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C145D9" w14:textId="756A7CEA" w:rsidR="00430ADB" w:rsidRPr="00A93CCF" w:rsidRDefault="004168D1" w:rsidP="00494BD8">
      <w:pPr>
        <w:pStyle w:val="Normlnweb"/>
        <w:jc w:val="center"/>
        <w:rPr>
          <w:rFonts w:ascii="Cambria" w:hAnsi="Cambria"/>
          <w:sz w:val="28"/>
          <w:szCs w:val="28"/>
        </w:rPr>
      </w:pPr>
      <w:bookmarkStart w:id="0" w:name="_GoBack"/>
      <w:bookmarkEnd w:id="0"/>
      <w:r w:rsidRPr="00A93CCF">
        <w:rPr>
          <w:rStyle w:val="Siln"/>
          <w:rFonts w:ascii="Cambria" w:hAnsi="Cambria"/>
          <w:sz w:val="28"/>
          <w:szCs w:val="28"/>
        </w:rPr>
        <w:t>SMLOUVA O SPOLUPRÁCI</w:t>
      </w:r>
      <w:r w:rsidR="00494BD8" w:rsidRPr="00A93CCF">
        <w:rPr>
          <w:rStyle w:val="Siln"/>
          <w:rFonts w:ascii="Cambria" w:hAnsi="Cambria"/>
          <w:sz w:val="28"/>
          <w:szCs w:val="28"/>
        </w:rPr>
        <w:t xml:space="preserve"> A SMLOUVA O UDĚLENÍ OPRÁVNĚNÍ K VÝKONU PRÁVA UŽITÍ DÍLA</w:t>
      </w:r>
      <w:r w:rsidR="00494BD8" w:rsidRPr="00A93CCF">
        <w:rPr>
          <w:rFonts w:ascii="Cambria" w:hAnsi="Cambria" w:cs="Calibri"/>
          <w:b/>
          <w:sz w:val="28"/>
          <w:szCs w:val="28"/>
        </w:rPr>
        <w:t xml:space="preserve"> (LICENCE)</w:t>
      </w:r>
    </w:p>
    <w:p w14:paraId="25A16602" w14:textId="23E48D4D" w:rsidR="00430ADB" w:rsidRPr="00FF378A" w:rsidRDefault="004168D1">
      <w:pPr>
        <w:pStyle w:val="Normlnweb"/>
        <w:jc w:val="center"/>
        <w:rPr>
          <w:rFonts w:ascii="Cambria" w:hAnsi="Cambria"/>
          <w:i/>
          <w:iCs/>
          <w:sz w:val="22"/>
          <w:szCs w:val="22"/>
        </w:rPr>
      </w:pPr>
      <w:r w:rsidRPr="00FF378A">
        <w:rPr>
          <w:rStyle w:val="Zvraznn"/>
          <w:rFonts w:ascii="Cambria" w:hAnsi="Cambria"/>
          <w:i w:val="0"/>
          <w:iCs w:val="0"/>
          <w:sz w:val="22"/>
          <w:szCs w:val="22"/>
        </w:rPr>
        <w:t xml:space="preserve">uzavřená níže uvedeného dne, měsíce a roku dle ustanovení </w:t>
      </w:r>
      <w:r w:rsidR="00FF378A" w:rsidRPr="00FF378A">
        <w:rPr>
          <w:rStyle w:val="Zvraznn"/>
          <w:rFonts w:ascii="Cambria" w:hAnsi="Cambria"/>
          <w:i w:val="0"/>
          <w:iCs w:val="0"/>
          <w:sz w:val="22"/>
          <w:szCs w:val="22"/>
        </w:rPr>
        <w:t>par.</w:t>
      </w:r>
      <w:r w:rsidRPr="00FF378A">
        <w:rPr>
          <w:rStyle w:val="Zvraznn"/>
          <w:rFonts w:ascii="Cambria" w:hAnsi="Cambria"/>
          <w:i w:val="0"/>
          <w:iCs w:val="0"/>
          <w:sz w:val="22"/>
          <w:szCs w:val="22"/>
        </w:rPr>
        <w:t xml:space="preserve"> 1746 odst. 2) </w:t>
      </w:r>
      <w:r w:rsidR="00494BD8" w:rsidRPr="006D625B">
        <w:rPr>
          <w:rStyle w:val="Zvraznn"/>
          <w:rFonts w:ascii="Cambria" w:hAnsi="Cambria"/>
          <w:i w:val="0"/>
          <w:iCs w:val="0"/>
          <w:sz w:val="22"/>
          <w:szCs w:val="22"/>
        </w:rPr>
        <w:t>a</w:t>
      </w:r>
      <w:r w:rsidR="00494BD8" w:rsidRPr="00AE33C7">
        <w:rPr>
          <w:rStyle w:val="Zvraznn"/>
          <w:rFonts w:ascii="Cambria" w:hAnsi="Cambria"/>
          <w:sz w:val="22"/>
          <w:szCs w:val="22"/>
        </w:rPr>
        <w:t xml:space="preserve"> </w:t>
      </w:r>
      <w:r w:rsidR="00494BD8" w:rsidRPr="00AE33C7">
        <w:rPr>
          <w:rFonts w:ascii="Cambria" w:hAnsi="Cambria" w:cs="Calibri"/>
          <w:sz w:val="22"/>
          <w:szCs w:val="22"/>
        </w:rPr>
        <w:t xml:space="preserve">ustanovení </w:t>
      </w:r>
      <w:r w:rsidR="00FF378A" w:rsidRPr="00AE33C7">
        <w:rPr>
          <w:rFonts w:ascii="Cambria" w:hAnsi="Cambria" w:cs="Calibri"/>
          <w:sz w:val="22"/>
          <w:szCs w:val="22"/>
        </w:rPr>
        <w:t>par.</w:t>
      </w:r>
      <w:r w:rsidR="00494BD8" w:rsidRPr="00AE33C7">
        <w:rPr>
          <w:rFonts w:ascii="Cambria" w:hAnsi="Cambria" w:cs="Calibri"/>
          <w:sz w:val="22"/>
          <w:szCs w:val="22"/>
        </w:rPr>
        <w:t xml:space="preserve"> 2358 a</w:t>
      </w:r>
      <w:r w:rsidR="006D625B">
        <w:rPr>
          <w:rFonts w:ascii="Cambria" w:hAnsi="Cambria" w:cs="Calibri"/>
          <w:sz w:val="22"/>
          <w:szCs w:val="22"/>
        </w:rPr>
        <w:t xml:space="preserve"> následujících</w:t>
      </w:r>
      <w:r w:rsidR="00494BD8" w:rsidRPr="00FF378A">
        <w:rPr>
          <w:rFonts w:ascii="Cambria" w:hAnsi="Cambria" w:cs="Calibri"/>
          <w:i/>
          <w:iCs/>
          <w:sz w:val="22"/>
          <w:szCs w:val="22"/>
        </w:rPr>
        <w:t xml:space="preserve"> </w:t>
      </w:r>
      <w:r w:rsidRPr="00FF378A">
        <w:rPr>
          <w:rStyle w:val="Zvraznn"/>
          <w:rFonts w:ascii="Cambria" w:hAnsi="Cambria"/>
          <w:i w:val="0"/>
          <w:iCs w:val="0"/>
          <w:sz w:val="22"/>
          <w:szCs w:val="22"/>
        </w:rPr>
        <w:t>zákona č. 89/2012 Sb., občanský zákoník (dále jen „smlouva“), mezi těmito smluvními stranami</w:t>
      </w:r>
    </w:p>
    <w:p w14:paraId="22E25FCE" w14:textId="4A1016DE" w:rsidR="00430ADB" w:rsidRPr="00FF378A" w:rsidRDefault="007F69C9" w:rsidP="00526526">
      <w:pPr>
        <w:pStyle w:val="Bezmezer"/>
        <w:rPr>
          <w:rFonts w:ascii="Cambria" w:hAnsi="Cambria"/>
          <w:sz w:val="22"/>
          <w:szCs w:val="22"/>
        </w:rPr>
      </w:pPr>
      <w:r w:rsidRPr="00FF378A">
        <w:rPr>
          <w:rStyle w:val="Siln"/>
          <w:rFonts w:ascii="Cambria" w:hAnsi="Cambria"/>
          <w:sz w:val="22"/>
          <w:szCs w:val="22"/>
        </w:rPr>
        <w:t>Severočeská galerie výtvarného umění v Litoměřicích, příspěvková organizace</w:t>
      </w:r>
    </w:p>
    <w:p w14:paraId="61822784" w14:textId="4A0FEA44" w:rsidR="00430ADB" w:rsidRPr="00FF378A" w:rsidRDefault="004168D1" w:rsidP="007F69C9">
      <w:pPr>
        <w:pStyle w:val="Bezmezer"/>
        <w:rPr>
          <w:rFonts w:ascii="Cambria" w:hAnsi="Cambria"/>
          <w:sz w:val="22"/>
          <w:szCs w:val="22"/>
        </w:rPr>
      </w:pPr>
      <w:r w:rsidRPr="00FF378A">
        <w:rPr>
          <w:rFonts w:ascii="Cambria" w:hAnsi="Cambria"/>
          <w:sz w:val="22"/>
          <w:szCs w:val="22"/>
        </w:rPr>
        <w:t xml:space="preserve">IČ: </w:t>
      </w:r>
      <w:r w:rsidR="007F69C9" w:rsidRPr="00FF378A">
        <w:rPr>
          <w:rFonts w:ascii="Cambria" w:hAnsi="Cambria"/>
          <w:sz w:val="22"/>
          <w:szCs w:val="22"/>
        </w:rPr>
        <w:t>00083259</w:t>
      </w:r>
    </w:p>
    <w:p w14:paraId="5932F04F" w14:textId="35F04BDE" w:rsidR="00430ADB" w:rsidRPr="00FF378A" w:rsidRDefault="004168D1" w:rsidP="007F69C9">
      <w:pPr>
        <w:pStyle w:val="Bezmezer"/>
        <w:rPr>
          <w:rFonts w:ascii="Cambria" w:hAnsi="Cambria"/>
          <w:sz w:val="22"/>
          <w:szCs w:val="22"/>
        </w:rPr>
      </w:pPr>
      <w:r w:rsidRPr="00FF378A">
        <w:rPr>
          <w:rFonts w:ascii="Cambria" w:hAnsi="Cambria"/>
          <w:sz w:val="22"/>
          <w:szCs w:val="22"/>
        </w:rPr>
        <w:t>se sídlem</w:t>
      </w:r>
      <w:r w:rsidR="007F69C9" w:rsidRPr="00FF378A">
        <w:rPr>
          <w:rFonts w:ascii="Cambria" w:hAnsi="Cambria"/>
          <w:sz w:val="22"/>
          <w:szCs w:val="22"/>
        </w:rPr>
        <w:t>: Michalská 29/7, 412 01 Litoměřice</w:t>
      </w:r>
    </w:p>
    <w:p w14:paraId="4A80A355" w14:textId="7D562E7E" w:rsidR="007F69C9" w:rsidRPr="00FF378A" w:rsidRDefault="004168D1" w:rsidP="007F69C9">
      <w:pPr>
        <w:pStyle w:val="Bezmezer"/>
        <w:rPr>
          <w:rFonts w:ascii="Cambria" w:hAnsi="Cambria"/>
          <w:sz w:val="22"/>
          <w:szCs w:val="22"/>
        </w:rPr>
      </w:pPr>
      <w:r w:rsidRPr="00FF378A">
        <w:rPr>
          <w:rFonts w:ascii="Cambria" w:hAnsi="Cambria"/>
          <w:sz w:val="22"/>
          <w:szCs w:val="22"/>
        </w:rPr>
        <w:t>zast</w:t>
      </w:r>
      <w:r w:rsidR="007F69C9" w:rsidRPr="00FF378A">
        <w:rPr>
          <w:rFonts w:ascii="Cambria" w:hAnsi="Cambria"/>
          <w:sz w:val="22"/>
          <w:szCs w:val="22"/>
        </w:rPr>
        <w:t>oupená</w:t>
      </w:r>
      <w:r w:rsidR="00526526" w:rsidRPr="00FF378A">
        <w:rPr>
          <w:rFonts w:ascii="Cambria" w:hAnsi="Cambria"/>
          <w:sz w:val="22"/>
          <w:szCs w:val="22"/>
        </w:rPr>
        <w:t>:</w:t>
      </w:r>
      <w:r w:rsidR="007F69C9" w:rsidRPr="00FF378A">
        <w:rPr>
          <w:rFonts w:ascii="Cambria" w:hAnsi="Cambria"/>
          <w:sz w:val="22"/>
          <w:szCs w:val="22"/>
        </w:rPr>
        <w:t xml:space="preserve"> PhDr. Danou Veselskou, Ph.D., ředitelkou</w:t>
      </w:r>
    </w:p>
    <w:p w14:paraId="50BE476F" w14:textId="60DD2373" w:rsidR="00430ADB" w:rsidRPr="00FF378A" w:rsidRDefault="004168D1" w:rsidP="007F69C9">
      <w:pPr>
        <w:pStyle w:val="Bezmezer"/>
        <w:rPr>
          <w:rFonts w:ascii="Cambria" w:hAnsi="Cambria"/>
          <w:sz w:val="22"/>
          <w:szCs w:val="22"/>
        </w:rPr>
      </w:pPr>
      <w:r w:rsidRPr="00FF378A">
        <w:rPr>
          <w:rFonts w:ascii="Cambria" w:hAnsi="Cambria"/>
          <w:sz w:val="22"/>
          <w:szCs w:val="22"/>
        </w:rPr>
        <w:t>(dále jako „</w:t>
      </w:r>
      <w:r w:rsidR="007F69C9" w:rsidRPr="00FF378A">
        <w:rPr>
          <w:rFonts w:ascii="Cambria" w:hAnsi="Cambria"/>
          <w:b/>
          <w:bCs/>
          <w:sz w:val="22"/>
          <w:szCs w:val="22"/>
        </w:rPr>
        <w:t>galerie</w:t>
      </w:r>
      <w:r w:rsidRPr="00FF378A">
        <w:rPr>
          <w:rFonts w:ascii="Cambria" w:hAnsi="Cambria"/>
          <w:sz w:val="22"/>
          <w:szCs w:val="22"/>
        </w:rPr>
        <w:t>“)</w:t>
      </w:r>
    </w:p>
    <w:p w14:paraId="43F1B30F" w14:textId="77777777" w:rsidR="00526526" w:rsidRPr="00A93CCF" w:rsidRDefault="00526526" w:rsidP="00526526">
      <w:pPr>
        <w:pStyle w:val="Bezmezer"/>
        <w:rPr>
          <w:rFonts w:ascii="Cambria" w:hAnsi="Cambria"/>
        </w:rPr>
      </w:pPr>
    </w:p>
    <w:p w14:paraId="2EC753AD" w14:textId="664A1AC4" w:rsidR="00430ADB" w:rsidRPr="00FF378A" w:rsidRDefault="004168D1" w:rsidP="00526526">
      <w:pPr>
        <w:pStyle w:val="Bezmezer"/>
        <w:rPr>
          <w:rFonts w:ascii="Cambria" w:hAnsi="Cambria"/>
          <w:b/>
          <w:bCs/>
          <w:sz w:val="22"/>
          <w:szCs w:val="22"/>
        </w:rPr>
      </w:pPr>
      <w:r w:rsidRPr="00FF378A">
        <w:rPr>
          <w:rFonts w:ascii="Cambria" w:hAnsi="Cambria"/>
          <w:b/>
          <w:bCs/>
          <w:sz w:val="22"/>
          <w:szCs w:val="22"/>
        </w:rPr>
        <w:t>a</w:t>
      </w:r>
    </w:p>
    <w:p w14:paraId="057E39D1" w14:textId="77777777" w:rsidR="00526526" w:rsidRPr="00FF378A" w:rsidRDefault="00526526" w:rsidP="007F69C9">
      <w:pPr>
        <w:pStyle w:val="Bezmezer"/>
        <w:rPr>
          <w:rStyle w:val="Siln"/>
          <w:rFonts w:ascii="Cambria" w:hAnsi="Cambria"/>
          <w:sz w:val="22"/>
          <w:szCs w:val="22"/>
        </w:rPr>
      </w:pPr>
    </w:p>
    <w:p w14:paraId="31E1565E" w14:textId="77777777" w:rsidR="003958D0" w:rsidRPr="00FF378A" w:rsidRDefault="003958D0" w:rsidP="00086090">
      <w:pPr>
        <w:pStyle w:val="Bezmezer"/>
        <w:rPr>
          <w:rStyle w:val="with-background"/>
          <w:rFonts w:ascii="Cambria" w:hAnsi="Cambria"/>
          <w:b/>
          <w:bCs/>
          <w:sz w:val="22"/>
          <w:szCs w:val="22"/>
        </w:rPr>
      </w:pPr>
      <w:proofErr w:type="spellStart"/>
      <w:r w:rsidRPr="00FF378A">
        <w:rPr>
          <w:rFonts w:ascii="Cambria" w:hAnsi="Cambria"/>
          <w:b/>
          <w:bCs/>
          <w:sz w:val="22"/>
          <w:szCs w:val="22"/>
          <w:shd w:val="clear" w:color="auto" w:fill="FFFFFF"/>
        </w:rPr>
        <w:t>ASSociace</w:t>
      </w:r>
      <w:proofErr w:type="spellEnd"/>
      <w:r w:rsidRPr="00FF378A">
        <w:rPr>
          <w:rFonts w:ascii="Cambria" w:hAnsi="Cambria"/>
          <w:b/>
          <w:bCs/>
          <w:sz w:val="22"/>
          <w:szCs w:val="22"/>
          <w:shd w:val="clear" w:color="auto" w:fill="FFFFFF"/>
        </w:rPr>
        <w:t xml:space="preserve"> </w:t>
      </w:r>
      <w:proofErr w:type="spellStart"/>
      <w:r w:rsidRPr="00FF378A">
        <w:rPr>
          <w:rFonts w:ascii="Cambria" w:hAnsi="Cambria"/>
          <w:b/>
          <w:bCs/>
          <w:sz w:val="22"/>
          <w:szCs w:val="22"/>
          <w:shd w:val="clear" w:color="auto" w:fill="FFFFFF"/>
        </w:rPr>
        <w:t>Kubinstadt</w:t>
      </w:r>
      <w:proofErr w:type="spellEnd"/>
      <w:r w:rsidRPr="00FF378A">
        <w:rPr>
          <w:rFonts w:ascii="Cambria" w:hAnsi="Cambria"/>
          <w:b/>
          <w:bCs/>
          <w:sz w:val="22"/>
          <w:szCs w:val="22"/>
          <w:shd w:val="clear" w:color="auto" w:fill="FFFFFF"/>
        </w:rPr>
        <w:t xml:space="preserve">, </w:t>
      </w:r>
      <w:proofErr w:type="spellStart"/>
      <w:r w:rsidRPr="00FF378A">
        <w:rPr>
          <w:rFonts w:ascii="Cambria" w:hAnsi="Cambria"/>
          <w:b/>
          <w:bCs/>
          <w:sz w:val="22"/>
          <w:szCs w:val="22"/>
          <w:shd w:val="clear" w:color="auto" w:fill="FFFFFF"/>
        </w:rPr>
        <w:t>z.s</w:t>
      </w:r>
      <w:proofErr w:type="spellEnd"/>
      <w:r w:rsidRPr="00FF378A">
        <w:rPr>
          <w:rFonts w:ascii="Cambria" w:hAnsi="Cambria"/>
          <w:b/>
          <w:bCs/>
          <w:sz w:val="22"/>
          <w:szCs w:val="22"/>
          <w:shd w:val="clear" w:color="auto" w:fill="FFFFFF"/>
        </w:rPr>
        <w:t>.</w:t>
      </w:r>
      <w:r w:rsidRPr="00FF378A">
        <w:rPr>
          <w:rStyle w:val="with-background"/>
          <w:rFonts w:ascii="Cambria" w:hAnsi="Cambria"/>
          <w:b/>
          <w:bCs/>
          <w:sz w:val="22"/>
          <w:szCs w:val="22"/>
        </w:rPr>
        <w:t xml:space="preserve"> </w:t>
      </w:r>
    </w:p>
    <w:p w14:paraId="08786B9B" w14:textId="77777777" w:rsidR="00086090" w:rsidRPr="00FF378A" w:rsidRDefault="00086090" w:rsidP="00086090">
      <w:pPr>
        <w:pStyle w:val="Bezmezer"/>
        <w:rPr>
          <w:rStyle w:val="with-background"/>
          <w:rFonts w:ascii="Cambria" w:hAnsi="Cambria"/>
          <w:sz w:val="22"/>
          <w:szCs w:val="22"/>
        </w:rPr>
      </w:pPr>
      <w:r w:rsidRPr="00FF378A">
        <w:rPr>
          <w:rStyle w:val="with-background"/>
          <w:rFonts w:ascii="Cambria" w:hAnsi="Cambria"/>
          <w:sz w:val="22"/>
          <w:szCs w:val="22"/>
        </w:rPr>
        <w:t xml:space="preserve">IĆ: </w:t>
      </w:r>
      <w:r w:rsidRPr="00FF378A">
        <w:rPr>
          <w:rFonts w:ascii="Cambria" w:hAnsi="Cambria"/>
          <w:sz w:val="22"/>
          <w:szCs w:val="22"/>
          <w:shd w:val="clear" w:color="auto" w:fill="FFFFFF"/>
        </w:rPr>
        <w:t>26562065</w:t>
      </w:r>
      <w:r w:rsidRPr="00FF378A">
        <w:rPr>
          <w:rStyle w:val="with-background"/>
          <w:rFonts w:ascii="Cambria" w:hAnsi="Cambria"/>
          <w:sz w:val="22"/>
          <w:szCs w:val="22"/>
        </w:rPr>
        <w:t xml:space="preserve"> </w:t>
      </w:r>
    </w:p>
    <w:p w14:paraId="5CB843FF" w14:textId="13286A3C" w:rsidR="00086090" w:rsidRPr="00FF378A" w:rsidRDefault="00086090" w:rsidP="00086090">
      <w:pPr>
        <w:pStyle w:val="Bezmezer"/>
        <w:rPr>
          <w:rFonts w:ascii="Cambria" w:eastAsia="Times New Roman" w:hAnsi="Cambria"/>
          <w:color w:val="333333"/>
          <w:sz w:val="22"/>
          <w:szCs w:val="22"/>
        </w:rPr>
      </w:pPr>
      <w:r w:rsidRPr="00FF378A">
        <w:rPr>
          <w:rStyle w:val="with-background"/>
          <w:rFonts w:ascii="Cambria" w:hAnsi="Cambria"/>
          <w:sz w:val="22"/>
          <w:szCs w:val="22"/>
        </w:rPr>
        <w:t xml:space="preserve">se sídlem: </w:t>
      </w:r>
      <w:r w:rsidRPr="00FF378A">
        <w:rPr>
          <w:rFonts w:ascii="Cambria" w:eastAsia="Times New Roman" w:hAnsi="Cambria"/>
          <w:color w:val="333333"/>
          <w:sz w:val="22"/>
          <w:szCs w:val="22"/>
          <w:bdr w:val="none" w:sz="0" w:space="0" w:color="auto" w:frame="1"/>
        </w:rPr>
        <w:t>Švermova 1165/38, 412 01 Litoměřice</w:t>
      </w:r>
      <w:r w:rsidR="00A80642">
        <w:rPr>
          <w:rFonts w:ascii="Cambria" w:eastAsia="Times New Roman" w:hAnsi="Cambria"/>
          <w:color w:val="333333"/>
          <w:sz w:val="22"/>
          <w:szCs w:val="22"/>
          <w:bdr w:val="none" w:sz="0" w:space="0" w:color="auto" w:frame="1"/>
        </w:rPr>
        <w:t>-</w:t>
      </w:r>
      <w:r w:rsidR="00A80642" w:rsidRPr="00FF378A">
        <w:rPr>
          <w:rFonts w:ascii="Cambria" w:eastAsia="Times New Roman" w:hAnsi="Cambria"/>
          <w:color w:val="333333"/>
          <w:sz w:val="22"/>
          <w:szCs w:val="22"/>
          <w:bdr w:val="none" w:sz="0" w:space="0" w:color="auto" w:frame="1"/>
        </w:rPr>
        <w:t>Předměstí</w:t>
      </w:r>
    </w:p>
    <w:p w14:paraId="75D5B171" w14:textId="0C6635B9" w:rsidR="00086090" w:rsidRPr="00FF378A" w:rsidRDefault="00086090" w:rsidP="00086090">
      <w:pPr>
        <w:pStyle w:val="Bezmezer"/>
        <w:rPr>
          <w:rStyle w:val="with-background"/>
          <w:rFonts w:ascii="Cambria" w:hAnsi="Cambria"/>
          <w:sz w:val="22"/>
          <w:szCs w:val="22"/>
        </w:rPr>
      </w:pPr>
      <w:r w:rsidRPr="00FF378A">
        <w:rPr>
          <w:rStyle w:val="with-background"/>
          <w:rFonts w:ascii="Cambria" w:hAnsi="Cambria"/>
          <w:sz w:val="22"/>
          <w:szCs w:val="22"/>
        </w:rPr>
        <w:t>zastoupená</w:t>
      </w:r>
      <w:r w:rsidR="00333723">
        <w:rPr>
          <w:rStyle w:val="with-background"/>
          <w:rFonts w:ascii="Cambria" w:hAnsi="Cambria"/>
          <w:sz w:val="22"/>
          <w:szCs w:val="22"/>
        </w:rPr>
        <w:t>:</w:t>
      </w:r>
      <w:r w:rsidRPr="00FF378A">
        <w:rPr>
          <w:rStyle w:val="with-background"/>
          <w:rFonts w:ascii="Cambria" w:hAnsi="Cambria"/>
          <w:sz w:val="22"/>
          <w:szCs w:val="22"/>
        </w:rPr>
        <w:t xml:space="preserve"> MgA. </w:t>
      </w:r>
      <w:r w:rsidR="00D55422">
        <w:rPr>
          <w:rStyle w:val="with-background"/>
          <w:rFonts w:ascii="Cambria" w:hAnsi="Cambria"/>
          <w:sz w:val="22"/>
          <w:szCs w:val="22"/>
        </w:rPr>
        <w:t>Radkem Květoněm</w:t>
      </w:r>
      <w:r w:rsidRPr="00FF378A">
        <w:rPr>
          <w:rStyle w:val="with-background"/>
          <w:rFonts w:ascii="Cambria" w:hAnsi="Cambria"/>
          <w:sz w:val="22"/>
          <w:szCs w:val="22"/>
        </w:rPr>
        <w:t>, předsedou</w:t>
      </w:r>
    </w:p>
    <w:p w14:paraId="3BD3CC9C" w14:textId="1665AADF" w:rsidR="00430ADB" w:rsidRPr="00FF378A" w:rsidRDefault="00526526" w:rsidP="00526526">
      <w:pPr>
        <w:pStyle w:val="Bezmezer"/>
        <w:rPr>
          <w:rFonts w:ascii="Cambria" w:hAnsi="Cambria"/>
          <w:sz w:val="22"/>
          <w:szCs w:val="22"/>
        </w:rPr>
      </w:pPr>
      <w:r w:rsidRPr="00FF378A">
        <w:rPr>
          <w:rStyle w:val="with-background"/>
          <w:rFonts w:ascii="Cambria" w:hAnsi="Cambria"/>
          <w:sz w:val="22"/>
          <w:szCs w:val="22"/>
        </w:rPr>
        <w:t>(</w:t>
      </w:r>
      <w:r w:rsidR="004168D1" w:rsidRPr="00FF378A">
        <w:rPr>
          <w:rFonts w:ascii="Cambria" w:hAnsi="Cambria"/>
          <w:sz w:val="22"/>
          <w:szCs w:val="22"/>
        </w:rPr>
        <w:t xml:space="preserve">dále </w:t>
      </w:r>
      <w:r w:rsidRPr="00FF378A">
        <w:rPr>
          <w:rFonts w:ascii="Cambria" w:hAnsi="Cambria"/>
          <w:sz w:val="22"/>
          <w:szCs w:val="22"/>
        </w:rPr>
        <w:t xml:space="preserve">jako </w:t>
      </w:r>
      <w:r w:rsidR="004168D1" w:rsidRPr="00FF378A">
        <w:rPr>
          <w:rFonts w:ascii="Cambria" w:hAnsi="Cambria"/>
          <w:sz w:val="22"/>
          <w:szCs w:val="22"/>
        </w:rPr>
        <w:t>„</w:t>
      </w:r>
      <w:r w:rsidRPr="00FF378A">
        <w:rPr>
          <w:rFonts w:ascii="Cambria" w:hAnsi="Cambria"/>
          <w:b/>
          <w:bCs/>
          <w:sz w:val="22"/>
          <w:szCs w:val="22"/>
        </w:rPr>
        <w:t>autoři</w:t>
      </w:r>
      <w:r w:rsidRPr="00FF378A">
        <w:rPr>
          <w:rFonts w:ascii="Cambria" w:hAnsi="Cambria"/>
          <w:sz w:val="22"/>
          <w:szCs w:val="22"/>
        </w:rPr>
        <w:t>“</w:t>
      </w:r>
      <w:r w:rsidR="004168D1" w:rsidRPr="00FF378A">
        <w:rPr>
          <w:rFonts w:ascii="Cambria" w:hAnsi="Cambria"/>
          <w:sz w:val="22"/>
          <w:szCs w:val="22"/>
        </w:rPr>
        <w:t>)</w:t>
      </w:r>
    </w:p>
    <w:p w14:paraId="475D5443" w14:textId="0650C092" w:rsidR="00430ADB" w:rsidRPr="00FF378A" w:rsidRDefault="004168D1" w:rsidP="00526526">
      <w:pPr>
        <w:pStyle w:val="Normlnweb"/>
        <w:rPr>
          <w:rFonts w:ascii="Cambria" w:hAnsi="Cambria"/>
          <w:sz w:val="22"/>
          <w:szCs w:val="22"/>
        </w:rPr>
      </w:pPr>
      <w:r w:rsidRPr="00FF378A">
        <w:rPr>
          <w:rFonts w:ascii="Cambria" w:hAnsi="Cambria"/>
          <w:sz w:val="22"/>
          <w:szCs w:val="22"/>
        </w:rPr>
        <w:t>(</w:t>
      </w:r>
      <w:r w:rsidR="00526526" w:rsidRPr="00FF378A">
        <w:rPr>
          <w:rFonts w:ascii="Cambria" w:hAnsi="Cambria"/>
          <w:sz w:val="22"/>
          <w:szCs w:val="22"/>
        </w:rPr>
        <w:t>galerie a autoři</w:t>
      </w:r>
      <w:r w:rsidRPr="00FF378A">
        <w:rPr>
          <w:rFonts w:ascii="Cambria" w:hAnsi="Cambria"/>
          <w:sz w:val="22"/>
          <w:szCs w:val="22"/>
        </w:rPr>
        <w:t xml:space="preserve"> společně dále jako „</w:t>
      </w:r>
      <w:r w:rsidRPr="00FF378A">
        <w:rPr>
          <w:rStyle w:val="Siln"/>
          <w:rFonts w:ascii="Cambria" w:hAnsi="Cambria"/>
          <w:sz w:val="22"/>
          <w:szCs w:val="22"/>
        </w:rPr>
        <w:t>smluvní</w:t>
      </w:r>
      <w:r w:rsidRPr="00FF378A">
        <w:rPr>
          <w:rFonts w:ascii="Cambria" w:hAnsi="Cambria"/>
          <w:sz w:val="22"/>
          <w:szCs w:val="22"/>
        </w:rPr>
        <w:t xml:space="preserve"> </w:t>
      </w:r>
      <w:r w:rsidRPr="00FF378A">
        <w:rPr>
          <w:rStyle w:val="Siln"/>
          <w:rFonts w:ascii="Cambria" w:hAnsi="Cambria"/>
          <w:sz w:val="22"/>
          <w:szCs w:val="22"/>
        </w:rPr>
        <w:t>strany</w:t>
      </w:r>
      <w:r w:rsidRPr="00FF378A">
        <w:rPr>
          <w:rFonts w:ascii="Cambria" w:hAnsi="Cambria"/>
          <w:sz w:val="22"/>
          <w:szCs w:val="22"/>
        </w:rPr>
        <w:t>“ a každý jednotlivě jako „</w:t>
      </w:r>
      <w:r w:rsidRPr="00FF378A">
        <w:rPr>
          <w:rStyle w:val="Siln"/>
          <w:rFonts w:ascii="Cambria" w:hAnsi="Cambria"/>
          <w:sz w:val="22"/>
          <w:szCs w:val="22"/>
        </w:rPr>
        <w:t>smluvní</w:t>
      </w:r>
      <w:r w:rsidRPr="00FF378A">
        <w:rPr>
          <w:rFonts w:ascii="Cambria" w:hAnsi="Cambria"/>
          <w:sz w:val="22"/>
          <w:szCs w:val="22"/>
        </w:rPr>
        <w:t xml:space="preserve"> </w:t>
      </w:r>
      <w:r w:rsidRPr="00FF378A">
        <w:rPr>
          <w:rStyle w:val="Siln"/>
          <w:rFonts w:ascii="Cambria" w:hAnsi="Cambria"/>
          <w:sz w:val="22"/>
          <w:szCs w:val="22"/>
        </w:rPr>
        <w:t>strana</w:t>
      </w:r>
      <w:r w:rsidRPr="00FF378A">
        <w:rPr>
          <w:rFonts w:ascii="Cambria" w:hAnsi="Cambria"/>
          <w:sz w:val="22"/>
          <w:szCs w:val="22"/>
        </w:rPr>
        <w:t>“).</w:t>
      </w:r>
    </w:p>
    <w:p w14:paraId="359DDE14" w14:textId="4B31F85A" w:rsidR="00430ADB" w:rsidRDefault="004168D1" w:rsidP="00526526">
      <w:pPr>
        <w:jc w:val="center"/>
        <w:rPr>
          <w:rFonts w:ascii="Cambria" w:hAnsi="Cambria"/>
          <w:b/>
          <w:bCs/>
        </w:rPr>
      </w:pPr>
      <w:r w:rsidRPr="00FF378A">
        <w:rPr>
          <w:rFonts w:ascii="Cambria" w:hAnsi="Cambria"/>
          <w:b/>
          <w:bCs/>
        </w:rPr>
        <w:t>PREAMBULE</w:t>
      </w:r>
    </w:p>
    <w:p w14:paraId="57116445" w14:textId="77777777" w:rsidR="00833776" w:rsidRPr="00FF378A" w:rsidRDefault="00833776" w:rsidP="00526526">
      <w:pPr>
        <w:jc w:val="center"/>
        <w:rPr>
          <w:rFonts w:ascii="Cambria" w:hAnsi="Cambria"/>
          <w:b/>
          <w:bCs/>
        </w:rPr>
      </w:pPr>
    </w:p>
    <w:p w14:paraId="045D67BB" w14:textId="5156B403" w:rsidR="00430ADB" w:rsidRPr="00833776" w:rsidRDefault="00A93CCF" w:rsidP="00833776">
      <w:pPr>
        <w:pStyle w:val="Bezmezer"/>
        <w:rPr>
          <w:rFonts w:ascii="Cambria" w:hAnsi="Cambria"/>
          <w:sz w:val="22"/>
          <w:szCs w:val="22"/>
        </w:rPr>
      </w:pPr>
      <w:r w:rsidRPr="00833776">
        <w:rPr>
          <w:rFonts w:ascii="Cambria" w:hAnsi="Cambria"/>
          <w:sz w:val="22"/>
          <w:szCs w:val="22"/>
        </w:rPr>
        <w:t xml:space="preserve">A) </w:t>
      </w:r>
      <w:r w:rsidR="00526526" w:rsidRPr="00833776">
        <w:rPr>
          <w:rFonts w:ascii="Cambria" w:hAnsi="Cambria"/>
          <w:sz w:val="22"/>
          <w:szCs w:val="22"/>
        </w:rPr>
        <w:t xml:space="preserve">Galerie a autoři vyjadřují společnou vůli </w:t>
      </w:r>
      <w:r w:rsidRPr="00833776">
        <w:rPr>
          <w:rFonts w:ascii="Cambria" w:hAnsi="Cambria"/>
          <w:sz w:val="22"/>
          <w:szCs w:val="22"/>
        </w:rPr>
        <w:t xml:space="preserve">a zájem spolupracovat s cílem </w:t>
      </w:r>
      <w:r w:rsidR="00526526" w:rsidRPr="00833776">
        <w:rPr>
          <w:rFonts w:ascii="Cambria" w:hAnsi="Cambria"/>
          <w:sz w:val="22"/>
          <w:szCs w:val="22"/>
        </w:rPr>
        <w:t xml:space="preserve">uspořádat </w:t>
      </w:r>
      <w:r w:rsidRPr="00833776">
        <w:rPr>
          <w:rFonts w:ascii="Cambria" w:hAnsi="Cambria"/>
          <w:sz w:val="22"/>
          <w:szCs w:val="22"/>
        </w:rPr>
        <w:t xml:space="preserve">ve dnech 3. 6. – 3. 10. 2021 veřejně přístupnou </w:t>
      </w:r>
      <w:r w:rsidR="00526526" w:rsidRPr="00833776">
        <w:rPr>
          <w:rFonts w:ascii="Cambria" w:hAnsi="Cambria"/>
          <w:sz w:val="22"/>
          <w:szCs w:val="22"/>
        </w:rPr>
        <w:t xml:space="preserve">výstavu </w:t>
      </w:r>
      <w:bookmarkStart w:id="1" w:name="_Hlk63344637"/>
      <w:r w:rsidR="00526526" w:rsidRPr="00833776">
        <w:rPr>
          <w:rFonts w:ascii="Cambria" w:hAnsi="Cambria"/>
          <w:sz w:val="22"/>
          <w:szCs w:val="22"/>
        </w:rPr>
        <w:t xml:space="preserve">autorských prací </w:t>
      </w:r>
      <w:r w:rsidRPr="00833776">
        <w:rPr>
          <w:rFonts w:ascii="Cambria" w:hAnsi="Cambria"/>
          <w:sz w:val="22"/>
          <w:szCs w:val="22"/>
        </w:rPr>
        <w:t xml:space="preserve">a objektových instalací </w:t>
      </w:r>
      <w:bookmarkEnd w:id="1"/>
      <w:r w:rsidR="00526526" w:rsidRPr="00833776">
        <w:rPr>
          <w:rFonts w:ascii="Cambria" w:hAnsi="Cambria"/>
          <w:sz w:val="22"/>
          <w:szCs w:val="22"/>
        </w:rPr>
        <w:t>autorů pod názvem</w:t>
      </w:r>
      <w:r w:rsidRPr="00833776">
        <w:rPr>
          <w:rFonts w:ascii="Cambria" w:hAnsi="Cambria"/>
          <w:sz w:val="22"/>
          <w:szCs w:val="22"/>
        </w:rPr>
        <w:t xml:space="preserve"> </w:t>
      </w:r>
      <w:bookmarkStart w:id="2" w:name="_Hlk63282673"/>
      <w:r w:rsidRPr="00833776">
        <w:rPr>
          <w:rFonts w:ascii="Cambria" w:hAnsi="Cambria"/>
          <w:i/>
          <w:iCs/>
          <w:sz w:val="22"/>
          <w:szCs w:val="22"/>
        </w:rPr>
        <w:t xml:space="preserve">Zjevení přírody / </w:t>
      </w:r>
      <w:proofErr w:type="spellStart"/>
      <w:r w:rsidRPr="00833776">
        <w:rPr>
          <w:rFonts w:ascii="Cambria" w:hAnsi="Cambria"/>
          <w:i/>
          <w:iCs/>
          <w:sz w:val="22"/>
          <w:szCs w:val="22"/>
        </w:rPr>
        <w:t>Revelation</w:t>
      </w:r>
      <w:proofErr w:type="spellEnd"/>
      <w:r w:rsidRPr="00833776">
        <w:rPr>
          <w:rFonts w:ascii="Cambria" w:hAnsi="Cambria"/>
          <w:i/>
          <w:iCs/>
          <w:sz w:val="22"/>
          <w:szCs w:val="22"/>
        </w:rPr>
        <w:t xml:space="preserve"> </w:t>
      </w:r>
      <w:proofErr w:type="spellStart"/>
      <w:r w:rsidRPr="00833776">
        <w:rPr>
          <w:rFonts w:ascii="Cambria" w:hAnsi="Cambria"/>
          <w:i/>
          <w:iCs/>
          <w:sz w:val="22"/>
          <w:szCs w:val="22"/>
        </w:rPr>
        <w:t>of</w:t>
      </w:r>
      <w:proofErr w:type="spellEnd"/>
      <w:r w:rsidRPr="00833776">
        <w:rPr>
          <w:rFonts w:ascii="Cambria" w:hAnsi="Cambria"/>
          <w:i/>
          <w:iCs/>
          <w:sz w:val="22"/>
          <w:szCs w:val="22"/>
        </w:rPr>
        <w:t xml:space="preserve"> </w:t>
      </w:r>
      <w:proofErr w:type="spellStart"/>
      <w:r w:rsidRPr="00833776">
        <w:rPr>
          <w:rFonts w:ascii="Cambria" w:hAnsi="Cambria"/>
          <w:i/>
          <w:iCs/>
          <w:sz w:val="22"/>
          <w:szCs w:val="22"/>
        </w:rPr>
        <w:t>Nature</w:t>
      </w:r>
      <w:proofErr w:type="spellEnd"/>
      <w:r w:rsidR="00526526" w:rsidRPr="00833776">
        <w:rPr>
          <w:rFonts w:ascii="Cambria" w:hAnsi="Cambria"/>
          <w:sz w:val="22"/>
          <w:szCs w:val="22"/>
        </w:rPr>
        <w:t xml:space="preserve"> </w:t>
      </w:r>
      <w:bookmarkEnd w:id="2"/>
      <w:r w:rsidRPr="00833776">
        <w:rPr>
          <w:rFonts w:ascii="Cambria" w:hAnsi="Cambria"/>
          <w:sz w:val="22"/>
          <w:szCs w:val="22"/>
        </w:rPr>
        <w:t>v prostorách kostela Zvěstování Panny Marie v Litoměřicích (dále jen „</w:t>
      </w:r>
      <w:r w:rsidRPr="00833776">
        <w:rPr>
          <w:rFonts w:ascii="Cambria" w:hAnsi="Cambria"/>
          <w:b/>
          <w:bCs/>
          <w:sz w:val="22"/>
          <w:szCs w:val="22"/>
        </w:rPr>
        <w:t>výstava</w:t>
      </w:r>
      <w:r w:rsidRPr="00833776">
        <w:rPr>
          <w:rFonts w:ascii="Cambria" w:hAnsi="Cambria"/>
          <w:sz w:val="22"/>
          <w:szCs w:val="22"/>
        </w:rPr>
        <w:t xml:space="preserve">“).  </w:t>
      </w:r>
    </w:p>
    <w:p w14:paraId="0644B1C2" w14:textId="77777777" w:rsidR="00833776" w:rsidRPr="00833776" w:rsidRDefault="00833776" w:rsidP="00833776">
      <w:pPr>
        <w:pStyle w:val="Bezmezer"/>
        <w:rPr>
          <w:rFonts w:ascii="Cambria" w:hAnsi="Cambria"/>
          <w:sz w:val="22"/>
          <w:szCs w:val="22"/>
        </w:rPr>
      </w:pPr>
    </w:p>
    <w:p w14:paraId="40683A30" w14:textId="365AB822" w:rsidR="00430ADB" w:rsidRPr="00833776" w:rsidRDefault="004168D1" w:rsidP="00833776">
      <w:pPr>
        <w:pStyle w:val="Bezmezer"/>
        <w:rPr>
          <w:rFonts w:ascii="Cambria" w:hAnsi="Cambria"/>
          <w:sz w:val="22"/>
          <w:szCs w:val="22"/>
        </w:rPr>
      </w:pPr>
      <w:r w:rsidRPr="00833776">
        <w:rPr>
          <w:rFonts w:ascii="Cambria" w:hAnsi="Cambria"/>
          <w:sz w:val="22"/>
          <w:szCs w:val="22"/>
        </w:rPr>
        <w:t>(B) </w:t>
      </w:r>
      <w:r w:rsidR="00A93CCF" w:rsidRPr="00833776">
        <w:rPr>
          <w:rFonts w:ascii="Cambria" w:hAnsi="Cambria"/>
          <w:sz w:val="22"/>
          <w:szCs w:val="22"/>
        </w:rPr>
        <w:t>Galerie je svým zřizovatelem a vlastníkem objektu kostela Zvěstování Panny Marie v</w:t>
      </w:r>
      <w:r w:rsidR="001714AF" w:rsidRPr="00833776">
        <w:rPr>
          <w:rFonts w:ascii="Cambria" w:hAnsi="Cambria"/>
          <w:sz w:val="22"/>
          <w:szCs w:val="22"/>
        </w:rPr>
        <w:t> </w:t>
      </w:r>
      <w:r w:rsidR="00A93CCF" w:rsidRPr="00833776">
        <w:rPr>
          <w:rFonts w:ascii="Cambria" w:hAnsi="Cambria"/>
          <w:sz w:val="22"/>
          <w:szCs w:val="22"/>
        </w:rPr>
        <w:t>Litoměřicích</w:t>
      </w:r>
      <w:r w:rsidR="001714AF" w:rsidRPr="00833776">
        <w:rPr>
          <w:rFonts w:ascii="Cambria" w:hAnsi="Cambria"/>
          <w:sz w:val="22"/>
          <w:szCs w:val="22"/>
        </w:rPr>
        <w:t>, Ústeckým krajem,</w:t>
      </w:r>
      <w:r w:rsidR="00A93CCF" w:rsidRPr="00833776">
        <w:rPr>
          <w:rFonts w:ascii="Cambria" w:hAnsi="Cambria"/>
          <w:sz w:val="22"/>
          <w:szCs w:val="22"/>
        </w:rPr>
        <w:t xml:space="preserve"> příslušná hospodařit se všemi prostory kostela</w:t>
      </w:r>
      <w:r w:rsidR="007664DF" w:rsidRPr="00833776">
        <w:rPr>
          <w:rFonts w:ascii="Cambria" w:hAnsi="Cambria"/>
          <w:sz w:val="22"/>
          <w:szCs w:val="22"/>
        </w:rPr>
        <w:t>.</w:t>
      </w:r>
    </w:p>
    <w:p w14:paraId="175CCCD7" w14:textId="77777777" w:rsidR="00833776" w:rsidRPr="00833776" w:rsidRDefault="00833776" w:rsidP="00833776">
      <w:pPr>
        <w:pStyle w:val="Bezmezer"/>
        <w:rPr>
          <w:rFonts w:ascii="Cambria" w:hAnsi="Cambria"/>
          <w:sz w:val="22"/>
          <w:szCs w:val="22"/>
        </w:rPr>
      </w:pPr>
    </w:p>
    <w:p w14:paraId="798D0FDC" w14:textId="12C2A362" w:rsidR="00430ADB" w:rsidRPr="00833776" w:rsidRDefault="004168D1" w:rsidP="00833776">
      <w:pPr>
        <w:pStyle w:val="Bezmezer"/>
        <w:rPr>
          <w:rStyle w:val="with-background"/>
          <w:rFonts w:ascii="Cambria" w:hAnsi="Cambria"/>
          <w:sz w:val="22"/>
          <w:szCs w:val="22"/>
        </w:rPr>
      </w:pPr>
      <w:r w:rsidRPr="00833776">
        <w:rPr>
          <w:rFonts w:ascii="Cambria" w:hAnsi="Cambria"/>
          <w:sz w:val="22"/>
          <w:szCs w:val="22"/>
        </w:rPr>
        <w:t>(</w:t>
      </w:r>
      <w:r w:rsidR="007664DF" w:rsidRPr="00833776">
        <w:rPr>
          <w:rFonts w:ascii="Cambria" w:hAnsi="Cambria"/>
          <w:sz w:val="22"/>
          <w:szCs w:val="22"/>
        </w:rPr>
        <w:t>C</w:t>
      </w:r>
      <w:r w:rsidRPr="00833776">
        <w:rPr>
          <w:rFonts w:ascii="Cambria" w:hAnsi="Cambria"/>
          <w:sz w:val="22"/>
          <w:szCs w:val="22"/>
        </w:rPr>
        <w:t>) </w:t>
      </w:r>
      <w:r w:rsidRPr="00833776">
        <w:rPr>
          <w:rStyle w:val="with-background"/>
          <w:rFonts w:ascii="Cambria" w:hAnsi="Cambria"/>
          <w:sz w:val="22"/>
          <w:szCs w:val="22"/>
        </w:rPr>
        <w:t xml:space="preserve">Vzhledem k nastavení </w:t>
      </w:r>
      <w:r w:rsidR="00A93CCF" w:rsidRPr="00833776">
        <w:rPr>
          <w:rStyle w:val="with-background"/>
          <w:rFonts w:ascii="Cambria" w:hAnsi="Cambria"/>
          <w:sz w:val="22"/>
          <w:szCs w:val="22"/>
        </w:rPr>
        <w:t xml:space="preserve">vzájemných </w:t>
      </w:r>
      <w:r w:rsidRPr="00833776">
        <w:rPr>
          <w:rStyle w:val="with-background"/>
          <w:rFonts w:ascii="Cambria" w:hAnsi="Cambria"/>
          <w:sz w:val="22"/>
          <w:szCs w:val="22"/>
        </w:rPr>
        <w:t xml:space="preserve">vztahů, práv a povinností vyplývajících ze spolupráce na </w:t>
      </w:r>
      <w:r w:rsidR="00A93CCF" w:rsidRPr="00833776">
        <w:rPr>
          <w:rStyle w:val="with-background"/>
          <w:rFonts w:ascii="Cambria" w:hAnsi="Cambria"/>
          <w:sz w:val="22"/>
          <w:szCs w:val="22"/>
        </w:rPr>
        <w:t>výstavě</w:t>
      </w:r>
      <w:r w:rsidRPr="00833776">
        <w:rPr>
          <w:rStyle w:val="with-background"/>
          <w:rFonts w:ascii="Cambria" w:hAnsi="Cambria"/>
          <w:sz w:val="22"/>
          <w:szCs w:val="22"/>
        </w:rPr>
        <w:t xml:space="preserve"> se smluvní strany rozhodly uzavřít tuto smlouvu o spolupráci</w:t>
      </w:r>
      <w:r w:rsidR="00A93CCF" w:rsidRPr="00833776">
        <w:rPr>
          <w:rStyle w:val="with-background"/>
          <w:rFonts w:ascii="Cambria" w:hAnsi="Cambria"/>
          <w:sz w:val="22"/>
          <w:szCs w:val="22"/>
        </w:rPr>
        <w:t xml:space="preserve"> a smlouvu o udělení oprávnění k výkonu p</w:t>
      </w:r>
      <w:r w:rsidR="00086090" w:rsidRPr="00833776">
        <w:rPr>
          <w:rStyle w:val="with-background"/>
          <w:rFonts w:ascii="Cambria" w:hAnsi="Cambria"/>
          <w:sz w:val="22"/>
          <w:szCs w:val="22"/>
        </w:rPr>
        <w:t>r</w:t>
      </w:r>
      <w:r w:rsidR="00A93CCF" w:rsidRPr="00833776">
        <w:rPr>
          <w:rStyle w:val="with-background"/>
          <w:rFonts w:ascii="Cambria" w:hAnsi="Cambria"/>
          <w:sz w:val="22"/>
          <w:szCs w:val="22"/>
        </w:rPr>
        <w:t>áva užití díla (licence)</w:t>
      </w:r>
      <w:r w:rsidRPr="00833776">
        <w:rPr>
          <w:rStyle w:val="with-background"/>
          <w:rFonts w:ascii="Cambria" w:hAnsi="Cambria"/>
          <w:sz w:val="22"/>
          <w:szCs w:val="22"/>
        </w:rPr>
        <w:t>.</w:t>
      </w:r>
      <w:r w:rsidR="007664DF" w:rsidRPr="00833776">
        <w:rPr>
          <w:rFonts w:ascii="Cambria" w:hAnsi="Cambria"/>
          <w:sz w:val="22"/>
          <w:szCs w:val="22"/>
        </w:rPr>
        <w:t xml:space="preserve"> Podmínky vzájemné spolupráce galerie a autorů jsou </w:t>
      </w:r>
      <w:r w:rsidR="007664DF" w:rsidRPr="00833776">
        <w:rPr>
          <w:rStyle w:val="with-background"/>
          <w:rFonts w:ascii="Cambria" w:hAnsi="Cambria"/>
          <w:sz w:val="22"/>
          <w:szCs w:val="22"/>
        </w:rPr>
        <w:t xml:space="preserve">specifikovaný </w:t>
      </w:r>
      <w:r w:rsidR="00FF378A" w:rsidRPr="00833776">
        <w:rPr>
          <w:rStyle w:val="with-background"/>
          <w:rFonts w:ascii="Cambria" w:hAnsi="Cambria"/>
          <w:sz w:val="22"/>
          <w:szCs w:val="22"/>
        </w:rPr>
        <w:t>dále v</w:t>
      </w:r>
      <w:r w:rsidR="007664DF" w:rsidRPr="00833776">
        <w:rPr>
          <w:rStyle w:val="with-background"/>
          <w:rFonts w:ascii="Cambria" w:hAnsi="Cambria"/>
          <w:sz w:val="22"/>
          <w:szCs w:val="22"/>
        </w:rPr>
        <w:t xml:space="preserve"> této smlouv</w:t>
      </w:r>
      <w:r w:rsidR="00FF378A" w:rsidRPr="00833776">
        <w:rPr>
          <w:rStyle w:val="with-background"/>
          <w:rFonts w:ascii="Cambria" w:hAnsi="Cambria"/>
          <w:sz w:val="22"/>
          <w:szCs w:val="22"/>
        </w:rPr>
        <w:t>ě</w:t>
      </w:r>
      <w:r w:rsidR="007664DF" w:rsidRPr="00833776">
        <w:rPr>
          <w:rStyle w:val="with-background"/>
          <w:rFonts w:ascii="Cambria" w:hAnsi="Cambria"/>
          <w:sz w:val="22"/>
          <w:szCs w:val="22"/>
        </w:rPr>
        <w:t>.</w:t>
      </w:r>
    </w:p>
    <w:p w14:paraId="5002AE75" w14:textId="77777777" w:rsidR="00833776" w:rsidRPr="00833776" w:rsidRDefault="00833776" w:rsidP="00833776">
      <w:pPr>
        <w:pStyle w:val="Bezmezer"/>
        <w:rPr>
          <w:rStyle w:val="with-background"/>
          <w:rFonts w:ascii="Cambria" w:hAnsi="Cambria"/>
          <w:sz w:val="22"/>
          <w:szCs w:val="22"/>
        </w:rPr>
      </w:pPr>
    </w:p>
    <w:p w14:paraId="26D25170" w14:textId="076E8331" w:rsidR="00AE33C7" w:rsidRPr="00833776" w:rsidRDefault="00AE33C7" w:rsidP="00833776">
      <w:pPr>
        <w:pStyle w:val="Bezmezer"/>
        <w:rPr>
          <w:rFonts w:ascii="Cambria" w:eastAsia="Times New Roman" w:hAnsi="Cambria"/>
          <w:sz w:val="22"/>
          <w:szCs w:val="22"/>
        </w:rPr>
      </w:pPr>
      <w:r w:rsidRPr="00833776">
        <w:rPr>
          <w:rStyle w:val="with-background"/>
          <w:rFonts w:ascii="Cambria" w:hAnsi="Cambria"/>
          <w:sz w:val="22"/>
          <w:szCs w:val="22"/>
        </w:rPr>
        <w:t xml:space="preserve">(D) </w:t>
      </w:r>
      <w:r w:rsidRPr="00833776">
        <w:rPr>
          <w:rStyle w:val="with-background"/>
          <w:rFonts w:ascii="Cambria" w:eastAsia="Times New Roman" w:hAnsi="Cambria"/>
          <w:sz w:val="22"/>
          <w:szCs w:val="22"/>
        </w:rPr>
        <w:t xml:space="preserve">Smluvní strany shodně prohlašují, že jim vzájemně nevplývá z této smlouvy žádné </w:t>
      </w:r>
      <w:r w:rsidR="00833776" w:rsidRPr="00833776">
        <w:rPr>
          <w:rStyle w:val="with-background"/>
          <w:rFonts w:ascii="Cambria" w:eastAsia="Times New Roman" w:hAnsi="Cambria"/>
          <w:sz w:val="22"/>
          <w:szCs w:val="22"/>
        </w:rPr>
        <w:t>peněžní</w:t>
      </w:r>
      <w:r w:rsidRPr="00833776">
        <w:rPr>
          <w:rStyle w:val="with-background"/>
          <w:rFonts w:ascii="Cambria" w:eastAsia="Times New Roman" w:hAnsi="Cambria"/>
          <w:sz w:val="22"/>
          <w:szCs w:val="22"/>
        </w:rPr>
        <w:t xml:space="preserve"> plnění, a že jim vzájemně </w:t>
      </w:r>
      <w:r w:rsidRPr="00833776">
        <w:rPr>
          <w:rFonts w:ascii="Cambria" w:eastAsia="Times New Roman" w:hAnsi="Cambria"/>
          <w:sz w:val="22"/>
          <w:szCs w:val="22"/>
        </w:rPr>
        <w:t>za spolupráci při realizaci výstavy nenáleží žádná finanční odměna.</w:t>
      </w:r>
    </w:p>
    <w:p w14:paraId="35AB96BD" w14:textId="77777777" w:rsidR="00833776" w:rsidRPr="00AE33C7" w:rsidRDefault="00833776" w:rsidP="00833776">
      <w:pPr>
        <w:pStyle w:val="Bezmezer"/>
        <w:rPr>
          <w:rFonts w:eastAsia="Times New Roman"/>
        </w:rPr>
      </w:pPr>
    </w:p>
    <w:p w14:paraId="578DBBAF" w14:textId="00484A46" w:rsidR="00430ADB" w:rsidRPr="00086090" w:rsidRDefault="004168D1" w:rsidP="00086090">
      <w:pPr>
        <w:jc w:val="center"/>
        <w:rPr>
          <w:rFonts w:ascii="Cambria" w:eastAsia="Times New Roman" w:hAnsi="Cambria"/>
        </w:rPr>
      </w:pPr>
      <w:r w:rsidRPr="00086090">
        <w:rPr>
          <w:rFonts w:ascii="Cambria" w:hAnsi="Cambria"/>
          <w:b/>
          <w:bCs/>
        </w:rPr>
        <w:t xml:space="preserve">I. </w:t>
      </w:r>
      <w:r w:rsidRPr="00086090">
        <w:rPr>
          <w:rStyle w:val="Siln"/>
          <w:rFonts w:ascii="Cambria" w:eastAsia="Times New Roman" w:hAnsi="Cambria"/>
        </w:rPr>
        <w:t>PŘEDMĚT SMLOUVY</w:t>
      </w:r>
    </w:p>
    <w:p w14:paraId="73660FE6" w14:textId="2C1AC937" w:rsidR="00AE33C7" w:rsidRDefault="00086090" w:rsidP="00086090">
      <w:pPr>
        <w:spacing w:before="100" w:beforeAutospacing="1" w:after="100" w:afterAutospacing="1"/>
        <w:rPr>
          <w:rStyle w:val="Zvraznn"/>
          <w:rFonts w:ascii="Cambria" w:hAnsi="Cambria"/>
          <w:i w:val="0"/>
          <w:iCs w:val="0"/>
          <w:sz w:val="22"/>
          <w:szCs w:val="22"/>
        </w:rPr>
      </w:pPr>
      <w:r>
        <w:rPr>
          <w:rFonts w:ascii="Cambria" w:eastAsia="Times New Roman" w:hAnsi="Cambria"/>
        </w:rPr>
        <w:t xml:space="preserve">1. </w:t>
      </w:r>
      <w:r w:rsidR="004168D1" w:rsidRPr="00FF378A">
        <w:rPr>
          <w:rFonts w:ascii="Cambria" w:eastAsia="Times New Roman" w:hAnsi="Cambria"/>
          <w:sz w:val="22"/>
          <w:szCs w:val="22"/>
        </w:rPr>
        <w:t xml:space="preserve">Předmětem smlouvy je stanovení vzájemných práv a povinností smluvních stran při spolupráci na </w:t>
      </w:r>
      <w:r w:rsidR="007664DF" w:rsidRPr="00FF378A">
        <w:rPr>
          <w:rFonts w:ascii="Cambria" w:eastAsia="Times New Roman" w:hAnsi="Cambria"/>
          <w:sz w:val="22"/>
          <w:szCs w:val="22"/>
        </w:rPr>
        <w:t>výstavě</w:t>
      </w:r>
      <w:r w:rsidR="004168D1" w:rsidRPr="00FF378A">
        <w:rPr>
          <w:rFonts w:ascii="Cambria" w:eastAsia="Times New Roman" w:hAnsi="Cambria"/>
          <w:sz w:val="22"/>
          <w:szCs w:val="22"/>
        </w:rPr>
        <w:t>.</w:t>
      </w:r>
      <w:r w:rsidRPr="00FF378A">
        <w:rPr>
          <w:rFonts w:ascii="Cambria" w:eastAsia="Times New Roman" w:hAnsi="Cambria"/>
          <w:sz w:val="22"/>
          <w:szCs w:val="22"/>
        </w:rPr>
        <w:t xml:space="preserve"> Detailní</w:t>
      </w:r>
      <w:r w:rsidRPr="00FF378A">
        <w:rPr>
          <w:rStyle w:val="with-background"/>
          <w:rFonts w:ascii="Cambria" w:eastAsia="Times New Roman" w:hAnsi="Cambria"/>
          <w:sz w:val="22"/>
          <w:szCs w:val="22"/>
        </w:rPr>
        <w:t xml:space="preserve"> specifikace </w:t>
      </w:r>
      <w:r w:rsidR="00AE33C7">
        <w:rPr>
          <w:rFonts w:ascii="Cambria" w:eastAsia="Times New Roman" w:hAnsi="Cambria"/>
          <w:sz w:val="22"/>
          <w:szCs w:val="22"/>
        </w:rPr>
        <w:t>plnění</w:t>
      </w:r>
      <w:r w:rsidRPr="00FF378A">
        <w:rPr>
          <w:rFonts w:ascii="Cambria" w:eastAsia="Times New Roman" w:hAnsi="Cambria"/>
          <w:sz w:val="22"/>
          <w:szCs w:val="22"/>
        </w:rPr>
        <w:t xml:space="preserve"> smluvních stran</w:t>
      </w:r>
      <w:r w:rsidR="00AE33C7">
        <w:rPr>
          <w:rFonts w:ascii="Cambria" w:eastAsia="Times New Roman" w:hAnsi="Cambria"/>
          <w:sz w:val="22"/>
          <w:szCs w:val="22"/>
        </w:rPr>
        <w:t xml:space="preserve"> souvisejících s naplněním podmínek této smlouvy</w:t>
      </w:r>
      <w:r w:rsidRPr="00FF378A">
        <w:rPr>
          <w:rFonts w:ascii="Cambria" w:eastAsia="Times New Roman" w:hAnsi="Cambria"/>
          <w:sz w:val="22"/>
          <w:szCs w:val="22"/>
        </w:rPr>
        <w:t xml:space="preserve"> </w:t>
      </w:r>
      <w:r w:rsidRPr="00FF378A">
        <w:rPr>
          <w:rStyle w:val="with-background"/>
          <w:rFonts w:ascii="Cambria" w:eastAsia="Times New Roman" w:hAnsi="Cambria"/>
          <w:sz w:val="22"/>
          <w:szCs w:val="22"/>
        </w:rPr>
        <w:t xml:space="preserve">je obsažena v příloze č. 1 této smlouvy. Vzhledem k tomu, že Příloha č. 1 obsahuje skutečnosti, které lze považovat za obchodní tajemství ve smyslu ustanovení </w:t>
      </w:r>
      <w:r w:rsidR="00FF378A" w:rsidRPr="00FF378A">
        <w:rPr>
          <w:rStyle w:val="with-background"/>
          <w:rFonts w:ascii="Cambria" w:eastAsia="Times New Roman" w:hAnsi="Cambria"/>
          <w:sz w:val="22"/>
          <w:szCs w:val="22"/>
        </w:rPr>
        <w:t xml:space="preserve">par. </w:t>
      </w:r>
      <w:r w:rsidRPr="00FF378A">
        <w:rPr>
          <w:rStyle w:val="with-background"/>
          <w:rFonts w:ascii="Cambria" w:eastAsia="Times New Roman" w:hAnsi="Cambria"/>
          <w:sz w:val="22"/>
          <w:szCs w:val="22"/>
        </w:rPr>
        <w:t xml:space="preserve">504 </w:t>
      </w:r>
      <w:r w:rsidR="00FF378A" w:rsidRPr="00FF378A">
        <w:rPr>
          <w:rStyle w:val="Zvraznn"/>
          <w:rFonts w:ascii="Cambria" w:hAnsi="Cambria"/>
          <w:i w:val="0"/>
          <w:iCs w:val="0"/>
          <w:sz w:val="22"/>
          <w:szCs w:val="22"/>
        </w:rPr>
        <w:t>zákona č. 89/2012 Sb., občanský zákoník, je obsah Přílohy č. 1 této smlouvy neveřejný.</w:t>
      </w:r>
    </w:p>
    <w:p w14:paraId="1AA60359" w14:textId="77777777" w:rsidR="00AE33C7" w:rsidRDefault="00AE33C7">
      <w:pPr>
        <w:rPr>
          <w:rStyle w:val="Zvraznn"/>
          <w:rFonts w:ascii="Cambria" w:hAnsi="Cambria"/>
          <w:i w:val="0"/>
          <w:iCs w:val="0"/>
          <w:sz w:val="22"/>
          <w:szCs w:val="22"/>
        </w:rPr>
      </w:pPr>
      <w:r>
        <w:rPr>
          <w:rStyle w:val="Zvraznn"/>
          <w:rFonts w:ascii="Cambria" w:hAnsi="Cambria"/>
          <w:i w:val="0"/>
          <w:iCs w:val="0"/>
          <w:sz w:val="22"/>
          <w:szCs w:val="22"/>
        </w:rPr>
        <w:br w:type="page"/>
      </w:r>
    </w:p>
    <w:p w14:paraId="2D7CD6E7" w14:textId="2F8ECF8A" w:rsidR="00430ADB" w:rsidRPr="00FF378A" w:rsidRDefault="004168D1" w:rsidP="00086090">
      <w:pPr>
        <w:jc w:val="center"/>
        <w:rPr>
          <w:rFonts w:ascii="Cambria" w:hAnsi="Cambria"/>
          <w:b/>
          <w:bCs/>
        </w:rPr>
      </w:pPr>
      <w:r w:rsidRPr="00FF378A">
        <w:rPr>
          <w:rFonts w:ascii="Cambria" w:hAnsi="Cambria"/>
          <w:b/>
          <w:bCs/>
        </w:rPr>
        <w:lastRenderedPageBreak/>
        <w:t>II. PRÁVA A POVINNOSTI SMLUVNÍCH STRAN</w:t>
      </w:r>
    </w:p>
    <w:p w14:paraId="33D9F6CF" w14:textId="77777777" w:rsidR="00086090" w:rsidRPr="00FF378A" w:rsidRDefault="00086090" w:rsidP="00086090">
      <w:pPr>
        <w:spacing w:before="100" w:beforeAutospacing="1" w:after="100" w:afterAutospacing="1"/>
        <w:rPr>
          <w:rFonts w:ascii="Cambria" w:eastAsia="Times New Roman" w:hAnsi="Cambria"/>
          <w:sz w:val="22"/>
          <w:szCs w:val="22"/>
        </w:rPr>
      </w:pPr>
      <w:r>
        <w:rPr>
          <w:rFonts w:eastAsia="Times New Roman"/>
        </w:rPr>
        <w:t xml:space="preserve">1. </w:t>
      </w:r>
      <w:r w:rsidR="004168D1" w:rsidRPr="00FF378A">
        <w:rPr>
          <w:rFonts w:ascii="Cambria" w:eastAsia="Times New Roman" w:hAnsi="Cambria"/>
          <w:sz w:val="22"/>
          <w:szCs w:val="22"/>
        </w:rPr>
        <w:t>Smluvní strany se zavazují poskytovat navzájem součinnost při plnění úkolů souvisejících s</w:t>
      </w:r>
      <w:r w:rsidR="007664DF" w:rsidRPr="00FF378A">
        <w:rPr>
          <w:rFonts w:ascii="Cambria" w:eastAsia="Times New Roman" w:hAnsi="Cambria"/>
          <w:sz w:val="22"/>
          <w:szCs w:val="22"/>
        </w:rPr>
        <w:t> realizací výstavy</w:t>
      </w:r>
      <w:r w:rsidR="004168D1" w:rsidRPr="00FF378A">
        <w:rPr>
          <w:rFonts w:ascii="Cambria" w:eastAsia="Times New Roman" w:hAnsi="Cambria"/>
          <w:sz w:val="22"/>
          <w:szCs w:val="22"/>
        </w:rPr>
        <w:t>.</w:t>
      </w:r>
    </w:p>
    <w:p w14:paraId="51B5A674" w14:textId="77777777" w:rsidR="00086090" w:rsidRPr="00FF378A" w:rsidRDefault="00086090" w:rsidP="00086090">
      <w:pPr>
        <w:spacing w:before="100" w:beforeAutospacing="1" w:after="100" w:afterAutospacing="1"/>
        <w:rPr>
          <w:rFonts w:ascii="Cambria" w:eastAsia="Times New Roman" w:hAnsi="Cambria"/>
          <w:sz w:val="22"/>
          <w:szCs w:val="22"/>
        </w:rPr>
      </w:pPr>
      <w:r w:rsidRPr="00FF378A">
        <w:rPr>
          <w:rFonts w:ascii="Cambria" w:eastAsia="Times New Roman" w:hAnsi="Cambria"/>
          <w:sz w:val="22"/>
          <w:szCs w:val="22"/>
        </w:rPr>
        <w:t xml:space="preserve">2. </w:t>
      </w:r>
      <w:r w:rsidR="007664DF" w:rsidRPr="00FF378A">
        <w:rPr>
          <w:rFonts w:ascii="Cambria" w:eastAsia="Times New Roman" w:hAnsi="Cambria"/>
          <w:sz w:val="22"/>
          <w:szCs w:val="22"/>
        </w:rPr>
        <w:t>Smluvní strany jsou</w:t>
      </w:r>
      <w:r w:rsidR="004168D1" w:rsidRPr="00FF378A">
        <w:rPr>
          <w:rFonts w:ascii="Cambria" w:eastAsia="Times New Roman" w:hAnsi="Cambria"/>
          <w:sz w:val="22"/>
          <w:szCs w:val="22"/>
        </w:rPr>
        <w:t xml:space="preserve"> povin</w:t>
      </w:r>
      <w:r w:rsidR="007664DF" w:rsidRPr="00FF378A">
        <w:rPr>
          <w:rFonts w:ascii="Cambria" w:eastAsia="Times New Roman" w:hAnsi="Cambria"/>
          <w:sz w:val="22"/>
          <w:szCs w:val="22"/>
        </w:rPr>
        <w:t>ny</w:t>
      </w:r>
      <w:r w:rsidR="004168D1" w:rsidRPr="00FF378A">
        <w:rPr>
          <w:rFonts w:ascii="Cambria" w:eastAsia="Times New Roman" w:hAnsi="Cambria"/>
          <w:sz w:val="22"/>
          <w:szCs w:val="22"/>
        </w:rPr>
        <w:t xml:space="preserve"> postupovat v rámci spolupráce na </w:t>
      </w:r>
      <w:r w:rsidR="007664DF" w:rsidRPr="00FF378A">
        <w:rPr>
          <w:rFonts w:ascii="Cambria" w:eastAsia="Times New Roman" w:hAnsi="Cambria"/>
          <w:sz w:val="22"/>
          <w:szCs w:val="22"/>
        </w:rPr>
        <w:t xml:space="preserve">realizaci výstavy </w:t>
      </w:r>
      <w:r w:rsidR="004168D1" w:rsidRPr="00FF378A">
        <w:rPr>
          <w:rFonts w:ascii="Cambria" w:eastAsia="Times New Roman" w:hAnsi="Cambria"/>
          <w:sz w:val="22"/>
          <w:szCs w:val="22"/>
        </w:rPr>
        <w:t>s odbornou péčí, poctivě a pečlivě</w:t>
      </w:r>
      <w:r w:rsidR="007664DF" w:rsidRPr="00FF378A">
        <w:rPr>
          <w:rFonts w:ascii="Cambria" w:eastAsia="Times New Roman" w:hAnsi="Cambria"/>
          <w:sz w:val="22"/>
          <w:szCs w:val="22"/>
        </w:rPr>
        <w:t xml:space="preserve"> a v souladu se vzájemnými zájmy.</w:t>
      </w:r>
    </w:p>
    <w:p w14:paraId="519A772F" w14:textId="047449C5" w:rsidR="00086090" w:rsidRPr="00FF378A" w:rsidRDefault="00086090" w:rsidP="00086090">
      <w:pPr>
        <w:spacing w:before="100" w:beforeAutospacing="1" w:after="100" w:afterAutospacing="1"/>
        <w:rPr>
          <w:rFonts w:ascii="Cambria" w:eastAsia="Times New Roman" w:hAnsi="Cambria"/>
          <w:sz w:val="22"/>
          <w:szCs w:val="22"/>
        </w:rPr>
      </w:pPr>
      <w:r w:rsidRPr="00FF378A">
        <w:rPr>
          <w:rFonts w:ascii="Cambria" w:eastAsia="Times New Roman" w:hAnsi="Cambria"/>
          <w:sz w:val="22"/>
          <w:szCs w:val="22"/>
        </w:rPr>
        <w:t xml:space="preserve">3. </w:t>
      </w:r>
      <w:r w:rsidR="004168D1" w:rsidRPr="00FF378A">
        <w:rPr>
          <w:rFonts w:ascii="Cambria" w:eastAsia="Times New Roman" w:hAnsi="Cambria"/>
          <w:sz w:val="22"/>
          <w:szCs w:val="22"/>
        </w:rPr>
        <w:t>Pakliže si nebud</w:t>
      </w:r>
      <w:r w:rsidR="007664DF" w:rsidRPr="00FF378A">
        <w:rPr>
          <w:rFonts w:ascii="Cambria" w:eastAsia="Times New Roman" w:hAnsi="Cambria"/>
          <w:sz w:val="22"/>
          <w:szCs w:val="22"/>
        </w:rPr>
        <w:t xml:space="preserve">ou smluvní strany </w:t>
      </w:r>
      <w:r w:rsidR="004168D1" w:rsidRPr="00FF378A">
        <w:rPr>
          <w:rFonts w:ascii="Cambria" w:eastAsia="Times New Roman" w:hAnsi="Cambria"/>
          <w:sz w:val="22"/>
          <w:szCs w:val="22"/>
        </w:rPr>
        <w:t>jist</w:t>
      </w:r>
      <w:r w:rsidR="007664DF" w:rsidRPr="00FF378A">
        <w:rPr>
          <w:rFonts w:ascii="Cambria" w:eastAsia="Times New Roman" w:hAnsi="Cambria"/>
          <w:sz w:val="22"/>
          <w:szCs w:val="22"/>
        </w:rPr>
        <w:t>y</w:t>
      </w:r>
      <w:r w:rsidR="004168D1" w:rsidRPr="00FF378A">
        <w:rPr>
          <w:rFonts w:ascii="Cambria" w:eastAsia="Times New Roman" w:hAnsi="Cambria"/>
          <w:sz w:val="22"/>
          <w:szCs w:val="22"/>
        </w:rPr>
        <w:t xml:space="preserve"> jakýmkoliv </w:t>
      </w:r>
      <w:r w:rsidR="007664DF" w:rsidRPr="00FF378A">
        <w:rPr>
          <w:rFonts w:ascii="Cambria" w:eastAsia="Times New Roman" w:hAnsi="Cambria"/>
          <w:sz w:val="22"/>
          <w:szCs w:val="22"/>
        </w:rPr>
        <w:t xml:space="preserve">vzájemným </w:t>
      </w:r>
      <w:r w:rsidR="004168D1" w:rsidRPr="00FF378A">
        <w:rPr>
          <w:rFonts w:ascii="Cambria" w:eastAsia="Times New Roman" w:hAnsi="Cambria"/>
          <w:sz w:val="22"/>
          <w:szCs w:val="22"/>
        </w:rPr>
        <w:t>pokynem či zadáním, j</w:t>
      </w:r>
      <w:r w:rsidR="007664DF" w:rsidRPr="00FF378A">
        <w:rPr>
          <w:rFonts w:ascii="Cambria" w:eastAsia="Times New Roman" w:hAnsi="Cambria"/>
          <w:sz w:val="22"/>
          <w:szCs w:val="22"/>
        </w:rPr>
        <w:t>sou</w:t>
      </w:r>
      <w:r w:rsidR="004168D1" w:rsidRPr="00FF378A">
        <w:rPr>
          <w:rFonts w:ascii="Cambria" w:eastAsia="Times New Roman" w:hAnsi="Cambria"/>
          <w:sz w:val="22"/>
          <w:szCs w:val="22"/>
        </w:rPr>
        <w:t xml:space="preserve"> povin</w:t>
      </w:r>
      <w:r w:rsidR="007664DF" w:rsidRPr="00FF378A">
        <w:rPr>
          <w:rFonts w:ascii="Cambria" w:eastAsia="Times New Roman" w:hAnsi="Cambria"/>
          <w:sz w:val="22"/>
          <w:szCs w:val="22"/>
        </w:rPr>
        <w:t>ny</w:t>
      </w:r>
      <w:r w:rsidR="004168D1" w:rsidRPr="00FF378A">
        <w:rPr>
          <w:rFonts w:ascii="Cambria" w:eastAsia="Times New Roman" w:hAnsi="Cambria"/>
          <w:sz w:val="22"/>
          <w:szCs w:val="22"/>
        </w:rPr>
        <w:t xml:space="preserve"> učinit vše potřebné ke správnému pochopení pokynu či zadání, zejména kontaktovat </w:t>
      </w:r>
      <w:r w:rsidR="007664DF" w:rsidRPr="00FF378A">
        <w:rPr>
          <w:rFonts w:ascii="Cambria" w:eastAsia="Times New Roman" w:hAnsi="Cambria"/>
          <w:sz w:val="22"/>
          <w:szCs w:val="22"/>
        </w:rPr>
        <w:t>druhou smluvní stranu</w:t>
      </w:r>
      <w:r w:rsidR="004168D1" w:rsidRPr="00FF378A">
        <w:rPr>
          <w:rFonts w:ascii="Cambria" w:eastAsia="Times New Roman" w:hAnsi="Cambria"/>
          <w:sz w:val="22"/>
          <w:szCs w:val="22"/>
        </w:rPr>
        <w:t xml:space="preserve"> s</w:t>
      </w:r>
      <w:r w:rsidR="007664DF" w:rsidRPr="00FF378A">
        <w:rPr>
          <w:rFonts w:ascii="Cambria" w:eastAsia="Times New Roman" w:hAnsi="Cambria"/>
          <w:sz w:val="22"/>
          <w:szCs w:val="22"/>
        </w:rPr>
        <w:t>e</w:t>
      </w:r>
      <w:r w:rsidR="004168D1" w:rsidRPr="00FF378A">
        <w:rPr>
          <w:rFonts w:ascii="Cambria" w:eastAsia="Times New Roman" w:hAnsi="Cambria"/>
          <w:sz w:val="22"/>
          <w:szCs w:val="22"/>
        </w:rPr>
        <w:t> žádostí o vyjasnění pokynu nebo zadání.</w:t>
      </w:r>
      <w:r w:rsidR="00AE33C7">
        <w:rPr>
          <w:rFonts w:ascii="Cambria" w:eastAsia="Times New Roman" w:hAnsi="Cambria"/>
          <w:sz w:val="22"/>
          <w:szCs w:val="22"/>
        </w:rPr>
        <w:t xml:space="preserve"> </w:t>
      </w:r>
      <w:r w:rsidR="004168D1" w:rsidRPr="00FF378A">
        <w:rPr>
          <w:rFonts w:ascii="Cambria" w:eastAsia="Times New Roman" w:hAnsi="Cambria"/>
          <w:sz w:val="22"/>
          <w:szCs w:val="22"/>
        </w:rPr>
        <w:t xml:space="preserve">V případě nevhodnosti pokynů </w:t>
      </w:r>
      <w:r w:rsidR="007664DF" w:rsidRPr="00FF378A">
        <w:rPr>
          <w:rFonts w:ascii="Cambria" w:eastAsia="Times New Roman" w:hAnsi="Cambria"/>
          <w:sz w:val="22"/>
          <w:szCs w:val="22"/>
        </w:rPr>
        <w:t xml:space="preserve">jsou strany </w:t>
      </w:r>
      <w:r w:rsidR="004168D1" w:rsidRPr="00FF378A">
        <w:rPr>
          <w:rFonts w:ascii="Cambria" w:eastAsia="Times New Roman" w:hAnsi="Cambria"/>
          <w:sz w:val="22"/>
          <w:szCs w:val="22"/>
        </w:rPr>
        <w:t>povin</w:t>
      </w:r>
      <w:r w:rsidR="007664DF" w:rsidRPr="00FF378A">
        <w:rPr>
          <w:rFonts w:ascii="Cambria" w:eastAsia="Times New Roman" w:hAnsi="Cambria"/>
          <w:sz w:val="22"/>
          <w:szCs w:val="22"/>
        </w:rPr>
        <w:t xml:space="preserve">ny se vzájemně na jejich </w:t>
      </w:r>
      <w:r w:rsidR="004168D1" w:rsidRPr="00FF378A">
        <w:rPr>
          <w:rFonts w:ascii="Cambria" w:eastAsia="Times New Roman" w:hAnsi="Cambria"/>
          <w:sz w:val="22"/>
          <w:szCs w:val="22"/>
        </w:rPr>
        <w:t>nevhodnost upozornit.</w:t>
      </w:r>
    </w:p>
    <w:p w14:paraId="56D23B55" w14:textId="1330AA33" w:rsidR="00086090" w:rsidRPr="00FF378A" w:rsidRDefault="00086090" w:rsidP="00086090">
      <w:pPr>
        <w:spacing w:before="100" w:beforeAutospacing="1" w:after="100" w:afterAutospacing="1"/>
        <w:rPr>
          <w:rFonts w:ascii="Cambria" w:eastAsia="Times New Roman" w:hAnsi="Cambria"/>
          <w:sz w:val="22"/>
          <w:szCs w:val="22"/>
        </w:rPr>
      </w:pPr>
      <w:r w:rsidRPr="00FF378A">
        <w:rPr>
          <w:rFonts w:ascii="Cambria" w:eastAsia="Times New Roman" w:hAnsi="Cambria"/>
          <w:sz w:val="22"/>
          <w:szCs w:val="22"/>
        </w:rPr>
        <w:t xml:space="preserve">5. </w:t>
      </w:r>
      <w:r w:rsidR="004168D1" w:rsidRPr="00FF378A">
        <w:rPr>
          <w:rFonts w:ascii="Cambria" w:eastAsia="Times New Roman" w:hAnsi="Cambria"/>
          <w:sz w:val="22"/>
          <w:szCs w:val="22"/>
        </w:rPr>
        <w:t>Smluvní strany jsou povinny zachovávat mlčenlivost o všech skutečnostech, se kterými přiš</w:t>
      </w:r>
      <w:r w:rsidRPr="00FF378A">
        <w:rPr>
          <w:rFonts w:ascii="Cambria" w:eastAsia="Times New Roman" w:hAnsi="Cambria"/>
          <w:sz w:val="22"/>
          <w:szCs w:val="22"/>
        </w:rPr>
        <w:t>ly</w:t>
      </w:r>
      <w:r w:rsidR="004168D1" w:rsidRPr="00FF378A">
        <w:rPr>
          <w:rFonts w:ascii="Cambria" w:eastAsia="Times New Roman" w:hAnsi="Cambria"/>
          <w:sz w:val="22"/>
          <w:szCs w:val="22"/>
        </w:rPr>
        <w:t xml:space="preserve"> při plnění předmětu smlouvy do styku</w:t>
      </w:r>
      <w:r w:rsidR="00AE33C7">
        <w:rPr>
          <w:rFonts w:ascii="Cambria" w:eastAsia="Times New Roman" w:hAnsi="Cambria"/>
          <w:sz w:val="22"/>
          <w:szCs w:val="22"/>
        </w:rPr>
        <w:t>, a které nejsou veřejné</w:t>
      </w:r>
      <w:r w:rsidR="004168D1" w:rsidRPr="00FF378A">
        <w:rPr>
          <w:rFonts w:ascii="Cambria" w:eastAsia="Times New Roman" w:hAnsi="Cambria"/>
          <w:sz w:val="22"/>
          <w:szCs w:val="22"/>
        </w:rPr>
        <w:t>.</w:t>
      </w:r>
      <w:r w:rsidRPr="00FF378A">
        <w:rPr>
          <w:rFonts w:ascii="Cambria" w:eastAsia="Times New Roman" w:hAnsi="Cambria"/>
          <w:sz w:val="22"/>
          <w:szCs w:val="22"/>
        </w:rPr>
        <w:t xml:space="preserve"> </w:t>
      </w:r>
      <w:r w:rsidR="004168D1" w:rsidRPr="00FF378A">
        <w:rPr>
          <w:rStyle w:val="with-background"/>
          <w:rFonts w:ascii="Cambria" w:eastAsia="Times New Roman" w:hAnsi="Cambria"/>
          <w:sz w:val="22"/>
          <w:szCs w:val="22"/>
        </w:rPr>
        <w:t xml:space="preserve">Tyto údaje tvoří obchodní tajemství ve smyslu </w:t>
      </w:r>
      <w:r w:rsidR="00FF378A" w:rsidRPr="00FF378A">
        <w:rPr>
          <w:rStyle w:val="with-background"/>
          <w:rFonts w:ascii="Cambria" w:eastAsia="Times New Roman" w:hAnsi="Cambria"/>
          <w:sz w:val="22"/>
          <w:szCs w:val="22"/>
        </w:rPr>
        <w:t xml:space="preserve">ustanovení par. 504 </w:t>
      </w:r>
      <w:r w:rsidR="00FF378A" w:rsidRPr="00FF378A">
        <w:rPr>
          <w:rStyle w:val="Zvraznn"/>
          <w:rFonts w:ascii="Cambria" w:hAnsi="Cambria"/>
          <w:i w:val="0"/>
          <w:iCs w:val="0"/>
          <w:sz w:val="22"/>
          <w:szCs w:val="22"/>
        </w:rPr>
        <w:t>zákona č. 89/2012 Sb., občanský zákoník</w:t>
      </w:r>
      <w:r w:rsidR="004168D1" w:rsidRPr="00FF378A">
        <w:rPr>
          <w:rFonts w:ascii="Cambria" w:eastAsia="Times New Roman" w:hAnsi="Cambria"/>
          <w:sz w:val="22"/>
          <w:szCs w:val="22"/>
        </w:rPr>
        <w:t xml:space="preserve">. </w:t>
      </w:r>
    </w:p>
    <w:p w14:paraId="331E3C0A" w14:textId="77777777" w:rsidR="00FF378A" w:rsidRPr="00FF378A" w:rsidRDefault="00FF378A" w:rsidP="00086090">
      <w:pPr>
        <w:spacing w:before="100" w:beforeAutospacing="1" w:after="100" w:afterAutospacing="1"/>
        <w:rPr>
          <w:rFonts w:ascii="Cambria" w:eastAsia="Times New Roman" w:hAnsi="Cambria"/>
          <w:sz w:val="22"/>
          <w:szCs w:val="22"/>
        </w:rPr>
      </w:pPr>
      <w:r w:rsidRPr="00FF378A">
        <w:rPr>
          <w:rFonts w:ascii="Cambria" w:eastAsia="Times New Roman" w:hAnsi="Cambria"/>
          <w:sz w:val="22"/>
          <w:szCs w:val="22"/>
        </w:rPr>
        <w:t xml:space="preserve">6. </w:t>
      </w:r>
      <w:r w:rsidR="004168D1" w:rsidRPr="00FF378A">
        <w:rPr>
          <w:rFonts w:ascii="Cambria" w:eastAsia="Times New Roman" w:hAnsi="Cambria"/>
          <w:sz w:val="22"/>
          <w:szCs w:val="22"/>
        </w:rPr>
        <w:t xml:space="preserve">Pakliže bude </w:t>
      </w:r>
      <w:r w:rsidRPr="00FF378A">
        <w:rPr>
          <w:rFonts w:ascii="Cambria" w:eastAsia="Times New Roman" w:hAnsi="Cambria"/>
          <w:sz w:val="22"/>
          <w:szCs w:val="22"/>
        </w:rPr>
        <w:t xml:space="preserve">kterákoliv smluvní strana </w:t>
      </w:r>
      <w:r w:rsidR="004168D1" w:rsidRPr="00FF378A">
        <w:rPr>
          <w:rFonts w:ascii="Cambria" w:eastAsia="Times New Roman" w:hAnsi="Cambria"/>
          <w:sz w:val="22"/>
          <w:szCs w:val="22"/>
        </w:rPr>
        <w:t xml:space="preserve">v rámci </w:t>
      </w:r>
      <w:r w:rsidRPr="00FF378A">
        <w:rPr>
          <w:rFonts w:ascii="Cambria" w:eastAsia="Times New Roman" w:hAnsi="Cambria"/>
          <w:sz w:val="22"/>
          <w:szCs w:val="22"/>
        </w:rPr>
        <w:t xml:space="preserve">plnění závazku vyplývajících z této smlouvy </w:t>
      </w:r>
      <w:r w:rsidR="004168D1" w:rsidRPr="00FF378A">
        <w:rPr>
          <w:rFonts w:ascii="Cambria" w:eastAsia="Times New Roman" w:hAnsi="Cambria"/>
          <w:sz w:val="22"/>
          <w:szCs w:val="22"/>
        </w:rPr>
        <w:t>spolupracovat s</w:t>
      </w:r>
      <w:r w:rsidRPr="00FF378A">
        <w:rPr>
          <w:rFonts w:ascii="Cambria" w:eastAsia="Times New Roman" w:hAnsi="Cambria"/>
          <w:sz w:val="22"/>
          <w:szCs w:val="22"/>
        </w:rPr>
        <w:t>e</w:t>
      </w:r>
      <w:r w:rsidR="004168D1" w:rsidRPr="00FF378A">
        <w:rPr>
          <w:rFonts w:ascii="Cambria" w:eastAsia="Times New Roman" w:hAnsi="Cambria"/>
          <w:sz w:val="22"/>
          <w:szCs w:val="22"/>
        </w:rPr>
        <w:t xml:space="preserve"> třetí osobou, je povin</w:t>
      </w:r>
      <w:r w:rsidRPr="00FF378A">
        <w:rPr>
          <w:rFonts w:ascii="Cambria" w:eastAsia="Times New Roman" w:hAnsi="Cambria"/>
          <w:sz w:val="22"/>
          <w:szCs w:val="22"/>
        </w:rPr>
        <w:t>na</w:t>
      </w:r>
      <w:r w:rsidR="004168D1" w:rsidRPr="00FF378A">
        <w:rPr>
          <w:rFonts w:ascii="Cambria" w:eastAsia="Times New Roman" w:hAnsi="Cambria"/>
          <w:sz w:val="22"/>
          <w:szCs w:val="22"/>
        </w:rPr>
        <w:t xml:space="preserve"> vyžádat si souhlas </w:t>
      </w:r>
      <w:r w:rsidRPr="00FF378A">
        <w:rPr>
          <w:rFonts w:ascii="Cambria" w:eastAsia="Times New Roman" w:hAnsi="Cambria"/>
          <w:sz w:val="22"/>
          <w:szCs w:val="22"/>
        </w:rPr>
        <w:t xml:space="preserve">druhé smluvní strany s právem informovat třetí osobu o příslušných skutečnostech vyplývajících z této smlouvy. </w:t>
      </w:r>
      <w:r w:rsidR="004168D1" w:rsidRPr="00FF378A">
        <w:rPr>
          <w:rFonts w:ascii="Cambria" w:eastAsia="Times New Roman" w:hAnsi="Cambria"/>
          <w:sz w:val="22"/>
          <w:szCs w:val="22"/>
        </w:rPr>
        <w:t xml:space="preserve">Povinnost mlčenlivosti trvá </w:t>
      </w:r>
      <w:r w:rsidRPr="00FF378A">
        <w:rPr>
          <w:rFonts w:ascii="Cambria" w:eastAsia="Times New Roman" w:hAnsi="Cambria"/>
          <w:sz w:val="22"/>
          <w:szCs w:val="22"/>
        </w:rPr>
        <w:t>i po</w:t>
      </w:r>
      <w:r w:rsidR="004168D1" w:rsidRPr="00FF378A">
        <w:rPr>
          <w:rFonts w:ascii="Cambria" w:eastAsia="Times New Roman" w:hAnsi="Cambria"/>
          <w:sz w:val="22"/>
          <w:szCs w:val="22"/>
        </w:rPr>
        <w:t xml:space="preserve"> ukončení spolupráce </w:t>
      </w:r>
      <w:r w:rsidRPr="00FF378A">
        <w:rPr>
          <w:rFonts w:ascii="Cambria" w:eastAsia="Times New Roman" w:hAnsi="Cambria"/>
          <w:sz w:val="22"/>
          <w:szCs w:val="22"/>
        </w:rPr>
        <w:t>při realizaci výstavy</w:t>
      </w:r>
      <w:r w:rsidR="004168D1" w:rsidRPr="00FF378A">
        <w:rPr>
          <w:rFonts w:ascii="Cambria" w:eastAsia="Times New Roman" w:hAnsi="Cambria"/>
          <w:sz w:val="22"/>
          <w:szCs w:val="22"/>
        </w:rPr>
        <w:t xml:space="preserve">. </w:t>
      </w:r>
    </w:p>
    <w:p w14:paraId="191DB4B4" w14:textId="065A1DE0" w:rsidR="00430ADB" w:rsidRDefault="00FF378A" w:rsidP="00086090">
      <w:pPr>
        <w:spacing w:before="100" w:beforeAutospacing="1" w:after="100" w:afterAutospacing="1"/>
        <w:rPr>
          <w:rStyle w:val="with-background"/>
          <w:rFonts w:ascii="Cambria" w:eastAsia="Times New Roman" w:hAnsi="Cambria"/>
          <w:sz w:val="22"/>
          <w:szCs w:val="22"/>
        </w:rPr>
      </w:pPr>
      <w:r w:rsidRPr="00FF378A">
        <w:rPr>
          <w:rStyle w:val="with-background"/>
          <w:rFonts w:ascii="Cambria" w:eastAsia="Times New Roman" w:hAnsi="Cambria"/>
          <w:sz w:val="22"/>
          <w:szCs w:val="22"/>
        </w:rPr>
        <w:t xml:space="preserve">7. V </w:t>
      </w:r>
      <w:r w:rsidR="004168D1" w:rsidRPr="00FF378A">
        <w:rPr>
          <w:rStyle w:val="with-background"/>
          <w:rFonts w:ascii="Cambria" w:eastAsia="Times New Roman" w:hAnsi="Cambria"/>
          <w:sz w:val="22"/>
          <w:szCs w:val="22"/>
        </w:rPr>
        <w:t>případě porušení této povinnosti se zavazuje smluvní strana, která porušila povinnost mlčenlivosti zaplatit druhé smluvní straně smluvní pokutu ve výši 1</w:t>
      </w:r>
      <w:r w:rsidRPr="00FF378A">
        <w:rPr>
          <w:rStyle w:val="with-background"/>
          <w:rFonts w:ascii="Cambria" w:eastAsia="Times New Roman" w:hAnsi="Cambria"/>
          <w:sz w:val="22"/>
          <w:szCs w:val="22"/>
        </w:rPr>
        <w:t xml:space="preserve">0 </w:t>
      </w:r>
      <w:r w:rsidR="004168D1" w:rsidRPr="00FF378A">
        <w:rPr>
          <w:rStyle w:val="with-background"/>
          <w:rFonts w:ascii="Cambria" w:eastAsia="Times New Roman" w:hAnsi="Cambria"/>
          <w:sz w:val="22"/>
          <w:szCs w:val="22"/>
        </w:rPr>
        <w:t>000,-</w:t>
      </w:r>
      <w:r w:rsidRPr="00FF378A">
        <w:rPr>
          <w:rStyle w:val="with-background"/>
          <w:rFonts w:ascii="Cambria" w:eastAsia="Times New Roman" w:hAnsi="Cambria"/>
          <w:sz w:val="22"/>
          <w:szCs w:val="22"/>
        </w:rPr>
        <w:t>-</w:t>
      </w:r>
      <w:r w:rsidR="004168D1" w:rsidRPr="00FF378A">
        <w:rPr>
          <w:rStyle w:val="with-background"/>
          <w:rFonts w:ascii="Cambria" w:eastAsia="Times New Roman" w:hAnsi="Cambria"/>
          <w:sz w:val="22"/>
          <w:szCs w:val="22"/>
        </w:rPr>
        <w:t xml:space="preserve"> Kč, a to za každé jednotlivé porušení mlčenlivosti. Smluvní pokuta je splatná </w:t>
      </w:r>
      <w:r>
        <w:rPr>
          <w:rStyle w:val="with-background"/>
          <w:rFonts w:ascii="Cambria" w:eastAsia="Times New Roman" w:hAnsi="Cambria"/>
          <w:sz w:val="22"/>
          <w:szCs w:val="22"/>
        </w:rPr>
        <w:t>10</w:t>
      </w:r>
      <w:r w:rsidR="004168D1" w:rsidRPr="00FF378A">
        <w:rPr>
          <w:rStyle w:val="with-background"/>
          <w:rFonts w:ascii="Cambria" w:eastAsia="Times New Roman" w:hAnsi="Cambria"/>
          <w:sz w:val="22"/>
          <w:szCs w:val="22"/>
        </w:rPr>
        <w:t xml:space="preserve"> pracovní den po doručení výzvy k jejímu zaplacení. Uplatněním smluvní pokuty není dotčeno právo oprávněného na náhradu vzniklé škody. Závazek povinného k zaplacení smluvní pokuty trvá i po zániku této smlouvy.</w:t>
      </w:r>
    </w:p>
    <w:p w14:paraId="280E1C01" w14:textId="15475E98" w:rsidR="00AE33C7" w:rsidRPr="00AE33C7" w:rsidRDefault="00AE33C7" w:rsidP="00086090">
      <w:pPr>
        <w:spacing w:before="100" w:beforeAutospacing="1" w:after="100" w:afterAutospacing="1"/>
        <w:rPr>
          <w:rFonts w:ascii="Cambria" w:hAnsi="Cambria"/>
          <w:sz w:val="22"/>
          <w:szCs w:val="22"/>
        </w:rPr>
      </w:pPr>
      <w:r w:rsidRPr="00AE33C7">
        <w:rPr>
          <w:rFonts w:ascii="Cambria" w:hAnsi="Cambria"/>
          <w:sz w:val="22"/>
          <w:szCs w:val="22"/>
        </w:rPr>
        <w:t xml:space="preserve">8. </w:t>
      </w:r>
      <w:r w:rsidR="0049564F" w:rsidRPr="00AE33C7">
        <w:rPr>
          <w:rFonts w:ascii="Cambria" w:hAnsi="Cambria"/>
          <w:sz w:val="22"/>
          <w:szCs w:val="22"/>
        </w:rPr>
        <w:t xml:space="preserve">Povinnost k náhradě škody vzniklé zaviněným porušením povinností podle zákonných předpisů vztahujících se k bezpečnosti a ochraně zdraví osob při návštěvě prostor Galerie, nejde-li o škodu či jinou újmu způsobenou vystavovanými předměty (věcmi), jejich působením či instalací, nese </w:t>
      </w:r>
      <w:r w:rsidRPr="00AE33C7">
        <w:rPr>
          <w:rFonts w:ascii="Cambria" w:hAnsi="Cambria"/>
          <w:sz w:val="22"/>
          <w:szCs w:val="22"/>
        </w:rPr>
        <w:t>galerie</w:t>
      </w:r>
      <w:r w:rsidR="0049564F" w:rsidRPr="00AE33C7">
        <w:rPr>
          <w:rFonts w:ascii="Cambria" w:hAnsi="Cambria"/>
          <w:sz w:val="22"/>
          <w:szCs w:val="22"/>
        </w:rPr>
        <w:t xml:space="preserve">. </w:t>
      </w:r>
      <w:r w:rsidRPr="00AE33C7">
        <w:rPr>
          <w:rFonts w:ascii="Cambria" w:hAnsi="Cambria"/>
          <w:sz w:val="22"/>
          <w:szCs w:val="22"/>
        </w:rPr>
        <w:t>Povinnost k náhradě škody vzniklé zaviněným porušením povinností podle zákonných předpisů vztahujících se k bezpečnosti a ochraně zdraví osob, jde-li o škodu či jinou újmu způsobenou vystavovanými autorskými pracemi a objektovými instalacemi, jejich působením či instalací, nesou autoři.</w:t>
      </w:r>
    </w:p>
    <w:p w14:paraId="1EAADD9C" w14:textId="77777777" w:rsidR="00AE33C7" w:rsidRPr="00AE33C7" w:rsidRDefault="00AE33C7" w:rsidP="00086090">
      <w:pPr>
        <w:spacing w:before="100" w:beforeAutospacing="1" w:after="100" w:afterAutospacing="1"/>
        <w:rPr>
          <w:rFonts w:ascii="Cambria" w:hAnsi="Cambria"/>
          <w:sz w:val="22"/>
          <w:szCs w:val="22"/>
        </w:rPr>
      </w:pPr>
      <w:r w:rsidRPr="00AE33C7">
        <w:rPr>
          <w:rFonts w:ascii="Cambria" w:hAnsi="Cambria"/>
          <w:sz w:val="22"/>
          <w:szCs w:val="22"/>
        </w:rPr>
        <w:t xml:space="preserve">9. </w:t>
      </w:r>
      <w:r w:rsidR="0049564F" w:rsidRPr="00AE33C7">
        <w:rPr>
          <w:rFonts w:ascii="Cambria" w:hAnsi="Cambria"/>
          <w:sz w:val="22"/>
          <w:szCs w:val="22"/>
        </w:rPr>
        <w:t xml:space="preserve">Povinnost k náhradě škody či nemajetkové újmy za porušení povinností podle zákonných předpisů vztahujících se k ochraně autorských práv či jiného duševního vlastnictví třetích osob a k zachovávání osobnostních práv třetích osob či veřejného pořádku, jakož i za porušení jiných právních povinností vztahujících se k pořádané výstavě, jejímu obsahu i k jednotlivým vystavovaným předmětům, a povinnost k náhradě škody na vystavovaných předmětech nese </w:t>
      </w:r>
      <w:r w:rsidRPr="00AE33C7">
        <w:rPr>
          <w:rFonts w:ascii="Cambria" w:hAnsi="Cambria"/>
          <w:sz w:val="22"/>
          <w:szCs w:val="22"/>
        </w:rPr>
        <w:t>galerie</w:t>
      </w:r>
      <w:r w:rsidR="0049564F" w:rsidRPr="00AE33C7">
        <w:rPr>
          <w:rFonts w:ascii="Cambria" w:hAnsi="Cambria"/>
          <w:sz w:val="22"/>
          <w:szCs w:val="22"/>
        </w:rPr>
        <w:t>.</w:t>
      </w:r>
    </w:p>
    <w:p w14:paraId="1F282070" w14:textId="4C3EFC8F" w:rsidR="00FF378A" w:rsidRDefault="00AE33C7" w:rsidP="00FF378A">
      <w:pPr>
        <w:spacing w:before="100" w:beforeAutospacing="1" w:after="100" w:afterAutospacing="1"/>
        <w:rPr>
          <w:rFonts w:ascii="Cambria" w:hAnsi="Cambria"/>
          <w:sz w:val="22"/>
          <w:szCs w:val="22"/>
        </w:rPr>
      </w:pPr>
      <w:r w:rsidRPr="00AE33C7">
        <w:rPr>
          <w:rFonts w:ascii="Cambria" w:hAnsi="Cambria"/>
          <w:sz w:val="22"/>
          <w:szCs w:val="22"/>
        </w:rPr>
        <w:t>10.</w:t>
      </w:r>
      <w:r w:rsidR="0049564F" w:rsidRPr="00AE33C7">
        <w:rPr>
          <w:rFonts w:ascii="Cambria" w:hAnsi="Cambria"/>
          <w:sz w:val="22"/>
          <w:szCs w:val="22"/>
        </w:rPr>
        <w:t xml:space="preserve"> Není-li shora stanoveno jinak, řídí se povinnost k náhradě škody a jiné újmy příslušnými zákonnými občanskoprávními předpisy.</w:t>
      </w:r>
    </w:p>
    <w:p w14:paraId="276BCF85" w14:textId="2E840DA4" w:rsidR="00AA1D2E" w:rsidRPr="000C7222" w:rsidRDefault="00AA1D2E" w:rsidP="00AA1D2E">
      <w:pPr>
        <w:pStyle w:val="Bezmezer"/>
        <w:rPr>
          <w:rFonts w:ascii="Cambria" w:hAnsi="Cambria"/>
          <w:sz w:val="22"/>
          <w:szCs w:val="22"/>
        </w:rPr>
      </w:pPr>
      <w:r w:rsidRPr="000C7222">
        <w:rPr>
          <w:rFonts w:ascii="Cambria" w:hAnsi="Cambria"/>
          <w:sz w:val="22"/>
          <w:szCs w:val="22"/>
        </w:rPr>
        <w:t>11. Osobami oprávněnými jednat za smluvní strany ve věcech této smlouvy jsou:</w:t>
      </w:r>
    </w:p>
    <w:p w14:paraId="561715CE" w14:textId="2A00E67F" w:rsidR="00AA1D2E" w:rsidRPr="000C7222" w:rsidRDefault="00AA1D2E" w:rsidP="00AA1D2E">
      <w:pPr>
        <w:pStyle w:val="Bezmezer"/>
        <w:rPr>
          <w:rFonts w:ascii="Cambria" w:hAnsi="Cambria"/>
          <w:sz w:val="22"/>
          <w:szCs w:val="22"/>
        </w:rPr>
      </w:pPr>
      <w:r w:rsidRPr="000C7222">
        <w:rPr>
          <w:rFonts w:ascii="Cambria" w:hAnsi="Cambria"/>
          <w:sz w:val="22"/>
          <w:szCs w:val="22"/>
        </w:rPr>
        <w:t>Ve věcech smluvních za galerii: PhDr. Dana Veselská, Ph.D., ředitelka</w:t>
      </w:r>
    </w:p>
    <w:p w14:paraId="53985D2C" w14:textId="6812A4DA" w:rsidR="00AA1D2E" w:rsidRPr="000C7222" w:rsidRDefault="00AA1D2E" w:rsidP="00AA1D2E">
      <w:pPr>
        <w:pStyle w:val="Bezmezer"/>
        <w:rPr>
          <w:rFonts w:ascii="Cambria" w:hAnsi="Cambria"/>
          <w:sz w:val="22"/>
          <w:szCs w:val="22"/>
        </w:rPr>
      </w:pPr>
      <w:r w:rsidRPr="000C7222">
        <w:rPr>
          <w:rFonts w:ascii="Cambria" w:hAnsi="Cambria"/>
          <w:sz w:val="22"/>
          <w:szCs w:val="22"/>
        </w:rPr>
        <w:t>Ve věcech obsahových a technických za galerii: MgA. Jan Brodský, Ph.D., kurátor</w:t>
      </w:r>
    </w:p>
    <w:p w14:paraId="6881FD52" w14:textId="692DCC97" w:rsidR="00AA1D2E" w:rsidRPr="000C7222" w:rsidRDefault="00AA1D2E" w:rsidP="00AA1D2E">
      <w:pPr>
        <w:pStyle w:val="Bezmezer"/>
        <w:rPr>
          <w:rFonts w:ascii="Cambria" w:hAnsi="Cambria"/>
          <w:sz w:val="22"/>
          <w:szCs w:val="22"/>
        </w:rPr>
      </w:pPr>
      <w:r w:rsidRPr="000C7222">
        <w:rPr>
          <w:rFonts w:ascii="Cambria" w:hAnsi="Cambria"/>
          <w:sz w:val="22"/>
          <w:szCs w:val="22"/>
        </w:rPr>
        <w:t xml:space="preserve">Ve věcech smluvních za autory: </w:t>
      </w:r>
      <w:r w:rsidR="00D55422" w:rsidRPr="000C7222">
        <w:rPr>
          <w:rFonts w:ascii="Cambria" w:hAnsi="Cambria"/>
          <w:sz w:val="22"/>
          <w:szCs w:val="22"/>
        </w:rPr>
        <w:t>Mg</w:t>
      </w:r>
      <w:r w:rsidR="00C01DF0">
        <w:rPr>
          <w:rFonts w:ascii="Cambria" w:hAnsi="Cambria"/>
          <w:sz w:val="22"/>
          <w:szCs w:val="22"/>
        </w:rPr>
        <w:t>A</w:t>
      </w:r>
      <w:r w:rsidR="00D55422" w:rsidRPr="000C7222">
        <w:rPr>
          <w:rFonts w:ascii="Cambria" w:hAnsi="Cambria"/>
          <w:sz w:val="22"/>
          <w:szCs w:val="22"/>
        </w:rPr>
        <w:t xml:space="preserve">. </w:t>
      </w:r>
      <w:r w:rsidR="00D55422">
        <w:rPr>
          <w:rFonts w:ascii="Cambria" w:hAnsi="Cambria"/>
          <w:sz w:val="22"/>
          <w:szCs w:val="22"/>
        </w:rPr>
        <w:t>Radek Květoň</w:t>
      </w:r>
      <w:r w:rsidR="00D55422" w:rsidRPr="000C7222">
        <w:rPr>
          <w:rFonts w:ascii="Cambria" w:hAnsi="Cambria"/>
          <w:sz w:val="22"/>
          <w:szCs w:val="22"/>
        </w:rPr>
        <w:t xml:space="preserve">, </w:t>
      </w:r>
      <w:r w:rsidR="00D55422">
        <w:rPr>
          <w:rFonts w:ascii="Cambria" w:hAnsi="Cambria"/>
          <w:sz w:val="22"/>
          <w:szCs w:val="22"/>
        </w:rPr>
        <w:t>předseda spolku</w:t>
      </w:r>
      <w:r w:rsidR="00D55422" w:rsidRPr="000C7222">
        <w:rPr>
          <w:rFonts w:ascii="Cambria" w:hAnsi="Cambria"/>
          <w:sz w:val="22"/>
          <w:szCs w:val="22"/>
        </w:rPr>
        <w:t xml:space="preserve"> </w:t>
      </w:r>
      <w:r w:rsidR="00D55422">
        <w:rPr>
          <w:rFonts w:ascii="Cambria" w:hAnsi="Cambria"/>
          <w:sz w:val="22"/>
          <w:szCs w:val="22"/>
        </w:rPr>
        <w:br/>
      </w:r>
      <w:r w:rsidR="00D55422" w:rsidRPr="000C7222">
        <w:rPr>
          <w:rFonts w:ascii="Cambria" w:hAnsi="Cambria"/>
          <w:sz w:val="22"/>
          <w:szCs w:val="22"/>
        </w:rPr>
        <w:t xml:space="preserve">Ve věcech obsahových a technických za autory: </w:t>
      </w:r>
      <w:r w:rsidRPr="000C7222">
        <w:rPr>
          <w:rFonts w:ascii="Cambria" w:hAnsi="Cambria"/>
          <w:sz w:val="22"/>
          <w:szCs w:val="22"/>
        </w:rPr>
        <w:t>MgA. Zdeněk Květoň, místopředseda spolku</w:t>
      </w:r>
    </w:p>
    <w:p w14:paraId="01873D27" w14:textId="77777777" w:rsidR="000C7222" w:rsidRDefault="000C7222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br w:type="page"/>
      </w:r>
    </w:p>
    <w:p w14:paraId="33DAB64B" w14:textId="58FF47CD" w:rsidR="00430ADB" w:rsidRPr="00AA1D2E" w:rsidRDefault="00AA1D2E" w:rsidP="007F69C9">
      <w:pPr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I</w:t>
      </w:r>
      <w:r w:rsidR="004168D1" w:rsidRPr="00AA1D2E">
        <w:rPr>
          <w:rFonts w:ascii="Cambria" w:hAnsi="Cambria"/>
          <w:b/>
          <w:bCs/>
        </w:rPr>
        <w:t>I</w:t>
      </w:r>
      <w:r w:rsidR="00FF378A" w:rsidRPr="00AA1D2E">
        <w:rPr>
          <w:rFonts w:ascii="Cambria" w:hAnsi="Cambria"/>
          <w:b/>
          <w:bCs/>
        </w:rPr>
        <w:t>I</w:t>
      </w:r>
      <w:r w:rsidR="004168D1" w:rsidRPr="00AA1D2E">
        <w:rPr>
          <w:rFonts w:ascii="Cambria" w:hAnsi="Cambria"/>
          <w:b/>
          <w:bCs/>
        </w:rPr>
        <w:t>. DOBA TRVÁNÍ SMLOUVY</w:t>
      </w:r>
    </w:p>
    <w:p w14:paraId="36058F6E" w14:textId="18EDC9A1" w:rsidR="00FF378A" w:rsidRPr="00FF378A" w:rsidRDefault="00FF378A" w:rsidP="00FF378A">
      <w:pPr>
        <w:spacing w:before="100" w:beforeAutospacing="1" w:after="100" w:afterAutospacing="1"/>
        <w:rPr>
          <w:rFonts w:ascii="Cambria" w:eastAsia="Times New Roman" w:hAnsi="Cambria"/>
          <w:sz w:val="22"/>
          <w:szCs w:val="22"/>
        </w:rPr>
      </w:pPr>
      <w:r w:rsidRPr="00FF378A">
        <w:rPr>
          <w:rFonts w:ascii="Cambria" w:eastAsia="Times New Roman" w:hAnsi="Cambria"/>
          <w:sz w:val="22"/>
          <w:szCs w:val="22"/>
        </w:rPr>
        <w:t xml:space="preserve">1. </w:t>
      </w:r>
      <w:r w:rsidR="004168D1" w:rsidRPr="00FF378A">
        <w:rPr>
          <w:rFonts w:ascii="Cambria" w:eastAsia="Times New Roman" w:hAnsi="Cambria"/>
          <w:sz w:val="22"/>
          <w:szCs w:val="22"/>
        </w:rPr>
        <w:t>Tato smlouva se uzavírá na dobu</w:t>
      </w:r>
      <w:r w:rsidR="007F69C9" w:rsidRPr="00FF378A">
        <w:rPr>
          <w:rFonts w:ascii="Cambria" w:eastAsia="Times New Roman" w:hAnsi="Cambria"/>
          <w:sz w:val="22"/>
          <w:szCs w:val="22"/>
        </w:rPr>
        <w:t xml:space="preserve"> určitou, do 31. 12. 202</w:t>
      </w:r>
      <w:r>
        <w:rPr>
          <w:rFonts w:ascii="Cambria" w:eastAsia="Times New Roman" w:hAnsi="Cambria"/>
          <w:sz w:val="22"/>
          <w:szCs w:val="22"/>
        </w:rPr>
        <w:t>2</w:t>
      </w:r>
      <w:r w:rsidR="007F69C9" w:rsidRPr="00FF378A">
        <w:rPr>
          <w:rFonts w:ascii="Cambria" w:eastAsia="Times New Roman" w:hAnsi="Cambria"/>
          <w:sz w:val="22"/>
          <w:szCs w:val="22"/>
        </w:rPr>
        <w:t>.</w:t>
      </w:r>
    </w:p>
    <w:p w14:paraId="235BE109" w14:textId="2A964678" w:rsidR="00FF378A" w:rsidRPr="00FF378A" w:rsidRDefault="00FF378A" w:rsidP="00FF378A">
      <w:pPr>
        <w:spacing w:before="100" w:beforeAutospacing="1" w:after="100" w:afterAutospacing="1"/>
        <w:rPr>
          <w:rFonts w:ascii="Cambria" w:eastAsia="Times New Roman" w:hAnsi="Cambria"/>
          <w:sz w:val="22"/>
          <w:szCs w:val="22"/>
        </w:rPr>
      </w:pPr>
      <w:r w:rsidRPr="00FF378A">
        <w:rPr>
          <w:rFonts w:ascii="Cambria" w:eastAsia="Times New Roman" w:hAnsi="Cambria"/>
          <w:sz w:val="22"/>
          <w:szCs w:val="22"/>
        </w:rPr>
        <w:t xml:space="preserve">2. </w:t>
      </w:r>
      <w:r w:rsidR="007F69C9" w:rsidRPr="00FF378A">
        <w:rPr>
          <w:rStyle w:val="with-background"/>
          <w:rFonts w:ascii="Cambria" w:eastAsia="Times New Roman" w:hAnsi="Cambria"/>
          <w:sz w:val="22"/>
          <w:szCs w:val="22"/>
        </w:rPr>
        <w:t>Autoři</w:t>
      </w:r>
      <w:r w:rsidR="004168D1" w:rsidRPr="00FF378A">
        <w:rPr>
          <w:rStyle w:val="with-background"/>
          <w:rFonts w:ascii="Cambria" w:eastAsia="Times New Roman" w:hAnsi="Cambria"/>
          <w:sz w:val="22"/>
          <w:szCs w:val="22"/>
        </w:rPr>
        <w:t xml:space="preserve"> m</w:t>
      </w:r>
      <w:r w:rsidR="007F69C9" w:rsidRPr="00FF378A">
        <w:rPr>
          <w:rStyle w:val="with-background"/>
          <w:rFonts w:ascii="Cambria" w:eastAsia="Times New Roman" w:hAnsi="Cambria"/>
          <w:sz w:val="22"/>
          <w:szCs w:val="22"/>
        </w:rPr>
        <w:t>ohou</w:t>
      </w:r>
      <w:r w:rsidR="004168D1" w:rsidRPr="00FF378A">
        <w:rPr>
          <w:rStyle w:val="with-background"/>
          <w:rFonts w:ascii="Cambria" w:eastAsia="Times New Roman" w:hAnsi="Cambria"/>
          <w:sz w:val="22"/>
          <w:szCs w:val="22"/>
        </w:rPr>
        <w:t xml:space="preserve"> tuto smlouvu vypovědět písemnou výpovědí zaslanou na adresu </w:t>
      </w:r>
      <w:r w:rsidR="007F69C9" w:rsidRPr="00FF378A">
        <w:rPr>
          <w:rStyle w:val="with-background"/>
          <w:rFonts w:ascii="Cambria" w:eastAsia="Times New Roman" w:hAnsi="Cambria"/>
          <w:sz w:val="22"/>
          <w:szCs w:val="22"/>
        </w:rPr>
        <w:t>galerie</w:t>
      </w:r>
      <w:r w:rsidR="004168D1" w:rsidRPr="00FF378A">
        <w:rPr>
          <w:rStyle w:val="with-background"/>
          <w:rFonts w:ascii="Cambria" w:eastAsia="Times New Roman" w:hAnsi="Cambria"/>
          <w:sz w:val="22"/>
          <w:szCs w:val="22"/>
        </w:rPr>
        <w:t xml:space="preserve"> uvedenou v této smlouvě, a to i bez udání důvodů. K ukončení smlouvy dojde </w:t>
      </w:r>
      <w:r w:rsidR="007F69C9" w:rsidRPr="00FF378A">
        <w:rPr>
          <w:rStyle w:val="with-background"/>
          <w:rFonts w:ascii="Cambria" w:eastAsia="Times New Roman" w:hAnsi="Cambria"/>
          <w:sz w:val="22"/>
          <w:szCs w:val="22"/>
        </w:rPr>
        <w:t xml:space="preserve">3 </w:t>
      </w:r>
      <w:r w:rsidR="004168D1" w:rsidRPr="00FF378A">
        <w:rPr>
          <w:rStyle w:val="with-background"/>
          <w:rFonts w:ascii="Cambria" w:eastAsia="Times New Roman" w:hAnsi="Cambria"/>
          <w:sz w:val="22"/>
          <w:szCs w:val="22"/>
        </w:rPr>
        <w:t xml:space="preserve">měsíce po </w:t>
      </w:r>
      <w:r w:rsidR="007F69C9" w:rsidRPr="00FF378A">
        <w:rPr>
          <w:rStyle w:val="with-background"/>
          <w:rFonts w:ascii="Cambria" w:eastAsia="Times New Roman" w:hAnsi="Cambria"/>
          <w:sz w:val="22"/>
          <w:szCs w:val="22"/>
        </w:rPr>
        <w:t xml:space="preserve">prokazatelném </w:t>
      </w:r>
      <w:r w:rsidR="004168D1" w:rsidRPr="00FF378A">
        <w:rPr>
          <w:rStyle w:val="with-background"/>
          <w:rFonts w:ascii="Cambria" w:eastAsia="Times New Roman" w:hAnsi="Cambria"/>
          <w:sz w:val="22"/>
          <w:szCs w:val="22"/>
        </w:rPr>
        <w:t xml:space="preserve">doručení </w:t>
      </w:r>
      <w:r w:rsidR="007F69C9" w:rsidRPr="00FF378A">
        <w:rPr>
          <w:rStyle w:val="with-background"/>
          <w:rFonts w:ascii="Cambria" w:eastAsia="Times New Roman" w:hAnsi="Cambria"/>
          <w:sz w:val="22"/>
          <w:szCs w:val="22"/>
        </w:rPr>
        <w:t xml:space="preserve">písemné </w:t>
      </w:r>
      <w:r w:rsidR="004168D1" w:rsidRPr="00FF378A">
        <w:rPr>
          <w:rStyle w:val="with-background"/>
          <w:rFonts w:ascii="Cambria" w:eastAsia="Times New Roman" w:hAnsi="Cambria"/>
          <w:sz w:val="22"/>
          <w:szCs w:val="22"/>
        </w:rPr>
        <w:t>výpovědi</w:t>
      </w:r>
      <w:r w:rsidR="007F69C9" w:rsidRPr="00FF378A">
        <w:rPr>
          <w:rStyle w:val="with-background"/>
          <w:rFonts w:ascii="Cambria" w:eastAsia="Times New Roman" w:hAnsi="Cambria"/>
          <w:sz w:val="22"/>
          <w:szCs w:val="22"/>
        </w:rPr>
        <w:t xml:space="preserve"> galerii</w:t>
      </w:r>
      <w:r w:rsidR="004168D1" w:rsidRPr="00FF378A">
        <w:rPr>
          <w:rStyle w:val="with-background"/>
          <w:rFonts w:ascii="Cambria" w:eastAsia="Times New Roman" w:hAnsi="Cambria"/>
          <w:sz w:val="22"/>
          <w:szCs w:val="22"/>
        </w:rPr>
        <w:t xml:space="preserve">. Ode dne doručení písemné výpovědi je </w:t>
      </w:r>
      <w:r w:rsidR="007F69C9" w:rsidRPr="00FF378A">
        <w:rPr>
          <w:rStyle w:val="with-background"/>
          <w:rFonts w:ascii="Cambria" w:eastAsia="Times New Roman" w:hAnsi="Cambria"/>
          <w:sz w:val="22"/>
          <w:szCs w:val="22"/>
        </w:rPr>
        <w:t xml:space="preserve">galerie </w:t>
      </w:r>
      <w:r w:rsidR="004168D1" w:rsidRPr="00FF378A">
        <w:rPr>
          <w:rStyle w:val="with-background"/>
          <w:rFonts w:ascii="Cambria" w:eastAsia="Times New Roman" w:hAnsi="Cambria"/>
          <w:sz w:val="22"/>
          <w:szCs w:val="22"/>
        </w:rPr>
        <w:t>povi</w:t>
      </w:r>
      <w:r w:rsidR="007F69C9" w:rsidRPr="00FF378A">
        <w:rPr>
          <w:rStyle w:val="with-background"/>
          <w:rFonts w:ascii="Cambria" w:eastAsia="Times New Roman" w:hAnsi="Cambria"/>
          <w:sz w:val="22"/>
          <w:szCs w:val="22"/>
        </w:rPr>
        <w:t>nna</w:t>
      </w:r>
      <w:r w:rsidR="004168D1" w:rsidRPr="00FF378A">
        <w:rPr>
          <w:rStyle w:val="with-background"/>
          <w:rFonts w:ascii="Cambria" w:eastAsia="Times New Roman" w:hAnsi="Cambria"/>
          <w:sz w:val="22"/>
          <w:szCs w:val="22"/>
        </w:rPr>
        <w:t xml:space="preserve"> nepokračovat v činnost</w:t>
      </w:r>
      <w:r w:rsidR="007F69C9" w:rsidRPr="00FF378A">
        <w:rPr>
          <w:rStyle w:val="with-background"/>
          <w:rFonts w:ascii="Cambria" w:eastAsia="Times New Roman" w:hAnsi="Cambria"/>
          <w:sz w:val="22"/>
          <w:szCs w:val="22"/>
        </w:rPr>
        <w:t>ech</w:t>
      </w:r>
      <w:r w:rsidR="004168D1" w:rsidRPr="00FF378A">
        <w:rPr>
          <w:rStyle w:val="with-background"/>
          <w:rFonts w:ascii="Cambria" w:eastAsia="Times New Roman" w:hAnsi="Cambria"/>
          <w:sz w:val="22"/>
          <w:szCs w:val="22"/>
        </w:rPr>
        <w:t xml:space="preserve"> dle této smlouvy. </w:t>
      </w:r>
      <w:r w:rsidR="007F69C9" w:rsidRPr="00FF378A">
        <w:rPr>
          <w:rStyle w:val="with-background"/>
          <w:rFonts w:ascii="Cambria" w:eastAsia="Times New Roman" w:hAnsi="Cambria"/>
          <w:sz w:val="22"/>
          <w:szCs w:val="22"/>
        </w:rPr>
        <w:t>Galerie</w:t>
      </w:r>
      <w:r w:rsidR="004168D1" w:rsidRPr="00FF378A">
        <w:rPr>
          <w:rStyle w:val="with-background"/>
          <w:rFonts w:ascii="Cambria" w:eastAsia="Times New Roman" w:hAnsi="Cambria"/>
          <w:sz w:val="22"/>
          <w:szCs w:val="22"/>
        </w:rPr>
        <w:t xml:space="preserve"> je povin</w:t>
      </w:r>
      <w:r w:rsidR="007F69C9" w:rsidRPr="00FF378A">
        <w:rPr>
          <w:rStyle w:val="with-background"/>
          <w:rFonts w:ascii="Cambria" w:eastAsia="Times New Roman" w:hAnsi="Cambria"/>
          <w:sz w:val="22"/>
          <w:szCs w:val="22"/>
        </w:rPr>
        <w:t>na</w:t>
      </w:r>
      <w:r w:rsidR="004168D1" w:rsidRPr="00FF378A">
        <w:rPr>
          <w:rStyle w:val="with-background"/>
          <w:rFonts w:ascii="Cambria" w:eastAsia="Times New Roman" w:hAnsi="Cambria"/>
          <w:sz w:val="22"/>
          <w:szCs w:val="22"/>
        </w:rPr>
        <w:t xml:space="preserve"> upozornit </w:t>
      </w:r>
      <w:r w:rsidR="007F69C9" w:rsidRPr="00FF378A">
        <w:rPr>
          <w:rStyle w:val="with-background"/>
          <w:rFonts w:ascii="Cambria" w:eastAsia="Times New Roman" w:hAnsi="Cambria"/>
          <w:sz w:val="22"/>
          <w:szCs w:val="22"/>
        </w:rPr>
        <w:t>autory n</w:t>
      </w:r>
      <w:r w:rsidR="004168D1" w:rsidRPr="00FF378A">
        <w:rPr>
          <w:rStyle w:val="with-background"/>
          <w:rFonts w:ascii="Cambria" w:eastAsia="Times New Roman" w:hAnsi="Cambria"/>
          <w:sz w:val="22"/>
          <w:szCs w:val="22"/>
        </w:rPr>
        <w:t xml:space="preserve">a opatření </w:t>
      </w:r>
      <w:r w:rsidR="007F69C9" w:rsidRPr="00FF378A">
        <w:rPr>
          <w:rStyle w:val="with-background"/>
          <w:rFonts w:ascii="Cambria" w:eastAsia="Times New Roman" w:hAnsi="Cambria"/>
          <w:sz w:val="22"/>
          <w:szCs w:val="22"/>
        </w:rPr>
        <w:t>nezbytná</w:t>
      </w:r>
      <w:r w:rsidR="004168D1" w:rsidRPr="00FF378A">
        <w:rPr>
          <w:rStyle w:val="with-background"/>
          <w:rFonts w:ascii="Cambria" w:eastAsia="Times New Roman" w:hAnsi="Cambria"/>
          <w:sz w:val="22"/>
          <w:szCs w:val="22"/>
        </w:rPr>
        <w:t xml:space="preserve"> k tomu, aby se zabránilo vzniku škody bezprostředně hrozící nedokončením činnost</w:t>
      </w:r>
      <w:r w:rsidR="007F69C9" w:rsidRPr="00FF378A">
        <w:rPr>
          <w:rStyle w:val="with-background"/>
          <w:rFonts w:ascii="Cambria" w:eastAsia="Times New Roman" w:hAnsi="Cambria"/>
          <w:sz w:val="22"/>
          <w:szCs w:val="22"/>
        </w:rPr>
        <w:t>í</w:t>
      </w:r>
      <w:r w:rsidR="004168D1" w:rsidRPr="00FF378A">
        <w:rPr>
          <w:rStyle w:val="with-background"/>
          <w:rFonts w:ascii="Cambria" w:eastAsia="Times New Roman" w:hAnsi="Cambria"/>
          <w:sz w:val="22"/>
          <w:szCs w:val="22"/>
        </w:rPr>
        <w:t xml:space="preserve"> související s touto smlouvou nebo </w:t>
      </w:r>
      <w:r w:rsidR="007F69C9" w:rsidRPr="00FF378A">
        <w:rPr>
          <w:rStyle w:val="with-background"/>
          <w:rFonts w:ascii="Cambria" w:eastAsia="Times New Roman" w:hAnsi="Cambria"/>
          <w:sz w:val="22"/>
          <w:szCs w:val="22"/>
        </w:rPr>
        <w:t xml:space="preserve">s jejím </w:t>
      </w:r>
      <w:r w:rsidR="004168D1" w:rsidRPr="00FF378A">
        <w:rPr>
          <w:rStyle w:val="with-background"/>
          <w:rFonts w:ascii="Cambria" w:eastAsia="Times New Roman" w:hAnsi="Cambria"/>
          <w:sz w:val="22"/>
          <w:szCs w:val="22"/>
        </w:rPr>
        <w:t>jednotlivým zadáním</w:t>
      </w:r>
      <w:r w:rsidR="004168D1" w:rsidRPr="00FF378A">
        <w:rPr>
          <w:rFonts w:ascii="Cambria" w:eastAsia="Times New Roman" w:hAnsi="Cambria"/>
          <w:sz w:val="22"/>
          <w:szCs w:val="22"/>
        </w:rPr>
        <w:t>.</w:t>
      </w:r>
      <w:r w:rsidR="006351EE">
        <w:rPr>
          <w:rFonts w:ascii="Cambria" w:eastAsia="Times New Roman" w:hAnsi="Cambria"/>
          <w:sz w:val="22"/>
          <w:szCs w:val="22"/>
        </w:rPr>
        <w:t xml:space="preserve"> Vznikla-li odstoupením autorů od smlouvy galerii prokazatelná škoda, jsou autoři povinni galerii tuto škodu nahradit.</w:t>
      </w:r>
    </w:p>
    <w:p w14:paraId="0B81151D" w14:textId="2F75A02F" w:rsidR="00430ADB" w:rsidRPr="00AA1D2E" w:rsidRDefault="00FF378A" w:rsidP="00FF378A">
      <w:pPr>
        <w:spacing w:before="100" w:beforeAutospacing="1" w:after="100" w:afterAutospacing="1"/>
        <w:rPr>
          <w:rStyle w:val="with-background"/>
          <w:rFonts w:ascii="Cambria" w:eastAsia="Times New Roman" w:hAnsi="Cambria"/>
        </w:rPr>
      </w:pPr>
      <w:r w:rsidRPr="00FF378A">
        <w:rPr>
          <w:rFonts w:ascii="Cambria" w:eastAsia="Times New Roman" w:hAnsi="Cambria"/>
          <w:sz w:val="22"/>
          <w:szCs w:val="22"/>
        </w:rPr>
        <w:t xml:space="preserve">3. </w:t>
      </w:r>
      <w:r w:rsidR="007F69C9" w:rsidRPr="00FF378A">
        <w:rPr>
          <w:rFonts w:ascii="Cambria" w:eastAsia="Times New Roman" w:hAnsi="Cambria"/>
          <w:sz w:val="22"/>
          <w:szCs w:val="22"/>
        </w:rPr>
        <w:t>Galerie</w:t>
      </w:r>
      <w:r w:rsidR="004168D1" w:rsidRPr="00FF378A">
        <w:rPr>
          <w:rStyle w:val="with-background"/>
          <w:rFonts w:ascii="Cambria" w:eastAsia="Times New Roman" w:hAnsi="Cambria"/>
          <w:sz w:val="22"/>
          <w:szCs w:val="22"/>
        </w:rPr>
        <w:t xml:space="preserve"> může tuto smlouvu vypovědět písemnou výpovědí zaslanou na adres</w:t>
      </w:r>
      <w:r w:rsidR="00833776">
        <w:rPr>
          <w:rStyle w:val="with-background"/>
          <w:rFonts w:ascii="Cambria" w:eastAsia="Times New Roman" w:hAnsi="Cambria"/>
          <w:sz w:val="22"/>
          <w:szCs w:val="22"/>
        </w:rPr>
        <w:t>u</w:t>
      </w:r>
      <w:r w:rsidR="007F69C9" w:rsidRPr="00FF378A">
        <w:rPr>
          <w:rStyle w:val="with-background"/>
          <w:rFonts w:ascii="Cambria" w:eastAsia="Times New Roman" w:hAnsi="Cambria"/>
          <w:sz w:val="22"/>
          <w:szCs w:val="22"/>
        </w:rPr>
        <w:t xml:space="preserve"> autorů uveden</w:t>
      </w:r>
      <w:r w:rsidR="00833776">
        <w:rPr>
          <w:rStyle w:val="with-background"/>
          <w:rFonts w:ascii="Cambria" w:eastAsia="Times New Roman" w:hAnsi="Cambria"/>
          <w:sz w:val="22"/>
          <w:szCs w:val="22"/>
        </w:rPr>
        <w:t>ou</w:t>
      </w:r>
      <w:r w:rsidR="007F69C9" w:rsidRPr="00FF378A">
        <w:rPr>
          <w:rStyle w:val="with-background"/>
          <w:rFonts w:ascii="Cambria" w:eastAsia="Times New Roman" w:hAnsi="Cambria"/>
          <w:sz w:val="22"/>
          <w:szCs w:val="22"/>
        </w:rPr>
        <w:t xml:space="preserve"> </w:t>
      </w:r>
      <w:r w:rsidR="004168D1" w:rsidRPr="00FF378A">
        <w:rPr>
          <w:rStyle w:val="with-background"/>
          <w:rFonts w:ascii="Cambria" w:eastAsia="Times New Roman" w:hAnsi="Cambria"/>
          <w:sz w:val="22"/>
          <w:szCs w:val="22"/>
        </w:rPr>
        <w:t xml:space="preserve">v této smlouvě, a to i bez udání důvodu. K ukončení smlouvy dojde </w:t>
      </w:r>
      <w:r w:rsidR="007F69C9" w:rsidRPr="00FF378A">
        <w:rPr>
          <w:rStyle w:val="with-background"/>
          <w:rFonts w:ascii="Cambria" w:eastAsia="Times New Roman" w:hAnsi="Cambria"/>
          <w:sz w:val="22"/>
          <w:szCs w:val="22"/>
        </w:rPr>
        <w:t>3</w:t>
      </w:r>
      <w:r w:rsidR="004168D1" w:rsidRPr="00FF378A">
        <w:rPr>
          <w:rStyle w:val="with-background"/>
          <w:rFonts w:ascii="Cambria" w:eastAsia="Times New Roman" w:hAnsi="Cambria"/>
          <w:sz w:val="22"/>
          <w:szCs w:val="22"/>
        </w:rPr>
        <w:t xml:space="preserve"> měsíce po </w:t>
      </w:r>
      <w:r w:rsidR="007F69C9" w:rsidRPr="00FF378A">
        <w:rPr>
          <w:rStyle w:val="with-background"/>
          <w:rFonts w:ascii="Cambria" w:eastAsia="Times New Roman" w:hAnsi="Cambria"/>
          <w:sz w:val="22"/>
          <w:szCs w:val="22"/>
        </w:rPr>
        <w:t>doručení písemné výpovědi autorům</w:t>
      </w:r>
      <w:r w:rsidR="004168D1" w:rsidRPr="00FF378A">
        <w:rPr>
          <w:rStyle w:val="with-background"/>
          <w:rFonts w:ascii="Cambria" w:eastAsia="Times New Roman" w:hAnsi="Cambria"/>
          <w:sz w:val="22"/>
          <w:szCs w:val="22"/>
        </w:rPr>
        <w:t>.</w:t>
      </w:r>
      <w:r w:rsidR="006351EE">
        <w:rPr>
          <w:rStyle w:val="with-background"/>
          <w:rFonts w:ascii="Cambria" w:eastAsia="Times New Roman" w:hAnsi="Cambria"/>
          <w:sz w:val="22"/>
          <w:szCs w:val="22"/>
        </w:rPr>
        <w:t xml:space="preserve"> </w:t>
      </w:r>
      <w:r w:rsidR="006351EE" w:rsidRPr="00FF378A">
        <w:rPr>
          <w:rStyle w:val="with-background"/>
          <w:rFonts w:ascii="Cambria" w:eastAsia="Times New Roman" w:hAnsi="Cambria"/>
          <w:sz w:val="22"/>
          <w:szCs w:val="22"/>
        </w:rPr>
        <w:t>Ode dne doručení písemné výpovědi j</w:t>
      </w:r>
      <w:r w:rsidR="006351EE">
        <w:rPr>
          <w:rStyle w:val="with-background"/>
          <w:rFonts w:ascii="Cambria" w:eastAsia="Times New Roman" w:hAnsi="Cambria"/>
          <w:sz w:val="22"/>
          <w:szCs w:val="22"/>
        </w:rPr>
        <w:t>sou autoři</w:t>
      </w:r>
      <w:r w:rsidR="006351EE" w:rsidRPr="00FF378A">
        <w:rPr>
          <w:rStyle w:val="with-background"/>
          <w:rFonts w:ascii="Cambria" w:eastAsia="Times New Roman" w:hAnsi="Cambria"/>
          <w:sz w:val="22"/>
          <w:szCs w:val="22"/>
        </w:rPr>
        <w:t xml:space="preserve"> povinn</w:t>
      </w:r>
      <w:r w:rsidR="006351EE">
        <w:rPr>
          <w:rStyle w:val="with-background"/>
          <w:rFonts w:ascii="Cambria" w:eastAsia="Times New Roman" w:hAnsi="Cambria"/>
          <w:sz w:val="22"/>
          <w:szCs w:val="22"/>
        </w:rPr>
        <w:t>i</w:t>
      </w:r>
      <w:r w:rsidR="006351EE" w:rsidRPr="00FF378A">
        <w:rPr>
          <w:rStyle w:val="with-background"/>
          <w:rFonts w:ascii="Cambria" w:eastAsia="Times New Roman" w:hAnsi="Cambria"/>
          <w:sz w:val="22"/>
          <w:szCs w:val="22"/>
        </w:rPr>
        <w:t xml:space="preserve"> nepokračovat v činnostech dle této smlouvy. </w:t>
      </w:r>
      <w:r w:rsidR="006351EE">
        <w:rPr>
          <w:rStyle w:val="with-background"/>
          <w:rFonts w:ascii="Cambria" w:eastAsia="Times New Roman" w:hAnsi="Cambria"/>
          <w:sz w:val="22"/>
          <w:szCs w:val="22"/>
        </w:rPr>
        <w:t>Autoři jsou</w:t>
      </w:r>
      <w:r w:rsidR="006351EE" w:rsidRPr="00FF378A">
        <w:rPr>
          <w:rStyle w:val="with-background"/>
          <w:rFonts w:ascii="Cambria" w:eastAsia="Times New Roman" w:hAnsi="Cambria"/>
          <w:sz w:val="22"/>
          <w:szCs w:val="22"/>
        </w:rPr>
        <w:t xml:space="preserve"> povinn</w:t>
      </w:r>
      <w:r w:rsidR="006351EE">
        <w:rPr>
          <w:rStyle w:val="with-background"/>
          <w:rFonts w:ascii="Cambria" w:eastAsia="Times New Roman" w:hAnsi="Cambria"/>
          <w:sz w:val="22"/>
          <w:szCs w:val="22"/>
        </w:rPr>
        <w:t>i</w:t>
      </w:r>
      <w:r w:rsidR="006351EE" w:rsidRPr="00FF378A">
        <w:rPr>
          <w:rStyle w:val="with-background"/>
          <w:rFonts w:ascii="Cambria" w:eastAsia="Times New Roman" w:hAnsi="Cambria"/>
          <w:sz w:val="22"/>
          <w:szCs w:val="22"/>
        </w:rPr>
        <w:t xml:space="preserve"> upozornit </w:t>
      </w:r>
      <w:r w:rsidR="006351EE">
        <w:rPr>
          <w:rStyle w:val="with-background"/>
          <w:rFonts w:ascii="Cambria" w:eastAsia="Times New Roman" w:hAnsi="Cambria"/>
          <w:sz w:val="22"/>
          <w:szCs w:val="22"/>
        </w:rPr>
        <w:t>galerii</w:t>
      </w:r>
      <w:r w:rsidR="006351EE" w:rsidRPr="00FF378A">
        <w:rPr>
          <w:rStyle w:val="with-background"/>
          <w:rFonts w:ascii="Cambria" w:eastAsia="Times New Roman" w:hAnsi="Cambria"/>
          <w:sz w:val="22"/>
          <w:szCs w:val="22"/>
        </w:rPr>
        <w:t xml:space="preserve"> na opatření nezbytná k tomu, aby se zabránilo vzniku škody bezprostředně hrozící nedokončením činností související s touto smlouvou nebo s jejím jednotlivým zadáním</w:t>
      </w:r>
      <w:r w:rsidR="006351EE" w:rsidRPr="00FF378A">
        <w:rPr>
          <w:rFonts w:ascii="Cambria" w:eastAsia="Times New Roman" w:hAnsi="Cambria"/>
          <w:sz w:val="22"/>
          <w:szCs w:val="22"/>
        </w:rPr>
        <w:t>.</w:t>
      </w:r>
      <w:r w:rsidR="006351EE">
        <w:rPr>
          <w:rFonts w:ascii="Cambria" w:eastAsia="Times New Roman" w:hAnsi="Cambria"/>
          <w:sz w:val="22"/>
          <w:szCs w:val="22"/>
        </w:rPr>
        <w:t xml:space="preserve"> Vznikla-li odstoupením galerie od smlouvy autorům prokazatelná škoda, je galerie povinna autorům tuto škodu nahradit.</w:t>
      </w:r>
    </w:p>
    <w:p w14:paraId="338184DF" w14:textId="27A0801C" w:rsidR="00AA1D2E" w:rsidRPr="00AA1D2E" w:rsidRDefault="00AA1D2E" w:rsidP="00AA1D2E">
      <w:pPr>
        <w:spacing w:before="100" w:beforeAutospacing="1" w:after="100" w:afterAutospacing="1"/>
        <w:jc w:val="center"/>
        <w:rPr>
          <w:rStyle w:val="with-background"/>
          <w:rFonts w:ascii="Cambria" w:eastAsia="Times New Roman" w:hAnsi="Cambria"/>
          <w:b/>
          <w:bCs/>
        </w:rPr>
      </w:pPr>
      <w:r w:rsidRPr="00AA1D2E">
        <w:rPr>
          <w:rStyle w:val="with-background"/>
          <w:rFonts w:ascii="Cambria" w:eastAsia="Times New Roman" w:hAnsi="Cambria"/>
          <w:b/>
          <w:bCs/>
        </w:rPr>
        <w:t>I</w:t>
      </w:r>
      <w:r>
        <w:rPr>
          <w:rStyle w:val="with-background"/>
          <w:rFonts w:ascii="Cambria" w:eastAsia="Times New Roman" w:hAnsi="Cambria"/>
          <w:b/>
          <w:bCs/>
        </w:rPr>
        <w:t>V</w:t>
      </w:r>
      <w:r w:rsidRPr="00AA1D2E">
        <w:rPr>
          <w:rStyle w:val="with-background"/>
          <w:rFonts w:ascii="Cambria" w:eastAsia="Times New Roman" w:hAnsi="Cambria"/>
          <w:b/>
          <w:bCs/>
        </w:rPr>
        <w:t>. LICENCE</w:t>
      </w:r>
    </w:p>
    <w:p w14:paraId="6E03313F" w14:textId="77777777" w:rsidR="006351EE" w:rsidRDefault="006351EE" w:rsidP="006351EE">
      <w:pPr>
        <w:pStyle w:val="Bezmezer"/>
        <w:rPr>
          <w:rFonts w:ascii="Cambria" w:hAnsi="Cambria"/>
          <w:sz w:val="22"/>
          <w:szCs w:val="22"/>
        </w:rPr>
      </w:pPr>
      <w:r>
        <w:rPr>
          <w:rFonts w:ascii="Cambria" w:eastAsia="Times New Roman" w:hAnsi="Cambria"/>
          <w:sz w:val="22"/>
          <w:szCs w:val="22"/>
        </w:rPr>
        <w:t xml:space="preserve">1. </w:t>
      </w:r>
      <w:r w:rsidRPr="00B96829">
        <w:rPr>
          <w:rFonts w:ascii="Cambria" w:eastAsia="Times New Roman" w:hAnsi="Cambria"/>
          <w:sz w:val="22"/>
          <w:szCs w:val="22"/>
        </w:rPr>
        <w:t>Autoři jsou výlučnými vlastníky autorských práv k </w:t>
      </w:r>
      <w:r w:rsidRPr="00B96829">
        <w:rPr>
          <w:rFonts w:ascii="Cambria" w:hAnsi="Cambria"/>
          <w:sz w:val="22"/>
          <w:szCs w:val="22"/>
        </w:rPr>
        <w:t>autorským dílům a objektovým instalacím, které jsou jako exponáty součástí výstavy (dále jen „</w:t>
      </w:r>
      <w:r w:rsidRPr="00B96829">
        <w:rPr>
          <w:rFonts w:ascii="Cambria" w:hAnsi="Cambria"/>
          <w:b/>
          <w:bCs/>
          <w:sz w:val="22"/>
          <w:szCs w:val="22"/>
        </w:rPr>
        <w:t>dílo</w:t>
      </w:r>
      <w:r w:rsidRPr="00B96829">
        <w:rPr>
          <w:rFonts w:ascii="Cambria" w:hAnsi="Cambria"/>
          <w:sz w:val="22"/>
          <w:szCs w:val="22"/>
        </w:rPr>
        <w:t>“).</w:t>
      </w:r>
      <w:r w:rsidRPr="00B96829">
        <w:rPr>
          <w:rFonts w:ascii="Cambria" w:eastAsia="Times New Roman" w:hAnsi="Cambria"/>
          <w:sz w:val="22"/>
          <w:szCs w:val="22"/>
        </w:rPr>
        <w:t xml:space="preserve"> </w:t>
      </w:r>
    </w:p>
    <w:p w14:paraId="10A07635" w14:textId="77777777" w:rsidR="006351EE" w:rsidRDefault="006351EE" w:rsidP="006351EE">
      <w:pPr>
        <w:pStyle w:val="Bezmezer"/>
        <w:rPr>
          <w:rFonts w:ascii="Cambria" w:hAnsi="Cambria"/>
          <w:sz w:val="22"/>
          <w:szCs w:val="22"/>
        </w:rPr>
      </w:pPr>
    </w:p>
    <w:p w14:paraId="76F477EE" w14:textId="38A1A3A4" w:rsidR="006351EE" w:rsidRPr="00B96829" w:rsidRDefault="006351EE" w:rsidP="006351EE">
      <w:pPr>
        <w:pStyle w:val="Bezmezer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2. </w:t>
      </w:r>
      <w:r w:rsidRPr="00B96829">
        <w:rPr>
          <w:rFonts w:ascii="Cambria" w:eastAsia="Times New Roman" w:hAnsi="Cambria"/>
          <w:sz w:val="22"/>
          <w:szCs w:val="22"/>
        </w:rPr>
        <w:t>Autoři jsou oprávněni dílem samostatně a bez jakýchkoliv omezení nakládat, a to bez právních vad takovéhoto jednání.</w:t>
      </w:r>
      <w:r w:rsidRPr="00B96829">
        <w:rPr>
          <w:rFonts w:ascii="Cambria" w:hAnsi="Cambria"/>
          <w:sz w:val="22"/>
          <w:szCs w:val="22"/>
        </w:rPr>
        <w:t xml:space="preserve"> </w:t>
      </w:r>
    </w:p>
    <w:p w14:paraId="1BA9D70E" w14:textId="77777777" w:rsidR="006351EE" w:rsidRPr="00B96829" w:rsidRDefault="006351EE" w:rsidP="006351EE">
      <w:pPr>
        <w:pStyle w:val="Bezmezer"/>
        <w:rPr>
          <w:rFonts w:ascii="Cambria" w:eastAsia="Times New Roman" w:hAnsi="Cambria"/>
          <w:sz w:val="22"/>
          <w:szCs w:val="22"/>
        </w:rPr>
      </w:pPr>
    </w:p>
    <w:p w14:paraId="5DABF5A6" w14:textId="3894D3F0" w:rsidR="006351EE" w:rsidRPr="00B96829" w:rsidRDefault="006351EE" w:rsidP="006351EE">
      <w:pPr>
        <w:pStyle w:val="Bezmezer"/>
        <w:rPr>
          <w:rFonts w:ascii="Cambria" w:hAnsi="Cambria"/>
          <w:sz w:val="22"/>
          <w:szCs w:val="22"/>
        </w:rPr>
      </w:pPr>
      <w:r>
        <w:rPr>
          <w:rFonts w:ascii="Cambria" w:eastAsia="Times New Roman" w:hAnsi="Cambria"/>
          <w:sz w:val="22"/>
          <w:szCs w:val="22"/>
        </w:rPr>
        <w:t xml:space="preserve">3. </w:t>
      </w:r>
      <w:r w:rsidRPr="00B96829">
        <w:rPr>
          <w:rFonts w:ascii="Cambria" w:eastAsia="Times New Roman" w:hAnsi="Cambria"/>
          <w:sz w:val="22"/>
          <w:szCs w:val="22"/>
        </w:rPr>
        <w:t>Autoři poskytují galerii jako nabyvateli oprávnění k výkonu práva autorského k užívání díla (dále jen „</w:t>
      </w:r>
      <w:r w:rsidRPr="00B96829">
        <w:rPr>
          <w:rFonts w:ascii="Cambria" w:eastAsia="Times New Roman" w:hAnsi="Cambria"/>
          <w:b/>
          <w:bCs/>
          <w:sz w:val="22"/>
          <w:szCs w:val="22"/>
        </w:rPr>
        <w:t>licenc</w:t>
      </w:r>
      <w:r>
        <w:rPr>
          <w:rFonts w:ascii="Cambria" w:eastAsia="Times New Roman" w:hAnsi="Cambria"/>
          <w:b/>
          <w:bCs/>
          <w:sz w:val="22"/>
          <w:szCs w:val="22"/>
        </w:rPr>
        <w:t>e</w:t>
      </w:r>
      <w:r w:rsidRPr="00B96829">
        <w:rPr>
          <w:rFonts w:ascii="Cambria" w:eastAsia="Times New Roman" w:hAnsi="Cambria"/>
          <w:sz w:val="22"/>
          <w:szCs w:val="22"/>
        </w:rPr>
        <w:t>“). Galerie získává od autorů licenci v souladu a za podmínek dále v této smlouvě sjednaných.</w:t>
      </w:r>
    </w:p>
    <w:p w14:paraId="28FBB8AC" w14:textId="77777777" w:rsidR="006351EE" w:rsidRPr="00B96829" w:rsidRDefault="006351EE" w:rsidP="006351EE">
      <w:pPr>
        <w:pStyle w:val="Bezmezer"/>
        <w:rPr>
          <w:rFonts w:ascii="Cambria" w:eastAsia="Times New Roman" w:hAnsi="Cambria"/>
          <w:sz w:val="22"/>
          <w:szCs w:val="22"/>
        </w:rPr>
      </w:pPr>
    </w:p>
    <w:p w14:paraId="5BE87061" w14:textId="52CBD725" w:rsidR="006351EE" w:rsidRPr="00B96829" w:rsidRDefault="006351EE" w:rsidP="006351EE">
      <w:pPr>
        <w:pStyle w:val="Bezmezer"/>
        <w:rPr>
          <w:rFonts w:ascii="Cambria" w:eastAsia="Times New Roman" w:hAnsi="Cambria"/>
          <w:sz w:val="22"/>
          <w:szCs w:val="22"/>
        </w:rPr>
      </w:pPr>
      <w:r>
        <w:rPr>
          <w:rFonts w:ascii="Cambria" w:eastAsia="Times New Roman" w:hAnsi="Cambria"/>
          <w:sz w:val="22"/>
          <w:szCs w:val="22"/>
        </w:rPr>
        <w:t xml:space="preserve">4. </w:t>
      </w:r>
      <w:r w:rsidRPr="00B96829">
        <w:rPr>
          <w:rFonts w:ascii="Cambria" w:eastAsia="Times New Roman" w:hAnsi="Cambria"/>
          <w:sz w:val="22"/>
          <w:szCs w:val="22"/>
        </w:rPr>
        <w:t>Předmětem licence je poskytnutí oprávnění k výkonu práva autorského dílo užít všemi způsoby užití, jež povaha díla připouští v rozsahu omezeném pro propagaci výstavy v tištěných i elektronických médiích, pro propagační aktivity v prostředí internetu, pro propagaci v tištěných propagačních materiálech a pro vydání v katalogu výstavy, a to výhradně v jeho původní podobě.</w:t>
      </w:r>
    </w:p>
    <w:p w14:paraId="7F2C2787" w14:textId="77777777" w:rsidR="006351EE" w:rsidRPr="00B96829" w:rsidRDefault="006351EE" w:rsidP="006351EE">
      <w:pPr>
        <w:pStyle w:val="Bezmezer"/>
        <w:rPr>
          <w:rFonts w:ascii="Cambria" w:hAnsi="Cambria"/>
          <w:sz w:val="22"/>
          <w:szCs w:val="22"/>
        </w:rPr>
      </w:pPr>
    </w:p>
    <w:p w14:paraId="728837CD" w14:textId="2A7DED6A" w:rsidR="006351EE" w:rsidRPr="006B30BD" w:rsidRDefault="006351EE" w:rsidP="006351EE">
      <w:pPr>
        <w:rPr>
          <w:rFonts w:ascii="Cambria" w:eastAsia="Times New Roman" w:hAnsi="Cambria" w:cs="Arial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5. </w:t>
      </w:r>
      <w:r w:rsidRPr="00B96829">
        <w:rPr>
          <w:rFonts w:ascii="Cambria" w:hAnsi="Cambria"/>
          <w:sz w:val="22"/>
          <w:szCs w:val="22"/>
        </w:rPr>
        <w:t xml:space="preserve">Galerie je oprávněna </w:t>
      </w:r>
      <w:r w:rsidRPr="006B30BD">
        <w:rPr>
          <w:rFonts w:ascii="Cambria" w:eastAsia="Times New Roman" w:hAnsi="Cambria" w:cs="Arial"/>
          <w:sz w:val="22"/>
          <w:szCs w:val="22"/>
        </w:rPr>
        <w:t>licenci užívat samostatně</w:t>
      </w:r>
      <w:r w:rsidRPr="00B96829">
        <w:rPr>
          <w:rFonts w:ascii="Cambria" w:eastAsia="Times New Roman" w:hAnsi="Cambria" w:cs="Arial"/>
          <w:sz w:val="22"/>
          <w:szCs w:val="22"/>
        </w:rPr>
        <w:t xml:space="preserve">, </w:t>
      </w:r>
      <w:r w:rsidRPr="006B30BD">
        <w:rPr>
          <w:rFonts w:ascii="Cambria" w:eastAsia="Times New Roman" w:hAnsi="Cambria" w:cs="Arial"/>
          <w:sz w:val="22"/>
          <w:szCs w:val="22"/>
        </w:rPr>
        <w:t xml:space="preserve">bez jakýchkoliv </w:t>
      </w:r>
      <w:r w:rsidRPr="00B96829">
        <w:rPr>
          <w:rFonts w:ascii="Cambria" w:eastAsia="Times New Roman" w:hAnsi="Cambria" w:cs="Arial"/>
          <w:sz w:val="22"/>
          <w:szCs w:val="22"/>
        </w:rPr>
        <w:t xml:space="preserve">teritoriálních či jiných </w:t>
      </w:r>
      <w:r w:rsidRPr="006B30BD">
        <w:rPr>
          <w:rFonts w:ascii="Cambria" w:eastAsia="Times New Roman" w:hAnsi="Cambria" w:cs="Arial"/>
          <w:sz w:val="22"/>
          <w:szCs w:val="22"/>
        </w:rPr>
        <w:t>omezení</w:t>
      </w:r>
      <w:r w:rsidRPr="00B96829">
        <w:rPr>
          <w:rFonts w:ascii="Cambria" w:eastAsia="Times New Roman" w:hAnsi="Cambria" w:cs="Arial"/>
          <w:sz w:val="22"/>
          <w:szCs w:val="22"/>
        </w:rPr>
        <w:t xml:space="preserve">. Galerie je </w:t>
      </w:r>
      <w:r w:rsidRPr="006B30BD">
        <w:rPr>
          <w:rFonts w:ascii="Cambria" w:eastAsia="Times New Roman" w:hAnsi="Cambria" w:cs="Arial"/>
          <w:sz w:val="22"/>
          <w:szCs w:val="22"/>
        </w:rPr>
        <w:t>oprávněn</w:t>
      </w:r>
      <w:r w:rsidRPr="00B96829">
        <w:rPr>
          <w:rFonts w:ascii="Cambria" w:eastAsia="Times New Roman" w:hAnsi="Cambria" w:cs="Arial"/>
          <w:sz w:val="22"/>
          <w:szCs w:val="22"/>
        </w:rPr>
        <w:t>a b</w:t>
      </w:r>
      <w:r w:rsidRPr="006B30BD">
        <w:rPr>
          <w:rFonts w:ascii="Cambria" w:eastAsia="Times New Roman" w:hAnsi="Cambria" w:cs="Arial"/>
          <w:sz w:val="22"/>
          <w:szCs w:val="22"/>
        </w:rPr>
        <w:t xml:space="preserve">ez souhlasu </w:t>
      </w:r>
      <w:r w:rsidRPr="00B96829">
        <w:rPr>
          <w:rFonts w:ascii="Cambria" w:eastAsia="Times New Roman" w:hAnsi="Cambria" w:cs="Arial"/>
          <w:sz w:val="22"/>
          <w:szCs w:val="22"/>
        </w:rPr>
        <w:t>autorů</w:t>
      </w:r>
      <w:r w:rsidRPr="006B30BD">
        <w:rPr>
          <w:rFonts w:ascii="Cambria" w:eastAsia="Times New Roman" w:hAnsi="Cambria" w:cs="Arial"/>
          <w:sz w:val="22"/>
          <w:szCs w:val="22"/>
        </w:rPr>
        <w:t xml:space="preserve"> poskytnout třetí osobě oprávnění tvořící součást licence (dále také jen „</w:t>
      </w:r>
      <w:r w:rsidRPr="006B30BD">
        <w:rPr>
          <w:rFonts w:ascii="Cambria" w:eastAsia="Times New Roman" w:hAnsi="Cambria" w:cs="Arial"/>
          <w:b/>
          <w:bCs/>
          <w:sz w:val="22"/>
          <w:szCs w:val="22"/>
        </w:rPr>
        <w:t>podlicence</w:t>
      </w:r>
      <w:r w:rsidRPr="006B30BD">
        <w:rPr>
          <w:rFonts w:ascii="Cambria" w:eastAsia="Times New Roman" w:hAnsi="Cambria" w:cs="Arial"/>
          <w:sz w:val="22"/>
          <w:szCs w:val="22"/>
        </w:rPr>
        <w:t xml:space="preserve">“). Podlicenci je </w:t>
      </w:r>
      <w:r w:rsidRPr="00B96829">
        <w:rPr>
          <w:rFonts w:ascii="Cambria" w:eastAsia="Times New Roman" w:hAnsi="Cambria" w:cs="Arial"/>
          <w:sz w:val="22"/>
          <w:szCs w:val="22"/>
        </w:rPr>
        <w:t>galerie</w:t>
      </w:r>
      <w:r w:rsidRPr="006B30BD">
        <w:rPr>
          <w:rFonts w:ascii="Cambria" w:eastAsia="Times New Roman" w:hAnsi="Cambria" w:cs="Arial"/>
          <w:sz w:val="22"/>
          <w:szCs w:val="22"/>
        </w:rPr>
        <w:t xml:space="preserve"> oprávněn</w:t>
      </w:r>
      <w:r w:rsidRPr="00B96829">
        <w:rPr>
          <w:rFonts w:ascii="Cambria" w:eastAsia="Times New Roman" w:hAnsi="Cambria" w:cs="Arial"/>
          <w:sz w:val="22"/>
          <w:szCs w:val="22"/>
        </w:rPr>
        <w:t>a</w:t>
      </w:r>
      <w:r w:rsidRPr="006B30BD">
        <w:rPr>
          <w:rFonts w:ascii="Cambria" w:eastAsia="Times New Roman" w:hAnsi="Cambria" w:cs="Arial"/>
          <w:sz w:val="22"/>
          <w:szCs w:val="22"/>
        </w:rPr>
        <w:t xml:space="preserve"> poskytnout zcela.</w:t>
      </w:r>
    </w:p>
    <w:p w14:paraId="6ED1A237" w14:textId="29CC8EAC" w:rsidR="006351EE" w:rsidRPr="006B30BD" w:rsidRDefault="006351EE" w:rsidP="006351EE">
      <w:pPr>
        <w:spacing w:before="100" w:beforeAutospacing="1" w:after="100" w:afterAutospacing="1"/>
        <w:rPr>
          <w:rFonts w:ascii="Cambria" w:eastAsia="Times New Roman" w:hAnsi="Cambria" w:cs="Arial"/>
          <w:sz w:val="22"/>
          <w:szCs w:val="22"/>
        </w:rPr>
      </w:pPr>
      <w:r>
        <w:rPr>
          <w:rFonts w:ascii="Cambria" w:eastAsia="Times New Roman" w:hAnsi="Cambria" w:cs="Arial"/>
          <w:sz w:val="22"/>
          <w:szCs w:val="22"/>
        </w:rPr>
        <w:t xml:space="preserve">6. </w:t>
      </w:r>
      <w:r w:rsidRPr="006B30BD">
        <w:rPr>
          <w:rFonts w:ascii="Cambria" w:eastAsia="Times New Roman" w:hAnsi="Cambria" w:cs="Arial"/>
          <w:sz w:val="22"/>
          <w:szCs w:val="22"/>
        </w:rPr>
        <w:t xml:space="preserve">Udělením licence vzniká </w:t>
      </w:r>
      <w:r w:rsidRPr="00B96829">
        <w:rPr>
          <w:rFonts w:ascii="Cambria" w:eastAsia="Times New Roman" w:hAnsi="Cambria" w:cs="Arial"/>
          <w:sz w:val="22"/>
          <w:szCs w:val="22"/>
        </w:rPr>
        <w:t>autorům</w:t>
      </w:r>
      <w:r w:rsidRPr="006B30BD">
        <w:rPr>
          <w:rFonts w:ascii="Cambria" w:eastAsia="Times New Roman" w:hAnsi="Cambria" w:cs="Arial"/>
          <w:sz w:val="22"/>
          <w:szCs w:val="22"/>
        </w:rPr>
        <w:t xml:space="preserve"> povinnost strpět zásah do práva užít díla v rozsahu vyplývajícím z této smlouvy.</w:t>
      </w:r>
      <w:r w:rsidRPr="00B96829">
        <w:rPr>
          <w:rFonts w:ascii="Cambria" w:eastAsia="Times New Roman" w:hAnsi="Cambria" w:cs="Arial"/>
          <w:sz w:val="22"/>
          <w:szCs w:val="22"/>
        </w:rPr>
        <w:t xml:space="preserve"> Autoři </w:t>
      </w:r>
      <w:r w:rsidRPr="006B30BD">
        <w:rPr>
          <w:rFonts w:ascii="Cambria" w:eastAsia="Times New Roman" w:hAnsi="Cambria" w:cs="Arial"/>
          <w:sz w:val="22"/>
          <w:szCs w:val="22"/>
        </w:rPr>
        <w:t>poskytn</w:t>
      </w:r>
      <w:r w:rsidRPr="00B96829">
        <w:rPr>
          <w:rFonts w:ascii="Cambria" w:eastAsia="Times New Roman" w:hAnsi="Cambria" w:cs="Arial"/>
          <w:sz w:val="22"/>
          <w:szCs w:val="22"/>
        </w:rPr>
        <w:t>ou galerii</w:t>
      </w:r>
      <w:r w:rsidRPr="006B30BD">
        <w:rPr>
          <w:rFonts w:ascii="Cambria" w:eastAsia="Times New Roman" w:hAnsi="Cambria" w:cs="Arial"/>
          <w:sz w:val="22"/>
          <w:szCs w:val="22"/>
        </w:rPr>
        <w:t xml:space="preserve"> bez zbytečného odkladu po uzavření této smlouvy veškeré podklady a informace potřebné k výkonu licence.</w:t>
      </w:r>
    </w:p>
    <w:p w14:paraId="7B4903CD" w14:textId="51EA7D70" w:rsidR="006351EE" w:rsidRPr="006B30BD" w:rsidRDefault="006351EE" w:rsidP="006351EE">
      <w:pPr>
        <w:spacing w:before="100" w:beforeAutospacing="1" w:after="100" w:afterAutospacing="1"/>
        <w:rPr>
          <w:rFonts w:ascii="Cambria" w:eastAsia="Times New Roman" w:hAnsi="Cambria" w:cs="Arial"/>
          <w:sz w:val="22"/>
          <w:szCs w:val="22"/>
        </w:rPr>
      </w:pPr>
      <w:r>
        <w:rPr>
          <w:rFonts w:ascii="Cambria" w:eastAsia="Times New Roman" w:hAnsi="Cambria" w:cs="Arial"/>
          <w:sz w:val="22"/>
          <w:szCs w:val="22"/>
        </w:rPr>
        <w:t xml:space="preserve">7. </w:t>
      </w:r>
      <w:r w:rsidRPr="00B96829">
        <w:rPr>
          <w:rFonts w:ascii="Cambria" w:eastAsia="Times New Roman" w:hAnsi="Cambria" w:cs="Arial"/>
          <w:sz w:val="22"/>
          <w:szCs w:val="22"/>
        </w:rPr>
        <w:t>Autoři</w:t>
      </w:r>
      <w:r w:rsidRPr="006B30BD">
        <w:rPr>
          <w:rFonts w:ascii="Cambria" w:eastAsia="Times New Roman" w:hAnsi="Cambria" w:cs="Arial"/>
          <w:sz w:val="22"/>
          <w:szCs w:val="22"/>
        </w:rPr>
        <w:t xml:space="preserve"> poskytn</w:t>
      </w:r>
      <w:r w:rsidRPr="00B96829">
        <w:rPr>
          <w:rFonts w:ascii="Cambria" w:eastAsia="Times New Roman" w:hAnsi="Cambria" w:cs="Arial"/>
          <w:sz w:val="22"/>
          <w:szCs w:val="22"/>
        </w:rPr>
        <w:t>ou galerii</w:t>
      </w:r>
      <w:r w:rsidRPr="006B30BD">
        <w:rPr>
          <w:rFonts w:ascii="Cambria" w:eastAsia="Times New Roman" w:hAnsi="Cambria" w:cs="Arial"/>
          <w:sz w:val="22"/>
          <w:szCs w:val="22"/>
        </w:rPr>
        <w:t xml:space="preserve"> bez zbytečného odkladu na vyžádání součinnost k právní ochraně </w:t>
      </w:r>
      <w:r w:rsidRPr="00B96829">
        <w:rPr>
          <w:rFonts w:ascii="Cambria" w:eastAsia="Times New Roman" w:hAnsi="Cambria" w:cs="Arial"/>
          <w:sz w:val="22"/>
          <w:szCs w:val="22"/>
        </w:rPr>
        <w:t>udělené</w:t>
      </w:r>
      <w:r w:rsidRPr="006B30BD">
        <w:rPr>
          <w:rFonts w:ascii="Cambria" w:eastAsia="Times New Roman" w:hAnsi="Cambria" w:cs="Arial"/>
          <w:sz w:val="22"/>
          <w:szCs w:val="22"/>
        </w:rPr>
        <w:t xml:space="preserve"> licence, dojde-li k ohrožení nebo porušení licence</w:t>
      </w:r>
      <w:r w:rsidRPr="00B96829">
        <w:rPr>
          <w:rFonts w:ascii="Cambria" w:eastAsia="Times New Roman" w:hAnsi="Cambria" w:cs="Arial"/>
          <w:sz w:val="22"/>
          <w:szCs w:val="22"/>
        </w:rPr>
        <w:t xml:space="preserve"> udělené touto smlouvou galerii</w:t>
      </w:r>
      <w:r w:rsidRPr="006B30BD">
        <w:rPr>
          <w:rFonts w:ascii="Cambria" w:eastAsia="Times New Roman" w:hAnsi="Cambria" w:cs="Arial"/>
          <w:sz w:val="22"/>
          <w:szCs w:val="22"/>
        </w:rPr>
        <w:t>.</w:t>
      </w:r>
    </w:p>
    <w:p w14:paraId="3B23B800" w14:textId="46D8F5BF" w:rsidR="006351EE" w:rsidRPr="006B30BD" w:rsidRDefault="006351EE" w:rsidP="006351EE">
      <w:pPr>
        <w:spacing w:before="100" w:beforeAutospacing="1" w:after="100" w:afterAutospacing="1"/>
        <w:rPr>
          <w:rFonts w:ascii="Cambria" w:eastAsia="Times New Roman" w:hAnsi="Cambria" w:cs="Arial"/>
          <w:sz w:val="22"/>
          <w:szCs w:val="22"/>
        </w:rPr>
      </w:pPr>
      <w:r>
        <w:rPr>
          <w:rFonts w:ascii="Cambria" w:eastAsia="Times New Roman" w:hAnsi="Cambria" w:cs="Arial"/>
          <w:sz w:val="22"/>
          <w:szCs w:val="22"/>
        </w:rPr>
        <w:t xml:space="preserve">8. </w:t>
      </w:r>
      <w:r w:rsidRPr="00B96829">
        <w:rPr>
          <w:rFonts w:ascii="Cambria" w:eastAsia="Times New Roman" w:hAnsi="Cambria" w:cs="Arial"/>
          <w:sz w:val="22"/>
          <w:szCs w:val="22"/>
        </w:rPr>
        <w:t>Galerie</w:t>
      </w:r>
      <w:r w:rsidRPr="006B30BD">
        <w:rPr>
          <w:rFonts w:ascii="Cambria" w:eastAsia="Times New Roman" w:hAnsi="Cambria" w:cs="Arial"/>
          <w:sz w:val="22"/>
          <w:szCs w:val="22"/>
        </w:rPr>
        <w:t xml:space="preserve"> není povin</w:t>
      </w:r>
      <w:r w:rsidRPr="00B96829">
        <w:rPr>
          <w:rFonts w:ascii="Cambria" w:eastAsia="Times New Roman" w:hAnsi="Cambria" w:cs="Arial"/>
          <w:sz w:val="22"/>
          <w:szCs w:val="22"/>
        </w:rPr>
        <w:t>na</w:t>
      </w:r>
      <w:r w:rsidRPr="006B30BD">
        <w:rPr>
          <w:rFonts w:ascii="Cambria" w:eastAsia="Times New Roman" w:hAnsi="Cambria" w:cs="Arial"/>
          <w:sz w:val="22"/>
          <w:szCs w:val="22"/>
        </w:rPr>
        <w:t xml:space="preserve"> </w:t>
      </w:r>
      <w:r w:rsidRPr="00B96829">
        <w:rPr>
          <w:rFonts w:ascii="Cambria" w:eastAsia="Times New Roman" w:hAnsi="Cambria" w:cs="Arial"/>
          <w:sz w:val="22"/>
          <w:szCs w:val="22"/>
        </w:rPr>
        <w:t xml:space="preserve">jí udělené </w:t>
      </w:r>
      <w:r w:rsidRPr="006B30BD">
        <w:rPr>
          <w:rFonts w:ascii="Cambria" w:eastAsia="Times New Roman" w:hAnsi="Cambria" w:cs="Arial"/>
          <w:sz w:val="22"/>
          <w:szCs w:val="22"/>
        </w:rPr>
        <w:t>licenc</w:t>
      </w:r>
      <w:r w:rsidRPr="00B96829">
        <w:rPr>
          <w:rFonts w:ascii="Cambria" w:eastAsia="Times New Roman" w:hAnsi="Cambria" w:cs="Arial"/>
          <w:sz w:val="22"/>
          <w:szCs w:val="22"/>
        </w:rPr>
        <w:t>e</w:t>
      </w:r>
      <w:r w:rsidRPr="006B30BD">
        <w:rPr>
          <w:rFonts w:ascii="Cambria" w:eastAsia="Times New Roman" w:hAnsi="Cambria" w:cs="Arial"/>
          <w:sz w:val="22"/>
          <w:szCs w:val="22"/>
        </w:rPr>
        <w:t xml:space="preserve"> využít. </w:t>
      </w:r>
    </w:p>
    <w:p w14:paraId="64569A76" w14:textId="2D2CADBC" w:rsidR="006351EE" w:rsidRPr="006B30BD" w:rsidRDefault="006351EE" w:rsidP="006351EE">
      <w:pPr>
        <w:spacing w:before="100" w:beforeAutospacing="1" w:after="100" w:afterAutospacing="1"/>
        <w:rPr>
          <w:rFonts w:ascii="Cambria" w:eastAsia="Times New Roman" w:hAnsi="Cambria" w:cs="Arial"/>
          <w:sz w:val="22"/>
          <w:szCs w:val="22"/>
        </w:rPr>
      </w:pPr>
      <w:r>
        <w:rPr>
          <w:rFonts w:ascii="Cambria" w:eastAsia="Times New Roman" w:hAnsi="Cambria" w:cs="Arial"/>
          <w:sz w:val="22"/>
          <w:szCs w:val="22"/>
        </w:rPr>
        <w:t xml:space="preserve">9. </w:t>
      </w:r>
      <w:r w:rsidRPr="00B96829">
        <w:rPr>
          <w:rFonts w:ascii="Cambria" w:eastAsia="Times New Roman" w:hAnsi="Cambria" w:cs="Arial"/>
          <w:sz w:val="22"/>
          <w:szCs w:val="22"/>
        </w:rPr>
        <w:t xml:space="preserve">Autoři </w:t>
      </w:r>
      <w:r w:rsidRPr="006B30BD">
        <w:rPr>
          <w:rFonts w:ascii="Cambria" w:eastAsia="Times New Roman" w:hAnsi="Cambria" w:cs="Arial"/>
          <w:sz w:val="22"/>
          <w:szCs w:val="22"/>
        </w:rPr>
        <w:t>odpovíd</w:t>
      </w:r>
      <w:r w:rsidRPr="00B96829">
        <w:rPr>
          <w:rFonts w:ascii="Cambria" w:eastAsia="Times New Roman" w:hAnsi="Cambria" w:cs="Arial"/>
          <w:sz w:val="22"/>
          <w:szCs w:val="22"/>
        </w:rPr>
        <w:t>ají galerii</w:t>
      </w:r>
      <w:r w:rsidRPr="006B30BD">
        <w:rPr>
          <w:rFonts w:ascii="Cambria" w:eastAsia="Times New Roman" w:hAnsi="Cambria" w:cs="Arial"/>
          <w:sz w:val="22"/>
          <w:szCs w:val="22"/>
        </w:rPr>
        <w:t xml:space="preserve"> za právní bezvadnost práv nabytých touto licenční smlouvou, tj. za to, že užitím díla podle této licenční smlouvy nemůže dojít k neoprávněnému zásahu do práv třetích osob ani k jinému porušení právních předpisů, že případné majetkové nároky třetích osob byly vypořádány a nabyvateli v souvislosti s užitím díla nemohou vzniknout peněžité ani jiné povinnosti vůči třetím osobám.</w:t>
      </w:r>
      <w:r w:rsidRPr="00B96829">
        <w:rPr>
          <w:rFonts w:ascii="Cambria" w:eastAsia="Times New Roman" w:hAnsi="Cambria" w:cs="Arial"/>
          <w:sz w:val="22"/>
          <w:szCs w:val="22"/>
        </w:rPr>
        <w:t xml:space="preserve"> Autoři</w:t>
      </w:r>
      <w:r w:rsidRPr="006B30BD">
        <w:rPr>
          <w:rFonts w:ascii="Cambria" w:eastAsia="Times New Roman" w:hAnsi="Cambria" w:cs="Arial"/>
          <w:sz w:val="22"/>
          <w:szCs w:val="22"/>
        </w:rPr>
        <w:t xml:space="preserve"> odpovíd</w:t>
      </w:r>
      <w:r w:rsidRPr="00B96829">
        <w:rPr>
          <w:rFonts w:ascii="Cambria" w:eastAsia="Times New Roman" w:hAnsi="Cambria" w:cs="Arial"/>
          <w:sz w:val="22"/>
          <w:szCs w:val="22"/>
        </w:rPr>
        <w:t>ají galerii</w:t>
      </w:r>
      <w:r w:rsidRPr="006B30BD">
        <w:rPr>
          <w:rFonts w:ascii="Cambria" w:eastAsia="Times New Roman" w:hAnsi="Cambria" w:cs="Arial"/>
          <w:sz w:val="22"/>
          <w:szCs w:val="22"/>
        </w:rPr>
        <w:t xml:space="preserve"> za škodu vzniklou v souvislosti s uplatněním práv třetích osob.</w:t>
      </w:r>
    </w:p>
    <w:p w14:paraId="24292DBD" w14:textId="3B19B9CB" w:rsidR="00AA1D2E" w:rsidRPr="00AA1D2E" w:rsidRDefault="006351EE" w:rsidP="006351EE">
      <w:pPr>
        <w:spacing w:before="100" w:beforeAutospacing="1" w:after="100" w:afterAutospacing="1"/>
        <w:rPr>
          <w:rStyle w:val="with-background"/>
          <w:rFonts w:ascii="Cambria" w:eastAsia="Times New Roman" w:hAnsi="Cambria"/>
          <w:b/>
          <w:bCs/>
          <w:sz w:val="22"/>
          <w:szCs w:val="22"/>
        </w:rPr>
      </w:pPr>
      <w:r>
        <w:rPr>
          <w:rFonts w:ascii="Cambria" w:eastAsia="Times New Roman" w:hAnsi="Cambria" w:cs="Arial"/>
          <w:sz w:val="22"/>
          <w:szCs w:val="22"/>
        </w:rPr>
        <w:t xml:space="preserve">10. </w:t>
      </w:r>
      <w:r w:rsidRPr="006B30BD">
        <w:rPr>
          <w:rFonts w:ascii="Cambria" w:eastAsia="Times New Roman" w:hAnsi="Cambria" w:cs="Arial"/>
          <w:sz w:val="22"/>
          <w:szCs w:val="22"/>
        </w:rPr>
        <w:t>Smluvní strany sjednávají, že se licence poskytuje bezúplatně.</w:t>
      </w:r>
    </w:p>
    <w:p w14:paraId="7213B780" w14:textId="535F7B87" w:rsidR="00430ADB" w:rsidRPr="00AA1D2E" w:rsidRDefault="004168D1" w:rsidP="00AA1D2E">
      <w:pPr>
        <w:jc w:val="center"/>
        <w:rPr>
          <w:rFonts w:ascii="Cambria" w:hAnsi="Cambria"/>
          <w:b/>
          <w:bCs/>
        </w:rPr>
      </w:pPr>
      <w:r w:rsidRPr="00AA1D2E">
        <w:rPr>
          <w:rFonts w:ascii="Cambria" w:hAnsi="Cambria"/>
          <w:b/>
          <w:bCs/>
        </w:rPr>
        <w:t xml:space="preserve">V. </w:t>
      </w:r>
      <w:r w:rsidR="007664DF" w:rsidRPr="00AA1D2E">
        <w:rPr>
          <w:rFonts w:ascii="Cambria" w:hAnsi="Cambria"/>
          <w:b/>
          <w:bCs/>
        </w:rPr>
        <w:t>VZÁJEMNÁ INF</w:t>
      </w:r>
      <w:r w:rsidR="00FF378A" w:rsidRPr="00AA1D2E">
        <w:rPr>
          <w:rFonts w:ascii="Cambria" w:hAnsi="Cambria"/>
          <w:b/>
          <w:bCs/>
        </w:rPr>
        <w:t>O</w:t>
      </w:r>
      <w:r w:rsidR="007664DF" w:rsidRPr="00AA1D2E">
        <w:rPr>
          <w:rFonts w:ascii="Cambria" w:hAnsi="Cambria"/>
          <w:b/>
          <w:bCs/>
        </w:rPr>
        <w:t>RMOVANOST</w:t>
      </w:r>
      <w:r w:rsidRPr="00AA1D2E">
        <w:rPr>
          <w:rFonts w:ascii="Cambria" w:hAnsi="Cambria"/>
          <w:b/>
          <w:bCs/>
        </w:rPr>
        <w:t>, DORUČOVÁNÍ</w:t>
      </w:r>
      <w:r w:rsidR="00333723" w:rsidRPr="00AA1D2E">
        <w:rPr>
          <w:rFonts w:ascii="Cambria" w:hAnsi="Cambria"/>
          <w:b/>
          <w:bCs/>
        </w:rPr>
        <w:t>, ZVEŘEJNĚNÍ</w:t>
      </w:r>
    </w:p>
    <w:p w14:paraId="6C468B8A" w14:textId="630068DE" w:rsidR="00833776" w:rsidRDefault="00833776" w:rsidP="00833776">
      <w:pPr>
        <w:spacing w:before="100" w:beforeAutospacing="1" w:after="100" w:afterAutospacing="1"/>
        <w:rPr>
          <w:rFonts w:ascii="Cambria" w:eastAsia="Times New Roman" w:hAnsi="Cambria"/>
          <w:sz w:val="22"/>
          <w:szCs w:val="22"/>
        </w:rPr>
      </w:pPr>
      <w:r w:rsidRPr="00833776">
        <w:rPr>
          <w:rFonts w:ascii="Cambria" w:hAnsi="Cambria"/>
        </w:rPr>
        <w:t xml:space="preserve">1. </w:t>
      </w:r>
      <w:r w:rsidRPr="00833776">
        <w:rPr>
          <w:rFonts w:ascii="Cambria" w:eastAsia="Times New Roman" w:hAnsi="Cambria"/>
          <w:sz w:val="22"/>
          <w:szCs w:val="22"/>
        </w:rPr>
        <w:t>Smluvní strany se zavazují neprodleně si písemně sdělit změny jakýchkoliv údajů potřebných pro doručení, zejména doručovací adresu, bez povinnosti uzavřít dodatek k této smlouvě.</w:t>
      </w:r>
    </w:p>
    <w:p w14:paraId="21C3F613" w14:textId="32F8076C" w:rsidR="00833776" w:rsidRDefault="00833776" w:rsidP="00833776">
      <w:pPr>
        <w:spacing w:before="100" w:beforeAutospacing="1" w:after="100" w:afterAutospacing="1"/>
        <w:rPr>
          <w:rFonts w:ascii="Cambria" w:eastAsia="Times New Roman" w:hAnsi="Cambria"/>
          <w:sz w:val="22"/>
          <w:szCs w:val="22"/>
        </w:rPr>
      </w:pPr>
      <w:r>
        <w:rPr>
          <w:rFonts w:ascii="Cambria" w:eastAsia="Times New Roman" w:hAnsi="Cambria"/>
          <w:sz w:val="22"/>
          <w:szCs w:val="22"/>
        </w:rPr>
        <w:t xml:space="preserve">2. </w:t>
      </w:r>
      <w:r w:rsidRPr="00833776">
        <w:rPr>
          <w:rFonts w:ascii="Cambria" w:eastAsia="Times New Roman" w:hAnsi="Cambria"/>
          <w:sz w:val="22"/>
          <w:szCs w:val="22"/>
        </w:rPr>
        <w:t xml:space="preserve">Smluvní strany se zavazují neprodleně si písemně sdělit změny jakýchkoliv </w:t>
      </w:r>
      <w:r>
        <w:rPr>
          <w:rFonts w:ascii="Cambria" w:eastAsia="Times New Roman" w:hAnsi="Cambria"/>
          <w:sz w:val="22"/>
          <w:szCs w:val="22"/>
        </w:rPr>
        <w:t xml:space="preserve">podstatných skutečností, které mohu mít vliv na plnění předmětu smlouvy. </w:t>
      </w:r>
      <w:r w:rsidR="006D625B">
        <w:rPr>
          <w:rFonts w:ascii="Cambria" w:eastAsia="Times New Roman" w:hAnsi="Cambria"/>
          <w:sz w:val="22"/>
          <w:szCs w:val="22"/>
        </w:rPr>
        <w:t xml:space="preserve">V případě, že změna podstatné skutečnosti bude vyhodnocena jako ovlivňující plnění smlouvy, smluvní strany sjednávají vzájemnou </w:t>
      </w:r>
      <w:r w:rsidRPr="00833776">
        <w:rPr>
          <w:rFonts w:ascii="Cambria" w:eastAsia="Times New Roman" w:hAnsi="Cambria"/>
          <w:sz w:val="22"/>
          <w:szCs w:val="22"/>
        </w:rPr>
        <w:t>povinnost uzavřít dodatek k této smlouvě.</w:t>
      </w:r>
    </w:p>
    <w:p w14:paraId="101A7FDE" w14:textId="60823D5F" w:rsidR="00833776" w:rsidRDefault="006D625B" w:rsidP="00833776">
      <w:pPr>
        <w:spacing w:before="100" w:beforeAutospacing="1" w:after="100" w:afterAutospacing="1"/>
        <w:rPr>
          <w:rFonts w:ascii="Cambria" w:eastAsia="Times New Roman" w:hAnsi="Cambria"/>
          <w:sz w:val="22"/>
          <w:szCs w:val="22"/>
        </w:rPr>
      </w:pPr>
      <w:r>
        <w:rPr>
          <w:rFonts w:ascii="Cambria" w:eastAsia="Times New Roman" w:hAnsi="Cambria"/>
          <w:sz w:val="22"/>
          <w:szCs w:val="22"/>
        </w:rPr>
        <w:t xml:space="preserve">3. </w:t>
      </w:r>
      <w:r w:rsidR="004168D1" w:rsidRPr="00833776">
        <w:rPr>
          <w:rFonts w:ascii="Cambria" w:eastAsia="Times New Roman" w:hAnsi="Cambria"/>
          <w:sz w:val="22"/>
          <w:szCs w:val="22"/>
        </w:rPr>
        <w:t xml:space="preserve">Jakékoliv zadání, jež má nebo může být učiněno či dáno podle této smlouvy, bude učiněno </w:t>
      </w:r>
      <w:r w:rsidR="00833776">
        <w:rPr>
          <w:rFonts w:ascii="Cambria" w:eastAsia="Times New Roman" w:hAnsi="Cambria"/>
          <w:sz w:val="22"/>
          <w:szCs w:val="22"/>
        </w:rPr>
        <w:t xml:space="preserve">či </w:t>
      </w:r>
      <w:r w:rsidR="004168D1" w:rsidRPr="00833776">
        <w:rPr>
          <w:rFonts w:ascii="Cambria" w:eastAsia="Times New Roman" w:hAnsi="Cambria"/>
          <w:sz w:val="22"/>
          <w:szCs w:val="22"/>
        </w:rPr>
        <w:t>dáno elektronickou poštou či skrze poskytovatele poštovních služeb. Toto zadání bude považováno za řádně dané či učiněné, bude-li doručeno proti potvrzení, že adresát takovou elektronickou zprávu či zprávu doručenou skrze poskytovatele poštovních služeb obdržel.</w:t>
      </w:r>
    </w:p>
    <w:p w14:paraId="56EBC01C" w14:textId="6DEF9E48" w:rsidR="00833776" w:rsidRDefault="006D625B" w:rsidP="00833776">
      <w:pPr>
        <w:spacing w:before="100" w:beforeAutospacing="1" w:after="100" w:afterAutospacing="1"/>
        <w:rPr>
          <w:rFonts w:ascii="Cambria" w:eastAsia="Times New Roman" w:hAnsi="Cambria"/>
          <w:sz w:val="22"/>
          <w:szCs w:val="22"/>
        </w:rPr>
      </w:pPr>
      <w:r>
        <w:rPr>
          <w:rFonts w:ascii="Cambria" w:eastAsia="Times New Roman" w:hAnsi="Cambria"/>
          <w:sz w:val="22"/>
          <w:szCs w:val="22"/>
        </w:rPr>
        <w:t>4</w:t>
      </w:r>
      <w:r w:rsidR="00833776">
        <w:rPr>
          <w:rFonts w:ascii="Cambria" w:eastAsia="Times New Roman" w:hAnsi="Cambria"/>
          <w:sz w:val="22"/>
          <w:szCs w:val="22"/>
        </w:rPr>
        <w:t xml:space="preserve">. </w:t>
      </w:r>
      <w:r w:rsidR="004168D1" w:rsidRPr="00833776">
        <w:rPr>
          <w:rFonts w:ascii="Cambria" w:eastAsia="Times New Roman" w:hAnsi="Cambria"/>
          <w:sz w:val="22"/>
          <w:szCs w:val="22"/>
        </w:rPr>
        <w:t xml:space="preserve">Každé zadání dle čl. V. odst. 1. této smlouvy se bude považovat za doručené okamžikem převzetí zásilky v případě doručení osobním předáním nebo prostřednictvím služby poštovního doručovatele, </w:t>
      </w:r>
      <w:r w:rsidR="00833776">
        <w:rPr>
          <w:rFonts w:ascii="Cambria" w:eastAsia="Times New Roman" w:hAnsi="Cambria"/>
          <w:sz w:val="22"/>
          <w:szCs w:val="22"/>
        </w:rPr>
        <w:t>nebo</w:t>
      </w:r>
      <w:r w:rsidR="004168D1" w:rsidRPr="00833776">
        <w:rPr>
          <w:rFonts w:ascii="Cambria" w:eastAsia="Times New Roman" w:hAnsi="Cambria"/>
          <w:sz w:val="22"/>
          <w:szCs w:val="22"/>
        </w:rPr>
        <w:t xml:space="preserve"> dnem doručení poskytovatelem poštovních služeb v případě doporučeného dopisu, případně okamžikem doručení elektronické pošty. </w:t>
      </w:r>
    </w:p>
    <w:p w14:paraId="6EA03515" w14:textId="2B83D5B1" w:rsidR="00833776" w:rsidRDefault="006D625B" w:rsidP="00833776">
      <w:pPr>
        <w:spacing w:before="100" w:beforeAutospacing="1" w:after="100" w:afterAutospacing="1"/>
        <w:rPr>
          <w:rFonts w:ascii="Cambria" w:eastAsia="Times New Roman" w:hAnsi="Cambria"/>
          <w:sz w:val="22"/>
          <w:szCs w:val="22"/>
        </w:rPr>
      </w:pPr>
      <w:r>
        <w:rPr>
          <w:rFonts w:ascii="Cambria" w:eastAsia="Times New Roman" w:hAnsi="Cambria"/>
          <w:sz w:val="22"/>
          <w:szCs w:val="22"/>
        </w:rPr>
        <w:t>5</w:t>
      </w:r>
      <w:r w:rsidR="00833776">
        <w:rPr>
          <w:rFonts w:ascii="Cambria" w:eastAsia="Times New Roman" w:hAnsi="Cambria"/>
          <w:sz w:val="22"/>
          <w:szCs w:val="22"/>
        </w:rPr>
        <w:t xml:space="preserve">. </w:t>
      </w:r>
      <w:r w:rsidR="004168D1" w:rsidRPr="00833776">
        <w:rPr>
          <w:rFonts w:ascii="Cambria" w:eastAsia="Times New Roman" w:hAnsi="Cambria"/>
          <w:sz w:val="22"/>
          <w:szCs w:val="22"/>
        </w:rPr>
        <w:t>Pokud smluvní strana odmítne převzetí písemnosti, má se za to, že tato písemnost byla řádně doručena v okamžiku odmítnutí jejího převzetí.</w:t>
      </w:r>
    </w:p>
    <w:p w14:paraId="75DA80E0" w14:textId="36D6FC9E" w:rsidR="00833776" w:rsidRDefault="006D625B" w:rsidP="00833776">
      <w:pPr>
        <w:spacing w:before="100" w:beforeAutospacing="1" w:after="100" w:afterAutospacing="1"/>
        <w:rPr>
          <w:rFonts w:ascii="Cambria" w:eastAsia="Times New Roman" w:hAnsi="Cambria"/>
          <w:sz w:val="22"/>
          <w:szCs w:val="22"/>
        </w:rPr>
      </w:pPr>
      <w:r>
        <w:rPr>
          <w:rFonts w:ascii="Cambria" w:eastAsia="Times New Roman" w:hAnsi="Cambria"/>
          <w:sz w:val="22"/>
          <w:szCs w:val="22"/>
        </w:rPr>
        <w:t>6</w:t>
      </w:r>
      <w:r w:rsidR="00833776">
        <w:rPr>
          <w:rFonts w:ascii="Cambria" w:eastAsia="Times New Roman" w:hAnsi="Cambria"/>
          <w:sz w:val="22"/>
          <w:szCs w:val="22"/>
        </w:rPr>
        <w:t xml:space="preserve">. </w:t>
      </w:r>
      <w:r w:rsidR="004168D1" w:rsidRPr="00833776">
        <w:rPr>
          <w:rFonts w:ascii="Cambria" w:eastAsia="Times New Roman" w:hAnsi="Cambria"/>
          <w:sz w:val="22"/>
          <w:szCs w:val="22"/>
        </w:rPr>
        <w:t>Pokud nebyla smluvní strana při osobním doručení nebo při doručení kurýrem zastižena, bude provedeno doručení náhradní nebo doručení prostřednictvím pošty.</w:t>
      </w:r>
    </w:p>
    <w:p w14:paraId="3A51BCF8" w14:textId="01EA86B5" w:rsidR="00AA1D2E" w:rsidRPr="00833776" w:rsidRDefault="006D625B" w:rsidP="00833776">
      <w:pPr>
        <w:spacing w:before="100" w:beforeAutospacing="1" w:after="100" w:afterAutospacing="1"/>
        <w:rPr>
          <w:rFonts w:ascii="Cambria" w:eastAsia="Times New Roman" w:hAnsi="Cambria"/>
          <w:sz w:val="22"/>
          <w:szCs w:val="22"/>
        </w:rPr>
      </w:pPr>
      <w:r>
        <w:rPr>
          <w:rFonts w:ascii="Cambria" w:eastAsia="Times New Roman" w:hAnsi="Cambria"/>
          <w:sz w:val="22"/>
          <w:szCs w:val="22"/>
        </w:rPr>
        <w:t>7</w:t>
      </w:r>
      <w:r w:rsidR="00833776">
        <w:rPr>
          <w:rFonts w:ascii="Cambria" w:eastAsia="Times New Roman" w:hAnsi="Cambria"/>
          <w:sz w:val="22"/>
          <w:szCs w:val="22"/>
        </w:rPr>
        <w:t xml:space="preserve">. </w:t>
      </w:r>
      <w:r w:rsidR="00AA1D2E" w:rsidRPr="00833776">
        <w:rPr>
          <w:rFonts w:ascii="Cambria" w:hAnsi="Cambria"/>
          <w:sz w:val="22"/>
          <w:szCs w:val="22"/>
        </w:rPr>
        <w:t>Autoři souhlasí s tím, aby tato smlouva včetně všech jejích dodatků byla</w:t>
      </w:r>
      <w:r>
        <w:rPr>
          <w:rFonts w:ascii="Cambria" w:hAnsi="Cambria"/>
          <w:sz w:val="22"/>
          <w:szCs w:val="22"/>
        </w:rPr>
        <w:t xml:space="preserve"> </w:t>
      </w:r>
      <w:r w:rsidR="00AA1D2E" w:rsidRPr="00833776">
        <w:rPr>
          <w:rFonts w:ascii="Cambria" w:hAnsi="Cambria"/>
          <w:sz w:val="22"/>
          <w:szCs w:val="22"/>
        </w:rPr>
        <w:t xml:space="preserve">vedena v evidenci smluv </w:t>
      </w:r>
      <w:r>
        <w:rPr>
          <w:rFonts w:ascii="Cambria" w:hAnsi="Cambria"/>
          <w:sz w:val="22"/>
          <w:szCs w:val="22"/>
        </w:rPr>
        <w:t>galerie</w:t>
      </w:r>
      <w:r w:rsidR="00AA1D2E" w:rsidRPr="00833776">
        <w:rPr>
          <w:rFonts w:ascii="Cambria" w:hAnsi="Cambria"/>
          <w:sz w:val="22"/>
          <w:szCs w:val="22"/>
        </w:rPr>
        <w:t xml:space="preserve">, která bude (s výjimkou Přílohy 1) přístupná podle zákona č. 106/1999 Sb., o svobodném přístupu k informacím, a která obsahuje údaje o smluvních stranách, předmětu smlouvy, číselné označení této smlouvy a datum jejího podpisu, a aby byl obsah smlouvy </w:t>
      </w:r>
      <w:r>
        <w:rPr>
          <w:rFonts w:ascii="Cambria" w:hAnsi="Cambria"/>
          <w:sz w:val="22"/>
          <w:szCs w:val="22"/>
        </w:rPr>
        <w:t>(</w:t>
      </w:r>
      <w:r w:rsidR="00AA1D2E" w:rsidRPr="00833776">
        <w:rPr>
          <w:rFonts w:ascii="Cambria" w:hAnsi="Cambria"/>
          <w:sz w:val="22"/>
          <w:szCs w:val="22"/>
        </w:rPr>
        <w:t>s výjimkou Přílohy č. 1</w:t>
      </w:r>
      <w:r>
        <w:rPr>
          <w:rFonts w:ascii="Cambria" w:hAnsi="Cambria"/>
          <w:sz w:val="22"/>
          <w:szCs w:val="22"/>
        </w:rPr>
        <w:t>)</w:t>
      </w:r>
      <w:r w:rsidR="00AA1D2E" w:rsidRPr="00833776">
        <w:rPr>
          <w:rFonts w:ascii="Cambria" w:hAnsi="Cambria"/>
          <w:sz w:val="22"/>
          <w:szCs w:val="22"/>
        </w:rPr>
        <w:t xml:space="preserve"> galeri</w:t>
      </w:r>
      <w:r>
        <w:rPr>
          <w:rFonts w:ascii="Cambria" w:hAnsi="Cambria"/>
          <w:sz w:val="22"/>
          <w:szCs w:val="22"/>
        </w:rPr>
        <w:t>í</w:t>
      </w:r>
      <w:r w:rsidR="00AA1D2E" w:rsidRPr="00833776">
        <w:rPr>
          <w:rFonts w:ascii="Cambria" w:hAnsi="Cambria"/>
          <w:sz w:val="22"/>
          <w:szCs w:val="22"/>
        </w:rPr>
        <w:t xml:space="preserve"> zveřejněn v Registru smluv na portále veřejné správy.</w:t>
      </w:r>
    </w:p>
    <w:p w14:paraId="2781124F" w14:textId="77777777" w:rsidR="00430ADB" w:rsidRPr="00333723" w:rsidRDefault="004168D1" w:rsidP="00333723">
      <w:pPr>
        <w:jc w:val="center"/>
        <w:rPr>
          <w:rFonts w:ascii="Cambria" w:hAnsi="Cambria"/>
          <w:b/>
          <w:bCs/>
        </w:rPr>
      </w:pPr>
      <w:r w:rsidRPr="00333723">
        <w:rPr>
          <w:rFonts w:ascii="Cambria" w:hAnsi="Cambria"/>
          <w:b/>
          <w:bCs/>
        </w:rPr>
        <w:t>VI. ZÁVĚREČNÁ UJEDNÁNÍ</w:t>
      </w:r>
    </w:p>
    <w:p w14:paraId="021D267F" w14:textId="77777777" w:rsidR="00333723" w:rsidRPr="00333723" w:rsidRDefault="00333723" w:rsidP="00333723">
      <w:pPr>
        <w:pStyle w:val="Bezmezer"/>
        <w:rPr>
          <w:rFonts w:ascii="Cambria" w:eastAsia="Times New Roman" w:hAnsi="Cambria"/>
        </w:rPr>
      </w:pPr>
    </w:p>
    <w:p w14:paraId="2DDD15E9" w14:textId="6B2B95C2" w:rsidR="00333723" w:rsidRPr="00333723" w:rsidRDefault="00333723" w:rsidP="00333723">
      <w:pPr>
        <w:pStyle w:val="Bezmezer"/>
        <w:rPr>
          <w:rFonts w:ascii="Cambria" w:eastAsia="Times New Roman" w:hAnsi="Cambria"/>
          <w:sz w:val="22"/>
          <w:szCs w:val="22"/>
        </w:rPr>
      </w:pPr>
      <w:r w:rsidRPr="00333723">
        <w:rPr>
          <w:rFonts w:ascii="Cambria" w:eastAsia="Times New Roman" w:hAnsi="Cambria"/>
          <w:sz w:val="22"/>
          <w:szCs w:val="22"/>
        </w:rPr>
        <w:t xml:space="preserve">1. </w:t>
      </w:r>
      <w:r w:rsidR="004168D1" w:rsidRPr="00333723">
        <w:rPr>
          <w:rFonts w:ascii="Cambria" w:eastAsia="Times New Roman" w:hAnsi="Cambria"/>
          <w:sz w:val="22"/>
          <w:szCs w:val="22"/>
        </w:rPr>
        <w:t>Tato smlouva nabývá platnosti a účinnosti dnem jejího podpisu oběma smluvními stranami.</w:t>
      </w:r>
    </w:p>
    <w:p w14:paraId="30168651" w14:textId="77777777" w:rsidR="00333723" w:rsidRPr="00333723" w:rsidRDefault="00333723" w:rsidP="00333723">
      <w:pPr>
        <w:pStyle w:val="Bezmezer"/>
        <w:rPr>
          <w:rFonts w:ascii="Cambria" w:eastAsia="Times New Roman" w:hAnsi="Cambria"/>
          <w:sz w:val="22"/>
          <w:szCs w:val="22"/>
        </w:rPr>
      </w:pPr>
    </w:p>
    <w:p w14:paraId="1657AE7D" w14:textId="2E37DC98" w:rsidR="00333723" w:rsidRPr="00333723" w:rsidRDefault="00333723" w:rsidP="00333723">
      <w:pPr>
        <w:pStyle w:val="Bezmezer"/>
        <w:rPr>
          <w:rFonts w:ascii="Cambria" w:eastAsia="Times New Roman" w:hAnsi="Cambria"/>
          <w:sz w:val="22"/>
          <w:szCs w:val="22"/>
        </w:rPr>
      </w:pPr>
      <w:r w:rsidRPr="00333723">
        <w:rPr>
          <w:rFonts w:ascii="Cambria" w:eastAsia="Times New Roman" w:hAnsi="Cambria"/>
          <w:sz w:val="22"/>
          <w:szCs w:val="22"/>
        </w:rPr>
        <w:t xml:space="preserve">2. </w:t>
      </w:r>
      <w:r w:rsidR="004168D1" w:rsidRPr="00333723">
        <w:rPr>
          <w:rFonts w:ascii="Cambria" w:eastAsia="Times New Roman" w:hAnsi="Cambria"/>
          <w:sz w:val="22"/>
          <w:szCs w:val="22"/>
        </w:rPr>
        <w:t>Tato smlouva, jakož i práva a povinnosti vzniklé na základě této smlouvy nebo v souvislosti s ní se řídí právním řádem České republiky, zejména občanským zákoníkem v platném znění</w:t>
      </w:r>
      <w:r w:rsidRPr="00333723">
        <w:rPr>
          <w:rFonts w:ascii="Cambria" w:eastAsia="Times New Roman" w:hAnsi="Cambria"/>
          <w:sz w:val="22"/>
          <w:szCs w:val="22"/>
        </w:rPr>
        <w:t>.</w:t>
      </w:r>
    </w:p>
    <w:p w14:paraId="3255A99C" w14:textId="77777777" w:rsidR="00333723" w:rsidRPr="00333723" w:rsidRDefault="00333723" w:rsidP="00333723">
      <w:pPr>
        <w:pStyle w:val="Bezmezer"/>
        <w:rPr>
          <w:rFonts w:ascii="Cambria" w:eastAsia="Times New Roman" w:hAnsi="Cambria"/>
          <w:sz w:val="22"/>
          <w:szCs w:val="22"/>
        </w:rPr>
      </w:pPr>
    </w:p>
    <w:p w14:paraId="54B73AAD" w14:textId="77777777" w:rsidR="00333723" w:rsidRDefault="00333723" w:rsidP="00333723">
      <w:pPr>
        <w:pStyle w:val="Bezmezer"/>
        <w:rPr>
          <w:rFonts w:ascii="Cambria" w:eastAsia="Times New Roman" w:hAnsi="Cambria"/>
          <w:sz w:val="22"/>
          <w:szCs w:val="22"/>
        </w:rPr>
      </w:pPr>
      <w:r w:rsidRPr="00333723">
        <w:rPr>
          <w:rFonts w:ascii="Cambria" w:eastAsia="Times New Roman" w:hAnsi="Cambria"/>
          <w:sz w:val="22"/>
          <w:szCs w:val="22"/>
        </w:rPr>
        <w:t xml:space="preserve">3. </w:t>
      </w:r>
      <w:r w:rsidR="004168D1" w:rsidRPr="00333723">
        <w:rPr>
          <w:rFonts w:ascii="Cambria" w:eastAsia="Times New Roman" w:hAnsi="Cambria"/>
          <w:sz w:val="22"/>
          <w:szCs w:val="22"/>
        </w:rPr>
        <w:t>Smluvní strany se zavazují, že pokud se kterékoli ustanovení této smlouvy nebo s ní související ujednání či jakákoli její část ukáží být neplatnými či se neplatnými stanou, neovlivní tato skutečnost platnost smlouvy jako takové. V takovém případě se strany zavazují nahradit neplatné ustanovení ustanovením platným, které se svým účelem nejvíce podobá neplatnému ustanovení.</w:t>
      </w:r>
    </w:p>
    <w:p w14:paraId="4C5206F3" w14:textId="77777777" w:rsidR="00333723" w:rsidRDefault="00333723" w:rsidP="00333723">
      <w:pPr>
        <w:pStyle w:val="Bezmezer"/>
        <w:rPr>
          <w:rFonts w:ascii="Cambria" w:eastAsia="Times New Roman" w:hAnsi="Cambria"/>
          <w:sz w:val="22"/>
          <w:szCs w:val="22"/>
        </w:rPr>
      </w:pPr>
    </w:p>
    <w:p w14:paraId="70772789" w14:textId="77777777" w:rsidR="00333723" w:rsidRDefault="00333723" w:rsidP="00333723">
      <w:pPr>
        <w:pStyle w:val="Bezmezer"/>
        <w:rPr>
          <w:rFonts w:ascii="Cambria" w:eastAsia="Times New Roman" w:hAnsi="Cambria"/>
          <w:sz w:val="22"/>
          <w:szCs w:val="22"/>
        </w:rPr>
      </w:pPr>
      <w:r>
        <w:rPr>
          <w:rFonts w:ascii="Cambria" w:eastAsia="Times New Roman" w:hAnsi="Cambria"/>
          <w:sz w:val="22"/>
          <w:szCs w:val="22"/>
        </w:rPr>
        <w:t xml:space="preserve">4. </w:t>
      </w:r>
      <w:r w:rsidR="004168D1" w:rsidRPr="00333723">
        <w:rPr>
          <w:rFonts w:ascii="Cambria" w:eastAsia="Times New Roman" w:hAnsi="Cambria"/>
          <w:sz w:val="22"/>
          <w:szCs w:val="22"/>
        </w:rPr>
        <w:t xml:space="preserve">Tato smlouva je vyhotovena ve </w:t>
      </w:r>
      <w:r w:rsidRPr="00333723">
        <w:rPr>
          <w:rFonts w:ascii="Cambria" w:eastAsia="Times New Roman" w:hAnsi="Cambria"/>
          <w:sz w:val="22"/>
          <w:szCs w:val="22"/>
        </w:rPr>
        <w:t>dvou (2)</w:t>
      </w:r>
      <w:r w:rsidR="004168D1" w:rsidRPr="00333723">
        <w:rPr>
          <w:rFonts w:ascii="Cambria" w:eastAsia="Times New Roman" w:hAnsi="Cambria"/>
          <w:sz w:val="22"/>
          <w:szCs w:val="22"/>
        </w:rPr>
        <w:t xml:space="preserve"> stejnopisech, každý s platností originálu, z nichž každá smluvní strana obdrží po jednom (1) vyhotovení.</w:t>
      </w:r>
    </w:p>
    <w:p w14:paraId="4F134895" w14:textId="77777777" w:rsidR="00333723" w:rsidRDefault="00333723" w:rsidP="00333723">
      <w:pPr>
        <w:pStyle w:val="Bezmezer"/>
        <w:rPr>
          <w:rFonts w:ascii="Cambria" w:eastAsia="Times New Roman" w:hAnsi="Cambria"/>
          <w:sz w:val="22"/>
          <w:szCs w:val="22"/>
        </w:rPr>
      </w:pPr>
    </w:p>
    <w:p w14:paraId="4DCC3CB4" w14:textId="77777777" w:rsidR="00333723" w:rsidRDefault="00333723" w:rsidP="00333723">
      <w:pPr>
        <w:pStyle w:val="Bezmezer"/>
        <w:rPr>
          <w:rFonts w:ascii="Cambria" w:eastAsia="Times New Roman" w:hAnsi="Cambria"/>
          <w:sz w:val="22"/>
          <w:szCs w:val="22"/>
        </w:rPr>
      </w:pPr>
      <w:r>
        <w:rPr>
          <w:rFonts w:ascii="Cambria" w:eastAsia="Times New Roman" w:hAnsi="Cambria"/>
          <w:sz w:val="22"/>
          <w:szCs w:val="22"/>
        </w:rPr>
        <w:t xml:space="preserve">5. </w:t>
      </w:r>
      <w:r w:rsidR="004168D1" w:rsidRPr="00333723">
        <w:rPr>
          <w:rFonts w:ascii="Cambria" w:eastAsia="Times New Roman" w:hAnsi="Cambria"/>
          <w:sz w:val="22"/>
          <w:szCs w:val="22"/>
        </w:rPr>
        <w:t>Tuto smlouvu lze doplňovat nebo měnit pouze písemnými číslovanými dodatky, podepsanými oběma smluvními stranami.</w:t>
      </w:r>
    </w:p>
    <w:p w14:paraId="04442393" w14:textId="77777777" w:rsidR="00333723" w:rsidRDefault="00333723" w:rsidP="00333723">
      <w:pPr>
        <w:pStyle w:val="Bezmezer"/>
        <w:rPr>
          <w:rFonts w:ascii="Cambria" w:eastAsia="Times New Roman" w:hAnsi="Cambria"/>
          <w:sz w:val="22"/>
          <w:szCs w:val="22"/>
        </w:rPr>
      </w:pPr>
    </w:p>
    <w:p w14:paraId="342BC4FC" w14:textId="6ED57D6F" w:rsidR="00430ADB" w:rsidRDefault="00333723" w:rsidP="00333723">
      <w:pPr>
        <w:pStyle w:val="Bezmezer"/>
        <w:rPr>
          <w:rFonts w:ascii="Cambria" w:eastAsia="Times New Roman" w:hAnsi="Cambria"/>
          <w:sz w:val="22"/>
          <w:szCs w:val="22"/>
        </w:rPr>
      </w:pPr>
      <w:r>
        <w:rPr>
          <w:rFonts w:ascii="Cambria" w:eastAsia="Times New Roman" w:hAnsi="Cambria"/>
          <w:sz w:val="22"/>
          <w:szCs w:val="22"/>
        </w:rPr>
        <w:t xml:space="preserve">6. </w:t>
      </w:r>
      <w:r w:rsidR="004168D1" w:rsidRPr="00333723">
        <w:rPr>
          <w:rFonts w:ascii="Cambria" w:eastAsia="Times New Roman" w:hAnsi="Cambria"/>
          <w:sz w:val="22"/>
          <w:szCs w:val="22"/>
        </w:rPr>
        <w:t>Smluvní strany prohlašují, že tuto smlouvu uzavřely ze své pravé, svobodné a vážně míněné vůle, nikoliv v tísni nebo za jinak nápadně nevýhodných podmínek. Dále smluvní strany prohlašují, že si tuto smlouvu před jejím uzavřením pročetly, jejímu obsahu zcela porozuměly a bezvýhradně s ním souhlasí a na důkaz toho k ní připojují své vlastnoruční podpisy.</w:t>
      </w:r>
    </w:p>
    <w:p w14:paraId="0F39ED42" w14:textId="3C4FC00A" w:rsidR="006351EE" w:rsidRDefault="006351EE" w:rsidP="00333723">
      <w:pPr>
        <w:pStyle w:val="Bezmezer"/>
        <w:rPr>
          <w:rFonts w:ascii="Cambria" w:eastAsia="Times New Roman" w:hAnsi="Cambria"/>
          <w:sz w:val="22"/>
          <w:szCs w:val="22"/>
        </w:rPr>
      </w:pPr>
    </w:p>
    <w:p w14:paraId="5A8708E9" w14:textId="096DC537" w:rsidR="006351EE" w:rsidRDefault="006351EE" w:rsidP="00333723">
      <w:pPr>
        <w:pStyle w:val="Bezmezer"/>
        <w:rPr>
          <w:rFonts w:ascii="Cambria" w:eastAsia="Times New Roman" w:hAnsi="Cambria"/>
          <w:sz w:val="22"/>
          <w:szCs w:val="22"/>
        </w:rPr>
      </w:pPr>
    </w:p>
    <w:p w14:paraId="78910626" w14:textId="79356E13" w:rsidR="006351EE" w:rsidRPr="00465D39" w:rsidRDefault="006351EE" w:rsidP="006351EE">
      <w:pPr>
        <w:pStyle w:val="NoSpacingPHPDOCX"/>
        <w:rPr>
          <w:rFonts w:ascii="Cambria" w:hAnsi="Cambria"/>
          <w:sz w:val="23"/>
          <w:szCs w:val="23"/>
        </w:rPr>
      </w:pPr>
      <w:r w:rsidRPr="00465D39">
        <w:rPr>
          <w:rFonts w:ascii="Cambria" w:hAnsi="Cambria" w:cs="Open Sans"/>
          <w:color w:val="000000"/>
          <w:sz w:val="23"/>
          <w:szCs w:val="23"/>
        </w:rPr>
        <w:t>V</w:t>
      </w:r>
      <w:r w:rsidRPr="00465D39">
        <w:rPr>
          <w:rFonts w:ascii="Cambria" w:hAnsi="Cambria" w:cs="Open Sans"/>
          <w:sz w:val="23"/>
          <w:szCs w:val="23"/>
        </w:rPr>
        <w:t xml:space="preserve"> </w:t>
      </w:r>
      <w:r>
        <w:rPr>
          <w:rFonts w:ascii="Cambria" w:hAnsi="Cambria" w:cs="Open Sans"/>
          <w:sz w:val="23"/>
          <w:szCs w:val="23"/>
        </w:rPr>
        <w:t>Litoměřicích</w:t>
      </w:r>
      <w:r w:rsidRPr="00465D39">
        <w:rPr>
          <w:rFonts w:ascii="Cambria" w:hAnsi="Cambria" w:cs="Open Sans"/>
          <w:sz w:val="23"/>
          <w:szCs w:val="23"/>
        </w:rPr>
        <w:t xml:space="preserve"> </w:t>
      </w:r>
      <w:r w:rsidRPr="00465D39">
        <w:rPr>
          <w:rFonts w:ascii="Cambria" w:hAnsi="Cambria" w:cs="Open Sans"/>
          <w:color w:val="000000"/>
          <w:sz w:val="23"/>
          <w:szCs w:val="23"/>
        </w:rPr>
        <w:t>dne</w:t>
      </w:r>
      <w:r w:rsidRPr="00465D39">
        <w:rPr>
          <w:rFonts w:ascii="Cambria" w:hAnsi="Cambria" w:cs="Open Sans"/>
          <w:sz w:val="23"/>
          <w:szCs w:val="23"/>
        </w:rPr>
        <w:t xml:space="preserve"> </w:t>
      </w:r>
      <w:r w:rsidR="00C01DF0">
        <w:rPr>
          <w:rFonts w:ascii="Cambria" w:hAnsi="Cambria" w:cs="Open Sans"/>
          <w:sz w:val="23"/>
          <w:szCs w:val="23"/>
        </w:rPr>
        <w:t>24</w:t>
      </w:r>
      <w:r>
        <w:rPr>
          <w:rFonts w:ascii="Cambria" w:hAnsi="Cambria" w:cs="Open Sans"/>
          <w:sz w:val="23"/>
          <w:szCs w:val="23"/>
        </w:rPr>
        <w:t>. 2. 2021</w:t>
      </w:r>
    </w:p>
    <w:p w14:paraId="6EA5DCEF" w14:textId="77777777" w:rsidR="006351EE" w:rsidRDefault="006351EE" w:rsidP="006351EE">
      <w:pPr>
        <w:pStyle w:val="NoSpacingPHPDOCX"/>
        <w:rPr>
          <w:rFonts w:ascii="Cambria" w:hAnsi="Cambria" w:cs="Open Sans"/>
          <w:color w:val="000000"/>
          <w:sz w:val="23"/>
          <w:szCs w:val="23"/>
        </w:rPr>
      </w:pPr>
    </w:p>
    <w:p w14:paraId="6C19A3D9" w14:textId="77777777" w:rsidR="006351EE" w:rsidRDefault="006351EE" w:rsidP="006351EE">
      <w:pPr>
        <w:pStyle w:val="NoSpacingPHPDOCX"/>
        <w:rPr>
          <w:rFonts w:ascii="Cambria" w:hAnsi="Cambria" w:cs="Open Sans"/>
          <w:color w:val="000000"/>
          <w:sz w:val="23"/>
          <w:szCs w:val="23"/>
        </w:rPr>
      </w:pPr>
    </w:p>
    <w:p w14:paraId="2EAFB2BF" w14:textId="510C18F8" w:rsidR="006351EE" w:rsidRDefault="006351EE" w:rsidP="006351EE">
      <w:pPr>
        <w:pStyle w:val="NoSpacingPHPDOCX"/>
        <w:rPr>
          <w:rFonts w:ascii="Cambria" w:hAnsi="Cambria" w:cs="Open Sans"/>
          <w:color w:val="000000"/>
          <w:sz w:val="23"/>
          <w:szCs w:val="23"/>
        </w:rPr>
      </w:pPr>
    </w:p>
    <w:p w14:paraId="5826D449" w14:textId="77777777" w:rsidR="006351EE" w:rsidRDefault="006351EE" w:rsidP="006351EE">
      <w:pPr>
        <w:pStyle w:val="NoSpacingPHPDOCX"/>
        <w:rPr>
          <w:rFonts w:ascii="Cambria" w:hAnsi="Cambria" w:cs="Open Sans"/>
          <w:color w:val="000000"/>
          <w:sz w:val="23"/>
          <w:szCs w:val="23"/>
        </w:rPr>
      </w:pPr>
    </w:p>
    <w:p w14:paraId="2569070E" w14:textId="77777777" w:rsidR="006351EE" w:rsidRDefault="006351EE" w:rsidP="006351EE">
      <w:pPr>
        <w:pStyle w:val="NoSpacingPHPDOCX"/>
        <w:rPr>
          <w:rFonts w:ascii="Cambria" w:hAnsi="Cambria" w:cs="Open Sans"/>
          <w:color w:val="000000"/>
          <w:sz w:val="23"/>
          <w:szCs w:val="23"/>
        </w:rPr>
      </w:pPr>
    </w:p>
    <w:p w14:paraId="49406A5E" w14:textId="77777777" w:rsidR="006351EE" w:rsidRPr="00465D39" w:rsidRDefault="006351EE" w:rsidP="006351EE">
      <w:pPr>
        <w:pStyle w:val="NoSpacingPHPDOCX"/>
        <w:rPr>
          <w:rFonts w:ascii="Cambria" w:hAnsi="Cambria"/>
          <w:sz w:val="23"/>
          <w:szCs w:val="23"/>
        </w:rPr>
      </w:pPr>
      <w:r w:rsidRPr="00465D39">
        <w:rPr>
          <w:rFonts w:ascii="Cambria" w:hAnsi="Cambria" w:cs="Open Sans"/>
          <w:color w:val="000000"/>
          <w:sz w:val="23"/>
          <w:szCs w:val="23"/>
        </w:rPr>
        <w:t>_____________________________________</w:t>
      </w:r>
    </w:p>
    <w:p w14:paraId="1D786F7F" w14:textId="238CD524" w:rsidR="006351EE" w:rsidRDefault="006351EE" w:rsidP="006351EE">
      <w:pPr>
        <w:pStyle w:val="NoSpacingPHPDOCX"/>
        <w:rPr>
          <w:rFonts w:ascii="Cambria" w:hAnsi="Cambria" w:cs="Open Sans"/>
          <w:color w:val="000000"/>
          <w:sz w:val="23"/>
          <w:szCs w:val="23"/>
        </w:rPr>
      </w:pPr>
      <w:r>
        <w:rPr>
          <w:rFonts w:ascii="Cambria" w:hAnsi="Cambria" w:cs="Open Sans"/>
          <w:color w:val="000000"/>
          <w:sz w:val="23"/>
          <w:szCs w:val="23"/>
        </w:rPr>
        <w:t xml:space="preserve">MgA. </w:t>
      </w:r>
      <w:r w:rsidR="00C01DF0">
        <w:rPr>
          <w:rFonts w:ascii="Cambria" w:hAnsi="Cambria" w:cs="Open Sans"/>
          <w:color w:val="000000"/>
          <w:sz w:val="23"/>
          <w:szCs w:val="23"/>
        </w:rPr>
        <w:t>Radek</w:t>
      </w:r>
      <w:r>
        <w:rPr>
          <w:rFonts w:ascii="Cambria" w:hAnsi="Cambria" w:cs="Open Sans"/>
          <w:color w:val="000000"/>
          <w:sz w:val="23"/>
          <w:szCs w:val="23"/>
        </w:rPr>
        <w:t xml:space="preserve"> Květoň</w:t>
      </w:r>
    </w:p>
    <w:p w14:paraId="4EE0B75E" w14:textId="71382A4D" w:rsidR="006351EE" w:rsidRDefault="006351EE" w:rsidP="006351EE">
      <w:pPr>
        <w:pStyle w:val="NoSpacingPHPDOCX"/>
        <w:rPr>
          <w:rFonts w:ascii="Cambria" w:hAnsi="Cambria" w:cs="Open Sans"/>
          <w:color w:val="000000"/>
          <w:sz w:val="23"/>
          <w:szCs w:val="23"/>
        </w:rPr>
      </w:pPr>
      <w:r>
        <w:rPr>
          <w:rFonts w:ascii="Cambria" w:hAnsi="Cambria" w:cs="Open Sans"/>
          <w:color w:val="000000"/>
          <w:sz w:val="23"/>
          <w:szCs w:val="23"/>
        </w:rPr>
        <w:t>předseda</w:t>
      </w:r>
      <w:r>
        <w:rPr>
          <w:rFonts w:ascii="Cambria" w:hAnsi="Cambria" w:cs="Open Sans"/>
          <w:color w:val="000000"/>
          <w:sz w:val="23"/>
          <w:szCs w:val="23"/>
        </w:rPr>
        <w:tab/>
      </w:r>
      <w:r>
        <w:rPr>
          <w:rFonts w:ascii="Cambria" w:hAnsi="Cambria" w:cs="Open Sans"/>
          <w:color w:val="000000"/>
          <w:sz w:val="23"/>
          <w:szCs w:val="23"/>
        </w:rPr>
        <w:tab/>
      </w:r>
      <w:r>
        <w:rPr>
          <w:rFonts w:ascii="Cambria" w:hAnsi="Cambria" w:cs="Open Sans"/>
          <w:color w:val="000000"/>
          <w:sz w:val="23"/>
          <w:szCs w:val="23"/>
        </w:rPr>
        <w:tab/>
      </w:r>
      <w:r>
        <w:rPr>
          <w:rFonts w:ascii="Cambria" w:hAnsi="Cambria" w:cs="Open Sans"/>
          <w:color w:val="000000"/>
          <w:sz w:val="23"/>
          <w:szCs w:val="23"/>
        </w:rPr>
        <w:tab/>
      </w:r>
      <w:r>
        <w:rPr>
          <w:rFonts w:ascii="Cambria" w:hAnsi="Cambria" w:cs="Open Sans"/>
          <w:color w:val="000000"/>
          <w:sz w:val="23"/>
          <w:szCs w:val="23"/>
        </w:rPr>
        <w:tab/>
      </w:r>
      <w:r w:rsidR="00C01DF0">
        <w:rPr>
          <w:rFonts w:ascii="Cambria" w:hAnsi="Cambria" w:cs="Open Sans"/>
          <w:color w:val="000000"/>
          <w:sz w:val="23"/>
          <w:szCs w:val="23"/>
        </w:rPr>
        <w:tab/>
      </w:r>
      <w:r>
        <w:rPr>
          <w:rFonts w:ascii="Cambria" w:hAnsi="Cambria" w:cs="Open Sans"/>
          <w:color w:val="000000"/>
          <w:sz w:val="23"/>
          <w:szCs w:val="23"/>
        </w:rPr>
        <w:t>otisk razítka:</w:t>
      </w:r>
    </w:p>
    <w:p w14:paraId="66879FD4" w14:textId="61645ECA" w:rsidR="006351EE" w:rsidRPr="006351EE" w:rsidRDefault="006351EE" w:rsidP="006351EE">
      <w:pPr>
        <w:pStyle w:val="Bezmezer"/>
        <w:rPr>
          <w:rStyle w:val="with-background"/>
          <w:rFonts w:ascii="Cambria" w:hAnsi="Cambria"/>
          <w:sz w:val="22"/>
          <w:szCs w:val="22"/>
        </w:rPr>
      </w:pPr>
      <w:proofErr w:type="spellStart"/>
      <w:r w:rsidRPr="006351EE">
        <w:rPr>
          <w:rFonts w:ascii="Cambria" w:hAnsi="Cambria"/>
          <w:sz w:val="22"/>
          <w:szCs w:val="22"/>
          <w:shd w:val="clear" w:color="auto" w:fill="FFFFFF"/>
        </w:rPr>
        <w:t>ASSociace</w:t>
      </w:r>
      <w:proofErr w:type="spellEnd"/>
      <w:r w:rsidRPr="006351EE">
        <w:rPr>
          <w:rFonts w:ascii="Cambria" w:hAnsi="Cambria"/>
          <w:sz w:val="22"/>
          <w:szCs w:val="22"/>
          <w:shd w:val="clear" w:color="auto" w:fill="FFFFFF"/>
        </w:rPr>
        <w:t xml:space="preserve"> </w:t>
      </w:r>
      <w:proofErr w:type="spellStart"/>
      <w:r w:rsidRPr="006351EE">
        <w:rPr>
          <w:rFonts w:ascii="Cambria" w:hAnsi="Cambria"/>
          <w:sz w:val="22"/>
          <w:szCs w:val="22"/>
          <w:shd w:val="clear" w:color="auto" w:fill="FFFFFF"/>
        </w:rPr>
        <w:t>Kubinstadt</w:t>
      </w:r>
      <w:proofErr w:type="spellEnd"/>
      <w:r w:rsidRPr="006351EE">
        <w:rPr>
          <w:rFonts w:ascii="Cambria" w:hAnsi="Cambria"/>
          <w:sz w:val="22"/>
          <w:szCs w:val="22"/>
          <w:shd w:val="clear" w:color="auto" w:fill="FFFFFF"/>
        </w:rPr>
        <w:t xml:space="preserve">, </w:t>
      </w:r>
      <w:proofErr w:type="spellStart"/>
      <w:r w:rsidRPr="006351EE">
        <w:rPr>
          <w:rFonts w:ascii="Cambria" w:hAnsi="Cambria"/>
          <w:sz w:val="22"/>
          <w:szCs w:val="22"/>
          <w:shd w:val="clear" w:color="auto" w:fill="FFFFFF"/>
        </w:rPr>
        <w:t>z.s</w:t>
      </w:r>
      <w:proofErr w:type="spellEnd"/>
      <w:r w:rsidRPr="006351EE">
        <w:rPr>
          <w:rFonts w:ascii="Cambria" w:hAnsi="Cambria"/>
          <w:sz w:val="22"/>
          <w:szCs w:val="22"/>
          <w:shd w:val="clear" w:color="auto" w:fill="FFFFFF"/>
        </w:rPr>
        <w:t>.</w:t>
      </w:r>
      <w:r w:rsidRPr="006351EE">
        <w:rPr>
          <w:rStyle w:val="with-background"/>
          <w:rFonts w:ascii="Cambria" w:hAnsi="Cambria"/>
          <w:sz w:val="22"/>
          <w:szCs w:val="22"/>
        </w:rPr>
        <w:t xml:space="preserve"> </w:t>
      </w:r>
      <w:r>
        <w:rPr>
          <w:rStyle w:val="with-background"/>
          <w:rFonts w:ascii="Cambria" w:hAnsi="Cambria"/>
          <w:sz w:val="22"/>
          <w:szCs w:val="22"/>
        </w:rPr>
        <w:tab/>
      </w:r>
      <w:r>
        <w:rPr>
          <w:rStyle w:val="with-background"/>
          <w:rFonts w:ascii="Cambria" w:hAnsi="Cambria"/>
          <w:sz w:val="22"/>
          <w:szCs w:val="22"/>
        </w:rPr>
        <w:tab/>
      </w:r>
    </w:p>
    <w:p w14:paraId="184692D2" w14:textId="77777777" w:rsidR="006351EE" w:rsidRDefault="006351EE" w:rsidP="006351EE">
      <w:pPr>
        <w:pStyle w:val="NoSpacingPHPDOCX"/>
        <w:rPr>
          <w:rFonts w:ascii="Cambria" w:hAnsi="Cambria" w:cs="Open Sans"/>
          <w:color w:val="000000"/>
          <w:sz w:val="23"/>
          <w:szCs w:val="23"/>
        </w:rPr>
      </w:pPr>
    </w:p>
    <w:p w14:paraId="305A144F" w14:textId="64AAC777" w:rsidR="006351EE" w:rsidRDefault="006351EE" w:rsidP="006351EE">
      <w:pPr>
        <w:pStyle w:val="NoSpacingPHPDOCX"/>
        <w:rPr>
          <w:rFonts w:ascii="Cambria" w:hAnsi="Cambria" w:cs="Open Sans"/>
          <w:color w:val="000000"/>
          <w:sz w:val="23"/>
          <w:szCs w:val="23"/>
        </w:rPr>
      </w:pPr>
    </w:p>
    <w:p w14:paraId="06B2FCFF" w14:textId="1BA0712B" w:rsidR="006351EE" w:rsidRDefault="006351EE" w:rsidP="006351EE">
      <w:pPr>
        <w:pStyle w:val="NoSpacingPHPDOCX"/>
        <w:rPr>
          <w:rFonts w:ascii="Cambria" w:hAnsi="Cambria" w:cs="Open Sans"/>
          <w:color w:val="000000"/>
          <w:sz w:val="23"/>
          <w:szCs w:val="23"/>
        </w:rPr>
      </w:pPr>
    </w:p>
    <w:p w14:paraId="752250BD" w14:textId="77777777" w:rsidR="006351EE" w:rsidRDefault="006351EE" w:rsidP="006351EE">
      <w:pPr>
        <w:pStyle w:val="NoSpacingPHPDOCX"/>
        <w:rPr>
          <w:rFonts w:ascii="Cambria" w:hAnsi="Cambria" w:cs="Open Sans"/>
          <w:color w:val="000000"/>
          <w:sz w:val="23"/>
          <w:szCs w:val="23"/>
        </w:rPr>
      </w:pPr>
    </w:p>
    <w:p w14:paraId="0AC9E4E2" w14:textId="77777777" w:rsidR="006351EE" w:rsidRDefault="006351EE" w:rsidP="006351EE">
      <w:pPr>
        <w:pStyle w:val="NoSpacingPHPDOCX"/>
        <w:rPr>
          <w:rFonts w:ascii="Cambria" w:hAnsi="Cambria" w:cs="Open Sans"/>
          <w:color w:val="000000"/>
          <w:sz w:val="23"/>
          <w:szCs w:val="23"/>
        </w:rPr>
      </w:pPr>
    </w:p>
    <w:p w14:paraId="7E5E5ED5" w14:textId="77777777" w:rsidR="006351EE" w:rsidRDefault="006351EE" w:rsidP="006351EE">
      <w:pPr>
        <w:pStyle w:val="NoSpacingPHPDOCX"/>
        <w:rPr>
          <w:rFonts w:ascii="Cambria" w:hAnsi="Cambria" w:cs="Open Sans"/>
          <w:color w:val="000000"/>
          <w:sz w:val="23"/>
          <w:szCs w:val="23"/>
        </w:rPr>
      </w:pPr>
    </w:p>
    <w:p w14:paraId="0568FC15" w14:textId="77777777" w:rsidR="006351EE" w:rsidRPr="00465D39" w:rsidRDefault="006351EE" w:rsidP="006351EE">
      <w:pPr>
        <w:pStyle w:val="NoSpacingPHPDOCX"/>
        <w:rPr>
          <w:rFonts w:ascii="Cambria" w:hAnsi="Cambria"/>
          <w:sz w:val="23"/>
          <w:szCs w:val="23"/>
        </w:rPr>
      </w:pPr>
      <w:r w:rsidRPr="00465D39">
        <w:rPr>
          <w:rFonts w:ascii="Cambria" w:hAnsi="Cambria" w:cs="Open Sans"/>
          <w:color w:val="000000"/>
          <w:sz w:val="23"/>
          <w:szCs w:val="23"/>
        </w:rPr>
        <w:t>_____________________________________</w:t>
      </w:r>
    </w:p>
    <w:p w14:paraId="279B57EB" w14:textId="77777777" w:rsidR="006351EE" w:rsidRDefault="006351EE" w:rsidP="006351EE">
      <w:pPr>
        <w:pStyle w:val="NoSpacingPHPDOCX"/>
        <w:rPr>
          <w:rFonts w:ascii="Cambria" w:hAnsi="Cambria" w:cs="Open Sans"/>
          <w:color w:val="000000"/>
          <w:sz w:val="23"/>
          <w:szCs w:val="23"/>
        </w:rPr>
      </w:pPr>
      <w:r w:rsidRPr="00465D39">
        <w:rPr>
          <w:rFonts w:ascii="Cambria" w:hAnsi="Cambria" w:cs="Open Sans"/>
          <w:color w:val="000000"/>
          <w:sz w:val="23"/>
          <w:szCs w:val="23"/>
        </w:rPr>
        <w:t>PhDr. Dana Veselská, Ph.D.</w:t>
      </w:r>
      <w:r>
        <w:rPr>
          <w:rFonts w:ascii="Cambria" w:hAnsi="Cambria" w:cs="Open Sans"/>
          <w:color w:val="000000"/>
          <w:sz w:val="23"/>
          <w:szCs w:val="23"/>
        </w:rPr>
        <w:tab/>
      </w:r>
      <w:r>
        <w:rPr>
          <w:rFonts w:ascii="Cambria" w:hAnsi="Cambria" w:cs="Open Sans"/>
          <w:color w:val="000000"/>
          <w:sz w:val="23"/>
          <w:szCs w:val="23"/>
        </w:rPr>
        <w:tab/>
      </w:r>
      <w:r>
        <w:rPr>
          <w:rFonts w:ascii="Cambria" w:hAnsi="Cambria" w:cs="Open Sans"/>
          <w:color w:val="000000"/>
          <w:sz w:val="23"/>
          <w:szCs w:val="23"/>
        </w:rPr>
        <w:tab/>
      </w:r>
      <w:r>
        <w:rPr>
          <w:rFonts w:ascii="Cambria" w:hAnsi="Cambria" w:cs="Open Sans"/>
          <w:color w:val="000000"/>
          <w:sz w:val="23"/>
          <w:szCs w:val="23"/>
        </w:rPr>
        <w:tab/>
        <w:t xml:space="preserve">otisk razítka: </w:t>
      </w:r>
    </w:p>
    <w:p w14:paraId="0D88A53F" w14:textId="77777777" w:rsidR="006351EE" w:rsidRDefault="006351EE" w:rsidP="006351EE">
      <w:pPr>
        <w:pStyle w:val="NoSpacingPHPDOCX"/>
        <w:rPr>
          <w:rFonts w:ascii="Cambria" w:hAnsi="Cambria" w:cs="Open Sans"/>
          <w:sz w:val="23"/>
          <w:szCs w:val="23"/>
        </w:rPr>
      </w:pPr>
      <w:r w:rsidRPr="00465D39">
        <w:rPr>
          <w:rFonts w:ascii="Cambria" w:hAnsi="Cambria" w:cs="Open Sans"/>
          <w:color w:val="000000"/>
          <w:sz w:val="23"/>
          <w:szCs w:val="23"/>
        </w:rPr>
        <w:t>ředitelka</w:t>
      </w:r>
      <w:r w:rsidRPr="00465D39">
        <w:rPr>
          <w:rFonts w:ascii="Cambria" w:hAnsi="Cambria" w:cs="Open Sans"/>
          <w:sz w:val="23"/>
          <w:szCs w:val="23"/>
        </w:rPr>
        <w:t xml:space="preserve"> </w:t>
      </w:r>
    </w:p>
    <w:p w14:paraId="4E381151" w14:textId="77777777" w:rsidR="006351EE" w:rsidRPr="00465D39" w:rsidRDefault="006351EE" w:rsidP="006351EE">
      <w:pPr>
        <w:pStyle w:val="NoSpacingPHPDOCX"/>
        <w:rPr>
          <w:rFonts w:ascii="Cambria" w:hAnsi="Cambria"/>
          <w:sz w:val="23"/>
          <w:szCs w:val="23"/>
        </w:rPr>
      </w:pPr>
      <w:r w:rsidRPr="00465D39">
        <w:rPr>
          <w:rFonts w:ascii="Cambria" w:hAnsi="Cambria" w:cs="Open Sans"/>
          <w:color w:val="000000"/>
          <w:sz w:val="23"/>
          <w:szCs w:val="23"/>
        </w:rPr>
        <w:t>Severočeská galerie výtvarného umění v Litoměřicích, příspěvková organizace</w:t>
      </w:r>
    </w:p>
    <w:p w14:paraId="5333780A" w14:textId="77777777" w:rsidR="006351EE" w:rsidRPr="00333723" w:rsidRDefault="006351EE" w:rsidP="00333723">
      <w:pPr>
        <w:pStyle w:val="Bezmezer"/>
        <w:rPr>
          <w:rFonts w:ascii="Cambria" w:eastAsia="Times New Roman" w:hAnsi="Cambria"/>
          <w:sz w:val="22"/>
          <w:szCs w:val="22"/>
        </w:rPr>
      </w:pPr>
    </w:p>
    <w:sectPr w:rsidR="006351EE" w:rsidRPr="003337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Segoe UI"/>
    <w:panose1 w:val="020B0606030504020204"/>
    <w:charset w:val="EE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C1F92"/>
    <w:multiLevelType w:val="multilevel"/>
    <w:tmpl w:val="B686A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F10061"/>
    <w:multiLevelType w:val="multilevel"/>
    <w:tmpl w:val="5AC6D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0B75BA"/>
    <w:multiLevelType w:val="hybridMultilevel"/>
    <w:tmpl w:val="2FC8638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251BE3"/>
    <w:multiLevelType w:val="multilevel"/>
    <w:tmpl w:val="1CFE9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675CC9"/>
    <w:multiLevelType w:val="multilevel"/>
    <w:tmpl w:val="A3FA1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363137"/>
    <w:multiLevelType w:val="multilevel"/>
    <w:tmpl w:val="79ECB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F121D51"/>
    <w:multiLevelType w:val="multilevel"/>
    <w:tmpl w:val="30581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6235DD5"/>
    <w:multiLevelType w:val="multilevel"/>
    <w:tmpl w:val="0DAA9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3"/>
  </w:num>
  <w:num w:numId="5">
    <w:abstractNumId w:val="5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DB1"/>
    <w:rsid w:val="00086090"/>
    <w:rsid w:val="000C7222"/>
    <w:rsid w:val="001714AF"/>
    <w:rsid w:val="00333723"/>
    <w:rsid w:val="003958D0"/>
    <w:rsid w:val="004168D1"/>
    <w:rsid w:val="00430ADB"/>
    <w:rsid w:val="00494BD8"/>
    <w:rsid w:val="0049564F"/>
    <w:rsid w:val="00526526"/>
    <w:rsid w:val="005D5BC7"/>
    <w:rsid w:val="006351EE"/>
    <w:rsid w:val="006D625B"/>
    <w:rsid w:val="007664DF"/>
    <w:rsid w:val="007F69C9"/>
    <w:rsid w:val="00833776"/>
    <w:rsid w:val="00A80642"/>
    <w:rsid w:val="00A93CCF"/>
    <w:rsid w:val="00AA1D2E"/>
    <w:rsid w:val="00AE33C7"/>
    <w:rsid w:val="00B14DB1"/>
    <w:rsid w:val="00BA62E6"/>
    <w:rsid w:val="00C01DF0"/>
    <w:rsid w:val="00D55422"/>
    <w:rsid w:val="00F2014C"/>
    <w:rsid w:val="00FF3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27FF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eastAsiaTheme="minorEastAsia"/>
      <w:sz w:val="24"/>
      <w:szCs w:val="24"/>
    </w:rPr>
  </w:style>
  <w:style w:type="paragraph" w:styleId="Nadpis4">
    <w:name w:val="heading 4"/>
    <w:basedOn w:val="Normln"/>
    <w:link w:val="Nadpis4Char"/>
    <w:uiPriority w:val="9"/>
    <w:qFormat/>
    <w:pPr>
      <w:spacing w:before="100" w:beforeAutospacing="1" w:after="100" w:afterAutospacing="1"/>
      <w:outlineLvl w:val="3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sonormal0">
    <w:name w:val="msonormal"/>
    <w:basedOn w:val="Normln"/>
    <w:pPr>
      <w:spacing w:before="100" w:beforeAutospacing="1" w:after="100" w:afterAutospacing="1"/>
    </w:pPr>
  </w:style>
  <w:style w:type="paragraph" w:styleId="Normlnweb">
    <w:name w:val="Normal (Web)"/>
    <w:basedOn w:val="Normln"/>
    <w:uiPriority w:val="99"/>
    <w:unhideWhenUsed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Pr>
      <w:b/>
      <w:bCs/>
    </w:rPr>
  </w:style>
  <w:style w:type="character" w:styleId="Zvraznn">
    <w:name w:val="Emphasis"/>
    <w:basedOn w:val="Standardnpsmoodstavce"/>
    <w:uiPriority w:val="20"/>
    <w:qFormat/>
    <w:rPr>
      <w:i/>
      <w:iCs/>
    </w:rPr>
  </w:style>
  <w:style w:type="character" w:customStyle="1" w:styleId="with-background">
    <w:name w:val="with-background"/>
    <w:basedOn w:val="Standardnpsmoodstavce"/>
  </w:style>
  <w:style w:type="character" w:customStyle="1" w:styleId="Nadpis4Char">
    <w:name w:val="Nadpis 4 Char"/>
    <w:basedOn w:val="Standardnpsmoodstavce"/>
    <w:link w:val="Nadpis4"/>
    <w:uiPriority w:val="9"/>
    <w:semiHidden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Pr>
      <w:color w:val="800080"/>
      <w:u w:val="single"/>
    </w:rPr>
  </w:style>
  <w:style w:type="paragraph" w:styleId="Bezmezer">
    <w:name w:val="No Spacing"/>
    <w:uiPriority w:val="1"/>
    <w:qFormat/>
    <w:rsid w:val="007F69C9"/>
    <w:rPr>
      <w:rFonts w:eastAsiaTheme="minorEastAsia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086090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6351EE"/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eastAsiaTheme="minorEastAsia"/>
      <w:sz w:val="24"/>
      <w:szCs w:val="24"/>
    </w:rPr>
  </w:style>
  <w:style w:type="paragraph" w:styleId="Nadpis4">
    <w:name w:val="heading 4"/>
    <w:basedOn w:val="Normln"/>
    <w:link w:val="Nadpis4Char"/>
    <w:uiPriority w:val="9"/>
    <w:qFormat/>
    <w:pPr>
      <w:spacing w:before="100" w:beforeAutospacing="1" w:after="100" w:afterAutospacing="1"/>
      <w:outlineLvl w:val="3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sonormal0">
    <w:name w:val="msonormal"/>
    <w:basedOn w:val="Normln"/>
    <w:pPr>
      <w:spacing w:before="100" w:beforeAutospacing="1" w:after="100" w:afterAutospacing="1"/>
    </w:pPr>
  </w:style>
  <w:style w:type="paragraph" w:styleId="Normlnweb">
    <w:name w:val="Normal (Web)"/>
    <w:basedOn w:val="Normln"/>
    <w:uiPriority w:val="99"/>
    <w:unhideWhenUsed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Pr>
      <w:b/>
      <w:bCs/>
    </w:rPr>
  </w:style>
  <w:style w:type="character" w:styleId="Zvraznn">
    <w:name w:val="Emphasis"/>
    <w:basedOn w:val="Standardnpsmoodstavce"/>
    <w:uiPriority w:val="20"/>
    <w:qFormat/>
    <w:rPr>
      <w:i/>
      <w:iCs/>
    </w:rPr>
  </w:style>
  <w:style w:type="character" w:customStyle="1" w:styleId="with-background">
    <w:name w:val="with-background"/>
    <w:basedOn w:val="Standardnpsmoodstavce"/>
  </w:style>
  <w:style w:type="character" w:customStyle="1" w:styleId="Nadpis4Char">
    <w:name w:val="Nadpis 4 Char"/>
    <w:basedOn w:val="Standardnpsmoodstavce"/>
    <w:link w:val="Nadpis4"/>
    <w:uiPriority w:val="9"/>
    <w:semiHidden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Pr>
      <w:color w:val="800080"/>
      <w:u w:val="single"/>
    </w:rPr>
  </w:style>
  <w:style w:type="paragraph" w:styleId="Bezmezer">
    <w:name w:val="No Spacing"/>
    <w:uiPriority w:val="1"/>
    <w:qFormat/>
    <w:rsid w:val="007F69C9"/>
    <w:rPr>
      <w:rFonts w:eastAsiaTheme="minorEastAsia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086090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6351EE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8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30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1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3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1836</Words>
  <Characters>10835</Characters>
  <Application>Microsoft Office Word</Application>
  <DocSecurity>0</DocSecurity>
  <Lines>90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Ptáček</dc:creator>
  <cp:lastModifiedBy>Ekonom</cp:lastModifiedBy>
  <cp:revision>2</cp:revision>
  <cp:lastPrinted>2021-02-24T17:46:00Z</cp:lastPrinted>
  <dcterms:created xsi:type="dcterms:W3CDTF">2021-03-01T11:25:00Z</dcterms:created>
  <dcterms:modified xsi:type="dcterms:W3CDTF">2021-03-01T11:25:00Z</dcterms:modified>
</cp:coreProperties>
</file>