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67736" w14:textId="77777777" w:rsidR="005F5F8D" w:rsidRPr="002E30AC" w:rsidRDefault="005F5F8D" w:rsidP="002E30AC">
      <w:pPr>
        <w:pStyle w:val="Nadpis1"/>
        <w:rPr>
          <w:rFonts w:ascii="Calibri" w:hAnsi="Calibri" w:cs="Calibri"/>
          <w:sz w:val="32"/>
          <w:szCs w:val="32"/>
        </w:rPr>
      </w:pPr>
      <w:r w:rsidRPr="002E30AC">
        <w:rPr>
          <w:rFonts w:ascii="Calibri" w:hAnsi="Calibri" w:cs="Calibri"/>
          <w:sz w:val="32"/>
          <w:szCs w:val="32"/>
        </w:rPr>
        <w:t>Smlouva o nájmu</w:t>
      </w:r>
    </w:p>
    <w:p w14:paraId="265825A4" w14:textId="0D1D6D26" w:rsidR="005F5F8D" w:rsidRPr="002E30AC" w:rsidRDefault="005F5F8D" w:rsidP="002E30AC">
      <w:pPr>
        <w:jc w:val="center"/>
        <w:rPr>
          <w:rFonts w:ascii="Calibri" w:hAnsi="Calibri" w:cs="Calibri"/>
        </w:rPr>
      </w:pPr>
      <w:r w:rsidRPr="002E30AC">
        <w:rPr>
          <w:rFonts w:ascii="Calibri" w:hAnsi="Calibri" w:cs="Calibri"/>
        </w:rPr>
        <w:t>č.</w:t>
      </w:r>
      <w:r w:rsidR="005805E6">
        <w:rPr>
          <w:rFonts w:ascii="Calibri" w:hAnsi="Calibri" w:cs="Calibri"/>
        </w:rPr>
        <w:t xml:space="preserve"> ev.</w:t>
      </w:r>
      <w:r w:rsidRPr="002E30AC">
        <w:rPr>
          <w:rFonts w:ascii="Calibri" w:hAnsi="Calibri" w:cs="Calibri"/>
        </w:rPr>
        <w:t xml:space="preserve"> </w:t>
      </w:r>
      <w:r w:rsidR="005805E6">
        <w:rPr>
          <w:rFonts w:ascii="Calibri" w:hAnsi="Calibri" w:cs="Calibri"/>
        </w:rPr>
        <w:t>NS 03/2021</w:t>
      </w:r>
    </w:p>
    <w:p w14:paraId="1EA8C1F2" w14:textId="77777777" w:rsidR="005F5F8D" w:rsidRDefault="005F5F8D" w:rsidP="00357E82">
      <w:pPr>
        <w:rPr>
          <w:sz w:val="20"/>
        </w:rPr>
      </w:pPr>
    </w:p>
    <w:p w14:paraId="4B2531B0" w14:textId="77777777" w:rsidR="005F5F8D" w:rsidRDefault="005F5F8D" w:rsidP="00357E82">
      <w:pPr>
        <w:outlineLvl w:val="0"/>
      </w:pPr>
    </w:p>
    <w:p w14:paraId="6CEFFF6E" w14:textId="77777777" w:rsidR="005F5F8D" w:rsidRPr="002E30AC" w:rsidRDefault="005F5F8D" w:rsidP="00357E82">
      <w:pPr>
        <w:outlineLvl w:val="0"/>
        <w:rPr>
          <w:rFonts w:ascii="Calibri" w:hAnsi="Calibri" w:cs="Calibri"/>
          <w:sz w:val="20"/>
          <w:szCs w:val="20"/>
        </w:rPr>
      </w:pPr>
      <w:r w:rsidRPr="002E30AC">
        <w:rPr>
          <w:rFonts w:ascii="Calibri" w:hAnsi="Calibri" w:cs="Calibri"/>
          <w:sz w:val="20"/>
          <w:szCs w:val="20"/>
        </w:rPr>
        <w:t>Níže uvedeného dne, měsíce a roku</w:t>
      </w:r>
    </w:p>
    <w:p w14:paraId="4E271EA3" w14:textId="77777777" w:rsidR="005F5F8D" w:rsidRPr="002E30AC" w:rsidRDefault="005F5F8D" w:rsidP="00357E82">
      <w:pPr>
        <w:jc w:val="both"/>
        <w:rPr>
          <w:rFonts w:ascii="Calibri" w:hAnsi="Calibri" w:cs="Calibri"/>
          <w:b/>
          <w:sz w:val="20"/>
          <w:szCs w:val="20"/>
        </w:rPr>
      </w:pPr>
    </w:p>
    <w:p w14:paraId="4DCF40D6" w14:textId="77777777" w:rsidR="005F5F8D" w:rsidRPr="002E30AC" w:rsidRDefault="005F5F8D" w:rsidP="00764CE2">
      <w:pPr>
        <w:pStyle w:val="Odstavecseseznamem"/>
        <w:numPr>
          <w:ilvl w:val="0"/>
          <w:numId w:val="13"/>
        </w:numPr>
        <w:spacing w:after="120"/>
        <w:ind w:left="425" w:hanging="425"/>
        <w:contextualSpacing w:val="0"/>
        <w:jc w:val="both"/>
        <w:rPr>
          <w:rFonts w:ascii="Calibri" w:hAnsi="Calibri" w:cs="Calibri"/>
          <w:b/>
          <w:sz w:val="20"/>
          <w:szCs w:val="20"/>
        </w:rPr>
      </w:pPr>
      <w:r>
        <w:rPr>
          <w:rFonts w:ascii="Calibri" w:hAnsi="Calibri" w:cs="Calibri"/>
          <w:b/>
          <w:sz w:val="20"/>
          <w:szCs w:val="20"/>
        </w:rPr>
        <w:t>Vědeckotechnický park Plzeň, a.s.</w:t>
      </w:r>
    </w:p>
    <w:p w14:paraId="22F7219E" w14:textId="77777777" w:rsidR="005F5F8D" w:rsidRDefault="005F5F8D" w:rsidP="00771628">
      <w:pPr>
        <w:tabs>
          <w:tab w:val="left" w:pos="2410"/>
        </w:tabs>
        <w:spacing w:after="60"/>
        <w:ind w:left="425"/>
        <w:jc w:val="both"/>
        <w:rPr>
          <w:rFonts w:ascii="Calibri" w:hAnsi="Calibri" w:cs="Calibri"/>
          <w:sz w:val="20"/>
          <w:szCs w:val="20"/>
        </w:rPr>
      </w:pPr>
      <w:r w:rsidRPr="002E30AC">
        <w:rPr>
          <w:rFonts w:ascii="Calibri" w:hAnsi="Calibri" w:cs="Calibri"/>
          <w:sz w:val="20"/>
          <w:szCs w:val="20"/>
        </w:rPr>
        <w:t>se sídlem</w:t>
      </w:r>
      <w:r>
        <w:rPr>
          <w:rFonts w:ascii="Calibri" w:hAnsi="Calibri" w:cs="Calibri"/>
          <w:sz w:val="20"/>
          <w:szCs w:val="20"/>
        </w:rPr>
        <w:t>:</w:t>
      </w:r>
      <w:r w:rsidRPr="002E30AC">
        <w:rPr>
          <w:rFonts w:ascii="Calibri" w:hAnsi="Calibri" w:cs="Calibri"/>
          <w:sz w:val="20"/>
          <w:szCs w:val="20"/>
        </w:rPr>
        <w:t xml:space="preserve"> </w:t>
      </w:r>
      <w:r>
        <w:rPr>
          <w:rFonts w:ascii="Calibri" w:hAnsi="Calibri" w:cs="Calibri"/>
          <w:sz w:val="20"/>
          <w:szCs w:val="20"/>
        </w:rPr>
        <w:tab/>
        <w:t xml:space="preserve">Teslova 1202/3, </w:t>
      </w:r>
      <w:proofErr w:type="spellStart"/>
      <w:r>
        <w:rPr>
          <w:rFonts w:ascii="Calibri" w:hAnsi="Calibri" w:cs="Calibri"/>
          <w:sz w:val="20"/>
          <w:szCs w:val="20"/>
        </w:rPr>
        <w:t>Skvrňany</w:t>
      </w:r>
      <w:proofErr w:type="spellEnd"/>
      <w:r>
        <w:rPr>
          <w:rFonts w:ascii="Calibri" w:hAnsi="Calibri" w:cs="Calibri"/>
          <w:sz w:val="20"/>
          <w:szCs w:val="20"/>
        </w:rPr>
        <w:t>, 301 00 Plzeň</w:t>
      </w:r>
    </w:p>
    <w:p w14:paraId="7DD175FF" w14:textId="77777777" w:rsidR="005F5F8D" w:rsidRPr="002E30AC" w:rsidRDefault="005F5F8D" w:rsidP="00771628">
      <w:pPr>
        <w:tabs>
          <w:tab w:val="left" w:pos="2410"/>
        </w:tabs>
        <w:spacing w:after="60"/>
        <w:ind w:left="425"/>
        <w:jc w:val="both"/>
        <w:rPr>
          <w:rFonts w:ascii="Calibri" w:hAnsi="Calibri" w:cs="Calibri"/>
          <w:sz w:val="20"/>
          <w:szCs w:val="20"/>
        </w:rPr>
      </w:pPr>
      <w:r w:rsidRPr="002E30AC">
        <w:rPr>
          <w:rFonts w:ascii="Calibri" w:hAnsi="Calibri" w:cs="Calibri"/>
          <w:sz w:val="20"/>
          <w:szCs w:val="20"/>
        </w:rPr>
        <w:t xml:space="preserve">IČ: </w:t>
      </w:r>
      <w:r>
        <w:rPr>
          <w:rFonts w:ascii="Calibri" w:hAnsi="Calibri" w:cs="Calibri"/>
          <w:sz w:val="20"/>
          <w:szCs w:val="20"/>
        </w:rPr>
        <w:tab/>
        <w:t>26392054</w:t>
      </w:r>
    </w:p>
    <w:p w14:paraId="67A8C267" w14:textId="77777777" w:rsidR="005F5F8D" w:rsidRPr="002E30AC" w:rsidRDefault="005F5F8D" w:rsidP="00771628">
      <w:pPr>
        <w:tabs>
          <w:tab w:val="left" w:pos="2410"/>
        </w:tabs>
        <w:spacing w:after="60"/>
        <w:ind w:left="425"/>
        <w:jc w:val="both"/>
        <w:rPr>
          <w:rFonts w:ascii="Calibri" w:hAnsi="Calibri" w:cs="Calibri"/>
          <w:sz w:val="20"/>
          <w:szCs w:val="20"/>
        </w:rPr>
      </w:pPr>
      <w:r w:rsidRPr="002E30AC">
        <w:rPr>
          <w:rFonts w:ascii="Calibri" w:hAnsi="Calibri" w:cs="Calibri"/>
          <w:sz w:val="20"/>
          <w:szCs w:val="20"/>
        </w:rPr>
        <w:t>DIČ:</w:t>
      </w:r>
      <w:r>
        <w:rPr>
          <w:rFonts w:ascii="Calibri" w:hAnsi="Calibri" w:cs="Calibri"/>
          <w:sz w:val="20"/>
          <w:szCs w:val="20"/>
        </w:rPr>
        <w:t xml:space="preserve"> </w:t>
      </w:r>
      <w:r>
        <w:rPr>
          <w:rFonts w:ascii="Calibri" w:hAnsi="Calibri" w:cs="Calibri"/>
          <w:sz w:val="20"/>
          <w:szCs w:val="20"/>
        </w:rPr>
        <w:tab/>
        <w:t>CZ26392054</w:t>
      </w:r>
    </w:p>
    <w:p w14:paraId="5036D28B" w14:textId="77777777" w:rsidR="005F5F8D" w:rsidRPr="002E30AC" w:rsidRDefault="005F5F8D" w:rsidP="00771628">
      <w:pPr>
        <w:tabs>
          <w:tab w:val="left" w:pos="2410"/>
        </w:tabs>
        <w:spacing w:after="60"/>
        <w:ind w:left="425"/>
        <w:jc w:val="both"/>
        <w:rPr>
          <w:rFonts w:ascii="Calibri" w:hAnsi="Calibri" w:cs="Calibri"/>
          <w:sz w:val="20"/>
          <w:szCs w:val="20"/>
        </w:rPr>
      </w:pPr>
      <w:r w:rsidRPr="00771628">
        <w:rPr>
          <w:rFonts w:ascii="Calibri" w:hAnsi="Calibri" w:cs="Calibri"/>
          <w:sz w:val="20"/>
          <w:szCs w:val="20"/>
        </w:rPr>
        <w:t xml:space="preserve">zapsaná: </w:t>
      </w:r>
      <w:r w:rsidRPr="00771628">
        <w:rPr>
          <w:rFonts w:ascii="Calibri" w:hAnsi="Calibri" w:cs="Calibri"/>
          <w:sz w:val="20"/>
          <w:szCs w:val="20"/>
        </w:rPr>
        <w:tab/>
        <w:t>v obchodním rejstříku vedeném Krajským soudem v Plzni, oddíl B, vložka 1160</w:t>
      </w:r>
    </w:p>
    <w:p w14:paraId="6237F244" w14:textId="77777777" w:rsidR="005F5F8D" w:rsidRPr="002E30AC" w:rsidRDefault="005F5F8D" w:rsidP="00771628">
      <w:pPr>
        <w:tabs>
          <w:tab w:val="left" w:pos="2410"/>
        </w:tabs>
        <w:spacing w:after="60"/>
        <w:ind w:left="425"/>
        <w:jc w:val="both"/>
        <w:rPr>
          <w:rFonts w:ascii="Calibri" w:hAnsi="Calibri" w:cs="Calibri"/>
          <w:sz w:val="20"/>
          <w:szCs w:val="20"/>
        </w:rPr>
      </w:pPr>
      <w:r w:rsidRPr="002E30AC">
        <w:rPr>
          <w:rFonts w:ascii="Calibri" w:hAnsi="Calibri" w:cs="Calibri"/>
          <w:sz w:val="20"/>
          <w:szCs w:val="20"/>
        </w:rPr>
        <w:t xml:space="preserve">zastoupená: </w:t>
      </w:r>
      <w:r>
        <w:rPr>
          <w:rFonts w:ascii="Calibri" w:hAnsi="Calibri" w:cs="Calibri"/>
          <w:sz w:val="20"/>
          <w:szCs w:val="20"/>
        </w:rPr>
        <w:tab/>
        <w:t>Petr Chvojka, předseda představenstva</w:t>
      </w:r>
    </w:p>
    <w:p w14:paraId="1755F764" w14:textId="00597819" w:rsidR="005F5F8D" w:rsidRPr="00771628" w:rsidRDefault="005F5F8D" w:rsidP="00771628">
      <w:pPr>
        <w:tabs>
          <w:tab w:val="left" w:pos="2410"/>
        </w:tabs>
        <w:spacing w:after="60"/>
        <w:ind w:left="425"/>
        <w:jc w:val="both"/>
        <w:rPr>
          <w:rFonts w:ascii="Calibri" w:hAnsi="Calibri" w:cs="Calibri"/>
          <w:sz w:val="20"/>
          <w:szCs w:val="20"/>
        </w:rPr>
      </w:pPr>
      <w:r w:rsidRPr="00771628">
        <w:rPr>
          <w:rFonts w:ascii="Calibri" w:hAnsi="Calibri" w:cs="Calibri"/>
          <w:sz w:val="20"/>
          <w:szCs w:val="20"/>
        </w:rPr>
        <w:t xml:space="preserve">bankovní spojení: </w:t>
      </w:r>
      <w:r w:rsidRPr="00771628">
        <w:rPr>
          <w:rFonts w:ascii="Calibri" w:hAnsi="Calibri" w:cs="Calibri"/>
          <w:sz w:val="20"/>
          <w:szCs w:val="20"/>
        </w:rPr>
        <w:tab/>
      </w:r>
      <w:r w:rsidR="008C5563">
        <w:rPr>
          <w:rFonts w:ascii="Calibri" w:hAnsi="Calibri" w:cs="Calibri"/>
          <w:sz w:val="20"/>
          <w:szCs w:val="20"/>
        </w:rPr>
        <w:t>XXXXXXXXX</w:t>
      </w:r>
    </w:p>
    <w:p w14:paraId="58008541" w14:textId="209BE414" w:rsidR="005F5F8D" w:rsidRPr="002E30AC" w:rsidRDefault="005F5F8D" w:rsidP="00771628">
      <w:pPr>
        <w:tabs>
          <w:tab w:val="left" w:pos="2410"/>
        </w:tabs>
        <w:spacing w:after="60"/>
        <w:ind w:left="425"/>
        <w:jc w:val="both"/>
        <w:rPr>
          <w:rFonts w:ascii="Calibri" w:hAnsi="Calibri" w:cs="Calibri"/>
          <w:sz w:val="20"/>
          <w:szCs w:val="20"/>
        </w:rPr>
      </w:pPr>
      <w:r w:rsidRPr="00771628">
        <w:rPr>
          <w:rFonts w:ascii="Calibri" w:hAnsi="Calibri" w:cs="Calibri"/>
          <w:sz w:val="20"/>
          <w:szCs w:val="20"/>
        </w:rPr>
        <w:t>číslo účtu</w:t>
      </w:r>
      <w:proofErr w:type="gramStart"/>
      <w:r w:rsidRPr="00771628">
        <w:rPr>
          <w:rFonts w:ascii="Calibri" w:hAnsi="Calibri" w:cs="Calibri"/>
          <w:sz w:val="20"/>
          <w:szCs w:val="20"/>
        </w:rPr>
        <w:t>: :</w:t>
      </w:r>
      <w:proofErr w:type="gramEnd"/>
      <w:r w:rsidRPr="00771628">
        <w:rPr>
          <w:rFonts w:ascii="Calibri" w:hAnsi="Calibri" w:cs="Calibri"/>
          <w:sz w:val="20"/>
          <w:szCs w:val="20"/>
        </w:rPr>
        <w:t xml:space="preserve"> </w:t>
      </w:r>
      <w:r w:rsidRPr="00771628">
        <w:rPr>
          <w:rFonts w:ascii="Calibri" w:hAnsi="Calibri" w:cs="Calibri"/>
          <w:sz w:val="20"/>
          <w:szCs w:val="20"/>
        </w:rPr>
        <w:tab/>
      </w:r>
      <w:r w:rsidR="008C5563">
        <w:rPr>
          <w:rFonts w:ascii="Calibri" w:hAnsi="Calibri" w:cs="Calibri"/>
          <w:sz w:val="20"/>
          <w:szCs w:val="20"/>
        </w:rPr>
        <w:t>XXXXXXXXX</w:t>
      </w:r>
    </w:p>
    <w:p w14:paraId="2704E4DC" w14:textId="77777777" w:rsidR="005F5F8D" w:rsidRDefault="005F5F8D" w:rsidP="00764CE2">
      <w:pPr>
        <w:spacing w:after="60"/>
        <w:ind w:left="425"/>
        <w:jc w:val="both"/>
        <w:rPr>
          <w:rFonts w:ascii="Calibri" w:hAnsi="Calibri" w:cs="Calibri"/>
          <w:sz w:val="20"/>
          <w:szCs w:val="20"/>
        </w:rPr>
      </w:pPr>
      <w:r w:rsidRPr="00764CE2">
        <w:rPr>
          <w:rFonts w:ascii="Calibri" w:hAnsi="Calibri" w:cs="Calibri"/>
          <w:sz w:val="20"/>
          <w:szCs w:val="20"/>
        </w:rPr>
        <w:t>dále jen jako Pronajímatel</w:t>
      </w:r>
    </w:p>
    <w:p w14:paraId="01CC8206" w14:textId="77777777" w:rsidR="005F5F8D" w:rsidRDefault="005F5F8D" w:rsidP="00FA3B24">
      <w:pPr>
        <w:ind w:left="425"/>
        <w:jc w:val="both"/>
        <w:rPr>
          <w:rFonts w:ascii="Calibri" w:hAnsi="Calibri" w:cs="Calibri"/>
          <w:sz w:val="20"/>
          <w:szCs w:val="20"/>
        </w:rPr>
      </w:pPr>
    </w:p>
    <w:p w14:paraId="1DA4D934" w14:textId="77777777" w:rsidR="005F5F8D" w:rsidRDefault="005F5F8D" w:rsidP="00764CE2">
      <w:pPr>
        <w:spacing w:after="60"/>
        <w:ind w:left="425"/>
        <w:jc w:val="both"/>
        <w:rPr>
          <w:rFonts w:ascii="Calibri" w:hAnsi="Calibri" w:cs="Calibri"/>
          <w:sz w:val="20"/>
          <w:szCs w:val="20"/>
        </w:rPr>
      </w:pPr>
      <w:r>
        <w:rPr>
          <w:rFonts w:ascii="Calibri" w:hAnsi="Calibri" w:cs="Calibri"/>
          <w:sz w:val="20"/>
          <w:szCs w:val="20"/>
        </w:rPr>
        <w:t xml:space="preserve">a </w:t>
      </w:r>
    </w:p>
    <w:p w14:paraId="582D5C22" w14:textId="77777777" w:rsidR="005F5F8D" w:rsidRPr="00764CE2" w:rsidRDefault="005F5F8D" w:rsidP="00FA3B24">
      <w:pPr>
        <w:ind w:left="425"/>
        <w:jc w:val="both"/>
        <w:rPr>
          <w:rFonts w:ascii="Calibri" w:hAnsi="Calibri" w:cs="Calibri"/>
          <w:sz w:val="20"/>
          <w:szCs w:val="20"/>
        </w:rPr>
      </w:pPr>
    </w:p>
    <w:p w14:paraId="5F3476B1" w14:textId="77777777" w:rsidR="005F5F8D" w:rsidRPr="00764CE2" w:rsidRDefault="005F5F8D" w:rsidP="00FA3B24">
      <w:pPr>
        <w:pStyle w:val="Odstavecseseznamem"/>
        <w:numPr>
          <w:ilvl w:val="0"/>
          <w:numId w:val="13"/>
        </w:numPr>
        <w:spacing w:after="120"/>
        <w:ind w:left="425" w:hanging="425"/>
        <w:contextualSpacing w:val="0"/>
        <w:jc w:val="both"/>
        <w:rPr>
          <w:rFonts w:ascii="Calibri" w:hAnsi="Calibri" w:cs="Calibri"/>
          <w:b/>
          <w:sz w:val="20"/>
          <w:szCs w:val="20"/>
        </w:rPr>
      </w:pPr>
      <w:proofErr w:type="spellStart"/>
      <w:r>
        <w:rPr>
          <w:rFonts w:ascii="Calibri" w:hAnsi="Calibri" w:cs="Calibri"/>
          <w:b/>
          <w:sz w:val="20"/>
          <w:szCs w:val="20"/>
        </w:rPr>
        <w:t>Heli</w:t>
      </w:r>
      <w:proofErr w:type="spellEnd"/>
      <w:r>
        <w:rPr>
          <w:rFonts w:ascii="Calibri" w:hAnsi="Calibri" w:cs="Calibri"/>
          <w:b/>
          <w:sz w:val="20"/>
          <w:szCs w:val="20"/>
        </w:rPr>
        <w:t xml:space="preserve"> </w:t>
      </w:r>
      <w:proofErr w:type="spellStart"/>
      <w:r>
        <w:rPr>
          <w:rFonts w:ascii="Calibri" w:hAnsi="Calibri" w:cs="Calibri"/>
          <w:b/>
          <w:sz w:val="20"/>
          <w:szCs w:val="20"/>
        </w:rPr>
        <w:t>group</w:t>
      </w:r>
      <w:proofErr w:type="spellEnd"/>
      <w:r>
        <w:rPr>
          <w:rFonts w:ascii="Calibri" w:hAnsi="Calibri" w:cs="Calibri"/>
          <w:b/>
          <w:sz w:val="20"/>
          <w:szCs w:val="20"/>
        </w:rPr>
        <w:t xml:space="preserve"> </w:t>
      </w:r>
      <w:r w:rsidRPr="00764CE2">
        <w:rPr>
          <w:rFonts w:ascii="Calibri" w:hAnsi="Calibri" w:cs="Calibri"/>
          <w:b/>
          <w:sz w:val="20"/>
          <w:szCs w:val="20"/>
        </w:rPr>
        <w:t>s.r.o.</w:t>
      </w:r>
    </w:p>
    <w:p w14:paraId="7ABA452E" w14:textId="77777777" w:rsidR="005F5F8D" w:rsidRPr="00771628" w:rsidRDefault="005F5F8D" w:rsidP="00771628">
      <w:pPr>
        <w:tabs>
          <w:tab w:val="left" w:pos="2410"/>
        </w:tabs>
        <w:spacing w:after="60"/>
        <w:ind w:left="425"/>
        <w:jc w:val="both"/>
        <w:rPr>
          <w:rFonts w:ascii="Calibri" w:hAnsi="Calibri" w:cs="Calibri"/>
          <w:sz w:val="20"/>
          <w:szCs w:val="20"/>
        </w:rPr>
      </w:pPr>
      <w:r w:rsidRPr="00771628">
        <w:rPr>
          <w:rFonts w:ascii="Calibri" w:hAnsi="Calibri" w:cs="Calibri"/>
          <w:sz w:val="20"/>
          <w:szCs w:val="20"/>
        </w:rPr>
        <w:t xml:space="preserve">se sídlem: </w:t>
      </w:r>
      <w:r w:rsidRPr="00771628">
        <w:rPr>
          <w:rFonts w:ascii="Calibri" w:hAnsi="Calibri" w:cs="Calibri"/>
          <w:sz w:val="20"/>
          <w:szCs w:val="20"/>
        </w:rPr>
        <w:tab/>
        <w:t>Teslova</w:t>
      </w:r>
      <w:r>
        <w:rPr>
          <w:rFonts w:ascii="Calibri" w:hAnsi="Calibri" w:cs="Calibri"/>
          <w:sz w:val="20"/>
          <w:szCs w:val="20"/>
        </w:rPr>
        <w:t xml:space="preserve"> 1202/3</w:t>
      </w:r>
      <w:r w:rsidRPr="00771628">
        <w:rPr>
          <w:rFonts w:ascii="Calibri" w:hAnsi="Calibri" w:cs="Calibri"/>
          <w:sz w:val="20"/>
          <w:szCs w:val="20"/>
        </w:rPr>
        <w:t xml:space="preserve">, </w:t>
      </w:r>
      <w:proofErr w:type="spellStart"/>
      <w:r w:rsidRPr="00771628">
        <w:rPr>
          <w:rFonts w:ascii="Calibri" w:hAnsi="Calibri" w:cs="Calibri"/>
          <w:sz w:val="20"/>
          <w:szCs w:val="20"/>
        </w:rPr>
        <w:t>Sk</w:t>
      </w:r>
      <w:r>
        <w:rPr>
          <w:rFonts w:ascii="Calibri" w:hAnsi="Calibri" w:cs="Calibri"/>
          <w:sz w:val="20"/>
          <w:szCs w:val="20"/>
        </w:rPr>
        <w:t>vrňany</w:t>
      </w:r>
      <w:proofErr w:type="spellEnd"/>
      <w:r>
        <w:rPr>
          <w:rFonts w:ascii="Calibri" w:hAnsi="Calibri" w:cs="Calibri"/>
          <w:sz w:val="20"/>
          <w:szCs w:val="20"/>
        </w:rPr>
        <w:t xml:space="preserve">, </w:t>
      </w:r>
      <w:r w:rsidRPr="00771628">
        <w:rPr>
          <w:rFonts w:ascii="Calibri" w:hAnsi="Calibri" w:cs="Calibri"/>
          <w:sz w:val="20"/>
          <w:szCs w:val="20"/>
        </w:rPr>
        <w:t>301 00 Plzeň</w:t>
      </w:r>
    </w:p>
    <w:p w14:paraId="56FCF098" w14:textId="77777777" w:rsidR="005F5F8D" w:rsidRPr="002E30AC" w:rsidRDefault="005F5F8D" w:rsidP="00771628">
      <w:pPr>
        <w:tabs>
          <w:tab w:val="left" w:pos="2410"/>
        </w:tabs>
        <w:spacing w:after="60"/>
        <w:ind w:left="425"/>
        <w:jc w:val="both"/>
        <w:rPr>
          <w:rFonts w:ascii="Calibri" w:hAnsi="Calibri" w:cs="Calibri"/>
          <w:sz w:val="20"/>
          <w:szCs w:val="20"/>
        </w:rPr>
      </w:pPr>
      <w:r w:rsidRPr="002E30AC">
        <w:rPr>
          <w:rFonts w:ascii="Calibri" w:hAnsi="Calibri" w:cs="Calibri"/>
          <w:sz w:val="20"/>
          <w:szCs w:val="20"/>
        </w:rPr>
        <w:t xml:space="preserve">IČ: </w:t>
      </w:r>
      <w:r>
        <w:rPr>
          <w:rFonts w:ascii="Calibri" w:hAnsi="Calibri" w:cs="Calibri"/>
          <w:sz w:val="20"/>
          <w:szCs w:val="20"/>
        </w:rPr>
        <w:tab/>
        <w:t>64611345</w:t>
      </w:r>
    </w:p>
    <w:p w14:paraId="40A6CCDD" w14:textId="77777777" w:rsidR="005F5F8D" w:rsidRPr="002E30AC" w:rsidRDefault="005F5F8D" w:rsidP="00771628">
      <w:pPr>
        <w:tabs>
          <w:tab w:val="left" w:pos="2410"/>
        </w:tabs>
        <w:spacing w:after="60"/>
        <w:ind w:left="425"/>
        <w:jc w:val="both"/>
        <w:rPr>
          <w:rFonts w:ascii="Calibri" w:hAnsi="Calibri" w:cs="Calibri"/>
          <w:sz w:val="20"/>
          <w:szCs w:val="20"/>
        </w:rPr>
      </w:pPr>
      <w:r w:rsidRPr="002E30AC">
        <w:rPr>
          <w:rFonts w:ascii="Calibri" w:hAnsi="Calibri" w:cs="Calibri"/>
          <w:sz w:val="20"/>
          <w:szCs w:val="20"/>
        </w:rPr>
        <w:t xml:space="preserve">DIČ: </w:t>
      </w:r>
      <w:r>
        <w:rPr>
          <w:rFonts w:ascii="Calibri" w:hAnsi="Calibri" w:cs="Calibri"/>
          <w:sz w:val="20"/>
          <w:szCs w:val="20"/>
        </w:rPr>
        <w:tab/>
        <w:t>CZ64611345</w:t>
      </w:r>
    </w:p>
    <w:p w14:paraId="5A0E055D" w14:textId="77777777" w:rsidR="005F5F8D" w:rsidRPr="002E30AC" w:rsidRDefault="005F5F8D" w:rsidP="00771628">
      <w:pPr>
        <w:tabs>
          <w:tab w:val="left" w:pos="2410"/>
        </w:tabs>
        <w:spacing w:after="60"/>
        <w:ind w:left="425"/>
        <w:jc w:val="both"/>
        <w:rPr>
          <w:rFonts w:ascii="Calibri" w:hAnsi="Calibri" w:cs="Calibri"/>
          <w:sz w:val="20"/>
          <w:szCs w:val="20"/>
        </w:rPr>
      </w:pPr>
      <w:r w:rsidRPr="00771628">
        <w:rPr>
          <w:rFonts w:ascii="Calibri" w:hAnsi="Calibri" w:cs="Calibri"/>
          <w:sz w:val="20"/>
          <w:szCs w:val="20"/>
        </w:rPr>
        <w:t xml:space="preserve">zapsaná: </w:t>
      </w:r>
      <w:r w:rsidRPr="00771628">
        <w:rPr>
          <w:rFonts w:ascii="Calibri" w:hAnsi="Calibri" w:cs="Calibri"/>
          <w:sz w:val="20"/>
          <w:szCs w:val="20"/>
        </w:rPr>
        <w:tab/>
        <w:t>v obchodním rejstříku vedeném Krajským soudem v Plzni, oddíl C, vložka 23823</w:t>
      </w:r>
    </w:p>
    <w:p w14:paraId="66F09AC6" w14:textId="77777777" w:rsidR="005F5F8D" w:rsidRPr="002E30AC" w:rsidRDefault="005F5F8D" w:rsidP="00771628">
      <w:pPr>
        <w:tabs>
          <w:tab w:val="left" w:pos="2410"/>
        </w:tabs>
        <w:spacing w:after="60"/>
        <w:ind w:left="425"/>
        <w:jc w:val="both"/>
        <w:rPr>
          <w:rFonts w:ascii="Calibri" w:hAnsi="Calibri" w:cs="Calibri"/>
          <w:sz w:val="20"/>
          <w:szCs w:val="20"/>
        </w:rPr>
      </w:pPr>
      <w:r w:rsidRPr="002E30AC">
        <w:rPr>
          <w:rFonts w:ascii="Calibri" w:hAnsi="Calibri" w:cs="Calibri"/>
          <w:sz w:val="20"/>
          <w:szCs w:val="20"/>
        </w:rPr>
        <w:t xml:space="preserve">zastoupená: </w:t>
      </w:r>
      <w:r>
        <w:rPr>
          <w:rFonts w:ascii="Calibri" w:hAnsi="Calibri" w:cs="Calibri"/>
          <w:sz w:val="20"/>
          <w:szCs w:val="20"/>
        </w:rPr>
        <w:tab/>
        <w:t>Ing. Jaroslav Rybák, jednatel</w:t>
      </w:r>
    </w:p>
    <w:p w14:paraId="376E7D8A" w14:textId="0361080D" w:rsidR="005F5F8D" w:rsidRDefault="005F5F8D" w:rsidP="00771628">
      <w:pPr>
        <w:tabs>
          <w:tab w:val="left" w:pos="2410"/>
        </w:tabs>
        <w:spacing w:after="60"/>
        <w:ind w:left="425"/>
        <w:jc w:val="both"/>
        <w:rPr>
          <w:rFonts w:ascii="Calibri" w:hAnsi="Calibri" w:cs="Calibri"/>
          <w:sz w:val="20"/>
          <w:szCs w:val="20"/>
        </w:rPr>
      </w:pPr>
      <w:r w:rsidRPr="00572FCC">
        <w:rPr>
          <w:rFonts w:ascii="Calibri" w:hAnsi="Calibri" w:cs="Calibri"/>
          <w:sz w:val="20"/>
          <w:szCs w:val="20"/>
        </w:rPr>
        <w:t xml:space="preserve">bankovní spojení: </w:t>
      </w:r>
      <w:r>
        <w:rPr>
          <w:rFonts w:ascii="Calibri" w:hAnsi="Calibri" w:cs="Calibri"/>
          <w:sz w:val="20"/>
          <w:szCs w:val="20"/>
        </w:rPr>
        <w:tab/>
      </w:r>
      <w:r w:rsidR="008C5563">
        <w:rPr>
          <w:rFonts w:ascii="Calibri" w:hAnsi="Calibri" w:cs="Calibri"/>
          <w:sz w:val="20"/>
          <w:szCs w:val="20"/>
        </w:rPr>
        <w:t>XXXXXXXXX</w:t>
      </w:r>
    </w:p>
    <w:p w14:paraId="24D2E848" w14:textId="64F5504A" w:rsidR="005F5F8D" w:rsidRPr="002E30AC" w:rsidRDefault="005F5F8D" w:rsidP="00771628">
      <w:pPr>
        <w:tabs>
          <w:tab w:val="left" w:pos="2410"/>
        </w:tabs>
        <w:spacing w:after="60"/>
        <w:ind w:left="425"/>
        <w:jc w:val="both"/>
        <w:rPr>
          <w:rFonts w:ascii="Calibri" w:hAnsi="Calibri" w:cs="Calibri"/>
          <w:sz w:val="20"/>
          <w:szCs w:val="20"/>
        </w:rPr>
      </w:pPr>
      <w:r>
        <w:rPr>
          <w:rFonts w:ascii="Calibri" w:hAnsi="Calibri" w:cs="Calibri"/>
          <w:sz w:val="20"/>
          <w:szCs w:val="20"/>
        </w:rPr>
        <w:t>číslo účtu:</w:t>
      </w:r>
      <w:r w:rsidRPr="00771628">
        <w:rPr>
          <w:rFonts w:ascii="Calibri" w:hAnsi="Calibri" w:cs="Calibri"/>
          <w:sz w:val="20"/>
          <w:szCs w:val="20"/>
        </w:rPr>
        <w:t xml:space="preserve"> </w:t>
      </w:r>
      <w:r>
        <w:rPr>
          <w:rFonts w:ascii="Calibri" w:hAnsi="Calibri" w:cs="Calibri"/>
          <w:sz w:val="20"/>
          <w:szCs w:val="20"/>
        </w:rPr>
        <w:tab/>
      </w:r>
      <w:r w:rsidR="008C5563">
        <w:rPr>
          <w:rFonts w:ascii="Calibri" w:hAnsi="Calibri" w:cs="Calibri"/>
          <w:sz w:val="20"/>
          <w:szCs w:val="20"/>
        </w:rPr>
        <w:t>XXXXXXXXX</w:t>
      </w:r>
    </w:p>
    <w:p w14:paraId="4A25E121" w14:textId="77777777" w:rsidR="005F5F8D" w:rsidRPr="00764CE2" w:rsidRDefault="005F5F8D" w:rsidP="00FA3B24">
      <w:pPr>
        <w:spacing w:after="60"/>
        <w:ind w:left="425"/>
        <w:rPr>
          <w:rFonts w:ascii="Calibri" w:hAnsi="Calibri" w:cs="Calibri"/>
          <w:sz w:val="20"/>
          <w:szCs w:val="20"/>
        </w:rPr>
      </w:pPr>
      <w:r w:rsidRPr="00764CE2">
        <w:rPr>
          <w:rFonts w:ascii="Calibri" w:hAnsi="Calibri" w:cs="Calibri"/>
          <w:sz w:val="20"/>
          <w:szCs w:val="20"/>
        </w:rPr>
        <w:t>dále jen jako Nájemce</w:t>
      </w:r>
    </w:p>
    <w:p w14:paraId="2A3A9A10" w14:textId="77777777" w:rsidR="005F5F8D" w:rsidRPr="002E30AC" w:rsidRDefault="005F5F8D" w:rsidP="00357E82">
      <w:pPr>
        <w:ind w:left="360"/>
        <w:jc w:val="both"/>
        <w:rPr>
          <w:rFonts w:ascii="Calibri" w:hAnsi="Calibri" w:cs="Calibri"/>
          <w:sz w:val="20"/>
          <w:szCs w:val="20"/>
        </w:rPr>
      </w:pPr>
    </w:p>
    <w:p w14:paraId="253520F2" w14:textId="77777777" w:rsidR="005F5F8D" w:rsidRDefault="005F5F8D" w:rsidP="00357E82">
      <w:pPr>
        <w:jc w:val="both"/>
        <w:rPr>
          <w:rFonts w:ascii="Calibri" w:hAnsi="Calibri" w:cs="Calibri"/>
          <w:sz w:val="20"/>
          <w:szCs w:val="20"/>
        </w:rPr>
      </w:pPr>
      <w:r w:rsidRPr="002E30AC">
        <w:rPr>
          <w:rFonts w:ascii="Calibri" w:hAnsi="Calibri" w:cs="Calibri"/>
          <w:sz w:val="20"/>
          <w:szCs w:val="20"/>
        </w:rPr>
        <w:t xml:space="preserve">uzavřeli podle ustanovení § </w:t>
      </w:r>
      <w:smartTag w:uri="urn:schemas-microsoft-com:office:smarttags" w:element="metricconverter">
        <w:smartTagPr>
          <w:attr w:name="ProductID" w:val="2201 a"/>
        </w:smartTagPr>
        <w:r w:rsidRPr="002E30AC">
          <w:rPr>
            <w:rFonts w:ascii="Calibri" w:hAnsi="Calibri" w:cs="Calibri"/>
            <w:sz w:val="20"/>
            <w:szCs w:val="20"/>
          </w:rPr>
          <w:t>2201 a</w:t>
        </w:r>
      </w:smartTag>
      <w:r w:rsidRPr="002E30AC">
        <w:rPr>
          <w:rFonts w:ascii="Calibri" w:hAnsi="Calibri" w:cs="Calibri"/>
          <w:sz w:val="20"/>
          <w:szCs w:val="20"/>
        </w:rPr>
        <w:t xml:space="preserve"> násl. zákona č. 89/2012, občanský zákoník v platném znění tuto smlouvu:</w:t>
      </w:r>
    </w:p>
    <w:p w14:paraId="023DA22F" w14:textId="77777777" w:rsidR="005F5F8D" w:rsidRPr="002E30AC" w:rsidRDefault="005F5F8D" w:rsidP="00357E82">
      <w:pPr>
        <w:jc w:val="both"/>
        <w:rPr>
          <w:rFonts w:ascii="Calibri" w:hAnsi="Calibri" w:cs="Calibri"/>
          <w:sz w:val="20"/>
          <w:szCs w:val="20"/>
        </w:rPr>
      </w:pPr>
    </w:p>
    <w:p w14:paraId="11839661" w14:textId="77777777" w:rsidR="005F5F8D" w:rsidRPr="00764CE2" w:rsidRDefault="005F5F8D" w:rsidP="00764CE2">
      <w:pPr>
        <w:spacing w:before="360"/>
        <w:jc w:val="center"/>
        <w:rPr>
          <w:rFonts w:ascii="Calibri" w:hAnsi="Calibri" w:cs="Calibri"/>
          <w:b/>
        </w:rPr>
      </w:pPr>
      <w:r w:rsidRPr="00764CE2">
        <w:rPr>
          <w:rFonts w:ascii="Calibri" w:hAnsi="Calibri" w:cs="Calibri"/>
          <w:b/>
        </w:rPr>
        <w:t>I.</w:t>
      </w:r>
    </w:p>
    <w:p w14:paraId="002CCEA7" w14:textId="77777777" w:rsidR="005F5F8D" w:rsidRPr="00764CE2" w:rsidRDefault="005F5F8D" w:rsidP="00764CE2">
      <w:pPr>
        <w:spacing w:after="240"/>
        <w:jc w:val="center"/>
        <w:rPr>
          <w:rFonts w:ascii="Calibri" w:hAnsi="Calibri" w:cs="Calibri"/>
          <w:b/>
        </w:rPr>
      </w:pPr>
      <w:r w:rsidRPr="00764CE2">
        <w:rPr>
          <w:rFonts w:ascii="Calibri" w:hAnsi="Calibri" w:cs="Calibri"/>
          <w:b/>
        </w:rPr>
        <w:t>Předmět a účel smlouvy</w:t>
      </w:r>
    </w:p>
    <w:p w14:paraId="520084C1" w14:textId="77777777" w:rsidR="005F5F8D" w:rsidRPr="002E30AC" w:rsidRDefault="005F5F8D" w:rsidP="00764CE2">
      <w:pPr>
        <w:pStyle w:val="Zkladntextodsazen"/>
        <w:spacing w:after="120"/>
        <w:ind w:left="0" w:firstLine="284"/>
        <w:rPr>
          <w:rFonts w:ascii="Calibri" w:hAnsi="Calibri" w:cs="Calibri"/>
          <w:sz w:val="20"/>
        </w:rPr>
      </w:pPr>
      <w:r w:rsidRPr="002E30AC">
        <w:rPr>
          <w:rFonts w:ascii="Calibri" w:hAnsi="Calibri" w:cs="Calibri"/>
          <w:sz w:val="20"/>
        </w:rPr>
        <w:t xml:space="preserve">Pronajímatel prohlašuje, že je vlastníkem </w:t>
      </w:r>
      <w:r>
        <w:rPr>
          <w:rFonts w:ascii="Calibri" w:hAnsi="Calibri" w:cs="Calibri"/>
          <w:sz w:val="20"/>
        </w:rPr>
        <w:t>movitého i nemovitého majetku, který je specifikován v příloze č. 1 této smlouvy a je její nedílnou součástí</w:t>
      </w:r>
      <w:r w:rsidRPr="002E30AC">
        <w:rPr>
          <w:rFonts w:ascii="Calibri" w:hAnsi="Calibri" w:cs="Calibri"/>
          <w:sz w:val="20"/>
        </w:rPr>
        <w:t xml:space="preserve"> (dále v textu i jen „</w:t>
      </w:r>
      <w:r>
        <w:rPr>
          <w:rFonts w:ascii="Calibri" w:hAnsi="Calibri" w:cs="Calibri"/>
          <w:sz w:val="20"/>
        </w:rPr>
        <w:t>P</w:t>
      </w:r>
      <w:r w:rsidRPr="002E30AC">
        <w:rPr>
          <w:rFonts w:ascii="Calibri" w:hAnsi="Calibri" w:cs="Calibri"/>
          <w:sz w:val="20"/>
        </w:rPr>
        <w:t>ředmět nájmu“)</w:t>
      </w:r>
      <w:r>
        <w:rPr>
          <w:rFonts w:ascii="Calibri" w:hAnsi="Calibri" w:cs="Calibri"/>
          <w:sz w:val="20"/>
        </w:rPr>
        <w:t>.</w:t>
      </w:r>
    </w:p>
    <w:p w14:paraId="78F1C0C5" w14:textId="77777777" w:rsidR="005F5F8D" w:rsidRDefault="005F5F8D" w:rsidP="00764CE2">
      <w:pPr>
        <w:pStyle w:val="Zkladntextodsazen"/>
        <w:spacing w:after="120"/>
        <w:ind w:left="0" w:firstLine="284"/>
        <w:rPr>
          <w:rFonts w:ascii="Calibri" w:hAnsi="Calibri" w:cs="Calibri"/>
          <w:sz w:val="20"/>
        </w:rPr>
      </w:pPr>
      <w:r w:rsidRPr="002E30AC">
        <w:rPr>
          <w:rFonts w:ascii="Calibri" w:hAnsi="Calibri" w:cs="Calibri"/>
          <w:sz w:val="20"/>
        </w:rPr>
        <w:t xml:space="preserve">Pronajímatel na základě této smlouvy přenechává k užívání </w:t>
      </w:r>
      <w:r>
        <w:rPr>
          <w:rFonts w:ascii="Calibri" w:hAnsi="Calibri" w:cs="Calibri"/>
          <w:sz w:val="20"/>
        </w:rPr>
        <w:t>Nájemci P</w:t>
      </w:r>
      <w:r w:rsidRPr="002E30AC">
        <w:rPr>
          <w:rFonts w:ascii="Calibri" w:hAnsi="Calibri" w:cs="Calibri"/>
          <w:sz w:val="20"/>
        </w:rPr>
        <w:t>ředmět nájmu</w:t>
      </w:r>
      <w:r>
        <w:rPr>
          <w:rFonts w:ascii="Calibri" w:hAnsi="Calibri" w:cs="Calibri"/>
          <w:sz w:val="20"/>
        </w:rPr>
        <w:t xml:space="preserve"> a Nájemce se zavazuje za užívání Předmětu nájmu platit nájemné sjednané v čl. II této smlouvy a dále dodržovat další povinnosti stanovené touto smlouvou</w:t>
      </w:r>
      <w:r w:rsidRPr="002E30AC">
        <w:rPr>
          <w:rFonts w:ascii="Calibri" w:hAnsi="Calibri" w:cs="Calibri"/>
          <w:sz w:val="20"/>
        </w:rPr>
        <w:t xml:space="preserve">. Účelem nájmu je užívání předmětu nájmu k   </w:t>
      </w:r>
      <w:r>
        <w:rPr>
          <w:rFonts w:ascii="Calibri" w:hAnsi="Calibri" w:cs="Calibri"/>
          <w:sz w:val="20"/>
        </w:rPr>
        <w:t>provozování "lokální distribuční soustavy" (</w:t>
      </w:r>
      <w:r w:rsidRPr="002E30AC">
        <w:rPr>
          <w:rFonts w:ascii="Calibri" w:hAnsi="Calibri" w:cs="Calibri"/>
          <w:sz w:val="20"/>
        </w:rPr>
        <w:t>dále v textu i jen</w:t>
      </w:r>
      <w:r>
        <w:rPr>
          <w:rFonts w:ascii="Calibri" w:hAnsi="Calibri" w:cs="Calibri"/>
          <w:sz w:val="20"/>
        </w:rPr>
        <w:t xml:space="preserve"> LDS) ve smyslu zákona </w:t>
      </w:r>
      <w:r w:rsidRPr="00764CE2">
        <w:rPr>
          <w:rFonts w:ascii="Calibri" w:hAnsi="Calibri" w:cs="Calibri"/>
          <w:sz w:val="20"/>
        </w:rPr>
        <w:t>č. 458/2000 Sb. (dále jen „energetický zákon“)</w:t>
      </w:r>
      <w:r>
        <w:rPr>
          <w:rFonts w:ascii="Calibri" w:hAnsi="Calibri" w:cs="Calibri"/>
          <w:sz w:val="20"/>
        </w:rPr>
        <w:t xml:space="preserve">. </w:t>
      </w:r>
    </w:p>
    <w:p w14:paraId="6D7D39ED" w14:textId="77777777" w:rsidR="005F5F8D" w:rsidRDefault="005F5F8D" w:rsidP="00764CE2">
      <w:pPr>
        <w:pStyle w:val="Zkladntextodsazen"/>
        <w:spacing w:after="120"/>
        <w:ind w:left="0" w:firstLine="284"/>
        <w:rPr>
          <w:rFonts w:ascii="Calibri" w:hAnsi="Calibri" w:cs="Calibri"/>
          <w:sz w:val="20"/>
        </w:rPr>
      </w:pPr>
      <w:r>
        <w:rPr>
          <w:rFonts w:ascii="Calibri" w:hAnsi="Calibri" w:cs="Calibri"/>
          <w:sz w:val="20"/>
        </w:rPr>
        <w:t>Nájemce bude v LDS zajišťovat distribuci elektrické energie oprávněným odběratelům jedním z následujících způsobů:</w:t>
      </w:r>
    </w:p>
    <w:p w14:paraId="78243CBE" w14:textId="77777777" w:rsidR="005F5F8D" w:rsidRDefault="005F5F8D" w:rsidP="008C021F">
      <w:pPr>
        <w:pStyle w:val="Zkladntextodsazen"/>
        <w:numPr>
          <w:ilvl w:val="0"/>
          <w:numId w:val="16"/>
        </w:numPr>
        <w:spacing w:after="120"/>
        <w:rPr>
          <w:rFonts w:ascii="Calibri" w:hAnsi="Calibri" w:cs="Calibri"/>
          <w:sz w:val="20"/>
        </w:rPr>
      </w:pPr>
      <w:r>
        <w:rPr>
          <w:rFonts w:ascii="Calibri" w:hAnsi="Calibri" w:cs="Calibri"/>
          <w:sz w:val="20"/>
        </w:rPr>
        <w:t>Nájemce uzavře smlouvu o zajištění služby distribuční soustavy s dodavatelem elektrické energie, který následně uzavře s oprávněným odběratelem smlouvu o sdružených službách dodávky elektrické energie</w:t>
      </w:r>
    </w:p>
    <w:p w14:paraId="213B4AC6" w14:textId="77777777" w:rsidR="005F5F8D" w:rsidRDefault="005F5F8D" w:rsidP="008C021F">
      <w:pPr>
        <w:pStyle w:val="Zkladntextodsazen"/>
        <w:numPr>
          <w:ilvl w:val="0"/>
          <w:numId w:val="16"/>
        </w:numPr>
        <w:spacing w:after="120"/>
        <w:rPr>
          <w:rFonts w:ascii="Calibri" w:hAnsi="Calibri" w:cs="Calibri"/>
          <w:sz w:val="20"/>
        </w:rPr>
      </w:pPr>
      <w:r>
        <w:rPr>
          <w:rFonts w:ascii="Calibri" w:hAnsi="Calibri" w:cs="Calibri"/>
          <w:sz w:val="20"/>
        </w:rPr>
        <w:t>Nájemce uzavře smlouvu o zajištění služby distribuční soustavy s oprávněným odběratelem, který samostatně uzavře smlouvu na dodávku silové energie.</w:t>
      </w:r>
    </w:p>
    <w:p w14:paraId="7AB04A3E" w14:textId="77777777" w:rsidR="005F5F8D" w:rsidRPr="00764CE2" w:rsidRDefault="005F5F8D" w:rsidP="00764CE2">
      <w:pPr>
        <w:spacing w:before="360"/>
        <w:jc w:val="center"/>
        <w:rPr>
          <w:rFonts w:ascii="Calibri" w:hAnsi="Calibri" w:cs="Calibri"/>
          <w:b/>
        </w:rPr>
      </w:pPr>
      <w:r>
        <w:rPr>
          <w:rFonts w:ascii="Calibri" w:hAnsi="Calibri" w:cs="Calibri"/>
          <w:sz w:val="20"/>
          <w:szCs w:val="20"/>
        </w:rPr>
        <w:br w:type="page"/>
      </w:r>
      <w:r w:rsidRPr="00764CE2">
        <w:rPr>
          <w:rFonts w:ascii="Calibri" w:hAnsi="Calibri" w:cs="Calibri"/>
          <w:b/>
        </w:rPr>
        <w:lastRenderedPageBreak/>
        <w:t>II.</w:t>
      </w:r>
    </w:p>
    <w:p w14:paraId="581D3531" w14:textId="77777777" w:rsidR="005F5F8D" w:rsidRPr="00764CE2" w:rsidRDefault="005F5F8D" w:rsidP="00764CE2">
      <w:pPr>
        <w:spacing w:after="240"/>
        <w:jc w:val="center"/>
        <w:rPr>
          <w:rFonts w:ascii="Calibri" w:hAnsi="Calibri" w:cs="Calibri"/>
          <w:b/>
        </w:rPr>
      </w:pPr>
      <w:r w:rsidRPr="00764CE2">
        <w:rPr>
          <w:rFonts w:ascii="Calibri" w:hAnsi="Calibri" w:cs="Calibri"/>
          <w:b/>
        </w:rPr>
        <w:t>Cenová ujednání</w:t>
      </w:r>
    </w:p>
    <w:p w14:paraId="738E7EA0" w14:textId="77777777" w:rsidR="005F5F8D" w:rsidRPr="00484F0C" w:rsidRDefault="005F5F8D" w:rsidP="00584AF6">
      <w:pPr>
        <w:pStyle w:val="Zkladntextodsazen"/>
        <w:spacing w:after="120"/>
        <w:ind w:left="0" w:firstLine="284"/>
        <w:rPr>
          <w:rFonts w:ascii="Calibri" w:hAnsi="Calibri" w:cs="Calibri"/>
          <w:bCs/>
          <w:sz w:val="20"/>
        </w:rPr>
      </w:pPr>
      <w:r w:rsidRPr="00484F0C">
        <w:rPr>
          <w:rFonts w:ascii="Calibri" w:hAnsi="Calibri" w:cs="Calibri"/>
          <w:bCs/>
          <w:sz w:val="20"/>
        </w:rPr>
        <w:t xml:space="preserve">Nájemné za užívání Předmětu nájmu činí </w:t>
      </w:r>
      <w:r w:rsidRPr="00484F0C">
        <w:rPr>
          <w:rFonts w:ascii="Calibri" w:hAnsi="Calibri" w:cs="Calibri"/>
          <w:b/>
          <w:sz w:val="20"/>
        </w:rPr>
        <w:t>50</w:t>
      </w:r>
      <w:r>
        <w:rPr>
          <w:rFonts w:ascii="Calibri" w:hAnsi="Calibri" w:cs="Calibri"/>
          <w:b/>
          <w:sz w:val="20"/>
        </w:rPr>
        <w:t>.</w:t>
      </w:r>
      <w:r w:rsidRPr="00484F0C">
        <w:rPr>
          <w:rFonts w:ascii="Calibri" w:hAnsi="Calibri" w:cs="Calibri"/>
          <w:b/>
          <w:sz w:val="20"/>
        </w:rPr>
        <w:t>000</w:t>
      </w:r>
      <w:r>
        <w:rPr>
          <w:rFonts w:ascii="Calibri" w:hAnsi="Calibri" w:cs="Calibri"/>
          <w:b/>
          <w:sz w:val="20"/>
        </w:rPr>
        <w:t xml:space="preserve">,- </w:t>
      </w:r>
      <w:r w:rsidRPr="00484F0C">
        <w:rPr>
          <w:rFonts w:ascii="Calibri" w:hAnsi="Calibri" w:cs="Calibri"/>
          <w:b/>
          <w:sz w:val="20"/>
        </w:rPr>
        <w:t xml:space="preserve"> Kč</w:t>
      </w:r>
      <w:r w:rsidRPr="00484F0C">
        <w:rPr>
          <w:rFonts w:ascii="Calibri" w:hAnsi="Calibri" w:cs="Calibri"/>
          <w:bCs/>
          <w:sz w:val="20"/>
        </w:rPr>
        <w:t xml:space="preserve"> </w:t>
      </w:r>
      <w:r>
        <w:rPr>
          <w:rFonts w:ascii="Calibri" w:hAnsi="Calibri" w:cs="Calibri"/>
          <w:bCs/>
          <w:sz w:val="20"/>
        </w:rPr>
        <w:t xml:space="preserve">(slovy: padesát tisíc korun českých) </w:t>
      </w:r>
      <w:r w:rsidRPr="00484F0C">
        <w:rPr>
          <w:rFonts w:ascii="Calibri" w:hAnsi="Calibri" w:cs="Calibri"/>
          <w:bCs/>
          <w:sz w:val="20"/>
        </w:rPr>
        <w:t>za měsíc bez DPH.</w:t>
      </w:r>
    </w:p>
    <w:p w14:paraId="3C9CBA8F" w14:textId="77777777" w:rsidR="005F5F8D" w:rsidRPr="004B674A" w:rsidRDefault="005F5F8D" w:rsidP="004B674A">
      <w:pPr>
        <w:pStyle w:val="Zkladntextodsazen"/>
        <w:spacing w:after="120"/>
        <w:ind w:left="0" w:firstLine="284"/>
        <w:rPr>
          <w:rFonts w:ascii="Calibri" w:hAnsi="Calibri" w:cs="Calibri"/>
          <w:sz w:val="20"/>
        </w:rPr>
      </w:pPr>
      <w:r w:rsidRPr="004B674A">
        <w:rPr>
          <w:rFonts w:ascii="Calibri" w:hAnsi="Calibri" w:cs="Calibri"/>
          <w:sz w:val="20"/>
        </w:rPr>
        <w:t>Sjednané nájemné je zdanitelným plněním ve smyslu zákona o dani z přidané hodnoty, která bude účtována podle platných předpisů.</w:t>
      </w:r>
    </w:p>
    <w:p w14:paraId="63ADD24B" w14:textId="77777777" w:rsidR="005F5F8D" w:rsidRDefault="005F5F8D" w:rsidP="00067D43">
      <w:pPr>
        <w:pStyle w:val="Zkladntextodsazen"/>
        <w:spacing w:after="120"/>
        <w:ind w:left="0" w:firstLine="284"/>
        <w:rPr>
          <w:rStyle w:val="Hypertextovodkaz"/>
          <w:rFonts w:ascii="Calibri" w:hAnsi="Calibri" w:cs="Calibri"/>
          <w:sz w:val="20"/>
        </w:rPr>
      </w:pPr>
      <w:r w:rsidRPr="00FF039E">
        <w:rPr>
          <w:rFonts w:ascii="Calibri" w:hAnsi="Calibri" w:cs="Calibri"/>
          <w:sz w:val="20"/>
        </w:rPr>
        <w:t xml:space="preserve"> </w:t>
      </w:r>
      <w:r w:rsidRPr="00851541">
        <w:rPr>
          <w:rFonts w:ascii="Calibri" w:hAnsi="Calibri" w:cs="Calibri"/>
          <w:sz w:val="20"/>
        </w:rPr>
        <w:t xml:space="preserve">Sjednané nájemné bude nájemce platit čtvrtletně na základě daňového dokladu - faktury vystavené Pronajímatelem. Datum uskutečnění zdanitelného plnění je vždy k prvnímu dni účtovaného čtvrtletí. Daňový doklad </w:t>
      </w:r>
      <w:r>
        <w:rPr>
          <w:rFonts w:ascii="Calibri" w:hAnsi="Calibri" w:cs="Calibri"/>
          <w:sz w:val="20"/>
        </w:rPr>
        <w:t>–</w:t>
      </w:r>
      <w:r w:rsidRPr="00851541">
        <w:rPr>
          <w:rFonts w:ascii="Calibri" w:hAnsi="Calibri" w:cs="Calibri"/>
          <w:sz w:val="20"/>
        </w:rPr>
        <w:t xml:space="preserve"> fakturu</w:t>
      </w:r>
      <w:r>
        <w:rPr>
          <w:rFonts w:ascii="Calibri" w:hAnsi="Calibri" w:cs="Calibri"/>
          <w:sz w:val="20"/>
        </w:rPr>
        <w:t xml:space="preserve"> j</w:t>
      </w:r>
      <w:r w:rsidRPr="00851541">
        <w:rPr>
          <w:rFonts w:ascii="Calibri" w:hAnsi="Calibri" w:cs="Calibri"/>
          <w:sz w:val="20"/>
        </w:rPr>
        <w:t xml:space="preserve">e možno doručit elektronicky na adresu: </w:t>
      </w:r>
      <w:hyperlink r:id="rId7" w:history="1">
        <w:r w:rsidRPr="00851541">
          <w:rPr>
            <w:rStyle w:val="Hypertextovodkaz"/>
            <w:rFonts w:ascii="Calibri" w:hAnsi="Calibri" w:cs="Calibri"/>
            <w:sz w:val="20"/>
          </w:rPr>
          <w:t>info@eneng.cz</w:t>
        </w:r>
      </w:hyperlink>
    </w:p>
    <w:p w14:paraId="1E6978FD" w14:textId="77777777" w:rsidR="005F5F8D" w:rsidRPr="00F13296" w:rsidRDefault="005F5F8D" w:rsidP="00BA15DB">
      <w:pPr>
        <w:pStyle w:val="Zkladntextodsazen"/>
        <w:spacing w:after="120"/>
        <w:ind w:left="0" w:firstLine="284"/>
        <w:rPr>
          <w:rFonts w:ascii="Calibri" w:hAnsi="Calibri" w:cs="Calibri"/>
          <w:sz w:val="20"/>
        </w:rPr>
      </w:pPr>
      <w:r w:rsidRPr="00F13296">
        <w:rPr>
          <w:rFonts w:ascii="Calibri" w:hAnsi="Calibri" w:cs="Calibri"/>
          <w:sz w:val="20"/>
        </w:rPr>
        <w:t xml:space="preserve">Povinnost platit nájemné vzniká ode dne </w:t>
      </w:r>
      <w:r>
        <w:rPr>
          <w:rFonts w:ascii="Calibri" w:hAnsi="Calibri" w:cs="Calibri"/>
          <w:sz w:val="20"/>
        </w:rPr>
        <w:t>zahájení činnosti LDS. Nájemce je povinen zahájit činnost do 90 dnů ode dne nabytí platnosti příslušné licence vydané energetickým regulačním úřadem na distribuci elektrické energie pro vymezené území, na kterém je Předmět nájmu</w:t>
      </w:r>
      <w:r w:rsidRPr="000956D8">
        <w:rPr>
          <w:rFonts w:ascii="Calibri" w:hAnsi="Calibri" w:cs="Calibri"/>
          <w:sz w:val="20"/>
        </w:rPr>
        <w:t>.</w:t>
      </w:r>
    </w:p>
    <w:p w14:paraId="4F535169" w14:textId="77777777" w:rsidR="005F5F8D" w:rsidRPr="002E30AC" w:rsidRDefault="005F5F8D" w:rsidP="00ED151A">
      <w:pPr>
        <w:pStyle w:val="Zkladntextodsazen"/>
        <w:spacing w:after="120"/>
        <w:ind w:left="0" w:firstLine="284"/>
        <w:rPr>
          <w:rFonts w:ascii="Calibri" w:hAnsi="Calibri" w:cs="Calibri"/>
          <w:sz w:val="20"/>
        </w:rPr>
      </w:pPr>
      <w:r w:rsidRPr="00FF039E">
        <w:rPr>
          <w:rFonts w:ascii="Calibri" w:hAnsi="Calibri" w:cs="Calibri"/>
          <w:sz w:val="20"/>
        </w:rPr>
        <w:t xml:space="preserve">    </w:t>
      </w:r>
      <w:r w:rsidRPr="004B674A">
        <w:rPr>
          <w:rFonts w:ascii="Calibri" w:hAnsi="Calibri" w:cs="Calibri"/>
          <w:sz w:val="20"/>
        </w:rPr>
        <w:t>Faktura je splatná do 15 dnů od doručení a bude splňovat všechny náležitosti dle zákona č. 563/91 Sb., o účetnictví a zákona č. 235/2004 Sb., o dani z přidané hodnoty, ve znění pozdějších předpisů. V případě nejasností se má za to, že faktura byla doručena třetí den po prokazatelném odeslání.</w:t>
      </w:r>
    </w:p>
    <w:p w14:paraId="4A66F845" w14:textId="77777777" w:rsidR="005F5F8D" w:rsidRPr="0006083C" w:rsidRDefault="005F5F8D" w:rsidP="0006083C">
      <w:pPr>
        <w:spacing w:before="360"/>
        <w:jc w:val="center"/>
        <w:rPr>
          <w:rFonts w:ascii="Calibri" w:hAnsi="Calibri" w:cs="Calibri"/>
          <w:b/>
        </w:rPr>
      </w:pPr>
      <w:r w:rsidRPr="0006083C">
        <w:rPr>
          <w:rFonts w:ascii="Calibri" w:hAnsi="Calibri" w:cs="Calibri"/>
          <w:b/>
        </w:rPr>
        <w:t>III.</w:t>
      </w:r>
    </w:p>
    <w:p w14:paraId="6B4F41B6" w14:textId="77777777" w:rsidR="005F5F8D" w:rsidRPr="0006083C" w:rsidRDefault="005F5F8D" w:rsidP="00226EA8">
      <w:pPr>
        <w:spacing w:after="240"/>
        <w:jc w:val="center"/>
        <w:rPr>
          <w:rFonts w:ascii="Calibri" w:hAnsi="Calibri" w:cs="Calibri"/>
          <w:b/>
        </w:rPr>
      </w:pPr>
      <w:r w:rsidRPr="0006083C">
        <w:rPr>
          <w:rFonts w:ascii="Calibri" w:hAnsi="Calibri" w:cs="Calibri"/>
          <w:b/>
        </w:rPr>
        <w:t>Doba nájmu</w:t>
      </w:r>
    </w:p>
    <w:p w14:paraId="5A98CA5E" w14:textId="77777777" w:rsidR="005F5F8D" w:rsidRDefault="005F5F8D" w:rsidP="0006083C">
      <w:pPr>
        <w:pStyle w:val="Zkladntextodsazen"/>
        <w:spacing w:after="120"/>
        <w:ind w:left="0" w:firstLine="284"/>
        <w:rPr>
          <w:rFonts w:ascii="Calibri" w:hAnsi="Calibri" w:cs="Calibri"/>
          <w:sz w:val="20"/>
        </w:rPr>
      </w:pPr>
      <w:r w:rsidRPr="002E30AC">
        <w:rPr>
          <w:rFonts w:ascii="Calibri" w:hAnsi="Calibri" w:cs="Calibri"/>
          <w:sz w:val="20"/>
        </w:rPr>
        <w:t xml:space="preserve">Smlouva se uzavírá na dobu </w:t>
      </w:r>
      <w:r w:rsidRPr="0006083C">
        <w:rPr>
          <w:rFonts w:ascii="Calibri" w:hAnsi="Calibri" w:cs="Calibri"/>
          <w:sz w:val="20"/>
        </w:rPr>
        <w:t>určitou</w:t>
      </w:r>
      <w:r>
        <w:rPr>
          <w:rFonts w:ascii="Calibri" w:hAnsi="Calibri" w:cs="Calibri"/>
          <w:sz w:val="20"/>
        </w:rPr>
        <w:t xml:space="preserve"> a to 5 let (60-ti měsíců) od nabytí účinnosti této smlouvy.</w:t>
      </w:r>
    </w:p>
    <w:p w14:paraId="32985DAD" w14:textId="77777777" w:rsidR="005F5F8D" w:rsidRPr="0013018C" w:rsidRDefault="005F5F8D" w:rsidP="0006083C">
      <w:pPr>
        <w:pStyle w:val="Zkladntextodsazen"/>
        <w:spacing w:after="120"/>
        <w:ind w:left="0" w:firstLine="284"/>
        <w:rPr>
          <w:rFonts w:ascii="Calibri" w:hAnsi="Calibri" w:cs="Calibri"/>
          <w:sz w:val="20"/>
        </w:rPr>
      </w:pPr>
      <w:r>
        <w:rPr>
          <w:rFonts w:ascii="Calibri" w:hAnsi="Calibri" w:cs="Calibri"/>
          <w:sz w:val="20"/>
        </w:rPr>
        <w:t xml:space="preserve">Doba trvání smlouvy se automaticky prodlužuje o dobu 12-ti kalendářních měsíců, a to i opakovaně, pokud </w:t>
      </w:r>
      <w:r w:rsidRPr="0013018C">
        <w:rPr>
          <w:rFonts w:ascii="Calibri" w:hAnsi="Calibri" w:cs="Calibri"/>
          <w:sz w:val="20"/>
        </w:rPr>
        <w:t>nejpozději 6 kalendářních měsíců před uplynutím trvání smlouvy, nesdělí ani jedna ze smluvních stran druhé smluvní straně, že změnu doby trvání smlouvy nepožaduje. V případě automatického prodloužení doby trvání smlouvy platí na prodloužené období stejné smluvní podmínky, jak jsou ve smlouvě sjednány, pokud se obě strany nedohodnou jinak.</w:t>
      </w:r>
    </w:p>
    <w:p w14:paraId="1A4E9469" w14:textId="77777777" w:rsidR="005F5F8D" w:rsidRDefault="005F5F8D" w:rsidP="0006083C">
      <w:pPr>
        <w:pStyle w:val="Zkladntextodsazen"/>
        <w:spacing w:after="120"/>
        <w:ind w:left="0" w:firstLine="284"/>
        <w:rPr>
          <w:rFonts w:ascii="Calibri" w:hAnsi="Calibri" w:cs="Calibri"/>
          <w:sz w:val="20"/>
        </w:rPr>
      </w:pPr>
      <w:r w:rsidRPr="0013018C">
        <w:rPr>
          <w:rFonts w:ascii="Calibri" w:hAnsi="Calibri" w:cs="Calibri"/>
          <w:sz w:val="20"/>
        </w:rPr>
        <w:t>Smlouva může být vypovězena i bez udání důvodu oběma smluvními stranami. Výpovědní lhůta je 6 měsíců, pokud se smluvní strany nedohodnou jinak. Výpověď začne běžet prvního dne měsíce následujícího po doručení výpovědi</w:t>
      </w:r>
      <w:r w:rsidRPr="00764CE2">
        <w:rPr>
          <w:rFonts w:ascii="Calibri" w:hAnsi="Calibri" w:cs="Calibri"/>
          <w:sz w:val="20"/>
        </w:rPr>
        <w:t xml:space="preserve"> druhé smluvní straně. V pochybnostech se má za to, že výpověď byla doručena třetí den po odeslání.</w:t>
      </w:r>
    </w:p>
    <w:p w14:paraId="53A03C76" w14:textId="77777777" w:rsidR="005F5F8D" w:rsidRDefault="005F5F8D" w:rsidP="0006083C">
      <w:pPr>
        <w:pStyle w:val="Zkladntextodsazen"/>
        <w:spacing w:after="120"/>
        <w:ind w:left="0" w:firstLine="284"/>
        <w:rPr>
          <w:rFonts w:ascii="Calibri" w:hAnsi="Calibri" w:cs="Calibri"/>
          <w:sz w:val="20"/>
        </w:rPr>
      </w:pPr>
      <w:r>
        <w:rPr>
          <w:rFonts w:ascii="Calibri" w:hAnsi="Calibri" w:cs="Calibri"/>
          <w:sz w:val="20"/>
        </w:rPr>
        <w:t xml:space="preserve">Pronajímatel i Nájemce jsou oprávněni vypovědět nájemní smlouvu v případě, že nájemce ztratí oprávnění podnikat v oboru distribuce elektrické energie na základě licence na distribuci elektrické energie, a to s výpovědní lhůtou 3 měsíce.  </w:t>
      </w:r>
    </w:p>
    <w:p w14:paraId="453C5D2C" w14:textId="77777777" w:rsidR="005F5F8D" w:rsidRPr="00764CE2" w:rsidRDefault="005F5F8D" w:rsidP="0006083C">
      <w:pPr>
        <w:pStyle w:val="Zkladntextodsazen"/>
        <w:spacing w:after="120"/>
        <w:ind w:left="0" w:firstLine="284"/>
        <w:rPr>
          <w:rFonts w:ascii="Calibri" w:hAnsi="Calibri" w:cs="Calibri"/>
          <w:sz w:val="20"/>
        </w:rPr>
      </w:pPr>
      <w:r>
        <w:rPr>
          <w:rFonts w:ascii="Calibri" w:hAnsi="Calibri" w:cs="Calibri"/>
          <w:sz w:val="20"/>
        </w:rPr>
        <w:t>Pronajímatel je oprávněn od smlouvy odstoupit v případě, že Nájemce:</w:t>
      </w:r>
    </w:p>
    <w:p w14:paraId="37CF46D0" w14:textId="77777777" w:rsidR="005F5F8D" w:rsidRPr="0006083C" w:rsidRDefault="005F5F8D" w:rsidP="0006083C">
      <w:pPr>
        <w:pStyle w:val="Zkladntextodsazen3"/>
        <w:numPr>
          <w:ilvl w:val="0"/>
          <w:numId w:val="9"/>
        </w:numPr>
        <w:ind w:left="567" w:hanging="283"/>
        <w:rPr>
          <w:rFonts w:ascii="Calibri" w:hAnsi="Calibri" w:cs="Calibri"/>
          <w:sz w:val="20"/>
        </w:rPr>
      </w:pPr>
      <w:r w:rsidRPr="0006083C">
        <w:rPr>
          <w:rFonts w:ascii="Calibri" w:hAnsi="Calibri" w:cs="Calibri"/>
          <w:sz w:val="20"/>
        </w:rPr>
        <w:t>užívá předmět nájmu v rozporu s touto smlouvou</w:t>
      </w:r>
      <w:r>
        <w:rPr>
          <w:rFonts w:ascii="Calibri" w:hAnsi="Calibri" w:cs="Calibri"/>
          <w:sz w:val="20"/>
        </w:rPr>
        <w:t>,</w:t>
      </w:r>
    </w:p>
    <w:p w14:paraId="25DC6DA2" w14:textId="77777777" w:rsidR="005F5F8D" w:rsidRPr="0006083C" w:rsidRDefault="005F5F8D" w:rsidP="0006083C">
      <w:pPr>
        <w:pStyle w:val="Zkladntextodsazen3"/>
        <w:numPr>
          <w:ilvl w:val="0"/>
          <w:numId w:val="9"/>
        </w:numPr>
        <w:ind w:left="567" w:hanging="283"/>
        <w:rPr>
          <w:rFonts w:ascii="Calibri" w:hAnsi="Calibri" w:cs="Calibri"/>
          <w:sz w:val="20"/>
        </w:rPr>
      </w:pPr>
      <w:r w:rsidRPr="0006083C">
        <w:rPr>
          <w:rFonts w:ascii="Calibri" w:hAnsi="Calibri" w:cs="Calibri"/>
          <w:sz w:val="20"/>
        </w:rPr>
        <w:t>je v prodlení se zaplacením nájemného po dobu delší než 60 dnů po splatnosti</w:t>
      </w:r>
      <w:r>
        <w:rPr>
          <w:rFonts w:ascii="Calibri" w:hAnsi="Calibri" w:cs="Calibri"/>
          <w:sz w:val="20"/>
        </w:rPr>
        <w:t>,</w:t>
      </w:r>
    </w:p>
    <w:p w14:paraId="1466B20D" w14:textId="77777777" w:rsidR="005F5F8D" w:rsidRPr="0006083C" w:rsidRDefault="005F5F8D" w:rsidP="0006083C">
      <w:pPr>
        <w:pStyle w:val="Zkladntextodsazen3"/>
        <w:numPr>
          <w:ilvl w:val="0"/>
          <w:numId w:val="9"/>
        </w:numPr>
        <w:ind w:left="567" w:hanging="283"/>
        <w:rPr>
          <w:rFonts w:ascii="Calibri" w:hAnsi="Calibri" w:cs="Calibri"/>
          <w:sz w:val="20"/>
        </w:rPr>
      </w:pPr>
      <w:r w:rsidRPr="0006083C">
        <w:rPr>
          <w:rFonts w:ascii="Calibri" w:hAnsi="Calibri" w:cs="Calibri"/>
          <w:sz w:val="20"/>
        </w:rPr>
        <w:t>porušuje hrubě své povinnosti vůči Pronajímateli</w:t>
      </w:r>
      <w:r>
        <w:rPr>
          <w:rFonts w:ascii="Calibri" w:hAnsi="Calibri" w:cs="Calibri"/>
          <w:sz w:val="20"/>
        </w:rPr>
        <w:t>,</w:t>
      </w:r>
    </w:p>
    <w:p w14:paraId="42C95A2A" w14:textId="77777777" w:rsidR="005F5F8D" w:rsidRPr="0006083C" w:rsidRDefault="005F5F8D" w:rsidP="0006083C">
      <w:pPr>
        <w:pStyle w:val="Zkladntextodsazen3"/>
        <w:rPr>
          <w:rFonts w:ascii="Calibri" w:hAnsi="Calibri" w:cs="Calibri"/>
          <w:sz w:val="20"/>
        </w:rPr>
      </w:pPr>
    </w:p>
    <w:p w14:paraId="4194D500" w14:textId="77777777" w:rsidR="005F5F8D" w:rsidRPr="002E30AC" w:rsidRDefault="005F5F8D" w:rsidP="0006083C">
      <w:pPr>
        <w:pStyle w:val="Zkladntextodsazen"/>
        <w:spacing w:after="120"/>
        <w:ind w:left="0" w:firstLine="284"/>
        <w:rPr>
          <w:rFonts w:ascii="Calibri" w:hAnsi="Calibri" w:cs="Calibri"/>
          <w:sz w:val="20"/>
        </w:rPr>
      </w:pPr>
      <w:r>
        <w:rPr>
          <w:rFonts w:ascii="Calibri" w:hAnsi="Calibri" w:cs="Calibri"/>
          <w:sz w:val="20"/>
        </w:rPr>
        <w:t>Nejpozději ke dni skončení smlouvy je Nájemce povinen vrátit Pronajímateli Předmět nájmu ve stavu, v jakém jej převzal s přihlédnutím k obvyklému opotřebení. O vrácení předmětu nájmu sepíšou smluvní strany protokol, jenž bude podepsán oběma smluvními stranami.</w:t>
      </w:r>
    </w:p>
    <w:p w14:paraId="05BC2F61" w14:textId="77777777" w:rsidR="005F5F8D" w:rsidRPr="0006083C" w:rsidRDefault="005F5F8D" w:rsidP="0006083C">
      <w:pPr>
        <w:pStyle w:val="Zkladntextodsazen3"/>
        <w:ind w:left="0"/>
        <w:rPr>
          <w:rFonts w:ascii="Calibri" w:hAnsi="Calibri" w:cs="Calibri"/>
          <w:sz w:val="20"/>
        </w:rPr>
      </w:pPr>
      <w:r w:rsidRPr="002E30AC">
        <w:rPr>
          <w:rFonts w:ascii="Calibri" w:hAnsi="Calibri" w:cs="Calibri"/>
          <w:i/>
          <w:sz w:val="20"/>
        </w:rPr>
        <w:t xml:space="preserve">     </w:t>
      </w:r>
      <w:r w:rsidRPr="0006083C">
        <w:rPr>
          <w:rFonts w:ascii="Calibri" w:hAnsi="Calibri" w:cs="Calibri"/>
          <w:sz w:val="20"/>
        </w:rPr>
        <w:t>Tato smlouva může kdykoliv v průběhu své účinnosti zaniknout dohodou smluvních stran.</w:t>
      </w:r>
    </w:p>
    <w:p w14:paraId="1F724F91" w14:textId="77777777" w:rsidR="005F5F8D" w:rsidRPr="0006083C" w:rsidRDefault="005F5F8D" w:rsidP="0006083C">
      <w:pPr>
        <w:spacing w:before="360"/>
        <w:jc w:val="center"/>
        <w:rPr>
          <w:rFonts w:ascii="Calibri" w:hAnsi="Calibri" w:cs="Calibri"/>
          <w:b/>
        </w:rPr>
      </w:pPr>
      <w:r w:rsidRPr="0006083C">
        <w:rPr>
          <w:rFonts w:ascii="Calibri" w:hAnsi="Calibri" w:cs="Calibri"/>
          <w:b/>
        </w:rPr>
        <w:t>IV.</w:t>
      </w:r>
    </w:p>
    <w:p w14:paraId="7F633168" w14:textId="77777777" w:rsidR="005F5F8D" w:rsidRPr="0006083C" w:rsidRDefault="005F5F8D" w:rsidP="0006083C">
      <w:pPr>
        <w:spacing w:after="240"/>
        <w:jc w:val="center"/>
        <w:rPr>
          <w:rFonts w:ascii="Calibri" w:hAnsi="Calibri" w:cs="Calibri"/>
          <w:b/>
        </w:rPr>
      </w:pPr>
      <w:r w:rsidRPr="0006083C">
        <w:rPr>
          <w:rFonts w:ascii="Calibri" w:hAnsi="Calibri" w:cs="Calibri"/>
          <w:b/>
        </w:rPr>
        <w:t>Předání předmětu nájmu</w:t>
      </w:r>
    </w:p>
    <w:p w14:paraId="1B6B6AC7" w14:textId="77777777" w:rsidR="005F5F8D" w:rsidRDefault="005F5F8D" w:rsidP="0006083C">
      <w:pPr>
        <w:pStyle w:val="Zkladntextodsazen"/>
        <w:spacing w:after="120"/>
        <w:ind w:left="0" w:firstLine="284"/>
        <w:rPr>
          <w:rFonts w:ascii="Calibri" w:hAnsi="Calibri" w:cs="Calibri"/>
          <w:sz w:val="20"/>
        </w:rPr>
      </w:pPr>
      <w:r>
        <w:rPr>
          <w:rFonts w:ascii="Calibri" w:hAnsi="Calibri" w:cs="Calibri"/>
          <w:sz w:val="20"/>
        </w:rPr>
        <w:t>Smluvní strany si předání a převzetí Předmětu nájmu potvrdí písemně samostatným zápisem, který bude přílohou této smlouvy.</w:t>
      </w:r>
    </w:p>
    <w:p w14:paraId="02EC21D9" w14:textId="77777777" w:rsidR="005F5F8D" w:rsidRDefault="005F5F8D" w:rsidP="00F44547">
      <w:pPr>
        <w:spacing w:before="360"/>
        <w:jc w:val="center"/>
        <w:rPr>
          <w:rFonts w:ascii="Calibri" w:hAnsi="Calibri" w:cs="Calibri"/>
          <w:b/>
        </w:rPr>
      </w:pPr>
    </w:p>
    <w:p w14:paraId="37DB353C" w14:textId="77777777" w:rsidR="005F5F8D" w:rsidRPr="00F44547" w:rsidRDefault="005F5F8D" w:rsidP="00F44547">
      <w:pPr>
        <w:spacing w:before="360"/>
        <w:jc w:val="center"/>
        <w:rPr>
          <w:rFonts w:ascii="Calibri" w:hAnsi="Calibri" w:cs="Calibri"/>
          <w:b/>
        </w:rPr>
      </w:pPr>
      <w:r w:rsidRPr="00F44547">
        <w:rPr>
          <w:rFonts w:ascii="Calibri" w:hAnsi="Calibri" w:cs="Calibri"/>
          <w:b/>
        </w:rPr>
        <w:t>V.</w:t>
      </w:r>
    </w:p>
    <w:p w14:paraId="6F960980" w14:textId="77777777" w:rsidR="005F5F8D" w:rsidRPr="00F44547" w:rsidRDefault="005F5F8D" w:rsidP="00F44547">
      <w:pPr>
        <w:spacing w:after="240"/>
        <w:jc w:val="center"/>
        <w:rPr>
          <w:rFonts w:ascii="Calibri" w:hAnsi="Calibri" w:cs="Calibri"/>
          <w:b/>
        </w:rPr>
      </w:pPr>
      <w:r w:rsidRPr="00F44547">
        <w:rPr>
          <w:rFonts w:ascii="Calibri" w:hAnsi="Calibri" w:cs="Calibri"/>
          <w:b/>
        </w:rPr>
        <w:lastRenderedPageBreak/>
        <w:t>Práva a povinnosti smluvních stran</w:t>
      </w:r>
    </w:p>
    <w:p w14:paraId="69F76803" w14:textId="77777777" w:rsidR="005F5F8D" w:rsidRPr="00F44547" w:rsidRDefault="005F5F8D" w:rsidP="00F44547">
      <w:pPr>
        <w:pStyle w:val="Zkladntextodsazen"/>
        <w:spacing w:after="120"/>
        <w:ind w:left="0" w:firstLine="284"/>
        <w:rPr>
          <w:rFonts w:ascii="Calibri" w:hAnsi="Calibri" w:cs="Calibri"/>
          <w:b/>
          <w:sz w:val="20"/>
        </w:rPr>
      </w:pPr>
      <w:r w:rsidRPr="00F44547">
        <w:rPr>
          <w:rFonts w:ascii="Calibri" w:hAnsi="Calibri" w:cs="Calibri"/>
          <w:b/>
          <w:sz w:val="20"/>
        </w:rPr>
        <w:t>Pronajímatel se zavazuje:</w:t>
      </w:r>
    </w:p>
    <w:p w14:paraId="535E2650" w14:textId="77777777" w:rsidR="005F5F8D" w:rsidRPr="002E30AC" w:rsidRDefault="005F5F8D" w:rsidP="00D07866">
      <w:pPr>
        <w:pStyle w:val="Zkladntextodsazen3"/>
        <w:numPr>
          <w:ilvl w:val="0"/>
          <w:numId w:val="9"/>
        </w:numPr>
        <w:spacing w:after="60"/>
        <w:ind w:left="568" w:hanging="284"/>
        <w:rPr>
          <w:rFonts w:ascii="Calibri" w:hAnsi="Calibri" w:cs="Calibri"/>
          <w:sz w:val="20"/>
        </w:rPr>
      </w:pPr>
      <w:r w:rsidRPr="002E30AC">
        <w:rPr>
          <w:rFonts w:ascii="Calibri" w:hAnsi="Calibri" w:cs="Calibri"/>
          <w:sz w:val="20"/>
        </w:rPr>
        <w:t xml:space="preserve">zajistit řádný a nerušený výkon práv </w:t>
      </w:r>
      <w:r>
        <w:rPr>
          <w:rFonts w:ascii="Calibri" w:hAnsi="Calibri" w:cs="Calibri"/>
          <w:sz w:val="20"/>
        </w:rPr>
        <w:t>N</w:t>
      </w:r>
      <w:r w:rsidRPr="002E30AC">
        <w:rPr>
          <w:rFonts w:ascii="Calibri" w:hAnsi="Calibri" w:cs="Calibri"/>
          <w:sz w:val="20"/>
        </w:rPr>
        <w:t>ájemce k </w:t>
      </w:r>
      <w:r>
        <w:rPr>
          <w:rFonts w:ascii="Calibri" w:hAnsi="Calibri" w:cs="Calibri"/>
          <w:sz w:val="20"/>
        </w:rPr>
        <w:t>P</w:t>
      </w:r>
      <w:r w:rsidRPr="002E30AC">
        <w:rPr>
          <w:rFonts w:ascii="Calibri" w:hAnsi="Calibri" w:cs="Calibri"/>
          <w:sz w:val="20"/>
        </w:rPr>
        <w:t>ředmětu nájmu vyplývajících z této smlouvy, a to po celou dobu trvání této smlouvy tak, aby bylo možno dosáhnout účelu nájmu</w:t>
      </w:r>
      <w:r>
        <w:rPr>
          <w:rFonts w:ascii="Calibri" w:hAnsi="Calibri" w:cs="Calibri"/>
          <w:sz w:val="20"/>
        </w:rPr>
        <w:t>,</w:t>
      </w:r>
    </w:p>
    <w:p w14:paraId="5DF0A221" w14:textId="77777777" w:rsidR="005F5F8D" w:rsidRPr="002E30AC" w:rsidRDefault="005F5F8D" w:rsidP="00D07866">
      <w:pPr>
        <w:pStyle w:val="Zkladntextodsazen3"/>
        <w:numPr>
          <w:ilvl w:val="0"/>
          <w:numId w:val="9"/>
        </w:numPr>
        <w:spacing w:after="60"/>
        <w:ind w:left="568" w:hanging="284"/>
        <w:rPr>
          <w:rFonts w:ascii="Calibri" w:hAnsi="Calibri" w:cs="Calibri"/>
          <w:sz w:val="20"/>
        </w:rPr>
      </w:pPr>
      <w:r w:rsidRPr="002E30AC">
        <w:rPr>
          <w:rFonts w:ascii="Calibri" w:hAnsi="Calibri" w:cs="Calibri"/>
          <w:sz w:val="20"/>
        </w:rPr>
        <w:t xml:space="preserve">umožnit </w:t>
      </w:r>
      <w:r>
        <w:rPr>
          <w:rFonts w:ascii="Calibri" w:hAnsi="Calibri" w:cs="Calibri"/>
          <w:sz w:val="20"/>
        </w:rPr>
        <w:t>N</w:t>
      </w:r>
      <w:r w:rsidRPr="002E30AC">
        <w:rPr>
          <w:rFonts w:ascii="Calibri" w:hAnsi="Calibri" w:cs="Calibri"/>
          <w:sz w:val="20"/>
        </w:rPr>
        <w:t>ájemci vstup jeho kvalifikovaných pracovníků do pronajatého prostoru v kteroukoliv dobu</w:t>
      </w:r>
      <w:r>
        <w:rPr>
          <w:rFonts w:ascii="Calibri" w:hAnsi="Calibri" w:cs="Calibri"/>
          <w:sz w:val="20"/>
        </w:rPr>
        <w:t>,</w:t>
      </w:r>
      <w:r w:rsidRPr="002E30AC">
        <w:rPr>
          <w:rFonts w:ascii="Calibri" w:hAnsi="Calibri" w:cs="Calibri"/>
          <w:sz w:val="20"/>
        </w:rPr>
        <w:t xml:space="preserve"> </w:t>
      </w:r>
    </w:p>
    <w:p w14:paraId="7388A85F" w14:textId="77777777" w:rsidR="005F5F8D" w:rsidRDefault="005F5F8D" w:rsidP="00D07866">
      <w:pPr>
        <w:pStyle w:val="Zkladntextodsazen3"/>
        <w:numPr>
          <w:ilvl w:val="0"/>
          <w:numId w:val="9"/>
        </w:numPr>
        <w:spacing w:after="60"/>
        <w:ind w:left="568" w:hanging="284"/>
        <w:rPr>
          <w:rFonts w:ascii="Calibri" w:hAnsi="Calibri" w:cs="Calibri"/>
          <w:sz w:val="20"/>
        </w:rPr>
      </w:pPr>
      <w:r w:rsidRPr="002E30AC">
        <w:rPr>
          <w:rFonts w:ascii="Calibri" w:hAnsi="Calibri" w:cs="Calibri"/>
          <w:sz w:val="20"/>
        </w:rPr>
        <w:t xml:space="preserve">umožnit </w:t>
      </w:r>
      <w:r>
        <w:rPr>
          <w:rFonts w:ascii="Calibri" w:hAnsi="Calibri" w:cs="Calibri"/>
          <w:sz w:val="20"/>
        </w:rPr>
        <w:t>N</w:t>
      </w:r>
      <w:r w:rsidRPr="002E30AC">
        <w:rPr>
          <w:rFonts w:ascii="Calibri" w:hAnsi="Calibri" w:cs="Calibri"/>
          <w:sz w:val="20"/>
        </w:rPr>
        <w:t xml:space="preserve">ájemci provádět běžnou údržbu pronajatého </w:t>
      </w:r>
      <w:r>
        <w:rPr>
          <w:rFonts w:ascii="Calibri" w:hAnsi="Calibri" w:cs="Calibri"/>
          <w:sz w:val="20"/>
        </w:rPr>
        <w:t>Předmětu nájmu,</w:t>
      </w:r>
    </w:p>
    <w:p w14:paraId="5CB0434A" w14:textId="77777777" w:rsidR="005F5F8D" w:rsidRDefault="005F5F8D" w:rsidP="00D07866">
      <w:pPr>
        <w:pStyle w:val="Zkladntextodsazen3"/>
        <w:numPr>
          <w:ilvl w:val="0"/>
          <w:numId w:val="9"/>
        </w:numPr>
        <w:spacing w:after="60"/>
        <w:ind w:left="568" w:hanging="284"/>
        <w:rPr>
          <w:rFonts w:ascii="Calibri" w:hAnsi="Calibri" w:cs="Calibri"/>
          <w:sz w:val="20"/>
        </w:rPr>
      </w:pPr>
      <w:r>
        <w:rPr>
          <w:rFonts w:ascii="Calibri" w:hAnsi="Calibri" w:cs="Calibri"/>
          <w:sz w:val="20"/>
        </w:rPr>
        <w:t>umožnit Nájemci uzavřít smlouvy s dalšími odbornými subjekty provádějícími činnosti spojené s provozováním LDS, nesmí se však jednat o podnájem Předmětu nájmu.</w:t>
      </w:r>
    </w:p>
    <w:p w14:paraId="7112549B" w14:textId="77777777" w:rsidR="005F5F8D" w:rsidRDefault="005F5F8D" w:rsidP="0078514A">
      <w:pPr>
        <w:pStyle w:val="Zkladntextodsazen3"/>
        <w:spacing w:after="60"/>
        <w:rPr>
          <w:rFonts w:ascii="Calibri" w:hAnsi="Calibri" w:cs="Calibri"/>
          <w:sz w:val="20"/>
        </w:rPr>
      </w:pPr>
    </w:p>
    <w:p w14:paraId="6744BFA2" w14:textId="77777777" w:rsidR="005F5F8D" w:rsidRPr="00764CE2" w:rsidRDefault="005F5F8D" w:rsidP="00D07866">
      <w:pPr>
        <w:pStyle w:val="Zkladntextodsazen3"/>
        <w:numPr>
          <w:ilvl w:val="0"/>
          <w:numId w:val="9"/>
        </w:numPr>
        <w:spacing w:after="60"/>
        <w:ind w:left="568" w:hanging="284"/>
        <w:rPr>
          <w:rFonts w:ascii="Calibri" w:hAnsi="Calibri" w:cs="Calibri"/>
          <w:sz w:val="20"/>
        </w:rPr>
      </w:pPr>
      <w:r>
        <w:rPr>
          <w:rFonts w:ascii="Calibri" w:hAnsi="Calibri" w:cs="Calibri"/>
          <w:sz w:val="20"/>
        </w:rPr>
        <w:t xml:space="preserve">poskytovat Nájemci bezplatně </w:t>
      </w:r>
      <w:r w:rsidRPr="00764CE2">
        <w:rPr>
          <w:rFonts w:ascii="Calibri" w:hAnsi="Calibri" w:cs="Calibri"/>
          <w:sz w:val="20"/>
        </w:rPr>
        <w:t xml:space="preserve">tyto služby: </w:t>
      </w:r>
    </w:p>
    <w:p w14:paraId="53789779" w14:textId="77777777" w:rsidR="005F5F8D" w:rsidRPr="00F01290" w:rsidRDefault="005F5F8D" w:rsidP="00067D43">
      <w:pPr>
        <w:pStyle w:val="Odstavecseseznamem"/>
        <w:numPr>
          <w:ilvl w:val="0"/>
          <w:numId w:val="15"/>
        </w:numPr>
        <w:spacing w:after="60"/>
        <w:ind w:left="992" w:hanging="425"/>
        <w:contextualSpacing w:val="0"/>
        <w:jc w:val="both"/>
        <w:rPr>
          <w:rFonts w:ascii="Calibri" w:hAnsi="Calibri" w:cs="Calibri"/>
          <w:sz w:val="20"/>
          <w:szCs w:val="20"/>
        </w:rPr>
      </w:pPr>
      <w:r>
        <w:rPr>
          <w:rFonts w:ascii="Calibri" w:hAnsi="Calibri" w:cs="Calibri"/>
          <w:sz w:val="20"/>
          <w:szCs w:val="20"/>
        </w:rPr>
        <w:t>r</w:t>
      </w:r>
      <w:r w:rsidRPr="00F01290">
        <w:rPr>
          <w:rFonts w:ascii="Calibri" w:hAnsi="Calibri" w:cs="Calibri"/>
          <w:sz w:val="20"/>
          <w:szCs w:val="20"/>
        </w:rPr>
        <w:t xml:space="preserve">ecepce areálu, v rozsahu ukládání a výdeje klíčů od pronajatých objektů a jako místo pro oznamování podnětů a žádostí odběratelů v LDS, </w:t>
      </w:r>
      <w:r>
        <w:rPr>
          <w:rFonts w:ascii="Calibri" w:hAnsi="Calibri" w:cs="Calibri"/>
          <w:sz w:val="20"/>
          <w:szCs w:val="20"/>
        </w:rPr>
        <w:t xml:space="preserve">jakož i </w:t>
      </w:r>
      <w:r w:rsidRPr="00F01290">
        <w:rPr>
          <w:rFonts w:ascii="Calibri" w:hAnsi="Calibri" w:cs="Calibri"/>
          <w:sz w:val="20"/>
          <w:szCs w:val="20"/>
        </w:rPr>
        <w:t>zajištění nepřetržité služby poruchového dispečinku pro potřeby hlášení poruch spojených s výpadkem dodávky elektřiny na straně nízkého napětí v dohodnutém rozsahu</w:t>
      </w:r>
      <w:r>
        <w:rPr>
          <w:rFonts w:ascii="Calibri" w:hAnsi="Calibri" w:cs="Calibri"/>
          <w:sz w:val="20"/>
          <w:szCs w:val="20"/>
        </w:rPr>
        <w:t>,</w:t>
      </w:r>
    </w:p>
    <w:p w14:paraId="5457CCD4" w14:textId="77777777" w:rsidR="005F5F8D" w:rsidRDefault="005F5F8D" w:rsidP="00BF18F0">
      <w:pPr>
        <w:pStyle w:val="Odstavecseseznamem"/>
        <w:numPr>
          <w:ilvl w:val="0"/>
          <w:numId w:val="15"/>
        </w:numPr>
        <w:spacing w:after="60"/>
        <w:ind w:left="992" w:hanging="425"/>
        <w:contextualSpacing w:val="0"/>
        <w:jc w:val="both"/>
        <w:rPr>
          <w:rFonts w:ascii="Calibri" w:hAnsi="Calibri" w:cs="Calibri"/>
          <w:sz w:val="20"/>
          <w:szCs w:val="20"/>
        </w:rPr>
      </w:pPr>
      <w:r>
        <w:rPr>
          <w:rFonts w:ascii="Calibri" w:hAnsi="Calibri" w:cs="Calibri"/>
          <w:sz w:val="20"/>
          <w:szCs w:val="20"/>
        </w:rPr>
        <w:t>likvidace běžného směsného odpadu,</w:t>
      </w:r>
    </w:p>
    <w:p w14:paraId="4759D2FB" w14:textId="77777777" w:rsidR="005F5F8D" w:rsidRPr="00851541" w:rsidRDefault="005F5F8D" w:rsidP="00BF18F0">
      <w:pPr>
        <w:pStyle w:val="Odstavecseseznamem"/>
        <w:numPr>
          <w:ilvl w:val="0"/>
          <w:numId w:val="15"/>
        </w:numPr>
        <w:spacing w:after="60"/>
        <w:ind w:left="992" w:hanging="425"/>
        <w:contextualSpacing w:val="0"/>
        <w:jc w:val="both"/>
        <w:rPr>
          <w:rFonts w:ascii="Calibri" w:hAnsi="Calibri" w:cs="Calibri"/>
          <w:sz w:val="20"/>
          <w:szCs w:val="20"/>
        </w:rPr>
      </w:pPr>
      <w:r>
        <w:rPr>
          <w:rFonts w:ascii="Calibri" w:hAnsi="Calibri" w:cs="Calibri"/>
          <w:sz w:val="20"/>
          <w:szCs w:val="20"/>
        </w:rPr>
        <w:t>mít Předmět nájmu pojištěn,</w:t>
      </w:r>
    </w:p>
    <w:p w14:paraId="5BFFCB96" w14:textId="77777777" w:rsidR="005F5F8D" w:rsidRDefault="005F5F8D" w:rsidP="00F1444A">
      <w:pPr>
        <w:pStyle w:val="Zkladntextodsazen3"/>
        <w:numPr>
          <w:ilvl w:val="0"/>
          <w:numId w:val="9"/>
        </w:numPr>
        <w:spacing w:after="60"/>
        <w:ind w:left="567" w:hanging="283"/>
        <w:rPr>
          <w:rFonts w:ascii="Calibri" w:hAnsi="Calibri" w:cs="Calibri"/>
          <w:sz w:val="20"/>
        </w:rPr>
      </w:pPr>
      <w:r w:rsidRPr="00F1444A">
        <w:rPr>
          <w:rFonts w:ascii="Calibri" w:hAnsi="Calibri" w:cs="Calibri"/>
          <w:sz w:val="20"/>
        </w:rPr>
        <w:t>hradit opravy, které se vymykají, případně jsou nad rámec, provádění běžných oprav a prací spojených s obvyklým udržováním předmětu nájmu</w:t>
      </w:r>
      <w:r>
        <w:rPr>
          <w:rFonts w:ascii="Calibri" w:hAnsi="Calibri" w:cs="Calibri"/>
          <w:sz w:val="20"/>
        </w:rPr>
        <w:t>, a to až do částky 5.000,- Kč bez DPH za kalendářní rok, a to za předpokladu, že tyto opravy byly ze strany pronajímatele schváleny před jejich realizací,</w:t>
      </w:r>
    </w:p>
    <w:p w14:paraId="7F32229D" w14:textId="77777777" w:rsidR="005F5F8D" w:rsidRPr="00851541" w:rsidRDefault="005F5F8D" w:rsidP="00D07866">
      <w:pPr>
        <w:pStyle w:val="Zkladntextodsazen3"/>
        <w:numPr>
          <w:ilvl w:val="0"/>
          <w:numId w:val="9"/>
        </w:numPr>
        <w:spacing w:after="60"/>
        <w:ind w:left="567" w:hanging="283"/>
        <w:rPr>
          <w:rFonts w:ascii="Calibri" w:hAnsi="Calibri" w:cs="Calibri"/>
          <w:sz w:val="20"/>
        </w:rPr>
      </w:pPr>
      <w:r>
        <w:rPr>
          <w:rFonts w:ascii="Calibri" w:hAnsi="Calibri" w:cs="Calibri"/>
          <w:sz w:val="20"/>
        </w:rPr>
        <w:t>z</w:t>
      </w:r>
      <w:r w:rsidRPr="00851541">
        <w:rPr>
          <w:rFonts w:ascii="Calibri" w:hAnsi="Calibri" w:cs="Calibri"/>
          <w:sz w:val="20"/>
        </w:rPr>
        <w:t>ajištění poruchových zásahů spojených se zapíná</w:t>
      </w:r>
      <w:r>
        <w:rPr>
          <w:rFonts w:ascii="Calibri" w:hAnsi="Calibri" w:cs="Calibri"/>
          <w:sz w:val="20"/>
        </w:rPr>
        <w:t>ní</w:t>
      </w:r>
      <w:r w:rsidRPr="00851541">
        <w:rPr>
          <w:rFonts w:ascii="Calibri" w:hAnsi="Calibri" w:cs="Calibri"/>
          <w:sz w:val="20"/>
        </w:rPr>
        <w:t>m vybavených jističů</w:t>
      </w:r>
      <w:r>
        <w:rPr>
          <w:rFonts w:ascii="Calibri" w:hAnsi="Calibri" w:cs="Calibri"/>
          <w:sz w:val="20"/>
        </w:rPr>
        <w:t xml:space="preserve"> </w:t>
      </w:r>
      <w:r w:rsidRPr="00900F07">
        <w:rPr>
          <w:rFonts w:ascii="Calibri" w:hAnsi="Calibri" w:cs="Calibri"/>
          <w:sz w:val="20"/>
        </w:rPr>
        <w:t xml:space="preserve">v okruhových rozvaděčích </w:t>
      </w:r>
      <w:r w:rsidRPr="00851541">
        <w:rPr>
          <w:rFonts w:ascii="Calibri" w:hAnsi="Calibri" w:cs="Calibri"/>
          <w:sz w:val="20"/>
        </w:rPr>
        <w:t>u konečných zákazníků, včetně výměny poškozených jistících prvků (po dobu závady uplatnění garanční vady). Veškeré takovéto zásahy budou evidovány dohodnutým způsobem.</w:t>
      </w:r>
    </w:p>
    <w:p w14:paraId="4166DB2B" w14:textId="77777777" w:rsidR="005F5F8D" w:rsidRDefault="005F5F8D" w:rsidP="00F44547">
      <w:pPr>
        <w:pStyle w:val="Zkladntextodsazen"/>
        <w:spacing w:after="120"/>
        <w:ind w:left="0" w:firstLine="284"/>
        <w:rPr>
          <w:rFonts w:ascii="Calibri" w:hAnsi="Calibri" w:cs="Calibri"/>
          <w:b/>
          <w:sz w:val="20"/>
        </w:rPr>
      </w:pPr>
    </w:p>
    <w:p w14:paraId="21F2DD76" w14:textId="77777777" w:rsidR="005F5F8D" w:rsidRPr="00F44547" w:rsidRDefault="005F5F8D" w:rsidP="00F44547">
      <w:pPr>
        <w:pStyle w:val="Zkladntextodsazen"/>
        <w:spacing w:after="120"/>
        <w:ind w:left="0" w:firstLine="284"/>
        <w:rPr>
          <w:rFonts w:ascii="Calibri" w:hAnsi="Calibri" w:cs="Calibri"/>
          <w:b/>
          <w:sz w:val="20"/>
        </w:rPr>
      </w:pPr>
      <w:r w:rsidRPr="00F44547">
        <w:rPr>
          <w:rFonts w:ascii="Calibri" w:hAnsi="Calibri" w:cs="Calibri"/>
          <w:b/>
          <w:sz w:val="20"/>
        </w:rPr>
        <w:t>Nájemce se zavazuje:</w:t>
      </w:r>
    </w:p>
    <w:p w14:paraId="7D26AD5D" w14:textId="77777777" w:rsidR="005F5F8D" w:rsidRPr="002E30AC" w:rsidRDefault="005F5F8D" w:rsidP="00D07866">
      <w:pPr>
        <w:pStyle w:val="Zkladntextodsazen3"/>
        <w:numPr>
          <w:ilvl w:val="0"/>
          <w:numId w:val="9"/>
        </w:numPr>
        <w:spacing w:after="60"/>
        <w:ind w:left="568" w:hanging="284"/>
        <w:rPr>
          <w:rFonts w:ascii="Calibri" w:hAnsi="Calibri" w:cs="Calibri"/>
          <w:sz w:val="20"/>
        </w:rPr>
      </w:pPr>
      <w:r w:rsidRPr="002E30AC">
        <w:rPr>
          <w:rFonts w:ascii="Calibri" w:hAnsi="Calibri" w:cs="Calibri"/>
          <w:sz w:val="20"/>
        </w:rPr>
        <w:t xml:space="preserve">užívat </w:t>
      </w:r>
      <w:r>
        <w:rPr>
          <w:rFonts w:ascii="Calibri" w:hAnsi="Calibri" w:cs="Calibri"/>
          <w:sz w:val="20"/>
        </w:rPr>
        <w:t xml:space="preserve">Předmět nájmu </w:t>
      </w:r>
      <w:r w:rsidRPr="002E30AC">
        <w:rPr>
          <w:rFonts w:ascii="Calibri" w:hAnsi="Calibri" w:cs="Calibri"/>
          <w:sz w:val="20"/>
        </w:rPr>
        <w:t>s péčí řádného hospodáře pouze k účelu nájmu dle této smlouvy</w:t>
      </w:r>
      <w:r>
        <w:rPr>
          <w:rFonts w:ascii="Calibri" w:hAnsi="Calibri" w:cs="Calibri"/>
          <w:sz w:val="20"/>
        </w:rPr>
        <w:t>,</w:t>
      </w:r>
    </w:p>
    <w:p w14:paraId="4FD5BD26" w14:textId="77777777" w:rsidR="005F5F8D" w:rsidRPr="002E30AC" w:rsidRDefault="005F5F8D" w:rsidP="00D07866">
      <w:pPr>
        <w:pStyle w:val="Zkladntextodsazen3"/>
        <w:numPr>
          <w:ilvl w:val="0"/>
          <w:numId w:val="9"/>
        </w:numPr>
        <w:spacing w:after="60"/>
        <w:ind w:left="567" w:hanging="283"/>
        <w:rPr>
          <w:rFonts w:ascii="Calibri" w:hAnsi="Calibri" w:cs="Calibri"/>
          <w:sz w:val="20"/>
        </w:rPr>
      </w:pPr>
      <w:r w:rsidRPr="002E30AC">
        <w:rPr>
          <w:rFonts w:ascii="Calibri" w:hAnsi="Calibri" w:cs="Calibri"/>
          <w:sz w:val="20"/>
        </w:rPr>
        <w:t>převzít veškeré povinnosti a odpovědnost plynoucí z provozování a užívání</w:t>
      </w:r>
      <w:r>
        <w:rPr>
          <w:rFonts w:ascii="Calibri" w:hAnsi="Calibri" w:cs="Calibri"/>
          <w:sz w:val="20"/>
        </w:rPr>
        <w:t xml:space="preserve"> předmětu nájmu</w:t>
      </w:r>
      <w:r w:rsidRPr="002E30AC">
        <w:rPr>
          <w:rFonts w:ascii="Calibri" w:hAnsi="Calibri" w:cs="Calibri"/>
          <w:sz w:val="20"/>
        </w:rPr>
        <w:t xml:space="preserve">, především užívat </w:t>
      </w:r>
      <w:r>
        <w:rPr>
          <w:rFonts w:ascii="Calibri" w:hAnsi="Calibri" w:cs="Calibri"/>
          <w:sz w:val="20"/>
        </w:rPr>
        <w:t xml:space="preserve">předmět nájmu </w:t>
      </w:r>
      <w:r w:rsidRPr="002E30AC">
        <w:rPr>
          <w:rFonts w:ascii="Calibri" w:hAnsi="Calibri" w:cs="Calibri"/>
          <w:sz w:val="20"/>
        </w:rPr>
        <w:t xml:space="preserve">v souladu s obecně platnými předpisy, zajištění bezpečnosti práce, požární ochrany a odpovědnost za případné škody související s užíváním </w:t>
      </w:r>
      <w:r>
        <w:rPr>
          <w:rFonts w:ascii="Calibri" w:hAnsi="Calibri" w:cs="Calibri"/>
          <w:sz w:val="20"/>
        </w:rPr>
        <w:t>předmětu nájmu,</w:t>
      </w:r>
    </w:p>
    <w:p w14:paraId="55C63817" w14:textId="77777777" w:rsidR="005F5F8D" w:rsidRPr="00D07866" w:rsidRDefault="005F5F8D" w:rsidP="00D07866">
      <w:pPr>
        <w:pStyle w:val="Zkladntextodsazen3"/>
        <w:numPr>
          <w:ilvl w:val="0"/>
          <w:numId w:val="9"/>
        </w:numPr>
        <w:spacing w:after="60"/>
        <w:ind w:left="567" w:hanging="283"/>
        <w:rPr>
          <w:rFonts w:ascii="Calibri" w:hAnsi="Calibri" w:cs="Calibri"/>
          <w:sz w:val="20"/>
        </w:rPr>
      </w:pPr>
      <w:r w:rsidRPr="00D07866">
        <w:rPr>
          <w:rFonts w:ascii="Calibri" w:hAnsi="Calibri" w:cs="Calibri"/>
          <w:sz w:val="20"/>
        </w:rPr>
        <w:t>zajistit na své náklady řádné a včasné provádění běžných oprav a všechny práce spojené s obvyklým udržováním předmětu nájmu</w:t>
      </w:r>
      <w:r>
        <w:rPr>
          <w:rFonts w:ascii="Calibri" w:hAnsi="Calibri" w:cs="Calibri"/>
          <w:sz w:val="20"/>
        </w:rPr>
        <w:t>,</w:t>
      </w:r>
    </w:p>
    <w:p w14:paraId="3062A9AA" w14:textId="77777777" w:rsidR="005F5F8D" w:rsidRPr="002E30AC" w:rsidRDefault="005F5F8D" w:rsidP="00D07866">
      <w:pPr>
        <w:pStyle w:val="Zkladntextodsazen3"/>
        <w:numPr>
          <w:ilvl w:val="0"/>
          <w:numId w:val="9"/>
        </w:numPr>
        <w:spacing w:after="60"/>
        <w:ind w:left="567" w:hanging="283"/>
        <w:rPr>
          <w:rFonts w:ascii="Calibri" w:hAnsi="Calibri" w:cs="Calibri"/>
          <w:sz w:val="20"/>
        </w:rPr>
      </w:pPr>
      <w:r w:rsidRPr="002E30AC">
        <w:rPr>
          <w:rFonts w:ascii="Calibri" w:hAnsi="Calibri" w:cs="Calibri"/>
          <w:sz w:val="20"/>
        </w:rPr>
        <w:t xml:space="preserve">bezodkladně nahlásit pronajímateli veškeré závady, změny, skutečnosti nebo okolnosti mající vliv na zajištění </w:t>
      </w:r>
      <w:r>
        <w:rPr>
          <w:rFonts w:ascii="Calibri" w:hAnsi="Calibri" w:cs="Calibri"/>
          <w:sz w:val="20"/>
        </w:rPr>
        <w:t xml:space="preserve">provozuschopnosti a </w:t>
      </w:r>
      <w:r w:rsidRPr="002E30AC">
        <w:rPr>
          <w:rFonts w:ascii="Calibri" w:hAnsi="Calibri" w:cs="Calibri"/>
          <w:sz w:val="20"/>
        </w:rPr>
        <w:t xml:space="preserve">bezpečnosti </w:t>
      </w:r>
      <w:r>
        <w:rPr>
          <w:rFonts w:ascii="Calibri" w:hAnsi="Calibri" w:cs="Calibri"/>
          <w:sz w:val="20"/>
        </w:rPr>
        <w:t>předmětu nájmu,</w:t>
      </w:r>
    </w:p>
    <w:p w14:paraId="5413BA65" w14:textId="77777777" w:rsidR="005F5F8D" w:rsidRPr="002E30AC" w:rsidRDefault="005F5F8D" w:rsidP="00D07866">
      <w:pPr>
        <w:pStyle w:val="Zkladntextodsazen3"/>
        <w:numPr>
          <w:ilvl w:val="0"/>
          <w:numId w:val="9"/>
        </w:numPr>
        <w:spacing w:after="60"/>
        <w:ind w:left="567" w:hanging="283"/>
        <w:rPr>
          <w:rFonts w:ascii="Calibri" w:hAnsi="Calibri" w:cs="Calibri"/>
          <w:sz w:val="20"/>
        </w:rPr>
      </w:pPr>
      <w:r w:rsidRPr="002E30AC">
        <w:rPr>
          <w:rFonts w:ascii="Calibri" w:hAnsi="Calibri" w:cs="Calibri"/>
          <w:sz w:val="20"/>
        </w:rPr>
        <w:t>veškeré zásahy, úpravy a změny, které ovlivní kvalitu, vlastnosti nebo celkový charakter</w:t>
      </w:r>
      <w:r>
        <w:rPr>
          <w:rFonts w:ascii="Calibri" w:hAnsi="Calibri" w:cs="Calibri"/>
          <w:sz w:val="20"/>
        </w:rPr>
        <w:t xml:space="preserve"> předmětu nájmu</w:t>
      </w:r>
      <w:r w:rsidRPr="002E30AC">
        <w:rPr>
          <w:rFonts w:ascii="Calibri" w:hAnsi="Calibri" w:cs="Calibri"/>
          <w:sz w:val="20"/>
        </w:rPr>
        <w:t xml:space="preserve">, </w:t>
      </w:r>
      <w:r>
        <w:rPr>
          <w:rFonts w:ascii="Calibri" w:hAnsi="Calibri" w:cs="Calibri"/>
          <w:sz w:val="20"/>
        </w:rPr>
        <w:t>N</w:t>
      </w:r>
      <w:r w:rsidRPr="002E30AC">
        <w:rPr>
          <w:rFonts w:ascii="Calibri" w:hAnsi="Calibri" w:cs="Calibri"/>
          <w:sz w:val="20"/>
        </w:rPr>
        <w:t>ájemce předem písemně odsouhlasí s </w:t>
      </w:r>
      <w:r>
        <w:rPr>
          <w:rFonts w:ascii="Calibri" w:hAnsi="Calibri" w:cs="Calibri"/>
          <w:sz w:val="20"/>
        </w:rPr>
        <w:t>P</w:t>
      </w:r>
      <w:r w:rsidRPr="002E30AC">
        <w:rPr>
          <w:rFonts w:ascii="Calibri" w:hAnsi="Calibri" w:cs="Calibri"/>
          <w:sz w:val="20"/>
        </w:rPr>
        <w:t>ronajímatelem</w:t>
      </w:r>
      <w:r>
        <w:rPr>
          <w:rFonts w:ascii="Calibri" w:hAnsi="Calibri" w:cs="Calibri"/>
          <w:sz w:val="20"/>
        </w:rPr>
        <w:t>,</w:t>
      </w:r>
    </w:p>
    <w:p w14:paraId="13E29427" w14:textId="77777777" w:rsidR="005F5F8D" w:rsidRPr="00851541" w:rsidRDefault="005F5F8D" w:rsidP="00D07866">
      <w:pPr>
        <w:pStyle w:val="Zkladntextodsazen3"/>
        <w:numPr>
          <w:ilvl w:val="0"/>
          <w:numId w:val="9"/>
        </w:numPr>
        <w:spacing w:after="60"/>
        <w:ind w:left="567" w:hanging="283"/>
        <w:rPr>
          <w:rFonts w:ascii="Calibri" w:hAnsi="Calibri" w:cs="Calibri"/>
          <w:sz w:val="20"/>
        </w:rPr>
      </w:pPr>
      <w:r w:rsidRPr="00851541">
        <w:rPr>
          <w:rFonts w:ascii="Calibri" w:hAnsi="Calibri" w:cs="Calibri"/>
          <w:sz w:val="20"/>
        </w:rPr>
        <w:t xml:space="preserve">být pojištěn proti škodám způsobeným </w:t>
      </w:r>
      <w:r>
        <w:rPr>
          <w:rFonts w:ascii="Calibri" w:hAnsi="Calibri" w:cs="Calibri"/>
          <w:sz w:val="20"/>
        </w:rPr>
        <w:t>jeho činností,</w:t>
      </w:r>
    </w:p>
    <w:p w14:paraId="765A5F60" w14:textId="77777777" w:rsidR="005F5F8D" w:rsidRDefault="005F5F8D" w:rsidP="00D07866">
      <w:pPr>
        <w:pStyle w:val="Zkladntextodsazen3"/>
        <w:numPr>
          <w:ilvl w:val="0"/>
          <w:numId w:val="9"/>
        </w:numPr>
        <w:spacing w:after="60"/>
        <w:ind w:left="567" w:hanging="283"/>
        <w:rPr>
          <w:rFonts w:ascii="Calibri" w:hAnsi="Calibri" w:cs="Calibri"/>
          <w:sz w:val="20"/>
        </w:rPr>
      </w:pPr>
      <w:r>
        <w:rPr>
          <w:rFonts w:ascii="Calibri" w:hAnsi="Calibri" w:cs="Calibri"/>
          <w:sz w:val="20"/>
        </w:rPr>
        <w:t>zřídit nová odběrná místa elektrické energie včetně osazení měřícími soupravami (elektroměry a případně měřící transformátory proudu) v rozsahu uvedeném v předmětu nájmu. Toto zřízení odběrných míst provede Nájemce na své náklady a po ukončení nájmu přejdou veškeré úpravy do majetku Pronajímatele.</w:t>
      </w:r>
    </w:p>
    <w:p w14:paraId="0409E375" w14:textId="77777777" w:rsidR="005F5F8D" w:rsidRPr="00BF18F0" w:rsidRDefault="005F5F8D" w:rsidP="00D07866">
      <w:pPr>
        <w:pStyle w:val="Zkladntextodsazen3"/>
        <w:numPr>
          <w:ilvl w:val="0"/>
          <w:numId w:val="9"/>
        </w:numPr>
        <w:spacing w:after="60"/>
        <w:ind w:left="567" w:hanging="283"/>
        <w:rPr>
          <w:rFonts w:ascii="Calibri" w:hAnsi="Calibri" w:cs="Calibri"/>
          <w:sz w:val="20"/>
        </w:rPr>
      </w:pPr>
      <w:r>
        <w:rPr>
          <w:rFonts w:ascii="Calibri" w:hAnsi="Calibri" w:cs="Calibri"/>
          <w:sz w:val="20"/>
        </w:rPr>
        <w:t xml:space="preserve">plnit veškeré povinnosti plynoucí z energetického zákona a souvisejících prováděcích vyhlášek v energetice vůči nadřazenému distributorovi (ČEZ Distribuce, a.s.) a dodavateli silové elektrické energie.  </w:t>
      </w:r>
    </w:p>
    <w:p w14:paraId="0A67C378" w14:textId="77777777" w:rsidR="005F5F8D" w:rsidRPr="00F44547" w:rsidRDefault="005F5F8D" w:rsidP="00F44547">
      <w:pPr>
        <w:spacing w:before="360"/>
        <w:jc w:val="center"/>
        <w:rPr>
          <w:rFonts w:ascii="Calibri" w:hAnsi="Calibri" w:cs="Calibri"/>
          <w:b/>
        </w:rPr>
      </w:pPr>
      <w:r w:rsidRPr="00F44547">
        <w:rPr>
          <w:rFonts w:ascii="Calibri" w:hAnsi="Calibri" w:cs="Calibri"/>
          <w:b/>
        </w:rPr>
        <w:t>VI.</w:t>
      </w:r>
    </w:p>
    <w:p w14:paraId="49C27C67" w14:textId="77777777" w:rsidR="005F5F8D" w:rsidRPr="00F44547" w:rsidRDefault="005F5F8D" w:rsidP="00F44547">
      <w:pPr>
        <w:spacing w:after="240"/>
        <w:jc w:val="center"/>
        <w:rPr>
          <w:rFonts w:ascii="Calibri" w:hAnsi="Calibri" w:cs="Calibri"/>
          <w:b/>
        </w:rPr>
      </w:pPr>
      <w:r w:rsidRPr="00F44547">
        <w:rPr>
          <w:rFonts w:ascii="Calibri" w:hAnsi="Calibri" w:cs="Calibri"/>
          <w:b/>
        </w:rPr>
        <w:t>Změna smluvních stran</w:t>
      </w:r>
    </w:p>
    <w:p w14:paraId="452B62E5" w14:textId="77777777" w:rsidR="005F5F8D" w:rsidRDefault="005F5F8D" w:rsidP="00F44547">
      <w:pPr>
        <w:pStyle w:val="Zkladntextodsazen"/>
        <w:spacing w:after="120"/>
        <w:ind w:left="0" w:firstLine="284"/>
        <w:rPr>
          <w:rFonts w:ascii="Calibri" w:hAnsi="Calibri" w:cs="Calibri"/>
          <w:sz w:val="20"/>
        </w:rPr>
      </w:pPr>
      <w:r w:rsidRPr="002E30AC">
        <w:rPr>
          <w:rFonts w:ascii="Calibri" w:hAnsi="Calibri" w:cs="Calibri"/>
          <w:sz w:val="20"/>
        </w:rPr>
        <w:t>Práva a povinnosti vyplývající z této smlouvy v plném rozsahu přecházejí na případné právní nástupce</w:t>
      </w:r>
      <w:r>
        <w:rPr>
          <w:rFonts w:ascii="Calibri" w:hAnsi="Calibri" w:cs="Calibri"/>
          <w:sz w:val="20"/>
        </w:rPr>
        <w:t xml:space="preserve"> Pronajímatele</w:t>
      </w:r>
      <w:r w:rsidRPr="002E30AC">
        <w:rPr>
          <w:rFonts w:ascii="Calibri" w:hAnsi="Calibri" w:cs="Calibri"/>
          <w:sz w:val="20"/>
        </w:rPr>
        <w:t>, přičemž původní smluvní strana musí toto zajistit a tuto skutečnost písemně oznámit druhé smluvní straně alespoň jeden měsíc před plánovaným dnem převodu. V případě nesplnění těchto povinností nese převádějící strana odpovědnost za vzniklou škodu.</w:t>
      </w:r>
      <w:r>
        <w:rPr>
          <w:rFonts w:ascii="Calibri" w:hAnsi="Calibri" w:cs="Calibri"/>
          <w:sz w:val="20"/>
        </w:rPr>
        <w:t xml:space="preserve"> Pro Nájemce toto ustanovení neplatí a nemůže platit proto, že předmět nájmu bude využíván k licencované činnosti, to je provozování LDS, kde předmětná licence je nepřenosná.</w:t>
      </w:r>
    </w:p>
    <w:p w14:paraId="2C7DBF1D" w14:textId="77777777" w:rsidR="005F5F8D" w:rsidRPr="002E30AC" w:rsidRDefault="005F5F8D" w:rsidP="00F44547">
      <w:pPr>
        <w:pStyle w:val="Zkladntextodsazen"/>
        <w:spacing w:after="120"/>
        <w:ind w:left="0" w:firstLine="284"/>
        <w:rPr>
          <w:rFonts w:ascii="Calibri" w:hAnsi="Calibri" w:cs="Calibri"/>
          <w:sz w:val="20"/>
        </w:rPr>
      </w:pPr>
    </w:p>
    <w:p w14:paraId="6F197FCB" w14:textId="77777777" w:rsidR="005F5F8D" w:rsidRPr="00B76E4F" w:rsidRDefault="005F5F8D" w:rsidP="00B76E4F">
      <w:pPr>
        <w:spacing w:before="360"/>
        <w:jc w:val="center"/>
        <w:rPr>
          <w:rFonts w:ascii="Calibri" w:hAnsi="Calibri" w:cs="Calibri"/>
          <w:b/>
        </w:rPr>
      </w:pPr>
      <w:r w:rsidRPr="00B76E4F">
        <w:rPr>
          <w:rFonts w:ascii="Calibri" w:hAnsi="Calibri" w:cs="Calibri"/>
          <w:b/>
        </w:rPr>
        <w:t>VII.</w:t>
      </w:r>
    </w:p>
    <w:p w14:paraId="40487ACB" w14:textId="77777777" w:rsidR="005F5F8D" w:rsidRPr="00B76E4F" w:rsidRDefault="005F5F8D" w:rsidP="00B76E4F">
      <w:pPr>
        <w:spacing w:after="240"/>
        <w:jc w:val="center"/>
        <w:rPr>
          <w:rFonts w:ascii="Calibri" w:hAnsi="Calibri" w:cs="Calibri"/>
          <w:b/>
        </w:rPr>
      </w:pPr>
      <w:r w:rsidRPr="00B76E4F">
        <w:rPr>
          <w:rFonts w:ascii="Calibri" w:hAnsi="Calibri" w:cs="Calibri"/>
          <w:b/>
        </w:rPr>
        <w:t>Další ujednání</w:t>
      </w:r>
    </w:p>
    <w:p w14:paraId="379B94E3" w14:textId="77777777" w:rsidR="005F5F8D" w:rsidRDefault="005F5F8D" w:rsidP="00B76E4F">
      <w:pPr>
        <w:pStyle w:val="Zkladntextodsazen"/>
        <w:spacing w:after="120"/>
        <w:ind w:left="0" w:firstLine="284"/>
        <w:rPr>
          <w:rFonts w:ascii="Calibri" w:hAnsi="Calibri" w:cs="Calibri"/>
          <w:sz w:val="20"/>
        </w:rPr>
      </w:pPr>
      <w:r w:rsidRPr="00B76E4F">
        <w:rPr>
          <w:rFonts w:ascii="Calibri" w:hAnsi="Calibri" w:cs="Calibri"/>
          <w:sz w:val="20"/>
        </w:rPr>
        <w:t xml:space="preserve">Pronajímatel a </w:t>
      </w:r>
      <w:r>
        <w:rPr>
          <w:rFonts w:ascii="Calibri" w:hAnsi="Calibri" w:cs="Calibri"/>
          <w:sz w:val="20"/>
        </w:rPr>
        <w:t>N</w:t>
      </w:r>
      <w:r w:rsidRPr="00B76E4F">
        <w:rPr>
          <w:rFonts w:ascii="Calibri" w:hAnsi="Calibri" w:cs="Calibri"/>
          <w:sz w:val="20"/>
        </w:rPr>
        <w:t>ájemce neodpovídají za škody, které vzniknou druhé straně v souvislosti s působením třetích osob a vyšší moci.</w:t>
      </w:r>
    </w:p>
    <w:p w14:paraId="66ABABD1" w14:textId="77777777" w:rsidR="005F5F8D" w:rsidRPr="00B76E4F" w:rsidRDefault="005F5F8D" w:rsidP="00B76E4F">
      <w:pPr>
        <w:spacing w:before="360"/>
        <w:jc w:val="center"/>
        <w:rPr>
          <w:rFonts w:ascii="Calibri" w:hAnsi="Calibri" w:cs="Calibri"/>
          <w:b/>
        </w:rPr>
      </w:pPr>
      <w:r w:rsidRPr="00B76E4F">
        <w:rPr>
          <w:rFonts w:ascii="Calibri" w:hAnsi="Calibri" w:cs="Calibri"/>
          <w:b/>
        </w:rPr>
        <w:t>VIII.</w:t>
      </w:r>
    </w:p>
    <w:p w14:paraId="62EB6B95" w14:textId="77777777" w:rsidR="005F5F8D" w:rsidRPr="00B76E4F" w:rsidRDefault="005F5F8D" w:rsidP="00B76E4F">
      <w:pPr>
        <w:spacing w:after="240"/>
        <w:jc w:val="center"/>
        <w:rPr>
          <w:rFonts w:ascii="Calibri" w:hAnsi="Calibri" w:cs="Calibri"/>
          <w:b/>
        </w:rPr>
      </w:pPr>
      <w:r w:rsidRPr="00B76E4F">
        <w:rPr>
          <w:rFonts w:ascii="Calibri" w:hAnsi="Calibri" w:cs="Calibri"/>
          <w:b/>
        </w:rPr>
        <w:t>Závěrečná ustanovení</w:t>
      </w:r>
    </w:p>
    <w:p w14:paraId="7C8B1A3A" w14:textId="77777777" w:rsidR="005F5F8D" w:rsidRPr="002E30AC" w:rsidRDefault="005F5F8D" w:rsidP="00B76E4F">
      <w:pPr>
        <w:pStyle w:val="Zkladntextodsazen"/>
        <w:spacing w:after="120"/>
        <w:ind w:left="0" w:firstLine="284"/>
        <w:rPr>
          <w:rFonts w:ascii="Calibri" w:hAnsi="Calibri" w:cs="Calibri"/>
          <w:sz w:val="20"/>
        </w:rPr>
      </w:pPr>
      <w:r w:rsidRPr="002E30AC">
        <w:rPr>
          <w:rFonts w:ascii="Calibri" w:hAnsi="Calibri" w:cs="Calibri"/>
          <w:sz w:val="20"/>
        </w:rPr>
        <w:t xml:space="preserve">Pro případ, že tato smlouva není uzavírána za přítomnosti obou smluvních stran, platí, že smlouva nebude uzavřena, pokud ji kterákoliv smluvní strana podepíše s jakoukoliv změnou či odchylkou, byť nepodstatnou, nebo dodatkem, ledaže druhá smluvní strana takovou změnu či odchylku nebo dodatek následně písemně schválí. </w:t>
      </w:r>
    </w:p>
    <w:p w14:paraId="7F7A20DF" w14:textId="77777777" w:rsidR="005F5F8D" w:rsidRPr="002E30AC" w:rsidRDefault="005F5F8D" w:rsidP="00B76E4F">
      <w:pPr>
        <w:pStyle w:val="Zkladntextodsazen"/>
        <w:spacing w:after="120"/>
        <w:ind w:left="0" w:firstLine="284"/>
        <w:rPr>
          <w:rFonts w:ascii="Calibri" w:hAnsi="Calibri" w:cs="Calibri"/>
          <w:sz w:val="20"/>
        </w:rPr>
      </w:pPr>
      <w:r w:rsidRPr="002E30AC">
        <w:rPr>
          <w:rFonts w:ascii="Calibri" w:hAnsi="Calibri" w:cs="Calibri"/>
          <w:sz w:val="20"/>
        </w:rPr>
        <w:t>Tuto smlouvu lze měnit nebo doplnit pouze formou písemného dodatku podepsaného oběma stranami.</w:t>
      </w:r>
    </w:p>
    <w:p w14:paraId="0B4C0A52" w14:textId="77777777" w:rsidR="005F5F8D" w:rsidRPr="002E30AC" w:rsidRDefault="005F5F8D" w:rsidP="00B76E4F">
      <w:pPr>
        <w:pStyle w:val="Zkladntextodsazen"/>
        <w:spacing w:after="120"/>
        <w:ind w:left="0" w:firstLine="284"/>
        <w:rPr>
          <w:rFonts w:ascii="Calibri" w:hAnsi="Calibri" w:cs="Calibri"/>
          <w:sz w:val="20"/>
        </w:rPr>
      </w:pPr>
      <w:r w:rsidRPr="002E30AC">
        <w:rPr>
          <w:rFonts w:ascii="Calibri" w:hAnsi="Calibri" w:cs="Calibri"/>
          <w:sz w:val="20"/>
        </w:rPr>
        <w:t xml:space="preserve"> Smluvní strany prohlašují, že si tuto smlouvu před podpisem přečetly, že byla uzavřena po vzájemné dohodě, podle jejich pravé a svobodné vůle, dobrovolně, určitě, vážně a srozumitelně, nikoliv v tísni, pod nátlakem ani za nápadně nevýhodných podmínek, s jejím obsahem souhlasí a na důkaz toho připojují své podpisy.</w:t>
      </w:r>
    </w:p>
    <w:p w14:paraId="7F349047" w14:textId="77777777" w:rsidR="005F5F8D" w:rsidRPr="002E30AC" w:rsidRDefault="005F5F8D" w:rsidP="00B76E4F">
      <w:pPr>
        <w:pStyle w:val="Zkladntextodsazen"/>
        <w:spacing w:after="120"/>
        <w:ind w:left="0" w:firstLine="284"/>
        <w:rPr>
          <w:rFonts w:ascii="Calibri" w:hAnsi="Calibri" w:cs="Calibri"/>
          <w:sz w:val="20"/>
        </w:rPr>
      </w:pPr>
      <w:r w:rsidRPr="002E30AC">
        <w:rPr>
          <w:rFonts w:ascii="Calibri" w:hAnsi="Calibri" w:cs="Calibri"/>
          <w:sz w:val="20"/>
        </w:rPr>
        <w:t xml:space="preserve">Tato smlouva je vyhotovena ve čtyřech stejnopisech, kdy po podpisu smlouvy obdrží dvě vyhotovení </w:t>
      </w:r>
      <w:r>
        <w:rPr>
          <w:rFonts w:ascii="Calibri" w:hAnsi="Calibri" w:cs="Calibri"/>
          <w:sz w:val="20"/>
        </w:rPr>
        <w:t>P</w:t>
      </w:r>
      <w:r w:rsidRPr="002E30AC">
        <w:rPr>
          <w:rFonts w:ascii="Calibri" w:hAnsi="Calibri" w:cs="Calibri"/>
          <w:sz w:val="20"/>
        </w:rPr>
        <w:t xml:space="preserve">ronajímatel a dvě vyhotovení </w:t>
      </w:r>
      <w:r>
        <w:rPr>
          <w:rFonts w:ascii="Calibri" w:hAnsi="Calibri" w:cs="Calibri"/>
          <w:sz w:val="20"/>
        </w:rPr>
        <w:t>N</w:t>
      </w:r>
      <w:r w:rsidRPr="002E30AC">
        <w:rPr>
          <w:rFonts w:ascii="Calibri" w:hAnsi="Calibri" w:cs="Calibri"/>
          <w:sz w:val="20"/>
        </w:rPr>
        <w:t>ájemce.</w:t>
      </w:r>
    </w:p>
    <w:p w14:paraId="1E8FDF3E" w14:textId="77777777" w:rsidR="005F5F8D" w:rsidRPr="00F13296" w:rsidRDefault="005F5F8D" w:rsidP="00B76E4F">
      <w:pPr>
        <w:pStyle w:val="Zkladntextodsazen"/>
        <w:spacing w:after="120"/>
        <w:ind w:left="0" w:firstLine="284"/>
        <w:rPr>
          <w:rFonts w:ascii="Calibri" w:hAnsi="Calibri" w:cs="Calibri"/>
          <w:b/>
          <w:sz w:val="20"/>
        </w:rPr>
      </w:pPr>
      <w:r w:rsidRPr="00F13296">
        <w:rPr>
          <w:rFonts w:ascii="Calibri" w:hAnsi="Calibri" w:cs="Calibri"/>
          <w:b/>
          <w:sz w:val="20"/>
        </w:rPr>
        <w:t>Smlouva nabývá platnosti dnem podpisu oběma smluvními stranami a účinnosti dnem nabytí platnosti příslušné licence pro distribuci elektrické energie v rámci LDS</w:t>
      </w:r>
      <w:r>
        <w:rPr>
          <w:rFonts w:ascii="Calibri" w:hAnsi="Calibri" w:cs="Calibri"/>
          <w:b/>
          <w:sz w:val="20"/>
        </w:rPr>
        <w:t xml:space="preserve"> vydané </w:t>
      </w:r>
      <w:r w:rsidRPr="00F13296">
        <w:rPr>
          <w:rFonts w:ascii="Calibri" w:hAnsi="Calibri" w:cs="Calibri"/>
          <w:b/>
          <w:sz w:val="20"/>
        </w:rPr>
        <w:t>Energetickým regulačním úřadem</w:t>
      </w:r>
      <w:r>
        <w:rPr>
          <w:rFonts w:ascii="Calibri" w:hAnsi="Calibri" w:cs="Calibri"/>
          <w:b/>
          <w:sz w:val="20"/>
        </w:rPr>
        <w:t xml:space="preserve"> pro</w:t>
      </w:r>
      <w:r w:rsidRPr="00F13296">
        <w:rPr>
          <w:rFonts w:ascii="Calibri" w:hAnsi="Calibri" w:cs="Calibri"/>
          <w:b/>
          <w:sz w:val="20"/>
        </w:rPr>
        <w:t xml:space="preserve"> katastrální území</w:t>
      </w:r>
      <w:r>
        <w:rPr>
          <w:rFonts w:ascii="Calibri" w:hAnsi="Calibri" w:cs="Calibri"/>
          <w:b/>
          <w:sz w:val="20"/>
        </w:rPr>
        <w:t>,</w:t>
      </w:r>
      <w:r w:rsidRPr="00F13296">
        <w:rPr>
          <w:rFonts w:ascii="Calibri" w:hAnsi="Calibri" w:cs="Calibri"/>
          <w:b/>
          <w:sz w:val="20"/>
        </w:rPr>
        <w:t xml:space="preserve"> na kterém je Předmět nájmu</w:t>
      </w:r>
      <w:r>
        <w:rPr>
          <w:rFonts w:ascii="Calibri" w:hAnsi="Calibri" w:cs="Calibri"/>
          <w:b/>
          <w:sz w:val="20"/>
        </w:rPr>
        <w:t>.</w:t>
      </w:r>
    </w:p>
    <w:p w14:paraId="10741349" w14:textId="77777777" w:rsidR="005F5F8D" w:rsidRDefault="005F5F8D" w:rsidP="00357E82">
      <w:pPr>
        <w:pStyle w:val="Zkladntextodsazen3"/>
        <w:ind w:left="0"/>
        <w:rPr>
          <w:rFonts w:ascii="Calibri" w:hAnsi="Calibri" w:cs="Calibri"/>
          <w:sz w:val="20"/>
        </w:rPr>
      </w:pPr>
    </w:p>
    <w:p w14:paraId="50148F1E" w14:textId="77777777" w:rsidR="005F5F8D" w:rsidRDefault="005F5F8D" w:rsidP="00357E82">
      <w:pPr>
        <w:pStyle w:val="Zkladntextodsazen3"/>
        <w:ind w:left="0"/>
        <w:rPr>
          <w:rFonts w:ascii="Calibri" w:hAnsi="Calibri" w:cs="Calibri"/>
          <w:sz w:val="20"/>
        </w:rPr>
      </w:pPr>
    </w:p>
    <w:p w14:paraId="3FC34332" w14:textId="77777777" w:rsidR="005F5F8D" w:rsidRDefault="005F5F8D" w:rsidP="00357E82">
      <w:pPr>
        <w:pStyle w:val="Zkladntextodsazen3"/>
        <w:ind w:left="0"/>
        <w:rPr>
          <w:rFonts w:ascii="Calibri" w:hAnsi="Calibri" w:cs="Calibri"/>
          <w:sz w:val="20"/>
        </w:rPr>
      </w:pPr>
    </w:p>
    <w:p w14:paraId="40F5B213" w14:textId="77777777" w:rsidR="005F5F8D" w:rsidRDefault="005F5F8D" w:rsidP="00357E82">
      <w:pPr>
        <w:pStyle w:val="Zkladntextodsazen3"/>
        <w:ind w:left="0"/>
        <w:rPr>
          <w:rFonts w:ascii="Calibri" w:hAnsi="Calibri" w:cs="Calibri"/>
          <w:sz w:val="20"/>
        </w:rPr>
      </w:pPr>
    </w:p>
    <w:p w14:paraId="2CBD65BC" w14:textId="77777777" w:rsidR="005F5F8D" w:rsidRDefault="005F5F8D" w:rsidP="00357E82">
      <w:pPr>
        <w:pStyle w:val="Zkladntextodsazen3"/>
        <w:ind w:left="0"/>
        <w:rPr>
          <w:rFonts w:ascii="Calibri" w:hAnsi="Calibri" w:cs="Calibri"/>
          <w:sz w:val="20"/>
        </w:rPr>
      </w:pPr>
      <w:r w:rsidRPr="0013018C">
        <w:rPr>
          <w:rFonts w:ascii="Calibri" w:hAnsi="Calibri" w:cs="Calibri"/>
          <w:b/>
          <w:sz w:val="20"/>
        </w:rPr>
        <w:t>Příloha č. 1:</w:t>
      </w:r>
      <w:r>
        <w:rPr>
          <w:rFonts w:ascii="Calibri" w:hAnsi="Calibri" w:cs="Calibri"/>
          <w:sz w:val="20"/>
        </w:rPr>
        <w:tab/>
        <w:t>Soubor movitého a nemovitého majetku</w:t>
      </w:r>
    </w:p>
    <w:p w14:paraId="78F4A72C" w14:textId="77777777" w:rsidR="005F5F8D" w:rsidRDefault="005F5F8D" w:rsidP="000D558E">
      <w:pPr>
        <w:pStyle w:val="Zkladntextodsazen3"/>
        <w:ind w:left="0"/>
        <w:rPr>
          <w:rFonts w:ascii="Calibri" w:hAnsi="Calibri" w:cs="Calibri"/>
          <w:sz w:val="20"/>
        </w:rPr>
      </w:pPr>
      <w:r w:rsidRPr="0013018C">
        <w:rPr>
          <w:rFonts w:ascii="Calibri" w:hAnsi="Calibri" w:cs="Calibri"/>
          <w:b/>
          <w:sz w:val="20"/>
        </w:rPr>
        <w:t>Příloha č. 2:</w:t>
      </w:r>
      <w:r>
        <w:rPr>
          <w:rFonts w:ascii="Calibri" w:hAnsi="Calibri" w:cs="Calibri"/>
          <w:sz w:val="20"/>
        </w:rPr>
        <w:tab/>
        <w:t>Situační plánek</w:t>
      </w:r>
    </w:p>
    <w:p w14:paraId="5CBE46EF" w14:textId="77777777" w:rsidR="005F5F8D" w:rsidRDefault="005F5F8D" w:rsidP="00357E82">
      <w:pPr>
        <w:pStyle w:val="Zkladntextodsazen3"/>
        <w:ind w:left="0"/>
        <w:rPr>
          <w:rFonts w:ascii="Calibri" w:hAnsi="Calibri" w:cs="Calibri"/>
          <w:sz w:val="20"/>
        </w:rPr>
      </w:pPr>
    </w:p>
    <w:p w14:paraId="0AB413B9" w14:textId="77777777" w:rsidR="005F5F8D" w:rsidRDefault="005F5F8D" w:rsidP="00357E82">
      <w:pPr>
        <w:pStyle w:val="Zkladntextodsazen3"/>
        <w:ind w:left="0"/>
        <w:rPr>
          <w:rFonts w:ascii="Calibri" w:hAnsi="Calibri" w:cs="Calibri"/>
          <w:sz w:val="20"/>
        </w:rPr>
      </w:pPr>
    </w:p>
    <w:p w14:paraId="39654BF7" w14:textId="77777777" w:rsidR="005F5F8D" w:rsidRDefault="005F5F8D" w:rsidP="00357E82">
      <w:pPr>
        <w:pStyle w:val="Zkladntextodsazen3"/>
        <w:ind w:left="0"/>
        <w:rPr>
          <w:rFonts w:ascii="Calibri" w:hAnsi="Calibri" w:cs="Calibri"/>
          <w:sz w:val="20"/>
        </w:rPr>
      </w:pPr>
    </w:p>
    <w:p w14:paraId="7E201F90" w14:textId="77777777" w:rsidR="005F5F8D" w:rsidRDefault="005F5F8D" w:rsidP="00357E82">
      <w:pPr>
        <w:pStyle w:val="Zkladntextodsazen3"/>
        <w:ind w:left="0"/>
        <w:rPr>
          <w:rFonts w:ascii="Calibri" w:hAnsi="Calibri" w:cs="Calibri"/>
          <w:sz w:val="20"/>
        </w:rPr>
      </w:pPr>
    </w:p>
    <w:p w14:paraId="3167D98A" w14:textId="77777777" w:rsidR="005F5F8D" w:rsidRPr="002E30AC" w:rsidRDefault="005F5F8D" w:rsidP="00357E82">
      <w:pPr>
        <w:pStyle w:val="Zkladntextodsazen3"/>
        <w:ind w:left="0"/>
        <w:rPr>
          <w:rFonts w:ascii="Calibri" w:hAnsi="Calibri" w:cs="Calibri"/>
          <w:sz w:val="20"/>
        </w:rPr>
      </w:pPr>
      <w:r w:rsidRPr="002E30AC">
        <w:rPr>
          <w:rFonts w:ascii="Calibri" w:hAnsi="Calibri" w:cs="Calibri"/>
          <w:sz w:val="20"/>
        </w:rPr>
        <w:t>V </w:t>
      </w:r>
      <w:r>
        <w:rPr>
          <w:rFonts w:ascii="Calibri" w:hAnsi="Calibri" w:cs="Calibri"/>
          <w:sz w:val="20"/>
        </w:rPr>
        <w:t>Plzni</w:t>
      </w:r>
      <w:r w:rsidRPr="002E30AC">
        <w:rPr>
          <w:rFonts w:ascii="Calibri" w:hAnsi="Calibri" w:cs="Calibri"/>
          <w:sz w:val="20"/>
        </w:rPr>
        <w:t xml:space="preserve"> dne  ……………</w:t>
      </w:r>
      <w:r>
        <w:rPr>
          <w:rFonts w:ascii="Calibri" w:hAnsi="Calibri" w:cs="Calibri"/>
          <w:sz w:val="20"/>
        </w:rPr>
        <w:t>……..</w:t>
      </w:r>
      <w:r w:rsidRPr="002E30AC">
        <w:rPr>
          <w:rFonts w:ascii="Calibri" w:hAnsi="Calibri" w:cs="Calibri"/>
          <w:sz w:val="20"/>
        </w:rPr>
        <w:t xml:space="preserve">.     </w:t>
      </w:r>
      <w:r w:rsidRPr="002E30AC">
        <w:rPr>
          <w:rFonts w:ascii="Calibri" w:hAnsi="Calibri" w:cs="Calibri"/>
          <w:sz w:val="20"/>
        </w:rPr>
        <w:tab/>
      </w:r>
      <w:r w:rsidRPr="002E30AC">
        <w:rPr>
          <w:rFonts w:ascii="Calibri" w:hAnsi="Calibri" w:cs="Calibri"/>
          <w:sz w:val="20"/>
        </w:rPr>
        <w:tab/>
        <w:t xml:space="preserve">         </w:t>
      </w:r>
      <w:r>
        <w:rPr>
          <w:rFonts w:ascii="Calibri" w:hAnsi="Calibri" w:cs="Calibri"/>
          <w:sz w:val="20"/>
        </w:rPr>
        <w:tab/>
      </w:r>
      <w:r>
        <w:rPr>
          <w:rFonts w:ascii="Calibri" w:hAnsi="Calibri" w:cs="Calibri"/>
          <w:sz w:val="20"/>
        </w:rPr>
        <w:tab/>
      </w:r>
      <w:r w:rsidRPr="002E30AC">
        <w:rPr>
          <w:rFonts w:ascii="Calibri" w:hAnsi="Calibri" w:cs="Calibri"/>
          <w:sz w:val="20"/>
        </w:rPr>
        <w:t>V </w:t>
      </w:r>
      <w:r>
        <w:rPr>
          <w:rFonts w:ascii="Calibri" w:hAnsi="Calibri" w:cs="Calibri"/>
          <w:sz w:val="20"/>
        </w:rPr>
        <w:t>Plzni</w:t>
      </w:r>
      <w:r w:rsidRPr="002E30AC">
        <w:rPr>
          <w:rFonts w:ascii="Calibri" w:hAnsi="Calibri" w:cs="Calibri"/>
          <w:sz w:val="20"/>
        </w:rPr>
        <w:t xml:space="preserve">  dne  ……………</w:t>
      </w:r>
      <w:r>
        <w:rPr>
          <w:rFonts w:ascii="Calibri" w:hAnsi="Calibri" w:cs="Calibri"/>
          <w:sz w:val="20"/>
        </w:rPr>
        <w:t>……………</w:t>
      </w:r>
    </w:p>
    <w:p w14:paraId="78115148" w14:textId="77777777" w:rsidR="005F5F8D" w:rsidRPr="002E30AC" w:rsidRDefault="005F5F8D" w:rsidP="00357E82">
      <w:pPr>
        <w:pStyle w:val="Zkladntextodsazen3"/>
        <w:ind w:left="0"/>
        <w:rPr>
          <w:rFonts w:ascii="Calibri" w:hAnsi="Calibri" w:cs="Calibri"/>
          <w:sz w:val="20"/>
        </w:rPr>
      </w:pPr>
    </w:p>
    <w:p w14:paraId="4B68224E" w14:textId="77777777" w:rsidR="005F5F8D" w:rsidRDefault="005F5F8D" w:rsidP="00357E82">
      <w:pPr>
        <w:pStyle w:val="Zkladntextodsazen3"/>
        <w:ind w:left="0"/>
        <w:rPr>
          <w:rFonts w:ascii="Calibri" w:hAnsi="Calibri" w:cs="Calibri"/>
          <w:sz w:val="20"/>
        </w:rPr>
      </w:pPr>
    </w:p>
    <w:p w14:paraId="74F8DA95" w14:textId="77777777" w:rsidR="005F5F8D" w:rsidRDefault="005F5F8D" w:rsidP="00357E82">
      <w:pPr>
        <w:pStyle w:val="Zkladntextodsazen3"/>
        <w:ind w:left="0"/>
        <w:rPr>
          <w:rFonts w:ascii="Calibri" w:hAnsi="Calibri" w:cs="Calibri"/>
          <w:sz w:val="20"/>
        </w:rPr>
      </w:pPr>
    </w:p>
    <w:p w14:paraId="09E67494" w14:textId="77777777" w:rsidR="005F5F8D" w:rsidRDefault="005F5F8D" w:rsidP="00357E82">
      <w:pPr>
        <w:pStyle w:val="Zkladntextodsazen3"/>
        <w:ind w:left="0"/>
        <w:rPr>
          <w:rFonts w:ascii="Calibri" w:hAnsi="Calibri" w:cs="Calibri"/>
          <w:sz w:val="20"/>
        </w:rPr>
      </w:pPr>
    </w:p>
    <w:p w14:paraId="6912FB59" w14:textId="77777777" w:rsidR="005F5F8D" w:rsidRDefault="005F5F8D" w:rsidP="00357E82">
      <w:pPr>
        <w:pStyle w:val="Zkladntextodsazen3"/>
        <w:ind w:left="0"/>
        <w:rPr>
          <w:rFonts w:ascii="Calibri" w:hAnsi="Calibri" w:cs="Calibri"/>
          <w:sz w:val="20"/>
        </w:rPr>
      </w:pPr>
    </w:p>
    <w:p w14:paraId="18417E45" w14:textId="77777777" w:rsidR="005F5F8D" w:rsidRDefault="005F5F8D" w:rsidP="00357E82">
      <w:pPr>
        <w:pStyle w:val="Zkladntextodsazen3"/>
        <w:ind w:left="0"/>
        <w:rPr>
          <w:rFonts w:ascii="Calibri" w:hAnsi="Calibri" w:cs="Calibri"/>
          <w:sz w:val="20"/>
        </w:rPr>
      </w:pPr>
    </w:p>
    <w:p w14:paraId="2395D6FD" w14:textId="77777777" w:rsidR="005F5F8D" w:rsidRPr="002E30AC" w:rsidRDefault="005F5F8D" w:rsidP="00357E82">
      <w:pPr>
        <w:pStyle w:val="Zkladntextodsazen3"/>
        <w:ind w:left="0"/>
        <w:rPr>
          <w:rFonts w:ascii="Calibri" w:hAnsi="Calibri" w:cs="Calibri"/>
          <w:sz w:val="20"/>
        </w:rPr>
      </w:pPr>
    </w:p>
    <w:p w14:paraId="46656B0C" w14:textId="77777777" w:rsidR="005F5F8D" w:rsidRPr="002E30AC" w:rsidRDefault="005F5F8D" w:rsidP="00357E82">
      <w:pPr>
        <w:pStyle w:val="Zkladntextodsazen3"/>
        <w:ind w:left="0"/>
        <w:rPr>
          <w:rFonts w:ascii="Calibri" w:hAnsi="Calibri" w:cs="Calibri"/>
          <w:sz w:val="20"/>
        </w:rPr>
      </w:pPr>
      <w:r w:rsidRPr="002E30AC">
        <w:rPr>
          <w:rFonts w:ascii="Calibri" w:hAnsi="Calibri" w:cs="Calibri"/>
          <w:sz w:val="20"/>
        </w:rPr>
        <w:t>………………………………………</w:t>
      </w:r>
      <w:r>
        <w:rPr>
          <w:rFonts w:ascii="Calibri" w:hAnsi="Calibri" w:cs="Calibri"/>
          <w:sz w:val="20"/>
        </w:rPr>
        <w:t>…………………….</w:t>
      </w:r>
      <w:r w:rsidRPr="002E30AC">
        <w:rPr>
          <w:rFonts w:ascii="Calibri" w:hAnsi="Calibri" w:cs="Calibri"/>
          <w:sz w:val="20"/>
        </w:rPr>
        <w:t xml:space="preserve">                    </w:t>
      </w:r>
      <w:r>
        <w:rPr>
          <w:rFonts w:ascii="Calibri" w:hAnsi="Calibri" w:cs="Calibri"/>
          <w:sz w:val="20"/>
        </w:rPr>
        <w:t xml:space="preserve">           </w:t>
      </w:r>
      <w:r>
        <w:rPr>
          <w:rFonts w:ascii="Calibri" w:hAnsi="Calibri" w:cs="Calibri"/>
          <w:sz w:val="20"/>
        </w:rPr>
        <w:tab/>
        <w:t>……………</w:t>
      </w:r>
      <w:r>
        <w:rPr>
          <w:rFonts w:ascii="Calibri" w:hAnsi="Calibri" w:cs="Calibri"/>
          <w:sz w:val="20"/>
        </w:rPr>
        <w:tab/>
      </w:r>
      <w:r w:rsidRPr="002E30AC">
        <w:rPr>
          <w:rFonts w:ascii="Calibri" w:hAnsi="Calibri" w:cs="Calibri"/>
          <w:sz w:val="20"/>
        </w:rPr>
        <w:t>………………………………………</w:t>
      </w:r>
    </w:p>
    <w:p w14:paraId="3BC87B9C" w14:textId="77777777" w:rsidR="005F5F8D" w:rsidRDefault="005F5F8D" w:rsidP="00A21249">
      <w:pPr>
        <w:jc w:val="both"/>
        <w:rPr>
          <w:rFonts w:ascii="Calibri" w:hAnsi="Calibri" w:cs="Calibri"/>
          <w:b/>
          <w:bCs/>
          <w:sz w:val="20"/>
          <w:szCs w:val="20"/>
        </w:rPr>
      </w:pPr>
      <w:r w:rsidRPr="00BA15DB">
        <w:rPr>
          <w:rFonts w:ascii="Calibri" w:hAnsi="Calibri" w:cs="Calibri"/>
          <w:b/>
          <w:sz w:val="20"/>
          <w:szCs w:val="20"/>
        </w:rPr>
        <w:t>Petr Chvojka, předseda představenstva</w:t>
      </w:r>
      <w:r>
        <w:rPr>
          <w:rFonts w:ascii="Calibri" w:hAnsi="Calibri" w:cs="Calibri"/>
          <w:sz w:val="20"/>
          <w:szCs w:val="20"/>
        </w:rPr>
        <w:tab/>
      </w:r>
      <w:r w:rsidRPr="002E30AC">
        <w:rPr>
          <w:rFonts w:ascii="Calibri" w:hAnsi="Calibri" w:cs="Calibri"/>
          <w:sz w:val="20"/>
          <w:szCs w:val="20"/>
        </w:rPr>
        <w:tab/>
      </w:r>
      <w:r w:rsidRPr="002E30AC">
        <w:rPr>
          <w:rFonts w:ascii="Calibri" w:hAnsi="Calibri" w:cs="Calibri"/>
          <w:sz w:val="20"/>
          <w:szCs w:val="20"/>
        </w:rPr>
        <w:tab/>
      </w:r>
      <w:r w:rsidRPr="00BA15DB">
        <w:rPr>
          <w:rFonts w:ascii="Calibri" w:hAnsi="Calibri" w:cs="Calibri"/>
          <w:b/>
          <w:sz w:val="20"/>
          <w:szCs w:val="20"/>
        </w:rPr>
        <w:t>Ing. Jaroslav Rybák</w:t>
      </w:r>
      <w:r w:rsidRPr="00BA15DB">
        <w:rPr>
          <w:rFonts w:ascii="Calibri" w:hAnsi="Calibri" w:cs="Calibri"/>
          <w:b/>
          <w:bCs/>
          <w:sz w:val="20"/>
          <w:szCs w:val="20"/>
        </w:rPr>
        <w:t>,</w:t>
      </w:r>
      <w:r w:rsidRPr="002E30AC">
        <w:rPr>
          <w:rFonts w:ascii="Calibri" w:hAnsi="Calibri" w:cs="Calibri"/>
          <w:b/>
          <w:bCs/>
          <w:sz w:val="20"/>
          <w:szCs w:val="20"/>
        </w:rPr>
        <w:t xml:space="preserve"> jednatel</w:t>
      </w:r>
      <w:r w:rsidRPr="002E30AC">
        <w:rPr>
          <w:rFonts w:ascii="Calibri" w:hAnsi="Calibri" w:cs="Calibri"/>
          <w:b/>
          <w:bCs/>
          <w:sz w:val="20"/>
          <w:szCs w:val="20"/>
        </w:rPr>
        <w:tab/>
      </w:r>
    </w:p>
    <w:p w14:paraId="153AD7C1" w14:textId="77777777" w:rsidR="005F5F8D" w:rsidRPr="00BA15DB" w:rsidRDefault="005F5F8D" w:rsidP="00BA15DB">
      <w:pPr>
        <w:spacing w:after="120"/>
        <w:jc w:val="both"/>
        <w:rPr>
          <w:rFonts w:ascii="Calibri" w:hAnsi="Calibri" w:cs="Calibri"/>
          <w:sz w:val="20"/>
          <w:szCs w:val="20"/>
        </w:rPr>
      </w:pPr>
      <w:r>
        <w:rPr>
          <w:rFonts w:ascii="Calibri" w:hAnsi="Calibri" w:cs="Calibri"/>
          <w:sz w:val="20"/>
          <w:szCs w:val="20"/>
        </w:rPr>
        <w:t xml:space="preserve">    </w:t>
      </w:r>
      <w:r w:rsidRPr="00BA15DB">
        <w:rPr>
          <w:rFonts w:ascii="Calibri" w:hAnsi="Calibri" w:cs="Calibri"/>
          <w:sz w:val="20"/>
          <w:szCs w:val="20"/>
        </w:rPr>
        <w:t>Vědeckotechnický park Plzeň, a.s.</w:t>
      </w:r>
      <w:r w:rsidRPr="002E30AC">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roofErr w:type="spellStart"/>
      <w:r w:rsidRPr="00BA15DB">
        <w:rPr>
          <w:rFonts w:ascii="Calibri" w:hAnsi="Calibri" w:cs="Calibri"/>
          <w:sz w:val="20"/>
          <w:szCs w:val="20"/>
        </w:rPr>
        <w:t>Heli</w:t>
      </w:r>
      <w:proofErr w:type="spellEnd"/>
      <w:r w:rsidRPr="00BA15DB">
        <w:rPr>
          <w:rFonts w:ascii="Calibri" w:hAnsi="Calibri" w:cs="Calibri"/>
          <w:sz w:val="20"/>
          <w:szCs w:val="20"/>
        </w:rPr>
        <w:t xml:space="preserve"> </w:t>
      </w:r>
      <w:proofErr w:type="spellStart"/>
      <w:r w:rsidRPr="00BA15DB">
        <w:rPr>
          <w:rFonts w:ascii="Calibri" w:hAnsi="Calibri" w:cs="Calibri"/>
          <w:sz w:val="20"/>
          <w:szCs w:val="20"/>
        </w:rPr>
        <w:t>group</w:t>
      </w:r>
      <w:proofErr w:type="spellEnd"/>
      <w:r w:rsidRPr="00BA15DB">
        <w:rPr>
          <w:rFonts w:ascii="Calibri" w:hAnsi="Calibri" w:cs="Calibri"/>
          <w:sz w:val="20"/>
          <w:szCs w:val="20"/>
        </w:rPr>
        <w:t xml:space="preserve"> s.r.o.</w:t>
      </w:r>
    </w:p>
    <w:p w14:paraId="0D73D6EA" w14:textId="77777777" w:rsidR="005F5F8D" w:rsidRPr="002E30AC" w:rsidRDefault="005F5F8D" w:rsidP="00B76E4F">
      <w:pPr>
        <w:jc w:val="both"/>
        <w:rPr>
          <w:rFonts w:ascii="Calibri" w:hAnsi="Calibri" w:cs="Calibri"/>
          <w:sz w:val="20"/>
          <w:szCs w:val="20"/>
        </w:rPr>
      </w:pPr>
      <w:r w:rsidRPr="002E30AC">
        <w:rPr>
          <w:rFonts w:ascii="Calibri" w:hAnsi="Calibri" w:cs="Calibri"/>
          <w:sz w:val="20"/>
          <w:szCs w:val="20"/>
        </w:rPr>
        <w:tab/>
      </w:r>
      <w:r w:rsidRPr="002E30AC">
        <w:rPr>
          <w:rFonts w:ascii="Calibri" w:hAnsi="Calibri" w:cs="Calibri"/>
          <w:sz w:val="20"/>
          <w:szCs w:val="20"/>
        </w:rPr>
        <w:tab/>
      </w:r>
      <w:r w:rsidRPr="002E30AC">
        <w:rPr>
          <w:rFonts w:ascii="Calibri" w:hAnsi="Calibri" w:cs="Calibri"/>
          <w:sz w:val="20"/>
          <w:szCs w:val="20"/>
        </w:rPr>
        <w:tab/>
      </w:r>
      <w:r w:rsidRPr="002E30AC">
        <w:rPr>
          <w:rFonts w:ascii="Calibri" w:hAnsi="Calibri" w:cs="Calibri"/>
          <w:sz w:val="20"/>
          <w:szCs w:val="20"/>
        </w:rPr>
        <w:tab/>
      </w:r>
      <w:r w:rsidRPr="002E30AC">
        <w:rPr>
          <w:rFonts w:ascii="Calibri" w:hAnsi="Calibri" w:cs="Calibri"/>
          <w:sz w:val="20"/>
          <w:szCs w:val="20"/>
        </w:rPr>
        <w:tab/>
      </w:r>
      <w:r w:rsidRPr="002E30AC">
        <w:rPr>
          <w:rFonts w:ascii="Calibri" w:hAnsi="Calibri" w:cs="Calibri"/>
          <w:sz w:val="20"/>
          <w:szCs w:val="20"/>
        </w:rPr>
        <w:tab/>
      </w:r>
    </w:p>
    <w:sectPr w:rsidR="005F5F8D" w:rsidRPr="002E30AC" w:rsidSect="002E30AC">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5A5A" w14:textId="77777777" w:rsidR="008C448B" w:rsidRDefault="008C448B" w:rsidP="002E30AC">
      <w:r>
        <w:separator/>
      </w:r>
    </w:p>
  </w:endnote>
  <w:endnote w:type="continuationSeparator" w:id="0">
    <w:p w14:paraId="70387557" w14:textId="77777777" w:rsidR="008C448B" w:rsidRDefault="008C448B" w:rsidP="002E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042F" w14:textId="77777777" w:rsidR="005F5F8D" w:rsidRPr="005428F1" w:rsidRDefault="005F5F8D">
    <w:pPr>
      <w:pStyle w:val="Zpat"/>
      <w:jc w:val="center"/>
      <w:rPr>
        <w:rFonts w:ascii="Arial" w:hAnsi="Arial" w:cs="Arial"/>
        <w:sz w:val="16"/>
        <w:szCs w:val="16"/>
      </w:rPr>
    </w:pPr>
    <w:r w:rsidRPr="005428F1">
      <w:rPr>
        <w:rFonts w:ascii="Arial" w:hAnsi="Arial" w:cs="Arial"/>
        <w:sz w:val="16"/>
        <w:szCs w:val="16"/>
      </w:rPr>
      <w:fldChar w:fldCharType="begin"/>
    </w:r>
    <w:r w:rsidRPr="005428F1">
      <w:rPr>
        <w:rFonts w:ascii="Arial" w:hAnsi="Arial" w:cs="Arial"/>
        <w:sz w:val="16"/>
        <w:szCs w:val="16"/>
      </w:rPr>
      <w:instrText>PAGE   \* MERGEFORMAT</w:instrText>
    </w:r>
    <w:r w:rsidRPr="005428F1">
      <w:rPr>
        <w:rFonts w:ascii="Arial" w:hAnsi="Arial" w:cs="Arial"/>
        <w:sz w:val="16"/>
        <w:szCs w:val="16"/>
      </w:rPr>
      <w:fldChar w:fldCharType="separate"/>
    </w:r>
    <w:r>
      <w:rPr>
        <w:rFonts w:ascii="Arial" w:hAnsi="Arial" w:cs="Arial"/>
        <w:noProof/>
        <w:sz w:val="16"/>
        <w:szCs w:val="16"/>
      </w:rPr>
      <w:t>1</w:t>
    </w:r>
    <w:r w:rsidRPr="005428F1">
      <w:rPr>
        <w:rFonts w:ascii="Arial" w:hAnsi="Arial" w:cs="Arial"/>
        <w:sz w:val="16"/>
        <w:szCs w:val="16"/>
      </w:rPr>
      <w:fldChar w:fldCharType="end"/>
    </w:r>
  </w:p>
  <w:p w14:paraId="57B473F6" w14:textId="77777777" w:rsidR="005F5F8D" w:rsidRPr="00FC44E8" w:rsidRDefault="005F5F8D" w:rsidP="00FC44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A7A60" w14:textId="77777777" w:rsidR="008C448B" w:rsidRDefault="008C448B" w:rsidP="002E30AC">
      <w:r>
        <w:separator/>
      </w:r>
    </w:p>
  </w:footnote>
  <w:footnote w:type="continuationSeparator" w:id="0">
    <w:p w14:paraId="0B8BABC0" w14:textId="77777777" w:rsidR="008C448B" w:rsidRDefault="008C448B" w:rsidP="002E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FB"/>
    <w:multiLevelType w:val="hybridMultilevel"/>
    <w:tmpl w:val="F102987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8C352E3"/>
    <w:multiLevelType w:val="hybridMultilevel"/>
    <w:tmpl w:val="C9E636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7505A6"/>
    <w:multiLevelType w:val="hybridMultilevel"/>
    <w:tmpl w:val="AD9E0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751407"/>
    <w:multiLevelType w:val="hybridMultilevel"/>
    <w:tmpl w:val="E076B726"/>
    <w:lvl w:ilvl="0" w:tplc="41D051A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04DDD"/>
    <w:multiLevelType w:val="hybridMultilevel"/>
    <w:tmpl w:val="B7FCD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FD6DCA"/>
    <w:multiLevelType w:val="singleLevel"/>
    <w:tmpl w:val="B33EDAD6"/>
    <w:lvl w:ilvl="0">
      <w:start w:val="2"/>
      <w:numFmt w:val="bullet"/>
      <w:lvlText w:val="-"/>
      <w:lvlJc w:val="left"/>
      <w:pPr>
        <w:tabs>
          <w:tab w:val="num" w:pos="720"/>
        </w:tabs>
        <w:ind w:left="720" w:hanging="360"/>
      </w:pPr>
      <w:rPr>
        <w:rFonts w:hint="default"/>
      </w:rPr>
    </w:lvl>
  </w:abstractNum>
  <w:abstractNum w:abstractNumId="6" w15:restartNumberingAfterBreak="0">
    <w:nsid w:val="27826421"/>
    <w:multiLevelType w:val="hybridMultilevel"/>
    <w:tmpl w:val="2D104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D1696F"/>
    <w:multiLevelType w:val="hybridMultilevel"/>
    <w:tmpl w:val="2746202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4D534AC"/>
    <w:multiLevelType w:val="hybridMultilevel"/>
    <w:tmpl w:val="E3A4B074"/>
    <w:lvl w:ilvl="0" w:tplc="0405000F">
      <w:start w:val="1"/>
      <w:numFmt w:val="decimal"/>
      <w:lvlText w:val="%1."/>
      <w:lvlJc w:val="left"/>
      <w:pPr>
        <w:ind w:left="943" w:hanging="360"/>
      </w:pPr>
      <w:rPr>
        <w:rFonts w:cs="Times New Roman"/>
      </w:rPr>
    </w:lvl>
    <w:lvl w:ilvl="1" w:tplc="04050019" w:tentative="1">
      <w:start w:val="1"/>
      <w:numFmt w:val="lowerLetter"/>
      <w:lvlText w:val="%2."/>
      <w:lvlJc w:val="left"/>
      <w:pPr>
        <w:ind w:left="1663" w:hanging="360"/>
      </w:pPr>
      <w:rPr>
        <w:rFonts w:cs="Times New Roman"/>
      </w:rPr>
    </w:lvl>
    <w:lvl w:ilvl="2" w:tplc="0405001B" w:tentative="1">
      <w:start w:val="1"/>
      <w:numFmt w:val="lowerRoman"/>
      <w:lvlText w:val="%3."/>
      <w:lvlJc w:val="right"/>
      <w:pPr>
        <w:ind w:left="2383" w:hanging="180"/>
      </w:pPr>
      <w:rPr>
        <w:rFonts w:cs="Times New Roman"/>
      </w:rPr>
    </w:lvl>
    <w:lvl w:ilvl="3" w:tplc="0405000F" w:tentative="1">
      <w:start w:val="1"/>
      <w:numFmt w:val="decimal"/>
      <w:lvlText w:val="%4."/>
      <w:lvlJc w:val="left"/>
      <w:pPr>
        <w:ind w:left="3103" w:hanging="360"/>
      </w:pPr>
      <w:rPr>
        <w:rFonts w:cs="Times New Roman"/>
      </w:rPr>
    </w:lvl>
    <w:lvl w:ilvl="4" w:tplc="04050019" w:tentative="1">
      <w:start w:val="1"/>
      <w:numFmt w:val="lowerLetter"/>
      <w:lvlText w:val="%5."/>
      <w:lvlJc w:val="left"/>
      <w:pPr>
        <w:ind w:left="3823" w:hanging="360"/>
      </w:pPr>
      <w:rPr>
        <w:rFonts w:cs="Times New Roman"/>
      </w:rPr>
    </w:lvl>
    <w:lvl w:ilvl="5" w:tplc="0405001B" w:tentative="1">
      <w:start w:val="1"/>
      <w:numFmt w:val="lowerRoman"/>
      <w:lvlText w:val="%6."/>
      <w:lvlJc w:val="right"/>
      <w:pPr>
        <w:ind w:left="4543" w:hanging="180"/>
      </w:pPr>
      <w:rPr>
        <w:rFonts w:cs="Times New Roman"/>
      </w:rPr>
    </w:lvl>
    <w:lvl w:ilvl="6" w:tplc="0405000F" w:tentative="1">
      <w:start w:val="1"/>
      <w:numFmt w:val="decimal"/>
      <w:lvlText w:val="%7."/>
      <w:lvlJc w:val="left"/>
      <w:pPr>
        <w:ind w:left="5263" w:hanging="360"/>
      </w:pPr>
      <w:rPr>
        <w:rFonts w:cs="Times New Roman"/>
      </w:rPr>
    </w:lvl>
    <w:lvl w:ilvl="7" w:tplc="04050019" w:tentative="1">
      <w:start w:val="1"/>
      <w:numFmt w:val="lowerLetter"/>
      <w:lvlText w:val="%8."/>
      <w:lvlJc w:val="left"/>
      <w:pPr>
        <w:ind w:left="5983" w:hanging="360"/>
      </w:pPr>
      <w:rPr>
        <w:rFonts w:cs="Times New Roman"/>
      </w:rPr>
    </w:lvl>
    <w:lvl w:ilvl="8" w:tplc="0405001B" w:tentative="1">
      <w:start w:val="1"/>
      <w:numFmt w:val="lowerRoman"/>
      <w:lvlText w:val="%9."/>
      <w:lvlJc w:val="right"/>
      <w:pPr>
        <w:ind w:left="6703" w:hanging="180"/>
      </w:pPr>
      <w:rPr>
        <w:rFonts w:cs="Times New Roman"/>
      </w:rPr>
    </w:lvl>
  </w:abstractNum>
  <w:abstractNum w:abstractNumId="9" w15:restartNumberingAfterBreak="0">
    <w:nsid w:val="55AB49C7"/>
    <w:multiLevelType w:val="hybridMultilevel"/>
    <w:tmpl w:val="2954C0D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592772E0"/>
    <w:multiLevelType w:val="hybridMultilevel"/>
    <w:tmpl w:val="92AEC2CC"/>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1" w15:restartNumberingAfterBreak="0">
    <w:nsid w:val="5B5055DC"/>
    <w:multiLevelType w:val="singleLevel"/>
    <w:tmpl w:val="B33EDAD6"/>
    <w:lvl w:ilvl="0">
      <w:start w:val="2"/>
      <w:numFmt w:val="bullet"/>
      <w:lvlText w:val="-"/>
      <w:lvlJc w:val="left"/>
      <w:pPr>
        <w:tabs>
          <w:tab w:val="num" w:pos="720"/>
        </w:tabs>
        <w:ind w:left="720" w:hanging="360"/>
      </w:pPr>
      <w:rPr>
        <w:rFonts w:hint="default"/>
      </w:rPr>
    </w:lvl>
  </w:abstractNum>
  <w:abstractNum w:abstractNumId="12" w15:restartNumberingAfterBreak="0">
    <w:nsid w:val="6CF83E55"/>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763233BA"/>
    <w:multiLevelType w:val="hybridMultilevel"/>
    <w:tmpl w:val="3CB2F5E4"/>
    <w:lvl w:ilvl="0" w:tplc="0405000D">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78774128"/>
    <w:multiLevelType w:val="singleLevel"/>
    <w:tmpl w:val="B33EDAD6"/>
    <w:lvl w:ilvl="0">
      <w:start w:val="2"/>
      <w:numFmt w:val="bullet"/>
      <w:lvlText w:val="-"/>
      <w:lvlJc w:val="left"/>
      <w:pPr>
        <w:tabs>
          <w:tab w:val="num" w:pos="720"/>
        </w:tabs>
        <w:ind w:left="720" w:hanging="360"/>
      </w:pPr>
      <w:rPr>
        <w:rFonts w:hint="default"/>
      </w:rPr>
    </w:lvl>
  </w:abstractNum>
  <w:abstractNum w:abstractNumId="15" w15:restartNumberingAfterBreak="0">
    <w:nsid w:val="7DE20C97"/>
    <w:multiLevelType w:val="hybridMultilevel"/>
    <w:tmpl w:val="B2E6A222"/>
    <w:lvl w:ilvl="0" w:tplc="116A5350">
      <w:start w:val="1"/>
      <w:numFmt w:val="decimal"/>
      <w:lvlText w:val="%1)"/>
      <w:lvlJc w:val="left"/>
      <w:pPr>
        <w:ind w:left="711" w:hanging="488"/>
      </w:pPr>
      <w:rPr>
        <w:rFonts w:cs="Times New Roman" w:hint="default"/>
      </w:rPr>
    </w:lvl>
    <w:lvl w:ilvl="1" w:tplc="04050019" w:tentative="1">
      <w:start w:val="1"/>
      <w:numFmt w:val="lowerLetter"/>
      <w:lvlText w:val="%2."/>
      <w:lvlJc w:val="left"/>
      <w:pPr>
        <w:ind w:left="1303" w:hanging="360"/>
      </w:pPr>
      <w:rPr>
        <w:rFonts w:cs="Times New Roman"/>
      </w:rPr>
    </w:lvl>
    <w:lvl w:ilvl="2" w:tplc="0405001B" w:tentative="1">
      <w:start w:val="1"/>
      <w:numFmt w:val="lowerRoman"/>
      <w:lvlText w:val="%3."/>
      <w:lvlJc w:val="right"/>
      <w:pPr>
        <w:ind w:left="2023" w:hanging="180"/>
      </w:pPr>
      <w:rPr>
        <w:rFonts w:cs="Times New Roman"/>
      </w:rPr>
    </w:lvl>
    <w:lvl w:ilvl="3" w:tplc="0405000F" w:tentative="1">
      <w:start w:val="1"/>
      <w:numFmt w:val="decimal"/>
      <w:lvlText w:val="%4."/>
      <w:lvlJc w:val="left"/>
      <w:pPr>
        <w:ind w:left="2743" w:hanging="360"/>
      </w:pPr>
      <w:rPr>
        <w:rFonts w:cs="Times New Roman"/>
      </w:rPr>
    </w:lvl>
    <w:lvl w:ilvl="4" w:tplc="04050019" w:tentative="1">
      <w:start w:val="1"/>
      <w:numFmt w:val="lowerLetter"/>
      <w:lvlText w:val="%5."/>
      <w:lvlJc w:val="left"/>
      <w:pPr>
        <w:ind w:left="3463" w:hanging="360"/>
      </w:pPr>
      <w:rPr>
        <w:rFonts w:cs="Times New Roman"/>
      </w:rPr>
    </w:lvl>
    <w:lvl w:ilvl="5" w:tplc="0405001B" w:tentative="1">
      <w:start w:val="1"/>
      <w:numFmt w:val="lowerRoman"/>
      <w:lvlText w:val="%6."/>
      <w:lvlJc w:val="right"/>
      <w:pPr>
        <w:ind w:left="4183" w:hanging="180"/>
      </w:pPr>
      <w:rPr>
        <w:rFonts w:cs="Times New Roman"/>
      </w:rPr>
    </w:lvl>
    <w:lvl w:ilvl="6" w:tplc="0405000F" w:tentative="1">
      <w:start w:val="1"/>
      <w:numFmt w:val="decimal"/>
      <w:lvlText w:val="%7."/>
      <w:lvlJc w:val="left"/>
      <w:pPr>
        <w:ind w:left="4903" w:hanging="360"/>
      </w:pPr>
      <w:rPr>
        <w:rFonts w:cs="Times New Roman"/>
      </w:rPr>
    </w:lvl>
    <w:lvl w:ilvl="7" w:tplc="04050019" w:tentative="1">
      <w:start w:val="1"/>
      <w:numFmt w:val="lowerLetter"/>
      <w:lvlText w:val="%8."/>
      <w:lvlJc w:val="left"/>
      <w:pPr>
        <w:ind w:left="5623" w:hanging="360"/>
      </w:pPr>
      <w:rPr>
        <w:rFonts w:cs="Times New Roman"/>
      </w:rPr>
    </w:lvl>
    <w:lvl w:ilvl="8" w:tplc="0405001B" w:tentative="1">
      <w:start w:val="1"/>
      <w:numFmt w:val="lowerRoman"/>
      <w:lvlText w:val="%9."/>
      <w:lvlJc w:val="right"/>
      <w:pPr>
        <w:ind w:left="6343" w:hanging="180"/>
      </w:pPr>
      <w:rPr>
        <w:rFonts w:cs="Times New Roman"/>
      </w:rPr>
    </w:lvl>
  </w:abstractNum>
  <w:num w:numId="1">
    <w:abstractNumId w:val="14"/>
  </w:num>
  <w:num w:numId="2">
    <w:abstractNumId w:val="11"/>
  </w:num>
  <w:num w:numId="3">
    <w:abstractNumId w:val="5"/>
  </w:num>
  <w:num w:numId="4">
    <w:abstractNumId w:val="3"/>
  </w:num>
  <w:num w:numId="5">
    <w:abstractNumId w:val="0"/>
  </w:num>
  <w:num w:numId="6">
    <w:abstractNumId w:val="12"/>
  </w:num>
  <w:num w:numId="7">
    <w:abstractNumId w:val="6"/>
  </w:num>
  <w:num w:numId="8">
    <w:abstractNumId w:val="7"/>
  </w:num>
  <w:num w:numId="9">
    <w:abstractNumId w:val="9"/>
  </w:num>
  <w:num w:numId="10">
    <w:abstractNumId w:val="4"/>
  </w:num>
  <w:num w:numId="11">
    <w:abstractNumId w:val="2"/>
  </w:num>
  <w:num w:numId="12">
    <w:abstractNumId w:val="8"/>
  </w:num>
  <w:num w:numId="13">
    <w:abstractNumId w:val="15"/>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82"/>
    <w:rsid w:val="00010B2A"/>
    <w:rsid w:val="00011F94"/>
    <w:rsid w:val="000143C9"/>
    <w:rsid w:val="000166E6"/>
    <w:rsid w:val="00017E24"/>
    <w:rsid w:val="000350EE"/>
    <w:rsid w:val="0005066C"/>
    <w:rsid w:val="00055DEE"/>
    <w:rsid w:val="0005758B"/>
    <w:rsid w:val="00057A40"/>
    <w:rsid w:val="0006083C"/>
    <w:rsid w:val="00067D43"/>
    <w:rsid w:val="00094209"/>
    <w:rsid w:val="000956D8"/>
    <w:rsid w:val="000A77EC"/>
    <w:rsid w:val="000D558E"/>
    <w:rsid w:val="000E54C2"/>
    <w:rsid w:val="0010018D"/>
    <w:rsid w:val="00105148"/>
    <w:rsid w:val="0011327D"/>
    <w:rsid w:val="0013018C"/>
    <w:rsid w:val="00145C54"/>
    <w:rsid w:val="00160021"/>
    <w:rsid w:val="0016149B"/>
    <w:rsid w:val="001A24E4"/>
    <w:rsid w:val="001B3371"/>
    <w:rsid w:val="001D3A8D"/>
    <w:rsid w:val="001D7E39"/>
    <w:rsid w:val="001E6FD1"/>
    <w:rsid w:val="002237F7"/>
    <w:rsid w:val="00226EA8"/>
    <w:rsid w:val="0023238C"/>
    <w:rsid w:val="00260398"/>
    <w:rsid w:val="002655D7"/>
    <w:rsid w:val="0027273E"/>
    <w:rsid w:val="00280BDA"/>
    <w:rsid w:val="002A3E46"/>
    <w:rsid w:val="002D2A18"/>
    <w:rsid w:val="002E159A"/>
    <w:rsid w:val="002E30AC"/>
    <w:rsid w:val="00357E82"/>
    <w:rsid w:val="003B0F46"/>
    <w:rsid w:val="003B732F"/>
    <w:rsid w:val="003D1690"/>
    <w:rsid w:val="003F30D4"/>
    <w:rsid w:val="0040005D"/>
    <w:rsid w:val="004017BE"/>
    <w:rsid w:val="004600E4"/>
    <w:rsid w:val="004714D3"/>
    <w:rsid w:val="00475636"/>
    <w:rsid w:val="00484F0C"/>
    <w:rsid w:val="0049594B"/>
    <w:rsid w:val="004B081A"/>
    <w:rsid w:val="004B674A"/>
    <w:rsid w:val="004D7DE5"/>
    <w:rsid w:val="005224F3"/>
    <w:rsid w:val="005428F1"/>
    <w:rsid w:val="00572FCC"/>
    <w:rsid w:val="005805E6"/>
    <w:rsid w:val="00584AF6"/>
    <w:rsid w:val="00585A37"/>
    <w:rsid w:val="0058660F"/>
    <w:rsid w:val="005A7DA0"/>
    <w:rsid w:val="005D798D"/>
    <w:rsid w:val="005E3C8F"/>
    <w:rsid w:val="005F5F8D"/>
    <w:rsid w:val="00605A42"/>
    <w:rsid w:val="0063106B"/>
    <w:rsid w:val="00633EA9"/>
    <w:rsid w:val="00650043"/>
    <w:rsid w:val="00650CDA"/>
    <w:rsid w:val="006623A3"/>
    <w:rsid w:val="00665A59"/>
    <w:rsid w:val="00667C9E"/>
    <w:rsid w:val="00675225"/>
    <w:rsid w:val="00677D4C"/>
    <w:rsid w:val="006900FE"/>
    <w:rsid w:val="00696392"/>
    <w:rsid w:val="006A7A2B"/>
    <w:rsid w:val="006D113F"/>
    <w:rsid w:val="006D6BAA"/>
    <w:rsid w:val="0070161C"/>
    <w:rsid w:val="007130DB"/>
    <w:rsid w:val="00717337"/>
    <w:rsid w:val="00720E94"/>
    <w:rsid w:val="00754A5F"/>
    <w:rsid w:val="007579FC"/>
    <w:rsid w:val="00764CE2"/>
    <w:rsid w:val="00771628"/>
    <w:rsid w:val="0078514A"/>
    <w:rsid w:val="00787974"/>
    <w:rsid w:val="00792738"/>
    <w:rsid w:val="007A3205"/>
    <w:rsid w:val="007E05D8"/>
    <w:rsid w:val="007F7593"/>
    <w:rsid w:val="00851541"/>
    <w:rsid w:val="00856D2C"/>
    <w:rsid w:val="008761CA"/>
    <w:rsid w:val="00877263"/>
    <w:rsid w:val="00886291"/>
    <w:rsid w:val="00893527"/>
    <w:rsid w:val="008B21E6"/>
    <w:rsid w:val="008C021F"/>
    <w:rsid w:val="008C448B"/>
    <w:rsid w:val="008C4CE5"/>
    <w:rsid w:val="008C5563"/>
    <w:rsid w:val="008E3A42"/>
    <w:rsid w:val="00900F07"/>
    <w:rsid w:val="0095143A"/>
    <w:rsid w:val="0096666D"/>
    <w:rsid w:val="00973423"/>
    <w:rsid w:val="00975980"/>
    <w:rsid w:val="00987FC9"/>
    <w:rsid w:val="009D05D2"/>
    <w:rsid w:val="009D74D6"/>
    <w:rsid w:val="009E54A9"/>
    <w:rsid w:val="00A0521D"/>
    <w:rsid w:val="00A21249"/>
    <w:rsid w:val="00A36D5B"/>
    <w:rsid w:val="00A452A6"/>
    <w:rsid w:val="00A92A96"/>
    <w:rsid w:val="00AA7AAA"/>
    <w:rsid w:val="00AB0C5C"/>
    <w:rsid w:val="00AB7B1C"/>
    <w:rsid w:val="00AD6405"/>
    <w:rsid w:val="00AF0D4D"/>
    <w:rsid w:val="00AF1AFF"/>
    <w:rsid w:val="00B2666B"/>
    <w:rsid w:val="00B332C8"/>
    <w:rsid w:val="00B641B3"/>
    <w:rsid w:val="00B76E4F"/>
    <w:rsid w:val="00B77C85"/>
    <w:rsid w:val="00B81C0C"/>
    <w:rsid w:val="00B866C6"/>
    <w:rsid w:val="00B94E4F"/>
    <w:rsid w:val="00BA15DB"/>
    <w:rsid w:val="00BA5B1A"/>
    <w:rsid w:val="00BC2E74"/>
    <w:rsid w:val="00BC49C5"/>
    <w:rsid w:val="00BC79D3"/>
    <w:rsid w:val="00BE3CEF"/>
    <w:rsid w:val="00BF18F0"/>
    <w:rsid w:val="00C04202"/>
    <w:rsid w:val="00C17E4F"/>
    <w:rsid w:val="00C22293"/>
    <w:rsid w:val="00C34606"/>
    <w:rsid w:val="00C37215"/>
    <w:rsid w:val="00C41975"/>
    <w:rsid w:val="00C7421F"/>
    <w:rsid w:val="00CB7AE3"/>
    <w:rsid w:val="00CD4FEC"/>
    <w:rsid w:val="00CF3FE3"/>
    <w:rsid w:val="00D07866"/>
    <w:rsid w:val="00D12306"/>
    <w:rsid w:val="00D35D64"/>
    <w:rsid w:val="00D43248"/>
    <w:rsid w:val="00D81BF8"/>
    <w:rsid w:val="00DA0AD3"/>
    <w:rsid w:val="00DB211A"/>
    <w:rsid w:val="00DC1900"/>
    <w:rsid w:val="00DD60C4"/>
    <w:rsid w:val="00E17D0B"/>
    <w:rsid w:val="00E3521A"/>
    <w:rsid w:val="00E3573B"/>
    <w:rsid w:val="00E46B84"/>
    <w:rsid w:val="00E509EC"/>
    <w:rsid w:val="00E66299"/>
    <w:rsid w:val="00E72E0F"/>
    <w:rsid w:val="00EB13B5"/>
    <w:rsid w:val="00EB230B"/>
    <w:rsid w:val="00ED151A"/>
    <w:rsid w:val="00EE1EB4"/>
    <w:rsid w:val="00EE2387"/>
    <w:rsid w:val="00F01290"/>
    <w:rsid w:val="00F02727"/>
    <w:rsid w:val="00F07308"/>
    <w:rsid w:val="00F13296"/>
    <w:rsid w:val="00F1444A"/>
    <w:rsid w:val="00F24D45"/>
    <w:rsid w:val="00F42A2E"/>
    <w:rsid w:val="00F44547"/>
    <w:rsid w:val="00F47C76"/>
    <w:rsid w:val="00F503A7"/>
    <w:rsid w:val="00F6100E"/>
    <w:rsid w:val="00F663FA"/>
    <w:rsid w:val="00F7392B"/>
    <w:rsid w:val="00FA3B24"/>
    <w:rsid w:val="00FA4863"/>
    <w:rsid w:val="00FC44E8"/>
    <w:rsid w:val="00FD3DD5"/>
    <w:rsid w:val="00FF039E"/>
    <w:rsid w:val="00FF2089"/>
    <w:rsid w:val="00FF6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66BFF2"/>
  <w15:docId w15:val="{9FA23519-F924-46C4-95E1-E0513A4F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7E82"/>
    <w:rPr>
      <w:rFonts w:ascii="Times New Roman" w:eastAsia="Times New Roman" w:hAnsi="Times New Roman"/>
      <w:sz w:val="24"/>
      <w:szCs w:val="24"/>
    </w:rPr>
  </w:style>
  <w:style w:type="paragraph" w:styleId="Nadpis1">
    <w:name w:val="heading 1"/>
    <w:basedOn w:val="Normln"/>
    <w:next w:val="Normln"/>
    <w:link w:val="Nadpis1Char"/>
    <w:uiPriority w:val="99"/>
    <w:qFormat/>
    <w:rsid w:val="00357E82"/>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57E82"/>
    <w:rPr>
      <w:rFonts w:ascii="Times New Roman" w:hAnsi="Times New Roman" w:cs="Times New Roman"/>
      <w:b/>
      <w:sz w:val="20"/>
      <w:szCs w:val="20"/>
      <w:lang w:eastAsia="cs-CZ"/>
    </w:rPr>
  </w:style>
  <w:style w:type="paragraph" w:styleId="Normlnweb">
    <w:name w:val="Normal (Web)"/>
    <w:basedOn w:val="Normln"/>
    <w:uiPriority w:val="99"/>
    <w:semiHidden/>
    <w:rsid w:val="00357E82"/>
    <w:pPr>
      <w:spacing w:before="100" w:beforeAutospacing="1" w:after="100" w:afterAutospacing="1"/>
    </w:pPr>
  </w:style>
  <w:style w:type="paragraph" w:styleId="Zkladntextodsazen">
    <w:name w:val="Body Text Indent"/>
    <w:basedOn w:val="Normln"/>
    <w:link w:val="ZkladntextodsazenChar"/>
    <w:uiPriority w:val="99"/>
    <w:rsid w:val="00357E82"/>
    <w:pPr>
      <w:ind w:left="360"/>
      <w:jc w:val="both"/>
    </w:pPr>
    <w:rPr>
      <w:sz w:val="22"/>
      <w:szCs w:val="20"/>
    </w:rPr>
  </w:style>
  <w:style w:type="character" w:customStyle="1" w:styleId="ZkladntextodsazenChar">
    <w:name w:val="Základní text odsazený Char"/>
    <w:basedOn w:val="Standardnpsmoodstavce"/>
    <w:link w:val="Zkladntextodsazen"/>
    <w:uiPriority w:val="99"/>
    <w:locked/>
    <w:rsid w:val="00357E82"/>
    <w:rPr>
      <w:rFonts w:ascii="Times New Roman" w:hAnsi="Times New Roman" w:cs="Times New Roman"/>
      <w:sz w:val="20"/>
      <w:szCs w:val="20"/>
      <w:lang w:eastAsia="cs-CZ"/>
    </w:rPr>
  </w:style>
  <w:style w:type="paragraph" w:styleId="Zkladntextodsazen2">
    <w:name w:val="Body Text Indent 2"/>
    <w:basedOn w:val="Normln"/>
    <w:link w:val="Zkladntextodsazen2Char"/>
    <w:uiPriority w:val="99"/>
    <w:rsid w:val="00357E82"/>
    <w:pPr>
      <w:ind w:left="284" w:hanging="284"/>
      <w:jc w:val="both"/>
    </w:pPr>
    <w:rPr>
      <w:sz w:val="22"/>
      <w:szCs w:val="20"/>
    </w:rPr>
  </w:style>
  <w:style w:type="character" w:customStyle="1" w:styleId="Zkladntextodsazen2Char">
    <w:name w:val="Základní text odsazený 2 Char"/>
    <w:basedOn w:val="Standardnpsmoodstavce"/>
    <w:link w:val="Zkladntextodsazen2"/>
    <w:uiPriority w:val="99"/>
    <w:locked/>
    <w:rsid w:val="00357E82"/>
    <w:rPr>
      <w:rFonts w:ascii="Times New Roman" w:hAnsi="Times New Roman" w:cs="Times New Roman"/>
      <w:sz w:val="20"/>
      <w:szCs w:val="20"/>
      <w:lang w:eastAsia="cs-CZ"/>
    </w:rPr>
  </w:style>
  <w:style w:type="paragraph" w:styleId="Zkladntextodsazen3">
    <w:name w:val="Body Text Indent 3"/>
    <w:basedOn w:val="Normln"/>
    <w:link w:val="Zkladntextodsazen3Char"/>
    <w:uiPriority w:val="99"/>
    <w:rsid w:val="00357E82"/>
    <w:pPr>
      <w:ind w:left="284"/>
      <w:jc w:val="both"/>
    </w:pPr>
    <w:rPr>
      <w:sz w:val="22"/>
      <w:szCs w:val="20"/>
    </w:rPr>
  </w:style>
  <w:style w:type="character" w:customStyle="1" w:styleId="Zkladntextodsazen3Char">
    <w:name w:val="Základní text odsazený 3 Char"/>
    <w:basedOn w:val="Standardnpsmoodstavce"/>
    <w:link w:val="Zkladntextodsazen3"/>
    <w:uiPriority w:val="99"/>
    <w:locked/>
    <w:rsid w:val="00357E82"/>
    <w:rPr>
      <w:rFonts w:ascii="Times New Roman" w:hAnsi="Times New Roman" w:cs="Times New Roman"/>
      <w:sz w:val="20"/>
      <w:szCs w:val="20"/>
      <w:lang w:eastAsia="cs-CZ"/>
    </w:rPr>
  </w:style>
  <w:style w:type="paragraph" w:styleId="Odstavecseseznamem">
    <w:name w:val="List Paragraph"/>
    <w:basedOn w:val="Normln"/>
    <w:uiPriority w:val="99"/>
    <w:qFormat/>
    <w:rsid w:val="00EB230B"/>
    <w:pPr>
      <w:ind w:left="720"/>
      <w:contextualSpacing/>
    </w:pPr>
  </w:style>
  <w:style w:type="paragraph" w:styleId="Textbubliny">
    <w:name w:val="Balloon Text"/>
    <w:basedOn w:val="Normln"/>
    <w:link w:val="TextbublinyChar"/>
    <w:uiPriority w:val="99"/>
    <w:semiHidden/>
    <w:rsid w:val="0027273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73E"/>
    <w:rPr>
      <w:rFonts w:ascii="Tahoma" w:hAnsi="Tahoma" w:cs="Tahoma"/>
      <w:sz w:val="16"/>
      <w:szCs w:val="16"/>
      <w:lang w:eastAsia="cs-CZ"/>
    </w:rPr>
  </w:style>
  <w:style w:type="paragraph" w:styleId="Zhlav">
    <w:name w:val="header"/>
    <w:basedOn w:val="Normln"/>
    <w:link w:val="ZhlavChar"/>
    <w:uiPriority w:val="99"/>
    <w:rsid w:val="002E30AC"/>
    <w:pPr>
      <w:tabs>
        <w:tab w:val="center" w:pos="4536"/>
        <w:tab w:val="right" w:pos="9072"/>
      </w:tabs>
    </w:pPr>
  </w:style>
  <w:style w:type="character" w:customStyle="1" w:styleId="ZhlavChar">
    <w:name w:val="Záhlaví Char"/>
    <w:basedOn w:val="Standardnpsmoodstavce"/>
    <w:link w:val="Zhlav"/>
    <w:uiPriority w:val="99"/>
    <w:locked/>
    <w:rsid w:val="002E30AC"/>
    <w:rPr>
      <w:rFonts w:ascii="Times New Roman" w:hAnsi="Times New Roman" w:cs="Times New Roman"/>
      <w:sz w:val="24"/>
      <w:szCs w:val="24"/>
      <w:lang w:eastAsia="cs-CZ"/>
    </w:rPr>
  </w:style>
  <w:style w:type="paragraph" w:styleId="Zpat">
    <w:name w:val="footer"/>
    <w:basedOn w:val="Normln"/>
    <w:link w:val="ZpatChar"/>
    <w:uiPriority w:val="99"/>
    <w:rsid w:val="002E30AC"/>
    <w:pPr>
      <w:tabs>
        <w:tab w:val="center" w:pos="4536"/>
        <w:tab w:val="right" w:pos="9072"/>
      </w:tabs>
    </w:pPr>
  </w:style>
  <w:style w:type="character" w:customStyle="1" w:styleId="ZpatChar">
    <w:name w:val="Zápatí Char"/>
    <w:basedOn w:val="Standardnpsmoodstavce"/>
    <w:link w:val="Zpat"/>
    <w:uiPriority w:val="99"/>
    <w:locked/>
    <w:rsid w:val="002E30AC"/>
    <w:rPr>
      <w:rFonts w:ascii="Times New Roman" w:hAnsi="Times New Roman" w:cs="Times New Roman"/>
      <w:sz w:val="24"/>
      <w:szCs w:val="24"/>
      <w:lang w:eastAsia="cs-CZ"/>
    </w:rPr>
  </w:style>
  <w:style w:type="character" w:styleId="Odkaznakoment">
    <w:name w:val="annotation reference"/>
    <w:basedOn w:val="Standardnpsmoodstavce"/>
    <w:uiPriority w:val="99"/>
    <w:semiHidden/>
    <w:rsid w:val="00B2666B"/>
    <w:rPr>
      <w:rFonts w:cs="Times New Roman"/>
      <w:sz w:val="16"/>
      <w:szCs w:val="16"/>
    </w:rPr>
  </w:style>
  <w:style w:type="paragraph" w:styleId="Textkomente">
    <w:name w:val="annotation text"/>
    <w:basedOn w:val="Normln"/>
    <w:link w:val="TextkomenteChar"/>
    <w:uiPriority w:val="99"/>
    <w:semiHidden/>
    <w:rsid w:val="00B2666B"/>
    <w:rPr>
      <w:sz w:val="20"/>
      <w:szCs w:val="20"/>
    </w:rPr>
  </w:style>
  <w:style w:type="character" w:customStyle="1" w:styleId="TextkomenteChar">
    <w:name w:val="Text komentáře Char"/>
    <w:basedOn w:val="Standardnpsmoodstavce"/>
    <w:link w:val="Textkomente"/>
    <w:uiPriority w:val="99"/>
    <w:semiHidden/>
    <w:locked/>
    <w:rsid w:val="00B2666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2666B"/>
    <w:rPr>
      <w:b/>
      <w:bCs/>
    </w:rPr>
  </w:style>
  <w:style w:type="character" w:customStyle="1" w:styleId="PedmtkomenteChar">
    <w:name w:val="Předmět komentáře Char"/>
    <w:basedOn w:val="TextkomenteChar"/>
    <w:link w:val="Pedmtkomente"/>
    <w:uiPriority w:val="99"/>
    <w:semiHidden/>
    <w:locked/>
    <w:rsid w:val="00B2666B"/>
    <w:rPr>
      <w:rFonts w:ascii="Times New Roman" w:hAnsi="Times New Roman" w:cs="Times New Roman"/>
      <w:b/>
      <w:bCs/>
      <w:sz w:val="20"/>
      <w:szCs w:val="20"/>
      <w:lang w:eastAsia="cs-CZ"/>
    </w:rPr>
  </w:style>
  <w:style w:type="character" w:styleId="Hypertextovodkaz">
    <w:name w:val="Hyperlink"/>
    <w:basedOn w:val="Standardnpsmoodstavce"/>
    <w:uiPriority w:val="99"/>
    <w:rsid w:val="00677D4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97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koutnikova\AppData\Local\Microsoft\Windows\INetCache\Content.Outlook\S4IROUAW\info@eneng.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1473</Words>
  <Characters>8692</Characters>
  <Application>Microsoft Office Word</Application>
  <DocSecurity>0</DocSecurity>
  <Lines>72</Lines>
  <Paragraphs>20</Paragraphs>
  <ScaleCrop>false</ScaleCrop>
  <Company>E.ON</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dc:title>
  <dc:subject/>
  <dc:creator>Koutníková Zuzana</dc:creator>
  <cp:keywords/>
  <dc:description/>
  <cp:lastModifiedBy>Karpíšek Vladimír</cp:lastModifiedBy>
  <cp:revision>2</cp:revision>
  <cp:lastPrinted>2021-01-20T16:27:00Z</cp:lastPrinted>
  <dcterms:created xsi:type="dcterms:W3CDTF">2021-03-01T11:15:00Z</dcterms:created>
  <dcterms:modified xsi:type="dcterms:W3CDTF">2021-03-01T11:15:00Z</dcterms:modified>
</cp:coreProperties>
</file>