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6FE9" w14:textId="77777777" w:rsidR="0096129A" w:rsidRPr="006214B3" w:rsidRDefault="0096129A" w:rsidP="0096129A">
      <w:pPr>
        <w:pStyle w:val="RLnzevsmlouvy0"/>
        <w:tabs>
          <w:tab w:val="left" w:pos="1480"/>
          <w:tab w:val="center" w:pos="4536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DÍLČÍ SMLOUVA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22AFD">
        <w:rPr>
          <w:rFonts w:asciiTheme="minorHAnsi" w:hAnsiTheme="minorHAnsi" w:cstheme="minorHAnsi"/>
          <w:sz w:val="20"/>
          <w:szCs w:val="20"/>
        </w:rPr>
        <w:t>10</w:t>
      </w:r>
    </w:p>
    <w:p w14:paraId="23CFF026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7B3CA59D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60AA60A2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034A1693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4C50B236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ED18CEC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58181944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2F8E363F" w14:textId="26A957A1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DC3E1FB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2400AF">
        <w:rPr>
          <w:rFonts w:asciiTheme="minorHAnsi" w:hAnsiTheme="minorHAnsi" w:cstheme="minorHAnsi"/>
          <w:szCs w:val="20"/>
        </w:rPr>
        <w:t>Ing. Milanem Lonským, zastupujícím</w:t>
      </w:r>
      <w:r>
        <w:rPr>
          <w:rFonts w:asciiTheme="minorHAnsi" w:hAnsiTheme="minorHAnsi" w:cstheme="minorHAnsi"/>
          <w:szCs w:val="20"/>
        </w:rPr>
        <w:t xml:space="preserve"> </w:t>
      </w:r>
      <w:r w:rsidR="00910233">
        <w:rPr>
          <w:rFonts w:asciiTheme="minorHAnsi" w:hAnsiTheme="minorHAnsi" w:cstheme="minorHAnsi"/>
          <w:szCs w:val="20"/>
        </w:rPr>
        <w:t>ředitel</w:t>
      </w:r>
      <w:r w:rsidR="002400AF">
        <w:rPr>
          <w:rFonts w:asciiTheme="minorHAnsi" w:hAnsiTheme="minorHAnsi" w:cstheme="minorHAnsi"/>
          <w:szCs w:val="20"/>
        </w:rPr>
        <w:t>em</w:t>
      </w:r>
      <w:r w:rsidR="0091023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odboru</w:t>
      </w:r>
      <w:r w:rsidRPr="006214B3">
        <w:rPr>
          <w:rFonts w:asciiTheme="minorHAnsi" w:hAnsiTheme="minorHAnsi" w:cstheme="minorHAnsi"/>
          <w:szCs w:val="20"/>
          <w:lang w:eastAsia="cs-CZ"/>
        </w:rPr>
        <w:t xml:space="preserve"> ICT</w:t>
      </w:r>
    </w:p>
    <w:p w14:paraId="377C5EC1" w14:textId="499384EB" w:rsidR="0096129A" w:rsidRPr="006214B3" w:rsidRDefault="008D0781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 </w:t>
      </w:r>
      <w:r w:rsidR="0096129A" w:rsidRPr="006214B3">
        <w:rPr>
          <w:rFonts w:asciiTheme="minorHAnsi" w:hAnsiTheme="minorHAnsi" w:cstheme="minorHAnsi"/>
          <w:szCs w:val="20"/>
        </w:rPr>
        <w:t>(dále jen „</w:t>
      </w:r>
      <w:r w:rsidR="0096129A" w:rsidRPr="006214B3">
        <w:rPr>
          <w:rFonts w:asciiTheme="minorHAnsi" w:hAnsiTheme="minorHAnsi" w:cstheme="minorHAnsi"/>
          <w:b/>
          <w:szCs w:val="20"/>
        </w:rPr>
        <w:t>Objednatel</w:t>
      </w:r>
      <w:r w:rsidR="0096129A" w:rsidRPr="006214B3">
        <w:rPr>
          <w:rFonts w:asciiTheme="minorHAnsi" w:hAnsiTheme="minorHAnsi" w:cstheme="minorHAnsi"/>
          <w:szCs w:val="20"/>
        </w:rPr>
        <w:t>“)</w:t>
      </w:r>
    </w:p>
    <w:p w14:paraId="394BE4FC" w14:textId="77777777" w:rsidR="0096129A" w:rsidRPr="006214B3" w:rsidRDefault="0096129A" w:rsidP="0096129A">
      <w:pPr>
        <w:pStyle w:val="RLdajeosmluvnstran"/>
        <w:rPr>
          <w:rFonts w:asciiTheme="minorHAnsi" w:hAnsiTheme="minorHAnsi" w:cstheme="minorHAnsi"/>
          <w:szCs w:val="20"/>
        </w:rPr>
      </w:pPr>
    </w:p>
    <w:p w14:paraId="2F9C6D57" w14:textId="77777777" w:rsidR="0096129A" w:rsidRPr="006214B3" w:rsidRDefault="0096129A" w:rsidP="0096129A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1F1B7B9F" w14:textId="77777777" w:rsidR="0096129A" w:rsidRPr="006214B3" w:rsidRDefault="0096129A" w:rsidP="0096129A">
      <w:pPr>
        <w:jc w:val="center"/>
        <w:rPr>
          <w:rFonts w:asciiTheme="minorHAnsi" w:hAnsiTheme="minorHAnsi" w:cstheme="minorHAnsi"/>
          <w:szCs w:val="20"/>
        </w:rPr>
      </w:pPr>
    </w:p>
    <w:p w14:paraId="7C625481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Asseco Central Europe, a.s.</w:t>
      </w:r>
    </w:p>
    <w:p w14:paraId="6350DF9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309E47BF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43334473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312DD158" w14:textId="77777777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45C4DE28" w14:textId="3B5F0583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2C8B7F6C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Hanou Bečkovou, prokuristou</w:t>
      </w:r>
    </w:p>
    <w:p w14:paraId="7EA4125F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7761B2EE" w14:textId="77777777" w:rsidR="0096129A" w:rsidRPr="006214B3" w:rsidRDefault="0096129A" w:rsidP="0096129A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>
        <w:rPr>
          <w:rFonts w:asciiTheme="minorHAnsi" w:hAnsiTheme="minorHAnsi" w:cstheme="minorHAnsi"/>
          <w:szCs w:val="20"/>
        </w:rPr>
        <w:t xml:space="preserve"> č. </w:t>
      </w:r>
      <w:r w:rsidR="00522AFD">
        <w:rPr>
          <w:rFonts w:asciiTheme="minorHAnsi" w:hAnsiTheme="minorHAnsi" w:cstheme="minorHAnsi"/>
          <w:szCs w:val="20"/>
        </w:rPr>
        <w:t>10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 xml:space="preserve">provozní podpory a dalšího rozvoje JPŘ PSV uzavřené mezi nimi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7A1A4E5E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5E3D5A5E" w14:textId="77777777" w:rsidR="0096129A" w:rsidRPr="006214B3" w:rsidRDefault="0096129A" w:rsidP="0096129A">
      <w:pPr>
        <w:pStyle w:val="RLlneksmlouvy"/>
        <w:numPr>
          <w:ilvl w:val="0"/>
          <w:numId w:val="32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2C0A97A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Pr="006214B3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6432ABA6" w14:textId="20D444BD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="004A2AAF">
        <w:rPr>
          <w:rFonts w:asciiTheme="minorHAnsi" w:hAnsiTheme="minorHAnsi" w:cstheme="minorHAnsi"/>
          <w:szCs w:val="20"/>
          <w:lang w:val="cs-CZ"/>
        </w:rPr>
        <w:t>, uzavřené v souladu s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  <w:lang w:eastAsia="en-US"/>
        </w:rPr>
        <w:t>ustanovení</w:t>
      </w:r>
      <w:r w:rsidR="004A2AAF">
        <w:rPr>
          <w:rFonts w:asciiTheme="minorHAnsi" w:hAnsiTheme="minorHAnsi" w:cstheme="minorHAnsi"/>
          <w:szCs w:val="20"/>
          <w:lang w:val="cs-CZ" w:eastAsia="en-US"/>
        </w:rPr>
        <w:t xml:space="preserve">m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06EFE2BD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3BDA218F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</w:t>
      </w:r>
      <w:r w:rsidR="004A2AAF">
        <w:rPr>
          <w:rFonts w:asciiTheme="minorHAnsi" w:hAnsiTheme="minorHAnsi" w:cstheme="minorHAnsi"/>
          <w:szCs w:val="20"/>
          <w:lang w:val="cs-CZ" w:eastAsia="en-US"/>
        </w:rPr>
        <w:t xml:space="preserve"> a Objednatel se zavazuje za řádně a včas poskytnuté Služby uhradit Poskytovateli odměnu sjednanou v odst. 5.1 této Smlouvy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3A464DEE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6287B47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4A0E2823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1C269C49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04660A2" w14:textId="0A5DD437" w:rsidR="0096129A" w:rsidRPr="006214B3" w:rsidRDefault="004A2AAF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ODMĚNA</w:t>
      </w:r>
    </w:p>
    <w:p w14:paraId="76F5DE98" w14:textId="4CA2F561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</w:t>
      </w:r>
      <w:r w:rsidR="004A2AAF">
        <w:rPr>
          <w:rFonts w:asciiTheme="minorHAnsi" w:hAnsiTheme="minorHAnsi" w:cstheme="minorHAnsi"/>
          <w:szCs w:val="20"/>
          <w:lang w:val="cs-CZ" w:eastAsia="en-US"/>
        </w:rPr>
        <w:t>odměnu</w:t>
      </w:r>
      <w:r w:rsidR="004A2AAF" w:rsidRPr="006214B3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516972D1" w14:textId="22AC7B4F" w:rsidR="0096129A" w:rsidRDefault="004A2AAF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Odměna</w:t>
      </w:r>
      <w:r w:rsidR="0096129A" w:rsidRPr="003D59E8">
        <w:rPr>
          <w:rFonts w:asciiTheme="minorHAnsi" w:hAnsiTheme="minorHAnsi" w:cstheme="minorHAnsi"/>
          <w:szCs w:val="20"/>
        </w:rPr>
        <w:t xml:space="preserve"> za poskytnuté Služby dle specifikace uvedené v Příloze č. 1 této Smlouvy činí:</w:t>
      </w:r>
    </w:p>
    <w:p w14:paraId="556690AB" w14:textId="41CD29A1" w:rsidR="0096129A" w:rsidRPr="00E34C48" w:rsidRDefault="00767E25" w:rsidP="00D2084C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767E25">
        <w:rPr>
          <w:rFonts w:asciiTheme="minorHAnsi" w:hAnsiTheme="minorHAnsi" w:cstheme="minorHAnsi"/>
          <w:b/>
          <w:szCs w:val="20"/>
          <w:lang w:val="cs-CZ"/>
        </w:rPr>
        <w:t>674 060,</w:t>
      </w:r>
      <w:r>
        <w:rPr>
          <w:rFonts w:asciiTheme="minorHAnsi" w:hAnsiTheme="minorHAnsi" w:cstheme="minorHAnsi"/>
          <w:b/>
          <w:szCs w:val="20"/>
          <w:lang w:val="cs-CZ"/>
        </w:rPr>
        <w:t>-</w:t>
      </w:r>
      <w:r w:rsidRPr="00767E25">
        <w:rPr>
          <w:rFonts w:asciiTheme="minorHAnsi" w:hAnsiTheme="minorHAnsi" w:cstheme="minorHAnsi"/>
          <w:b/>
          <w:szCs w:val="20"/>
          <w:lang w:val="cs-CZ"/>
        </w:rPr>
        <w:t xml:space="preserve"> Kč </w:t>
      </w:r>
      <w:r w:rsidR="0096129A" w:rsidRPr="00E34C4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5AC8DAAB" w14:textId="77777777" w:rsidR="0096129A" w:rsidRPr="00E34C4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E34C48">
        <w:rPr>
          <w:rFonts w:asciiTheme="minorHAnsi" w:hAnsiTheme="minorHAnsi" w:cstheme="minorHAnsi"/>
          <w:szCs w:val="20"/>
        </w:rPr>
        <w:t xml:space="preserve">(slovy: </w:t>
      </w:r>
      <w:r w:rsidR="00767E25">
        <w:rPr>
          <w:rFonts w:asciiTheme="minorHAnsi" w:hAnsiTheme="minorHAnsi" w:cstheme="minorHAnsi"/>
          <w:szCs w:val="20"/>
          <w:lang w:val="cs-CZ"/>
        </w:rPr>
        <w:t>šest set sedmdesát čtyři tisíc šedesát</w:t>
      </w:r>
      <w:r w:rsidRPr="00E34C48">
        <w:rPr>
          <w:rFonts w:asciiTheme="minorHAnsi" w:hAnsiTheme="minorHAnsi" w:cstheme="minorHAnsi"/>
          <w:bCs/>
          <w:iCs/>
          <w:szCs w:val="20"/>
          <w:lang w:val="cs-CZ"/>
        </w:rPr>
        <w:t xml:space="preserve"> korun českých</w:t>
      </w:r>
      <w:r w:rsidRPr="00E34C48">
        <w:rPr>
          <w:rFonts w:asciiTheme="minorHAnsi" w:hAnsiTheme="minorHAnsi" w:cstheme="minorHAnsi"/>
          <w:szCs w:val="20"/>
        </w:rPr>
        <w:t>)</w:t>
      </w:r>
    </w:p>
    <w:p w14:paraId="6679B733" w14:textId="77777777" w:rsidR="0096129A" w:rsidRPr="003D59E8" w:rsidRDefault="00767E25" w:rsidP="00D2084C">
      <w:pPr>
        <w:pStyle w:val="RLTextlnkuslovan"/>
        <w:numPr>
          <w:ilvl w:val="0"/>
          <w:numId w:val="0"/>
        </w:numPr>
        <w:ind w:left="708"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  <w:lang w:val="cs-CZ"/>
        </w:rPr>
        <w:t xml:space="preserve">815 612,60 </w:t>
      </w:r>
      <w:r w:rsidR="0096129A" w:rsidRPr="00E34C48">
        <w:rPr>
          <w:rFonts w:asciiTheme="minorHAnsi" w:hAnsiTheme="minorHAnsi" w:cstheme="minorHAnsi"/>
          <w:b/>
          <w:szCs w:val="20"/>
        </w:rPr>
        <w:t>Kč vč. DPH</w:t>
      </w:r>
    </w:p>
    <w:p w14:paraId="6675FAA3" w14:textId="4E033CD9"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4A2AAF">
        <w:rPr>
          <w:rFonts w:asciiTheme="minorHAnsi" w:hAnsiTheme="minorHAnsi" w:cstheme="minorHAnsi"/>
          <w:szCs w:val="20"/>
          <w:lang w:val="cs-CZ"/>
        </w:rPr>
        <w:t>o</w:t>
      </w:r>
      <w:r w:rsidR="00767E25">
        <w:rPr>
          <w:rFonts w:asciiTheme="minorHAnsi" w:hAnsiTheme="minorHAnsi" w:cstheme="minorHAnsi"/>
          <w:szCs w:val="20"/>
          <w:lang w:val="cs-CZ"/>
        </w:rPr>
        <w:t>sm set patnáct tisíc šest set dvanáct</w:t>
      </w:r>
      <w:r w:rsidR="00801ED1">
        <w:rPr>
          <w:rFonts w:asciiTheme="minorHAnsi" w:hAnsiTheme="minorHAnsi" w:cstheme="minorHAnsi"/>
          <w:szCs w:val="20"/>
          <w:lang w:val="cs-CZ"/>
        </w:rPr>
        <w:t xml:space="preserve"> </w:t>
      </w:r>
      <w:r w:rsidR="00E34C48">
        <w:rPr>
          <w:rFonts w:asciiTheme="minorHAnsi" w:hAnsiTheme="minorHAnsi" w:cstheme="minorHAnsi"/>
          <w:szCs w:val="20"/>
          <w:lang w:val="cs-CZ"/>
        </w:rPr>
        <w:t>korun českých</w:t>
      </w:r>
      <w:r w:rsidR="00767E25">
        <w:rPr>
          <w:rFonts w:asciiTheme="minorHAnsi" w:hAnsiTheme="minorHAnsi" w:cstheme="minorHAnsi"/>
          <w:szCs w:val="20"/>
          <w:lang w:val="cs-CZ"/>
        </w:rPr>
        <w:t xml:space="preserve"> šedesát 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71D3A9F" w14:textId="77777777" w:rsidR="0096129A" w:rsidRPr="003D59E8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175EC5D3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29D7DDE3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596803B6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06634A71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14:paraId="1A7D2B1B" w14:textId="77777777" w:rsidTr="0096129A">
        <w:tc>
          <w:tcPr>
            <w:tcW w:w="2977" w:type="dxa"/>
            <w:shd w:val="clear" w:color="auto" w:fill="auto"/>
            <w:vAlign w:val="center"/>
          </w:tcPr>
          <w:p w14:paraId="2A2B850D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3820" w:type="dxa"/>
          </w:tcPr>
          <w:p w14:paraId="629C1FCF" w14:textId="77777777" w:rsidR="0096129A" w:rsidRPr="006214B3" w:rsidRDefault="00E75D96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6214B3" w14:paraId="32869E55" w14:textId="77777777" w:rsidTr="0096129A">
        <w:tc>
          <w:tcPr>
            <w:tcW w:w="2977" w:type="dxa"/>
            <w:shd w:val="clear" w:color="auto" w:fill="auto"/>
            <w:vAlign w:val="center"/>
          </w:tcPr>
          <w:p w14:paraId="4EEB7BA8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AF3B57F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E75D96" w:rsidRPr="006214B3" w14:paraId="41B44DFD" w14:textId="77777777" w:rsidTr="0096129A">
        <w:tc>
          <w:tcPr>
            <w:tcW w:w="2977" w:type="dxa"/>
            <w:shd w:val="clear" w:color="auto" w:fill="auto"/>
            <w:vAlign w:val="center"/>
          </w:tcPr>
          <w:p w14:paraId="7174EA82" w14:textId="77777777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D556FF1" w14:textId="476339C6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96" w:rsidRPr="006214B3" w14:paraId="178BD94A" w14:textId="77777777" w:rsidTr="0096129A">
        <w:tc>
          <w:tcPr>
            <w:tcW w:w="2977" w:type="dxa"/>
            <w:shd w:val="clear" w:color="auto" w:fill="auto"/>
            <w:vAlign w:val="center"/>
          </w:tcPr>
          <w:p w14:paraId="3D20A9CB" w14:textId="77777777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291EA425" w14:textId="44AC29D6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1BA80C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1F0ACF18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AE003D" w14:paraId="45EDD78B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CB79392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9A54FA9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AE003D" w14:paraId="2DE12541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5072BE78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D01ECAA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AE003D" w14:paraId="50039C30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15EECE1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1B24B68" w14:textId="1BCDC678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AE003D" w14:paraId="7C63CAD2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58BBB40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C9B499C" w14:textId="4043A743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8E2BC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21CF174C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14:paraId="6C003C5B" w14:textId="77777777" w:rsidTr="0096129A">
        <w:tc>
          <w:tcPr>
            <w:tcW w:w="2977" w:type="dxa"/>
            <w:shd w:val="clear" w:color="auto" w:fill="auto"/>
            <w:vAlign w:val="center"/>
          </w:tcPr>
          <w:p w14:paraId="20BD7FA6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20D6D042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96129A" w:rsidRPr="006214B3" w14:paraId="1DCAE950" w14:textId="77777777" w:rsidTr="0096129A">
        <w:tc>
          <w:tcPr>
            <w:tcW w:w="2977" w:type="dxa"/>
            <w:shd w:val="clear" w:color="auto" w:fill="auto"/>
            <w:vAlign w:val="center"/>
          </w:tcPr>
          <w:p w14:paraId="60185ABB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15D9286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6214B3" w14:paraId="71676509" w14:textId="77777777" w:rsidTr="0096129A">
        <w:tc>
          <w:tcPr>
            <w:tcW w:w="2977" w:type="dxa"/>
            <w:shd w:val="clear" w:color="auto" w:fill="auto"/>
            <w:vAlign w:val="center"/>
          </w:tcPr>
          <w:p w14:paraId="0C65523F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610E67F" w14:textId="7E747B9E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14:paraId="7E35FDE0" w14:textId="77777777" w:rsidTr="0096129A">
        <w:tc>
          <w:tcPr>
            <w:tcW w:w="2977" w:type="dxa"/>
            <w:shd w:val="clear" w:color="auto" w:fill="auto"/>
            <w:vAlign w:val="center"/>
          </w:tcPr>
          <w:p w14:paraId="269BEE60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714A620" w14:textId="7895F89A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597BEC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1BF40F30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7CF7610D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03ECFBE9" w14:textId="77777777" w:rsidTr="0096129A">
        <w:tc>
          <w:tcPr>
            <w:tcW w:w="2977" w:type="dxa"/>
            <w:shd w:val="clear" w:color="auto" w:fill="auto"/>
            <w:vAlign w:val="center"/>
          </w:tcPr>
          <w:p w14:paraId="39532DE7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4714CC43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14:paraId="23DE50F1" w14:textId="77777777" w:rsidTr="0096129A">
        <w:tc>
          <w:tcPr>
            <w:tcW w:w="2977" w:type="dxa"/>
            <w:shd w:val="clear" w:color="auto" w:fill="auto"/>
            <w:vAlign w:val="center"/>
          </w:tcPr>
          <w:p w14:paraId="3588DDC1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EB01339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7664A3EE" w14:textId="77777777" w:rsidTr="0096129A">
        <w:tc>
          <w:tcPr>
            <w:tcW w:w="2977" w:type="dxa"/>
            <w:shd w:val="clear" w:color="auto" w:fill="auto"/>
            <w:vAlign w:val="center"/>
          </w:tcPr>
          <w:p w14:paraId="22D40239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3A6601ED" w14:textId="2C6F1273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377F13E9" w14:textId="77777777" w:rsidTr="0096129A">
        <w:tc>
          <w:tcPr>
            <w:tcW w:w="2977" w:type="dxa"/>
            <w:shd w:val="clear" w:color="auto" w:fill="auto"/>
            <w:vAlign w:val="center"/>
          </w:tcPr>
          <w:p w14:paraId="0DF1E291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38D86F5" w14:textId="3C238BD6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2BA03F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21AF591F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323C0196" w14:textId="77777777" w:rsidTr="0096129A">
        <w:tc>
          <w:tcPr>
            <w:tcW w:w="2977" w:type="dxa"/>
            <w:shd w:val="clear" w:color="auto" w:fill="auto"/>
            <w:vAlign w:val="center"/>
          </w:tcPr>
          <w:p w14:paraId="5EFAB1A2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527D769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14:paraId="2B41301D" w14:textId="77777777" w:rsidTr="0096129A">
        <w:tc>
          <w:tcPr>
            <w:tcW w:w="2977" w:type="dxa"/>
            <w:shd w:val="clear" w:color="auto" w:fill="auto"/>
            <w:vAlign w:val="center"/>
          </w:tcPr>
          <w:p w14:paraId="431592D6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DAEF030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68DD2DC6" w14:textId="77777777" w:rsidTr="0096129A">
        <w:tc>
          <w:tcPr>
            <w:tcW w:w="2977" w:type="dxa"/>
            <w:shd w:val="clear" w:color="auto" w:fill="auto"/>
            <w:vAlign w:val="center"/>
          </w:tcPr>
          <w:p w14:paraId="7EDF97B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2CCE0E9" w14:textId="3AB8643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222AAB2B" w14:textId="77777777" w:rsidTr="0096129A">
        <w:tc>
          <w:tcPr>
            <w:tcW w:w="2977" w:type="dxa"/>
            <w:shd w:val="clear" w:color="auto" w:fill="auto"/>
            <w:vAlign w:val="center"/>
          </w:tcPr>
          <w:p w14:paraId="0831EAB0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E0508AC" w14:textId="4EE952CB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F54DB0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32B23434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7802A556" w14:textId="77777777" w:rsidTr="0096129A">
        <w:tc>
          <w:tcPr>
            <w:tcW w:w="2977" w:type="dxa"/>
            <w:shd w:val="clear" w:color="auto" w:fill="auto"/>
            <w:vAlign w:val="center"/>
          </w:tcPr>
          <w:p w14:paraId="79896B81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27EE320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96129A" w:rsidRPr="00183B22" w14:paraId="006EB05C" w14:textId="77777777" w:rsidTr="0096129A">
        <w:tc>
          <w:tcPr>
            <w:tcW w:w="2977" w:type="dxa"/>
            <w:shd w:val="clear" w:color="auto" w:fill="auto"/>
            <w:vAlign w:val="center"/>
          </w:tcPr>
          <w:p w14:paraId="188DD02D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378129C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06A62F1F" w14:textId="77777777" w:rsidTr="0096129A">
        <w:tc>
          <w:tcPr>
            <w:tcW w:w="2977" w:type="dxa"/>
            <w:shd w:val="clear" w:color="auto" w:fill="auto"/>
            <w:vAlign w:val="center"/>
          </w:tcPr>
          <w:p w14:paraId="31706A0D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0A14A24" w14:textId="681A142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4EF50B8F" w14:textId="77777777" w:rsidTr="0096129A">
        <w:tc>
          <w:tcPr>
            <w:tcW w:w="2977" w:type="dxa"/>
            <w:shd w:val="clear" w:color="auto" w:fill="auto"/>
            <w:vAlign w:val="center"/>
          </w:tcPr>
          <w:p w14:paraId="306A6093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7C07B699" w14:textId="4B841746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C95015" w14:textId="77777777" w:rsidR="0096129A" w:rsidRPr="00DA6364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2B11F505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6AF18DEA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4FDE46B0" w14:textId="6D421EAE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</w:t>
      </w:r>
      <w:r w:rsidR="004A2AAF">
        <w:rPr>
          <w:rFonts w:asciiTheme="minorHAnsi" w:hAnsiTheme="minorHAnsi" w:cstheme="minorHAnsi"/>
          <w:szCs w:val="20"/>
          <w:lang w:val="cs-CZ"/>
        </w:rPr>
        <w:t xml:space="preserve">které se zavazuje zajistit </w:t>
      </w:r>
      <w:r w:rsidRPr="006214B3">
        <w:rPr>
          <w:rFonts w:asciiTheme="minorHAnsi" w:hAnsiTheme="minorHAnsi" w:cstheme="minorHAnsi"/>
          <w:szCs w:val="20"/>
        </w:rPr>
        <w:t>Objednatel</w:t>
      </w:r>
      <w:r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1D4AB15F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55833E69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26FE2520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EE31470" w14:textId="77777777" w:rsidR="0096129A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8940864" w14:textId="77777777" w:rsidR="0096129A" w:rsidRPr="00807CA6" w:rsidRDefault="0096129A" w:rsidP="00807CA6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Tato smlouva je uzavřena elektronicky</w:t>
      </w:r>
      <w:r w:rsidR="00807CA6">
        <w:rPr>
          <w:rFonts w:asciiTheme="minorHAnsi" w:hAnsiTheme="minorHAnsi" w:cstheme="minorHAnsi"/>
          <w:szCs w:val="20"/>
          <w:lang w:val="cs-CZ"/>
        </w:rPr>
        <w:t xml:space="preserve">, </w:t>
      </w:r>
      <w:r w:rsidR="00807CA6"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1212E056" w14:textId="7FBDD6CC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="006D4BB8">
        <w:rPr>
          <w:rFonts w:asciiTheme="minorHAnsi" w:hAnsiTheme="minorHAnsi" w:cstheme="minorHAnsi"/>
          <w:szCs w:val="20"/>
          <w:lang w:val="cs-CZ"/>
        </w:rPr>
        <w:t xml:space="preserve"> s názvem „Specifika</w:t>
      </w:r>
      <w:r w:rsidR="004A2AAF">
        <w:rPr>
          <w:rFonts w:asciiTheme="minorHAnsi" w:hAnsiTheme="minorHAnsi" w:cstheme="minorHAnsi"/>
          <w:szCs w:val="20"/>
          <w:lang w:val="cs-CZ"/>
        </w:rPr>
        <w:t>ce Služeb“.</w:t>
      </w:r>
    </w:p>
    <w:p w14:paraId="037339C8" w14:textId="77777777" w:rsidR="0096129A" w:rsidRDefault="0096129A" w:rsidP="000F036B">
      <w:pPr>
        <w:pStyle w:val="RLProhlensmluvnchstran"/>
        <w:widowControl w:val="0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767C66F9" w14:textId="77777777" w:rsidR="000F036B" w:rsidRDefault="000F036B" w:rsidP="000F036B">
      <w:pPr>
        <w:pStyle w:val="RLProhlensmluvnchstran"/>
        <w:widowControl w:val="0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6129A" w:rsidRPr="001F63C3" w14:paraId="1C20FC01" w14:textId="77777777" w:rsidTr="0096129A">
        <w:trPr>
          <w:jc w:val="center"/>
        </w:trPr>
        <w:tc>
          <w:tcPr>
            <w:tcW w:w="4643" w:type="dxa"/>
          </w:tcPr>
          <w:p w14:paraId="1D875CF0" w14:textId="77777777" w:rsidR="0096129A" w:rsidRPr="00B1549A" w:rsidRDefault="0096129A" w:rsidP="000F036B">
            <w:pPr>
              <w:pStyle w:val="RLProhlensmluvnchstran"/>
              <w:widowControl w:val="0"/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6D052E0A" w14:textId="77777777" w:rsidR="0096129A" w:rsidRPr="001F63C3" w:rsidRDefault="0096129A" w:rsidP="000F036B">
            <w:pPr>
              <w:pStyle w:val="RLdajeosmluvnstran"/>
              <w:widowControl w:val="0"/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</w:tc>
        <w:tc>
          <w:tcPr>
            <w:tcW w:w="4643" w:type="dxa"/>
          </w:tcPr>
          <w:p w14:paraId="7AC42114" w14:textId="77777777" w:rsidR="0096129A" w:rsidRPr="00B1549A" w:rsidRDefault="0096129A" w:rsidP="000F036B">
            <w:pPr>
              <w:pStyle w:val="RLdajeosmluvnstran"/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5135E863" w14:textId="77777777" w:rsidR="0096129A" w:rsidRPr="001F63C3" w:rsidRDefault="0096129A" w:rsidP="000F036B">
            <w:pPr>
              <w:pStyle w:val="RLdajeosmluvnstran"/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96129A" w:rsidRPr="001F63C3" w14:paraId="362E9F69" w14:textId="77777777" w:rsidTr="0096129A">
        <w:trPr>
          <w:jc w:val="center"/>
        </w:trPr>
        <w:tc>
          <w:tcPr>
            <w:tcW w:w="4643" w:type="dxa"/>
          </w:tcPr>
          <w:p w14:paraId="38706444" w14:textId="77777777" w:rsidR="0096129A" w:rsidRPr="00850AB0" w:rsidRDefault="0096129A" w:rsidP="000F036B">
            <w:pPr>
              <w:pStyle w:val="RLdajeosmluvnstran"/>
              <w:widowControl w:val="0"/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4AC35D7E" w14:textId="77777777" w:rsidR="0096129A" w:rsidRPr="001F63C3" w:rsidRDefault="0096129A" w:rsidP="000F036B">
            <w:pPr>
              <w:pStyle w:val="RLdajeosmluvnstran"/>
              <w:widowControl w:val="0"/>
              <w:spacing w:before="60" w:afterLines="60" w:after="14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43E68DFB" w14:textId="77777777" w:rsidR="0096129A" w:rsidRPr="001F63C3" w:rsidRDefault="00E75D96" w:rsidP="000F036B">
            <w:pPr>
              <w:pStyle w:val="RLdajeosmluvnstran"/>
              <w:widowControl w:val="0"/>
              <w:spacing w:before="60" w:afterLines="60" w:after="144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szCs w:val="20"/>
                <w:lang w:eastAsia="x-none"/>
              </w:rPr>
              <w:t>Ing. Milan Lonský</w:t>
            </w:r>
          </w:p>
          <w:p w14:paraId="7EE19C8A" w14:textId="5E8E9B67" w:rsidR="0096129A" w:rsidRPr="001F63C3" w:rsidRDefault="000F036B" w:rsidP="000F036B">
            <w:pPr>
              <w:pStyle w:val="RLdajeosmluvnstran"/>
              <w:widowControl w:val="0"/>
              <w:spacing w:before="60" w:afterLines="60" w:after="14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z</w:t>
            </w:r>
            <w:r w:rsidR="00E75D96">
              <w:rPr>
                <w:rFonts w:asciiTheme="minorHAnsi" w:hAnsiTheme="minorHAnsi" w:cstheme="minorHAnsi"/>
                <w:szCs w:val="20"/>
                <w:lang w:eastAsia="cs-CZ"/>
              </w:rPr>
              <w:t>astupující ř</w:t>
            </w:r>
            <w:r w:rsidR="0096129A" w:rsidRPr="001F63C3">
              <w:rPr>
                <w:rFonts w:asciiTheme="minorHAnsi" w:hAnsiTheme="minorHAnsi" w:cstheme="minorHAnsi"/>
                <w:szCs w:val="20"/>
                <w:lang w:eastAsia="cs-CZ"/>
              </w:rPr>
              <w:t>editel odboru ICT</w:t>
            </w:r>
          </w:p>
        </w:tc>
        <w:tc>
          <w:tcPr>
            <w:tcW w:w="4643" w:type="dxa"/>
          </w:tcPr>
          <w:p w14:paraId="303F497A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6F2A42A" w14:textId="01263445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 Central Europe, a.</w:t>
            </w:r>
            <w:r w:rsidR="006D4BB8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2590A6BE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Hana Bečková</w:t>
            </w:r>
          </w:p>
          <w:p w14:paraId="39598570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</w:p>
          <w:p w14:paraId="3A60FF4A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5A65DB4" w14:textId="47E9A2DC" w:rsidR="004C5D94" w:rsidRPr="00DC6BEA" w:rsidRDefault="00DB4509" w:rsidP="000F03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</w:rPr>
        <w:br w:type="page"/>
      </w:r>
      <w:r w:rsidR="004C5D94" w:rsidRPr="00DC6BEA">
        <w:rPr>
          <w:rFonts w:asciiTheme="minorHAnsi" w:hAnsiTheme="minorHAnsi" w:cstheme="minorHAnsi"/>
          <w:sz w:val="28"/>
          <w:szCs w:val="28"/>
        </w:rPr>
        <w:lastRenderedPageBreak/>
        <w:t>Příloha Smlouvy</w:t>
      </w:r>
      <w:r w:rsidR="006D4BB8">
        <w:rPr>
          <w:rFonts w:asciiTheme="minorHAnsi" w:hAnsiTheme="minorHAnsi" w:cstheme="minorHAnsi"/>
          <w:sz w:val="28"/>
          <w:szCs w:val="28"/>
        </w:rPr>
        <w:t xml:space="preserve"> </w:t>
      </w:r>
      <w:r w:rsidR="004C5D94" w:rsidRPr="00DC6BEA">
        <w:rPr>
          <w:rFonts w:asciiTheme="minorHAnsi" w:hAnsiTheme="minorHAnsi" w:cstheme="minorHAnsi"/>
          <w:sz w:val="28"/>
          <w:szCs w:val="28"/>
        </w:rPr>
        <w:t xml:space="preserve">– </w:t>
      </w:r>
      <w:r w:rsidR="004C5D94" w:rsidRPr="00DC6BEA">
        <w:rPr>
          <w:rFonts w:asciiTheme="minorHAnsi" w:hAnsiTheme="minorHAnsi"/>
          <w:sz w:val="28"/>
          <w:szCs w:val="28"/>
        </w:rPr>
        <w:t>Specifikace</w:t>
      </w:r>
      <w:r w:rsidR="004C5D94" w:rsidRPr="00DC6BEA">
        <w:rPr>
          <w:rFonts w:asciiTheme="minorHAnsi" w:hAnsiTheme="minorHAnsi" w:cstheme="minorHAnsi"/>
          <w:sz w:val="28"/>
          <w:szCs w:val="28"/>
        </w:rPr>
        <w:t xml:space="preserve"> Služeb</w:t>
      </w:r>
    </w:p>
    <w:p w14:paraId="4A65A512" w14:textId="77777777" w:rsidR="007365B7" w:rsidRPr="00BD42A1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182984912"/>
      <w:bookmarkStart w:id="1" w:name="_Toc158736055"/>
      <w:r w:rsidRPr="00BD42A1">
        <w:rPr>
          <w:rFonts w:asciiTheme="minorHAnsi" w:hAnsiTheme="minorHAnsi" w:cstheme="minorHAnsi"/>
          <w:sz w:val="20"/>
          <w:szCs w:val="20"/>
        </w:rPr>
        <w:t>Specifikace předmětu plnění</w:t>
      </w:r>
      <w:r w:rsidRPr="00BD42A1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F91394">
        <w:rPr>
          <w:rFonts w:asciiTheme="minorHAnsi" w:hAnsiTheme="minorHAnsi" w:cstheme="minorHAnsi"/>
          <w:sz w:val="20"/>
          <w:szCs w:val="20"/>
          <w:lang w:val="cs-CZ"/>
        </w:rPr>
        <w:t>Služeb</w:t>
      </w:r>
      <w:r w:rsidRPr="00BD42A1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387A85D9" w14:textId="77777777" w:rsidR="00EE106F" w:rsidRDefault="00F91394" w:rsidP="006D4BB8">
      <w:pPr>
        <w:jc w:val="both"/>
        <w:rPr>
          <w:rFonts w:asciiTheme="minorHAnsi" w:hAnsiTheme="minorHAnsi" w:cstheme="minorHAnsi"/>
          <w:iCs/>
          <w:sz w:val="20"/>
          <w:szCs w:val="20"/>
          <w:lang w:eastAsia="x-none"/>
        </w:rPr>
      </w:pPr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bookmarkEnd w:id="0"/>
      <w:bookmarkEnd w:id="1"/>
      <w:r>
        <w:rPr>
          <w:rFonts w:asciiTheme="minorHAnsi" w:hAnsiTheme="minorHAnsi" w:cstheme="minorHAnsi"/>
          <w:sz w:val="20"/>
          <w:szCs w:val="20"/>
        </w:rPr>
        <w:t>Předmětem plnění</w:t>
      </w:r>
      <w:r w:rsidR="007365B7" w:rsidRPr="00BD42A1">
        <w:rPr>
          <w:rFonts w:asciiTheme="minorHAnsi" w:hAnsiTheme="minorHAnsi" w:cstheme="minorHAnsi"/>
          <w:sz w:val="20"/>
          <w:szCs w:val="20"/>
        </w:rPr>
        <w:t xml:space="preserve"> dle této Smlouvy </w:t>
      </w:r>
      <w:r w:rsidR="00BD42A1">
        <w:rPr>
          <w:rFonts w:asciiTheme="minorHAnsi" w:hAnsiTheme="minorHAnsi" w:cstheme="minorHAnsi"/>
          <w:sz w:val="20"/>
          <w:szCs w:val="20"/>
        </w:rPr>
        <w:t>je</w:t>
      </w:r>
      <w:r w:rsidR="007365B7" w:rsidRPr="00BD42A1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 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poskytnutí služeb souvisejících s podporou uživatelů při uživatelských akceptačních integračních testech </w:t>
      </w:r>
      <w:r w:rsidR="00CC70EE">
        <w:rPr>
          <w:rFonts w:asciiTheme="minorHAnsi" w:hAnsiTheme="minorHAnsi" w:cstheme="minorHAnsi"/>
          <w:iCs/>
          <w:sz w:val="20"/>
          <w:szCs w:val="20"/>
          <w:lang w:eastAsia="x-none"/>
        </w:rPr>
        <w:t>(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dále jen „</w:t>
      </w:r>
      <w:r w:rsidR="00CC70EE">
        <w:rPr>
          <w:rFonts w:asciiTheme="minorHAnsi" w:hAnsiTheme="minorHAnsi" w:cstheme="minorHAnsi"/>
          <w:iCs/>
          <w:sz w:val="20"/>
          <w:szCs w:val="20"/>
          <w:lang w:eastAsia="x-none"/>
        </w:rPr>
        <w:t>UAT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“</w:t>
      </w:r>
      <w:r w:rsidR="00CC70EE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) 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>pro nový Informační systém Zaměstnanosti (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dále jen „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>IS ZAM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“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) na straně 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>Jednotného portálového řešení práce a sociálních jevů (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dále jen „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>JPŘ PSV</w:t>
      </w:r>
      <w:r w:rsidR="000F036B">
        <w:rPr>
          <w:rFonts w:asciiTheme="minorHAnsi" w:hAnsiTheme="minorHAnsi" w:cstheme="minorHAnsi"/>
          <w:iCs/>
          <w:sz w:val="20"/>
          <w:szCs w:val="20"/>
          <w:lang w:eastAsia="x-none"/>
        </w:rPr>
        <w:t>“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>)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>.</w:t>
      </w:r>
    </w:p>
    <w:p w14:paraId="4F6D954C" w14:textId="77777777" w:rsidR="00613145" w:rsidRDefault="00613145" w:rsidP="00EE106F">
      <w:pPr>
        <w:rPr>
          <w:rFonts w:asciiTheme="minorHAnsi" w:hAnsiTheme="minorHAnsi" w:cstheme="minorHAnsi"/>
          <w:iCs/>
          <w:sz w:val="20"/>
          <w:szCs w:val="20"/>
          <w:lang w:eastAsia="x-none"/>
        </w:rPr>
      </w:pPr>
      <w:r>
        <w:rPr>
          <w:rFonts w:asciiTheme="minorHAnsi" w:hAnsiTheme="minorHAnsi" w:cstheme="minorHAnsi"/>
          <w:iCs/>
          <w:sz w:val="20"/>
          <w:szCs w:val="20"/>
          <w:lang w:eastAsia="x-none"/>
        </w:rPr>
        <w:t>Oblasti pro poskytování služeb jsou:</w:t>
      </w:r>
    </w:p>
    <w:p w14:paraId="3A0558AE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Volná místa</w:t>
      </w:r>
    </w:p>
    <w:p w14:paraId="7A27DD67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Centrální evidence VPM</w:t>
      </w:r>
    </w:p>
    <w:p w14:paraId="6665C295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</w:t>
      </w:r>
    </w:p>
    <w:p w14:paraId="68E6CC3B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 – přehled činnosti</w:t>
      </w:r>
    </w:p>
    <w:p w14:paraId="7935E82B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Insolvence</w:t>
      </w:r>
    </w:p>
    <w:p w14:paraId="2418B9AD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Aktivní politika zaměstnanosti</w:t>
      </w:r>
    </w:p>
    <w:p w14:paraId="6397E5A8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Školy a obory</w:t>
      </w:r>
    </w:p>
    <w:p w14:paraId="555246A1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Životopisy</w:t>
      </w:r>
    </w:p>
    <w:p w14:paraId="506C7E35" w14:textId="77777777" w:rsid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zaměstnavatelů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D328A6C" w14:textId="77777777" w:rsidR="00DC6BEA" w:rsidRPr="00613145" w:rsidRDefault="003378B0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13145">
        <w:rPr>
          <w:rFonts w:asciiTheme="minorHAnsi" w:hAnsiTheme="minorHAnsi" w:cstheme="minorHAnsi"/>
          <w:sz w:val="20"/>
          <w:szCs w:val="20"/>
        </w:rPr>
        <w:t xml:space="preserve">Vymezení hlavních činností předmětu </w:t>
      </w:r>
      <w:r w:rsidR="00613145">
        <w:rPr>
          <w:rFonts w:asciiTheme="minorHAnsi" w:hAnsiTheme="minorHAnsi" w:cstheme="minorHAnsi"/>
          <w:sz w:val="20"/>
          <w:szCs w:val="20"/>
          <w:lang w:val="cs-CZ"/>
        </w:rPr>
        <w:t>poskytovaných služeb</w:t>
      </w:r>
    </w:p>
    <w:p w14:paraId="46F542E7" w14:textId="21AB1F34" w:rsidR="003378B0" w:rsidRPr="00C841D8" w:rsidRDefault="003378B0" w:rsidP="003378B0">
      <w:pPr>
        <w:rPr>
          <w:rFonts w:asciiTheme="minorHAnsi" w:hAnsiTheme="minorHAnsi" w:cstheme="minorHAnsi"/>
          <w:sz w:val="20"/>
          <w:szCs w:val="20"/>
        </w:rPr>
      </w:pPr>
      <w:r w:rsidRPr="00C841D8">
        <w:rPr>
          <w:rFonts w:asciiTheme="minorHAnsi" w:hAnsiTheme="minorHAnsi" w:cstheme="minorHAnsi"/>
          <w:sz w:val="20"/>
          <w:szCs w:val="20"/>
        </w:rPr>
        <w:t xml:space="preserve">V rámci </w:t>
      </w:r>
      <w:r w:rsidR="00613145">
        <w:rPr>
          <w:rFonts w:asciiTheme="minorHAnsi" w:hAnsiTheme="minorHAnsi" w:cstheme="minorHAnsi"/>
          <w:sz w:val="20"/>
          <w:szCs w:val="20"/>
        </w:rPr>
        <w:t xml:space="preserve">plnění </w:t>
      </w:r>
      <w:r w:rsidR="000F036B">
        <w:rPr>
          <w:rFonts w:asciiTheme="minorHAnsi" w:hAnsiTheme="minorHAnsi" w:cstheme="minorHAnsi"/>
          <w:sz w:val="20"/>
          <w:szCs w:val="20"/>
        </w:rPr>
        <w:t>S</w:t>
      </w:r>
      <w:r w:rsidR="00613145">
        <w:rPr>
          <w:rFonts w:asciiTheme="minorHAnsi" w:hAnsiTheme="minorHAnsi" w:cstheme="minorHAnsi"/>
          <w:sz w:val="20"/>
          <w:szCs w:val="20"/>
        </w:rPr>
        <w:t>lužeb</w:t>
      </w:r>
      <w:r w:rsidRPr="00C841D8">
        <w:rPr>
          <w:rFonts w:asciiTheme="minorHAnsi" w:hAnsiTheme="minorHAnsi" w:cstheme="minorHAnsi"/>
          <w:sz w:val="20"/>
          <w:szCs w:val="20"/>
        </w:rPr>
        <w:t xml:space="preserve"> dle této Smlouvy budou Poskytovatelem vykonávány následující činnosti:</w:t>
      </w:r>
    </w:p>
    <w:p w14:paraId="4A146086" w14:textId="77777777" w:rsidR="00B420FB" w:rsidRDefault="00B420FB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C7CEE6" w14:textId="3CD8C689" w:rsidR="00613145" w:rsidRPr="00CC70EE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  <w:lang w:val="cs-CZ"/>
        </w:rPr>
        <w:t xml:space="preserve">Příprava testovacích dat pro JPŘ PSV v těchto </w:t>
      </w:r>
      <w:r w:rsidR="000F036B">
        <w:rPr>
          <w:rFonts w:asciiTheme="minorHAnsi" w:hAnsiTheme="minorHAnsi" w:cstheme="minorHAnsi"/>
          <w:iCs/>
          <w:szCs w:val="20"/>
          <w:lang w:val="cs-CZ"/>
        </w:rPr>
        <w:t>o</w:t>
      </w:r>
      <w:r>
        <w:rPr>
          <w:rFonts w:asciiTheme="minorHAnsi" w:hAnsiTheme="minorHAnsi" w:cstheme="minorHAnsi"/>
          <w:iCs/>
          <w:szCs w:val="20"/>
          <w:lang w:val="cs-CZ"/>
        </w:rPr>
        <w:t>blastech:</w:t>
      </w:r>
    </w:p>
    <w:p w14:paraId="2E58F558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Volná místa</w:t>
      </w:r>
    </w:p>
    <w:p w14:paraId="25C8F5C1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Centrální evidence VPM</w:t>
      </w:r>
    </w:p>
    <w:p w14:paraId="2988BD37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</w:t>
      </w:r>
    </w:p>
    <w:p w14:paraId="7DCFA11F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 – přehled činnosti</w:t>
      </w:r>
    </w:p>
    <w:p w14:paraId="216520AB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Insolvence</w:t>
      </w:r>
    </w:p>
    <w:p w14:paraId="3FA30415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Aktivní politika zaměstnanosti</w:t>
      </w:r>
    </w:p>
    <w:p w14:paraId="6BE069CD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Školy a obory</w:t>
      </w:r>
    </w:p>
    <w:p w14:paraId="1B47C4F4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Životopisy</w:t>
      </w:r>
    </w:p>
    <w:p w14:paraId="2B5B7246" w14:textId="77777777" w:rsidR="00613145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zaměstnavatelů</w:t>
      </w:r>
    </w:p>
    <w:p w14:paraId="6E3BB2A8" w14:textId="77777777" w:rsidR="00613145" w:rsidRPr="00613145" w:rsidRDefault="00613145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uživatelů pro testování, přiřazení rolí a přip</w:t>
      </w:r>
      <w:r w:rsidR="00577CF4">
        <w:rPr>
          <w:rFonts w:asciiTheme="minorHAnsi" w:hAnsiTheme="minorHAnsi" w:cstheme="minorHAnsi"/>
          <w:szCs w:val="20"/>
          <w:lang w:val="cs-CZ"/>
        </w:rPr>
        <w:t>rave</w:t>
      </w:r>
      <w:r>
        <w:rPr>
          <w:rFonts w:asciiTheme="minorHAnsi" w:hAnsiTheme="minorHAnsi" w:cstheme="minorHAnsi"/>
          <w:szCs w:val="20"/>
          <w:lang w:val="cs-CZ"/>
        </w:rPr>
        <w:t>ní testovacích dat</w:t>
      </w:r>
      <w:r w:rsidR="00EE36C8">
        <w:rPr>
          <w:rFonts w:asciiTheme="minorHAnsi" w:hAnsiTheme="minorHAnsi" w:cstheme="minorHAnsi"/>
          <w:szCs w:val="20"/>
          <w:lang w:val="cs-CZ"/>
        </w:rPr>
        <w:t xml:space="preserve"> těmto uživatelům</w:t>
      </w:r>
    </w:p>
    <w:p w14:paraId="0341BEF6" w14:textId="77777777" w:rsidR="00613145" w:rsidRDefault="00613145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testovacího prostředí na straně JPŘ PSV (prostředí TP)</w:t>
      </w:r>
    </w:p>
    <w:p w14:paraId="0C479473" w14:textId="77777777" w:rsidR="00613145" w:rsidRPr="00C4441C" w:rsidRDefault="00613145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Poskytnutí součinnosti IS ZAM při přípravě testovacích dat</w:t>
      </w:r>
    </w:p>
    <w:p w14:paraId="3116B248" w14:textId="77777777" w:rsidR="00613145" w:rsidRPr="00C4441C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Společné identifikátory</w:t>
      </w:r>
    </w:p>
    <w:p w14:paraId="4EC24EF6" w14:textId="77777777" w:rsidR="00613145" w:rsidRPr="00CC70EE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Ověřování funkčnosti integračních služeb na straně JPŘ PSV a IS ZAM v prostředí určeném pro UAT</w:t>
      </w:r>
    </w:p>
    <w:p w14:paraId="0F5C03A8" w14:textId="77777777" w:rsidR="00613145" w:rsidRPr="00C4441C" w:rsidRDefault="00613145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testovacích scénářů pro UAT na straně JPŘ PSV</w:t>
      </w:r>
    </w:p>
    <w:p w14:paraId="5804FC60" w14:textId="77777777" w:rsidR="00613145" w:rsidRPr="00C4441C" w:rsidRDefault="00613145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Podpora uživatelů při provádění UAT</w:t>
      </w:r>
    </w:p>
    <w:p w14:paraId="5252DF7E" w14:textId="77777777" w:rsidR="00613145" w:rsidRPr="003B09D8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Řízení spuštění zpracování dat přicházejících z IS ZAM do JPŘ PSV pro jednotlivé Oblasti</w:t>
      </w:r>
      <w:r w:rsidR="003B09D8">
        <w:rPr>
          <w:rFonts w:asciiTheme="minorHAnsi" w:hAnsiTheme="minorHAnsi" w:cstheme="minorHAnsi"/>
          <w:szCs w:val="20"/>
          <w:lang w:val="cs-CZ"/>
        </w:rPr>
        <w:t>.</w:t>
      </w:r>
    </w:p>
    <w:p w14:paraId="5054BED6" w14:textId="77777777" w:rsidR="003B09D8" w:rsidRPr="005F3DB2" w:rsidRDefault="003B09D8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3B09D8">
        <w:rPr>
          <w:rFonts w:asciiTheme="minorHAnsi" w:hAnsiTheme="minorHAnsi" w:cstheme="minorHAnsi"/>
          <w:szCs w:val="20"/>
          <w:lang w:val="cs-CZ"/>
        </w:rPr>
        <w:t xml:space="preserve">Simulace práce koncového uživatele na Portálu JPŘ pro </w:t>
      </w:r>
      <w:r>
        <w:rPr>
          <w:rFonts w:asciiTheme="minorHAnsi" w:hAnsiTheme="minorHAnsi" w:cstheme="minorHAnsi"/>
          <w:szCs w:val="20"/>
          <w:lang w:val="cs-CZ"/>
        </w:rPr>
        <w:t>definované</w:t>
      </w:r>
      <w:r w:rsidRPr="003B09D8">
        <w:rPr>
          <w:rFonts w:asciiTheme="minorHAnsi" w:hAnsiTheme="minorHAnsi" w:cstheme="minorHAnsi"/>
          <w:szCs w:val="20"/>
          <w:lang w:val="cs-CZ"/>
        </w:rPr>
        <w:t xml:space="preserve"> E2E testovací </w:t>
      </w:r>
      <w:r>
        <w:rPr>
          <w:rFonts w:asciiTheme="minorHAnsi" w:hAnsiTheme="minorHAnsi" w:cstheme="minorHAnsi"/>
          <w:szCs w:val="20"/>
          <w:lang w:val="cs-CZ"/>
        </w:rPr>
        <w:t>scénáře v počtu 26 unikátních Use Case</w:t>
      </w:r>
      <w:r w:rsidRPr="003B09D8">
        <w:rPr>
          <w:rFonts w:asciiTheme="minorHAnsi" w:hAnsiTheme="minorHAnsi" w:cstheme="minorHAnsi"/>
          <w:szCs w:val="20"/>
          <w:lang w:val="cs-CZ"/>
        </w:rPr>
        <w:t>.</w:t>
      </w:r>
    </w:p>
    <w:p w14:paraId="5E29FE51" w14:textId="77777777" w:rsidR="00613145" w:rsidRPr="00CC70EE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Řízené odesílání dat odcházejících z JPŘ PSV do IS ZAM pro jednotlivé Oblasti</w:t>
      </w:r>
    </w:p>
    <w:p w14:paraId="0C0E5CD2" w14:textId="63455BE5" w:rsidR="003B09D8" w:rsidRPr="003B09D8" w:rsidRDefault="00613145" w:rsidP="006D4BB8">
      <w:pPr>
        <w:pStyle w:val="Odstavecseseznamem"/>
        <w:numPr>
          <w:ilvl w:val="1"/>
          <w:numId w:val="38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Vyhodnocení zpracování dat z integrace mezi JPŘ PSV a IS ZAM</w:t>
      </w:r>
    </w:p>
    <w:p w14:paraId="1E0B8D47" w14:textId="77777777" w:rsidR="003B09D8" w:rsidRPr="003B09D8" w:rsidRDefault="003B09D8" w:rsidP="006D4B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Podpora</w:t>
      </w:r>
      <w:r w:rsidRPr="003B09D8">
        <w:rPr>
          <w:rFonts w:asciiTheme="minorHAnsi" w:hAnsiTheme="minorHAnsi" w:cstheme="minorHAnsi"/>
          <w:szCs w:val="20"/>
          <w:lang w:val="cs-CZ"/>
        </w:rPr>
        <w:t xml:space="preserve"> pro identifikaci chyb, jejich příčin a pro jejich odstranění a zajištění s tím souvisejících záznamů v systému Mantis. </w:t>
      </w:r>
    </w:p>
    <w:p w14:paraId="3C379DFB" w14:textId="77777777" w:rsidR="003B09D8" w:rsidRPr="003B09D8" w:rsidRDefault="003B09D8" w:rsidP="003B09D8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lastRenderedPageBreak/>
        <w:t>Monitoring</w:t>
      </w:r>
      <w:r w:rsidRPr="003B09D8">
        <w:rPr>
          <w:rFonts w:asciiTheme="minorHAnsi" w:hAnsiTheme="minorHAnsi" w:cstheme="minorHAnsi"/>
          <w:szCs w:val="20"/>
          <w:lang w:val="cs-CZ"/>
        </w:rPr>
        <w:t xml:space="preserve"> workflow testovacích případů na straně JPŘ v systému Mantis dle dodaných instrukcí.</w:t>
      </w:r>
    </w:p>
    <w:p w14:paraId="3CB48112" w14:textId="77777777" w:rsidR="00613145" w:rsidRDefault="00613145" w:rsidP="00613145">
      <w:pPr>
        <w:rPr>
          <w:rFonts w:asciiTheme="minorHAnsi" w:hAnsiTheme="minorHAnsi" w:cstheme="minorHAnsi"/>
          <w:sz w:val="20"/>
          <w:szCs w:val="20"/>
        </w:rPr>
      </w:pPr>
    </w:p>
    <w:p w14:paraId="73C8760A" w14:textId="77777777" w:rsidR="00613145" w:rsidRPr="00965675" w:rsidRDefault="00613145" w:rsidP="00613145">
      <w:pPr>
        <w:rPr>
          <w:rFonts w:asciiTheme="minorHAnsi" w:hAnsiTheme="minorHAnsi" w:cstheme="minorHAnsi"/>
          <w:b/>
          <w:sz w:val="20"/>
          <w:szCs w:val="20"/>
        </w:rPr>
      </w:pPr>
      <w:r w:rsidRPr="00965675">
        <w:rPr>
          <w:rFonts w:asciiTheme="minorHAnsi" w:hAnsiTheme="minorHAnsi" w:cstheme="minorHAnsi"/>
          <w:b/>
          <w:sz w:val="20"/>
          <w:szCs w:val="20"/>
        </w:rPr>
        <w:t>Výstupy podpory JPŘ PSV pro UAT</w:t>
      </w:r>
      <w:r w:rsidR="00CE4D22">
        <w:rPr>
          <w:rFonts w:asciiTheme="minorHAnsi" w:hAnsiTheme="minorHAnsi" w:cstheme="minorHAnsi"/>
          <w:b/>
          <w:sz w:val="20"/>
          <w:szCs w:val="20"/>
        </w:rPr>
        <w:t>:</w:t>
      </w:r>
    </w:p>
    <w:p w14:paraId="6C654A0D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T</w:t>
      </w:r>
      <w:r w:rsidRPr="00571325">
        <w:rPr>
          <w:rFonts w:asciiTheme="minorHAnsi" w:hAnsiTheme="minorHAnsi" w:cstheme="minorHAnsi"/>
          <w:szCs w:val="20"/>
          <w:lang w:val="cs-CZ"/>
        </w:rPr>
        <w:t>estovací dat</w:t>
      </w:r>
      <w:r>
        <w:rPr>
          <w:rFonts w:asciiTheme="minorHAnsi" w:hAnsiTheme="minorHAnsi" w:cstheme="minorHAnsi"/>
          <w:szCs w:val="20"/>
          <w:lang w:val="cs-CZ"/>
        </w:rPr>
        <w:t>a pro jednotlivé Oblasti JPŘ PSV</w:t>
      </w:r>
    </w:p>
    <w:p w14:paraId="04D6CEA3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T</w:t>
      </w:r>
      <w:r w:rsidRPr="00571325">
        <w:rPr>
          <w:rFonts w:asciiTheme="minorHAnsi" w:hAnsiTheme="minorHAnsi" w:cstheme="minorHAnsi"/>
          <w:szCs w:val="20"/>
          <w:lang w:val="cs-CZ"/>
        </w:rPr>
        <w:t>estovací scén</w:t>
      </w:r>
      <w:r>
        <w:rPr>
          <w:rFonts w:asciiTheme="minorHAnsi" w:hAnsiTheme="minorHAnsi" w:cstheme="minorHAnsi"/>
          <w:szCs w:val="20"/>
          <w:lang w:val="cs-CZ"/>
        </w:rPr>
        <w:t>áře pro UAT</w:t>
      </w:r>
    </w:p>
    <w:p w14:paraId="3FC1E4B5" w14:textId="77777777" w:rsid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 w:rsidRPr="00571325">
        <w:rPr>
          <w:rFonts w:asciiTheme="minorHAnsi" w:hAnsiTheme="minorHAnsi" w:cstheme="minorHAnsi"/>
          <w:szCs w:val="20"/>
          <w:lang w:val="cs-CZ"/>
        </w:rPr>
        <w:t>Vytvoření uživatel</w:t>
      </w:r>
      <w:r>
        <w:rPr>
          <w:rFonts w:asciiTheme="minorHAnsi" w:hAnsiTheme="minorHAnsi" w:cstheme="minorHAnsi"/>
          <w:szCs w:val="20"/>
          <w:lang w:val="cs-CZ"/>
        </w:rPr>
        <w:t>é pro testování</w:t>
      </w:r>
    </w:p>
    <w:p w14:paraId="0C6FD504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Výsledky zpracování chodu rozhraní</w:t>
      </w:r>
    </w:p>
    <w:p w14:paraId="394BA517" w14:textId="77777777" w:rsidR="00613145" w:rsidRDefault="00613145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092465" w14:textId="77777777" w:rsidR="00613145" w:rsidRDefault="00613145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7C603A5" w14:textId="77777777" w:rsidR="003378B0" w:rsidRPr="00B420FB" w:rsidRDefault="003378B0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420FB">
        <w:rPr>
          <w:rFonts w:asciiTheme="minorHAnsi" w:hAnsiTheme="minorHAnsi" w:cstheme="minorHAnsi"/>
          <w:b/>
          <w:bCs/>
          <w:sz w:val="20"/>
          <w:szCs w:val="20"/>
        </w:rPr>
        <w:t>Akceptační kritéria</w:t>
      </w:r>
      <w:r w:rsidR="00CE4D2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2869953" w14:textId="77777777" w:rsidR="003378B0" w:rsidRPr="00B420FB" w:rsidRDefault="003378B0" w:rsidP="003378B0">
      <w:pPr>
        <w:rPr>
          <w:rFonts w:asciiTheme="minorHAnsi" w:hAnsiTheme="minorHAnsi" w:cstheme="minorHAnsi"/>
          <w:sz w:val="20"/>
          <w:szCs w:val="20"/>
        </w:rPr>
      </w:pPr>
    </w:p>
    <w:p w14:paraId="50B4CA76" w14:textId="77777777" w:rsidR="003378B0" w:rsidRPr="00B420FB" w:rsidRDefault="003378B0" w:rsidP="006D4BB8">
      <w:pPr>
        <w:jc w:val="both"/>
        <w:rPr>
          <w:rFonts w:asciiTheme="minorHAnsi" w:hAnsiTheme="minorHAnsi" w:cstheme="minorHAnsi"/>
          <w:sz w:val="20"/>
          <w:szCs w:val="20"/>
        </w:rPr>
      </w:pPr>
      <w:r w:rsidRPr="00B420FB">
        <w:rPr>
          <w:rFonts w:asciiTheme="minorHAnsi" w:hAnsiTheme="minorHAnsi" w:cstheme="minorHAnsi"/>
          <w:sz w:val="20"/>
          <w:szCs w:val="20"/>
        </w:rPr>
        <w:t xml:space="preserve">Akceptace výše uvedeného plnění (Služeb) bude provedena na základě vyhodnocení níže uvedených akceptačních kritériích. </w:t>
      </w:r>
    </w:p>
    <w:p w14:paraId="42C7EB61" w14:textId="77777777" w:rsidR="00B420FB" w:rsidRPr="005715DE" w:rsidRDefault="00B420FB" w:rsidP="003378B0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2122"/>
        <w:gridCol w:w="2835"/>
        <w:gridCol w:w="4103"/>
      </w:tblGrid>
      <w:tr w:rsidR="00C841D8" w:rsidRPr="005715DE" w14:paraId="79C151C9" w14:textId="77777777" w:rsidTr="00EE106F">
        <w:tc>
          <w:tcPr>
            <w:tcW w:w="2122" w:type="dxa"/>
          </w:tcPr>
          <w:p w14:paraId="0A9DD244" w14:textId="77777777" w:rsidR="00C841D8" w:rsidRPr="00B420FB" w:rsidRDefault="00C841D8" w:rsidP="006131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82F00" w14:textId="77777777" w:rsidR="00C841D8" w:rsidRPr="00B420FB" w:rsidRDefault="00C841D8" w:rsidP="00EE1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4103" w:type="dxa"/>
          </w:tcPr>
          <w:p w14:paraId="60500AF5" w14:textId="77777777" w:rsidR="00C841D8" w:rsidRPr="00B420FB" w:rsidRDefault="00C841D8" w:rsidP="00EE1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b/>
                <w:sz w:val="20"/>
                <w:szCs w:val="20"/>
              </w:rPr>
              <w:t>Měřítko splnění</w:t>
            </w:r>
          </w:p>
        </w:tc>
      </w:tr>
      <w:tr w:rsidR="003030F7" w:rsidRPr="005715DE" w14:paraId="5BE2097C" w14:textId="77777777" w:rsidTr="00EE106F">
        <w:tblPrEx>
          <w:tblLook w:val="04A0" w:firstRow="1" w:lastRow="0" w:firstColumn="1" w:lastColumn="0" w:noHBand="0" w:noVBand="1"/>
        </w:tblPrEx>
        <w:tc>
          <w:tcPr>
            <w:tcW w:w="2122" w:type="dxa"/>
            <w:vMerge w:val="restart"/>
          </w:tcPr>
          <w:p w14:paraId="086B84BC" w14:textId="77777777" w:rsidR="003030F7" w:rsidRPr="00B420FB" w:rsidRDefault="003030F7" w:rsidP="00303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0F7">
              <w:rPr>
                <w:rFonts w:asciiTheme="minorHAnsi" w:hAnsiTheme="minorHAnsi" w:cstheme="minorHAnsi"/>
                <w:sz w:val="20"/>
                <w:szCs w:val="20"/>
              </w:rPr>
              <w:t>Podpora pro E2E integrační UAT</w:t>
            </w:r>
            <w:r w:rsidR="00613145">
              <w:rPr>
                <w:rFonts w:asciiTheme="minorHAnsi" w:hAnsiTheme="minorHAnsi" w:cstheme="minorHAnsi"/>
                <w:sz w:val="20"/>
                <w:szCs w:val="20"/>
              </w:rPr>
              <w:t xml:space="preserve"> mezi JPŘ PSV a IS ZAM</w:t>
            </w:r>
          </w:p>
        </w:tc>
        <w:tc>
          <w:tcPr>
            <w:tcW w:w="2835" w:type="dxa"/>
          </w:tcPr>
          <w:p w14:paraId="1FCFC564" w14:textId="77777777" w:rsidR="003030F7" w:rsidRPr="00B420FB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>Předání artefaktů</w:t>
            </w:r>
          </w:p>
        </w:tc>
        <w:tc>
          <w:tcPr>
            <w:tcW w:w="4103" w:type="dxa"/>
          </w:tcPr>
          <w:p w14:paraId="00D43D70" w14:textId="77777777" w:rsidR="003030F7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Předána testovací data pro</w:t>
            </w:r>
            <w:r w:rsidR="007545B2">
              <w:rPr>
                <w:rFonts w:asciiTheme="minorHAnsi" w:hAnsiTheme="minorHAnsi" w:cstheme="minorHAnsi"/>
                <w:sz w:val="20"/>
                <w:szCs w:val="20"/>
              </w:rPr>
              <w:t xml:space="preserve"> oblast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JPŘ PSV</w:t>
            </w:r>
          </w:p>
          <w:p w14:paraId="69459653" w14:textId="77777777" w:rsidR="003030F7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Předány uživatelské testovací scénáře pro oblast JPŘ PSV</w:t>
            </w:r>
          </w:p>
          <w:p w14:paraId="2DA4E78A" w14:textId="77777777" w:rsidR="003030F7" w:rsidRDefault="003030F7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</w:t>
            </w:r>
            <w:r w:rsidR="00613145">
              <w:rPr>
                <w:rFonts w:asciiTheme="minorHAnsi" w:hAnsiTheme="minorHAnsi" w:cstheme="minorHAnsi"/>
                <w:sz w:val="20"/>
                <w:szCs w:val="20"/>
              </w:rPr>
              <w:t>tvoření uživatelé pro testování</w:t>
            </w:r>
          </w:p>
          <w:p w14:paraId="2A5361F7" w14:textId="77777777" w:rsidR="00613145" w:rsidRPr="00B420FB" w:rsidRDefault="00613145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Výsledky zpracování chodu rozhraní</w:t>
            </w:r>
          </w:p>
        </w:tc>
      </w:tr>
      <w:tr w:rsidR="00804A95" w:rsidRPr="005715DE" w14:paraId="009CEDC4" w14:textId="77777777" w:rsidTr="00804A9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122" w:type="dxa"/>
            <w:vMerge/>
          </w:tcPr>
          <w:p w14:paraId="0992C233" w14:textId="77777777" w:rsidR="00804A95" w:rsidRPr="00B420FB" w:rsidRDefault="00804A95" w:rsidP="00EE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30E46F" w14:textId="77777777" w:rsidR="00804A95" w:rsidRPr="00B420FB" w:rsidRDefault="00804A95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 xml:space="preserve">Schválení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podpory pro integrační UAT</w:t>
            </w:r>
          </w:p>
        </w:tc>
        <w:tc>
          <w:tcPr>
            <w:tcW w:w="4103" w:type="dxa"/>
          </w:tcPr>
          <w:p w14:paraId="14B86239" w14:textId="77777777" w:rsidR="00804A95" w:rsidRPr="00B420FB" w:rsidRDefault="00804A95" w:rsidP="00EE1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>Akceptační a předávací protokol.</w:t>
            </w:r>
          </w:p>
        </w:tc>
      </w:tr>
    </w:tbl>
    <w:p w14:paraId="1F5A2F81" w14:textId="76E35022" w:rsidR="007365B7" w:rsidRPr="00854CBD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  <w:lang w:val="cs-CZ"/>
        </w:rPr>
      </w:pPr>
      <w:r w:rsidRPr="00854CBD">
        <w:rPr>
          <w:rFonts w:asciiTheme="minorHAnsi" w:hAnsiTheme="minorHAnsi" w:cstheme="minorHAnsi"/>
          <w:sz w:val="24"/>
        </w:rPr>
        <w:t>Specifikace ceny</w:t>
      </w:r>
      <w:r w:rsidRPr="00854CBD">
        <w:rPr>
          <w:rFonts w:asciiTheme="minorHAnsi" w:hAnsiTheme="minorHAnsi" w:cstheme="minorHAnsi"/>
          <w:sz w:val="24"/>
          <w:lang w:val="cs-CZ"/>
        </w:rPr>
        <w:t xml:space="preserve"> </w:t>
      </w:r>
      <w:r w:rsidR="004A2AAF">
        <w:rPr>
          <w:rFonts w:asciiTheme="minorHAnsi" w:hAnsiTheme="minorHAnsi" w:cstheme="minorHAnsi"/>
          <w:sz w:val="24"/>
          <w:lang w:val="cs-CZ"/>
        </w:rPr>
        <w:t>Služeb</w:t>
      </w:r>
    </w:p>
    <w:p w14:paraId="61DD1D49" w14:textId="0986106E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  <w:r w:rsidRPr="00854CBD">
        <w:rPr>
          <w:rFonts w:asciiTheme="minorHAnsi" w:hAnsiTheme="minorHAnsi" w:cstheme="minorHAnsi"/>
          <w:sz w:val="20"/>
          <w:szCs w:val="20"/>
        </w:rPr>
        <w:t xml:space="preserve">Cena </w:t>
      </w:r>
      <w:r w:rsidR="004A2AAF">
        <w:rPr>
          <w:rFonts w:asciiTheme="minorHAnsi" w:hAnsiTheme="minorHAnsi" w:cstheme="minorHAnsi"/>
          <w:sz w:val="20"/>
          <w:szCs w:val="20"/>
        </w:rPr>
        <w:t>Služeb</w:t>
      </w:r>
      <w:r w:rsidR="004A2AAF" w:rsidRPr="00854CBD">
        <w:rPr>
          <w:rFonts w:asciiTheme="minorHAnsi" w:hAnsiTheme="minorHAnsi" w:cstheme="minorHAnsi"/>
          <w:sz w:val="20"/>
          <w:szCs w:val="20"/>
        </w:rPr>
        <w:t xml:space="preserve"> </w:t>
      </w:r>
      <w:r w:rsidRPr="00854CBD">
        <w:rPr>
          <w:rFonts w:asciiTheme="minorHAnsi" w:hAnsiTheme="minorHAnsi" w:cstheme="minorHAnsi"/>
          <w:sz w:val="20"/>
          <w:szCs w:val="20"/>
        </w:rPr>
        <w:t>je stanovena výpočtem, ve kterém jsou použity:</w:t>
      </w:r>
    </w:p>
    <w:p w14:paraId="7AB9726A" w14:textId="77777777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</w:p>
    <w:p w14:paraId="37673C74" w14:textId="77310AF9"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 xml:space="preserve">sazby za </w:t>
      </w:r>
      <w:r w:rsidR="000F036B">
        <w:rPr>
          <w:rFonts w:asciiTheme="minorHAnsi" w:hAnsiTheme="minorHAnsi" w:cstheme="minorHAnsi"/>
          <w:szCs w:val="20"/>
          <w:lang w:val="cs-CZ"/>
        </w:rPr>
        <w:t>č</w:t>
      </w:r>
      <w:r w:rsidRPr="00854CBD">
        <w:rPr>
          <w:rFonts w:asciiTheme="minorHAnsi" w:hAnsiTheme="minorHAnsi" w:cstheme="minorHAnsi"/>
          <w:szCs w:val="20"/>
        </w:rPr>
        <w:t xml:space="preserve">lověkoden pracovníků (specialistů) </w:t>
      </w:r>
      <w:r w:rsidR="006B30F1">
        <w:rPr>
          <w:rFonts w:asciiTheme="minorHAnsi" w:hAnsiTheme="minorHAnsi" w:cstheme="minorHAnsi"/>
          <w:szCs w:val="20"/>
          <w:lang w:val="cs-CZ"/>
        </w:rPr>
        <w:t>Poskytova</w:t>
      </w:r>
      <w:r w:rsidRPr="00854CBD">
        <w:rPr>
          <w:rFonts w:asciiTheme="minorHAnsi" w:hAnsiTheme="minorHAnsi" w:cstheme="minorHAnsi"/>
          <w:szCs w:val="20"/>
        </w:rPr>
        <w:t>tele, kteří budou ustaveni do rolí, jež se budou podílet na provádění Díla, tak jak jsou uvedeny v čl.  II. Přílohy č. 2 k RS – „Sazby za Člověkoden“</w:t>
      </w:r>
    </w:p>
    <w:p w14:paraId="0E86F002" w14:textId="2F7EE972"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 xml:space="preserve">stanovení pracnosti na vykonání činností, které bude </w:t>
      </w:r>
      <w:r w:rsidR="006B30F1">
        <w:rPr>
          <w:rFonts w:asciiTheme="minorHAnsi" w:hAnsiTheme="minorHAnsi" w:cstheme="minorHAnsi"/>
          <w:szCs w:val="20"/>
          <w:lang w:val="cs-CZ"/>
        </w:rPr>
        <w:t>Poskytova</w:t>
      </w:r>
      <w:r w:rsidRPr="00854CBD">
        <w:rPr>
          <w:rFonts w:asciiTheme="minorHAnsi" w:hAnsiTheme="minorHAnsi" w:cstheme="minorHAnsi"/>
          <w:szCs w:val="20"/>
        </w:rPr>
        <w:t>tel provádět za účelem plnění této Smlouvy (</w:t>
      </w:r>
      <w:r w:rsidR="000F036B">
        <w:rPr>
          <w:rFonts w:asciiTheme="minorHAnsi" w:hAnsiTheme="minorHAnsi" w:cstheme="minorHAnsi"/>
          <w:szCs w:val="20"/>
          <w:lang w:val="cs-CZ"/>
        </w:rPr>
        <w:t>poskytování Služeb</w:t>
      </w:r>
      <w:r w:rsidRPr="00854CBD">
        <w:rPr>
          <w:rFonts w:asciiTheme="minorHAnsi" w:hAnsiTheme="minorHAnsi" w:cstheme="minorHAnsi"/>
          <w:szCs w:val="20"/>
        </w:rPr>
        <w:t>)</w:t>
      </w:r>
    </w:p>
    <w:p w14:paraId="69B2233D" w14:textId="77777777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1FEC2EF" w14:textId="32CE7EF9" w:rsidR="007365B7" w:rsidRPr="00854CBD" w:rsidRDefault="007365B7" w:rsidP="007365B7">
      <w:pPr>
        <w:rPr>
          <w:rFonts w:asciiTheme="minorHAnsi" w:hAnsiTheme="minorHAnsi" w:cstheme="minorHAnsi"/>
          <w:b/>
          <w:sz w:val="20"/>
          <w:szCs w:val="20"/>
        </w:rPr>
      </w:pPr>
      <w:r w:rsidRPr="00854CBD">
        <w:rPr>
          <w:rFonts w:asciiTheme="minorHAnsi" w:hAnsiTheme="minorHAnsi" w:cstheme="minorHAnsi"/>
          <w:b/>
          <w:sz w:val="20"/>
          <w:szCs w:val="20"/>
        </w:rPr>
        <w:t xml:space="preserve">Pracnost a cenová kalkulace: </w:t>
      </w:r>
    </w:p>
    <w:p w14:paraId="55893A9E" w14:textId="77777777" w:rsidR="007365B7" w:rsidRPr="00854CBD" w:rsidRDefault="007365B7" w:rsidP="007365B7">
      <w:pPr>
        <w:rPr>
          <w:rFonts w:asciiTheme="minorHAnsi" w:hAnsiTheme="minorHAnsi" w:cstheme="minorHAnsi"/>
          <w:b/>
          <w:szCs w:val="20"/>
        </w:rPr>
      </w:pPr>
    </w:p>
    <w:p w14:paraId="0C9A998A" w14:textId="36E9F804" w:rsidR="007365B7" w:rsidRPr="00854CBD" w:rsidRDefault="007365B7" w:rsidP="007365B7">
      <w:pPr>
        <w:rPr>
          <w:rFonts w:asciiTheme="minorHAnsi" w:hAnsiTheme="minorHAnsi" w:cstheme="minorHAnsi"/>
          <w:b/>
          <w:sz w:val="20"/>
        </w:rPr>
      </w:pPr>
      <w:r w:rsidRPr="00854CBD">
        <w:rPr>
          <w:rFonts w:asciiTheme="minorHAnsi" w:hAnsiTheme="minorHAnsi" w:cstheme="minorHAnsi"/>
          <w:b/>
          <w:sz w:val="20"/>
        </w:rPr>
        <w:t xml:space="preserve">Pracnost </w:t>
      </w:r>
    </w:p>
    <w:p w14:paraId="22010A51" w14:textId="77777777" w:rsidR="007365B7" w:rsidRPr="00854CBD" w:rsidRDefault="007365B7" w:rsidP="007365B7">
      <w:pPr>
        <w:rPr>
          <w:rFonts w:asciiTheme="minorHAnsi" w:hAnsiTheme="minorHAnsi" w:cstheme="minorHAnsi"/>
          <w:bCs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568"/>
      </w:tblGrid>
      <w:tr w:rsidR="00F9794A" w:rsidRPr="006214B3" w14:paraId="5713AA1A" w14:textId="77777777" w:rsidTr="0096129A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E55" w14:textId="77777777" w:rsidR="00F9794A" w:rsidRPr="006214B3" w:rsidRDefault="005978D9" w:rsidP="005978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7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Projektové role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29B" w14:textId="77777777" w:rsidR="00F9794A" w:rsidRPr="00C80488" w:rsidRDefault="00F9794A" w:rsidP="009612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1FA" w14:textId="77777777" w:rsidR="00F9794A" w:rsidRPr="00C80488" w:rsidRDefault="00F9794A" w:rsidP="0096129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4944C9" w:rsidRPr="006214B3" w14:paraId="4865915D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FD2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461B" w14:textId="64ADD5E6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32FA" w14:textId="257DC2FB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69865A8D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6FE1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Architekt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F56F" w14:textId="4F407C2A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9656" w14:textId="7BF3B3AA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0FDA507" w14:textId="77777777" w:rsidTr="004A2AAF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B00F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Specialista na implementaci řešení realizovaných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0B50" w14:textId="22A1D2E5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CA10" w14:textId="77E83763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661B1462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AF85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Specialista na implementaci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6114" w14:textId="4CBCC9DD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F522" w14:textId="35244D78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69BAE192" w14:textId="77777777" w:rsidTr="004A2AAF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D755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Specialista na testování řešení realizovaných na platformě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A8A7" w14:textId="638459B2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E12A" w14:textId="0198F1E4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C19109A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BA9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Specialista na testování řešení realizovaných na platformě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A244" w14:textId="16943A47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FCAB" w14:textId="6771DF66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91F9CEF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ADAE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7. Specialista na provozní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957F" w14:textId="59CBE0EF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90633" w14:textId="4F8C70B0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6DF6B4D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E76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 Specialista na provozní prostředí platformy Oracle Fusion Middleware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334" w14:textId="5C8B3605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7FBD" w14:textId="7D811839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70B8D418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2332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 Specialista pro databáze provozního prostředí platformy LifeRay: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EDCF" w14:textId="311CD57E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0454" w14:textId="63A44CA2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BFA14AF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4CA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4521" w14:textId="6ECD4AA7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AD53" w14:textId="3A37192B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585E6296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34A5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8B30" w14:textId="614C096A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83D6" w14:textId="54B5E62C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52DFA2C8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706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Pracovník Service Desk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758C" w14:textId="7701228B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69EF" w14:textId="3D1202C5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4BF34CE4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ABE5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6DD8" w14:textId="1F99BE31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E8C3" w14:textId="01972CAE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44A28CDB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AEAE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199B" w14:textId="03199321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64BB0" w14:textId="6822335E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F9EC142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9962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 Senior vývojář na platformě LifeRay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06B1" w14:textId="09B88467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6FB8" w14:textId="072DF910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09FE052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CB88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EFFB" w14:textId="7B2269B8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74646" w14:textId="06BC26A0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1712D33D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B0D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B394" w14:textId="68ABD6BF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1725" w14:textId="723EA77A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7BF519D5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9B1C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53BF" w14:textId="5CFEB8F0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804F" w14:textId="235A5F17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6214B3" w14:paraId="562FF672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F6FF" w14:textId="77777777" w:rsidR="004944C9" w:rsidRPr="006214B3" w:rsidRDefault="004944C9" w:rsidP="004944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366F" w14:textId="197A4B9B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F0BA" w14:textId="3309C93F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44C9" w:rsidRPr="0096129A" w14:paraId="7F4D7E9F" w14:textId="77777777" w:rsidTr="004A2AAF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C51" w14:textId="77777777" w:rsidR="004944C9" w:rsidRPr="006214B3" w:rsidRDefault="004944C9" w:rsidP="004944C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4E4B" w14:textId="105EB7EE" w:rsidR="004944C9" w:rsidRPr="004944C9" w:rsidRDefault="004944C9" w:rsidP="004944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55EE" w14:textId="03B34B5C" w:rsidR="004944C9" w:rsidRPr="004944C9" w:rsidRDefault="004944C9" w:rsidP="004944C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5AFFA102" w14:textId="77777777" w:rsidR="007365B7" w:rsidRDefault="007365B7" w:rsidP="007365B7">
      <w:pPr>
        <w:rPr>
          <w:rFonts w:cs="Tahoma"/>
          <w:bCs/>
        </w:rPr>
      </w:pPr>
    </w:p>
    <w:p w14:paraId="1BD09E53" w14:textId="1F99C671" w:rsidR="007365B7" w:rsidRPr="00854CBD" w:rsidRDefault="007365B7" w:rsidP="006D4BB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4CBD">
        <w:rPr>
          <w:rFonts w:asciiTheme="minorHAnsi" w:hAnsiTheme="minorHAnsi" w:cstheme="minorHAnsi"/>
          <w:bCs/>
          <w:sz w:val="20"/>
          <w:szCs w:val="20"/>
        </w:rPr>
        <w:t xml:space="preserve">Celková </w:t>
      </w:r>
      <w:r w:rsidR="006D4BB8">
        <w:rPr>
          <w:rFonts w:asciiTheme="minorHAnsi" w:hAnsiTheme="minorHAnsi" w:cstheme="minorHAnsi"/>
          <w:bCs/>
          <w:sz w:val="20"/>
          <w:szCs w:val="20"/>
        </w:rPr>
        <w:t xml:space="preserve">odměna za poskytnuté služby </w:t>
      </w:r>
      <w:r w:rsidRPr="00854CBD">
        <w:rPr>
          <w:rFonts w:asciiTheme="minorHAnsi" w:hAnsiTheme="minorHAnsi" w:cstheme="minorHAnsi"/>
          <w:bCs/>
          <w:sz w:val="20"/>
          <w:szCs w:val="20"/>
        </w:rPr>
        <w:t>je</w:t>
      </w:r>
      <w:r w:rsidRPr="00854CBD">
        <w:rPr>
          <w:rFonts w:asciiTheme="minorHAnsi" w:hAnsiTheme="minorHAnsi" w:cstheme="minorHAnsi"/>
          <w:sz w:val="20"/>
          <w:szCs w:val="20"/>
        </w:rPr>
        <w:t xml:space="preserve"> </w:t>
      </w:r>
      <w:r w:rsidR="004944C9">
        <w:rPr>
          <w:rFonts w:asciiTheme="minorHAnsi" w:hAnsiTheme="minorHAnsi" w:cstheme="minorHAnsi"/>
          <w:b/>
          <w:sz w:val="20"/>
          <w:szCs w:val="20"/>
        </w:rPr>
        <w:t>674 060</w:t>
      </w:r>
      <w:r w:rsidRPr="00854CBD">
        <w:rPr>
          <w:rFonts w:asciiTheme="minorHAnsi" w:hAnsiTheme="minorHAnsi" w:cstheme="minorHAnsi"/>
          <w:b/>
          <w:sz w:val="20"/>
          <w:szCs w:val="20"/>
        </w:rPr>
        <w:t>,- Kč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bez DPH, </w:t>
      </w:r>
      <w:r w:rsidRPr="00854CBD">
        <w:rPr>
          <w:rFonts w:asciiTheme="minorHAnsi" w:hAnsiTheme="minorHAnsi" w:cstheme="minorHAnsi"/>
          <w:bCs/>
          <w:sz w:val="20"/>
          <w:szCs w:val="20"/>
        </w:rPr>
        <w:t>tj.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944C9" w:rsidRPr="004944C9">
        <w:rPr>
          <w:rFonts w:asciiTheme="minorHAnsi" w:hAnsiTheme="minorHAnsi" w:cstheme="minorHAnsi"/>
          <w:b/>
          <w:sz w:val="20"/>
          <w:szCs w:val="20"/>
        </w:rPr>
        <w:t xml:space="preserve">815 612,60 Kč 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včetně DPH. </w:t>
      </w:r>
    </w:p>
    <w:p w14:paraId="2D568C67" w14:textId="77777777" w:rsidR="007365B7" w:rsidRPr="00A54C71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 w:rsidRPr="00A54C71">
        <w:rPr>
          <w:rFonts w:asciiTheme="minorHAnsi" w:hAnsiTheme="minorHAnsi" w:cstheme="minorHAnsi"/>
          <w:sz w:val="24"/>
        </w:rPr>
        <w:t>Harmonogram plnění</w:t>
      </w:r>
    </w:p>
    <w:p w14:paraId="6C55125F" w14:textId="77777777" w:rsidR="007365B7" w:rsidRDefault="007365B7" w:rsidP="007365B7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560"/>
      </w:tblGrid>
      <w:tr w:rsidR="00BA3E77" w:rsidRPr="00A54C71" w14:paraId="073F528A" w14:textId="77777777" w:rsidTr="00EE106F">
        <w:trPr>
          <w:trHeight w:val="400"/>
        </w:trPr>
        <w:tc>
          <w:tcPr>
            <w:tcW w:w="7258" w:type="dxa"/>
            <w:noWrap/>
            <w:hideMark/>
          </w:tcPr>
          <w:p w14:paraId="16AEC73E" w14:textId="77777777" w:rsidR="00BA3E77" w:rsidRPr="00A54C71" w:rsidRDefault="00BA3E77" w:rsidP="00EE10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4C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Milník</w:t>
            </w:r>
          </w:p>
        </w:tc>
        <w:tc>
          <w:tcPr>
            <w:tcW w:w="1560" w:type="dxa"/>
            <w:noWrap/>
            <w:hideMark/>
          </w:tcPr>
          <w:p w14:paraId="4A1E4B66" w14:textId="77777777" w:rsidR="00BA3E77" w:rsidRPr="00A54C71" w:rsidRDefault="00BA3E77" w:rsidP="00EE10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Termín (týdny)</w:t>
            </w:r>
          </w:p>
        </w:tc>
      </w:tr>
      <w:tr w:rsidR="004944C9" w:rsidRPr="004944C9" w14:paraId="4687D381" w14:textId="77777777" w:rsidTr="004A2AAF">
        <w:trPr>
          <w:trHeight w:val="20"/>
        </w:trPr>
        <w:tc>
          <w:tcPr>
            <w:tcW w:w="7258" w:type="dxa"/>
          </w:tcPr>
          <w:p w14:paraId="234E1A61" w14:textId="77777777" w:rsidR="004944C9" w:rsidRPr="004944C9" w:rsidRDefault="004944C9" w:rsidP="004944C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zahájení přípravy dat, testovacích scénářů pro UAT</w:t>
            </w:r>
          </w:p>
        </w:tc>
        <w:tc>
          <w:tcPr>
            <w:tcW w:w="1560" w:type="dxa"/>
          </w:tcPr>
          <w:p w14:paraId="0656AF18" w14:textId="77777777" w:rsidR="004944C9" w:rsidRPr="004944C9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 </w:t>
            </w:r>
          </w:p>
        </w:tc>
      </w:tr>
      <w:tr w:rsidR="004944C9" w:rsidRPr="004944C9" w14:paraId="28E8C7F2" w14:textId="77777777" w:rsidTr="004A2AAF">
        <w:trPr>
          <w:trHeight w:val="20"/>
        </w:trPr>
        <w:tc>
          <w:tcPr>
            <w:tcW w:w="7258" w:type="dxa"/>
          </w:tcPr>
          <w:p w14:paraId="63C9E702" w14:textId="77777777" w:rsidR="004944C9" w:rsidRPr="004944C9" w:rsidRDefault="004944C9" w:rsidP="004944C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dokončení přípravy dat, testovacích scénářů pro UAT</w:t>
            </w:r>
          </w:p>
        </w:tc>
        <w:tc>
          <w:tcPr>
            <w:tcW w:w="1560" w:type="dxa"/>
          </w:tcPr>
          <w:p w14:paraId="53B02E30" w14:textId="77777777" w:rsidR="004944C9" w:rsidRPr="004944C9" w:rsidRDefault="004944C9" w:rsidP="004944C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+ 1</w:t>
            </w:r>
          </w:p>
        </w:tc>
      </w:tr>
      <w:tr w:rsidR="004944C9" w:rsidRPr="004944C9" w14:paraId="40C55C09" w14:textId="77777777" w:rsidTr="004A2AAF">
        <w:trPr>
          <w:trHeight w:val="20"/>
        </w:trPr>
        <w:tc>
          <w:tcPr>
            <w:tcW w:w="7258" w:type="dxa"/>
          </w:tcPr>
          <w:p w14:paraId="054B66F5" w14:textId="34DAF962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zahájení podp</w:t>
            </w:r>
            <w:r w:rsidR="006D4BB8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ry pro SAT</w:t>
            </w:r>
          </w:p>
        </w:tc>
        <w:tc>
          <w:tcPr>
            <w:tcW w:w="1560" w:type="dxa"/>
          </w:tcPr>
          <w:p w14:paraId="38B988E4" w14:textId="77777777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+ 1</w:t>
            </w:r>
          </w:p>
        </w:tc>
      </w:tr>
      <w:tr w:rsidR="004944C9" w:rsidRPr="004944C9" w14:paraId="0FB16601" w14:textId="77777777" w:rsidTr="004A2AAF">
        <w:trPr>
          <w:trHeight w:val="20"/>
        </w:trPr>
        <w:tc>
          <w:tcPr>
            <w:tcW w:w="7258" w:type="dxa"/>
          </w:tcPr>
          <w:p w14:paraId="6E688A80" w14:textId="77777777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zahájení E2E UAT - podpora při testování</w:t>
            </w:r>
          </w:p>
        </w:tc>
        <w:tc>
          <w:tcPr>
            <w:tcW w:w="1560" w:type="dxa"/>
          </w:tcPr>
          <w:p w14:paraId="3B964A69" w14:textId="77777777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+ 2</w:t>
            </w:r>
          </w:p>
        </w:tc>
      </w:tr>
      <w:tr w:rsidR="004944C9" w:rsidRPr="004944C9" w14:paraId="678A42DB" w14:textId="77777777" w:rsidTr="004A2AAF">
        <w:trPr>
          <w:trHeight w:val="20"/>
        </w:trPr>
        <w:tc>
          <w:tcPr>
            <w:tcW w:w="7258" w:type="dxa"/>
          </w:tcPr>
          <w:p w14:paraId="23A2EF42" w14:textId="77777777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dokončení E2E UAT - podpora při testování</w:t>
            </w:r>
          </w:p>
        </w:tc>
        <w:tc>
          <w:tcPr>
            <w:tcW w:w="1560" w:type="dxa"/>
          </w:tcPr>
          <w:p w14:paraId="3CC187F9" w14:textId="77777777" w:rsidR="004944C9" w:rsidRPr="004378E2" w:rsidRDefault="004944C9" w:rsidP="004944C9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+ 6</w:t>
            </w:r>
          </w:p>
        </w:tc>
      </w:tr>
      <w:tr w:rsidR="004944C9" w:rsidRPr="004944C9" w14:paraId="281C5AC9" w14:textId="77777777" w:rsidTr="004A2AAF">
        <w:trPr>
          <w:trHeight w:val="20"/>
        </w:trPr>
        <w:tc>
          <w:tcPr>
            <w:tcW w:w="7258" w:type="dxa"/>
          </w:tcPr>
          <w:p w14:paraId="3E33BEE0" w14:textId="77777777" w:rsidR="004944C9" w:rsidRPr="004944C9" w:rsidRDefault="004944C9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Termín pro vyhodnocení E2E UAT</w:t>
            </w:r>
          </w:p>
        </w:tc>
        <w:tc>
          <w:tcPr>
            <w:tcW w:w="1560" w:type="dxa"/>
          </w:tcPr>
          <w:p w14:paraId="622E5FC1" w14:textId="77777777" w:rsidR="004944C9" w:rsidRPr="004944C9" w:rsidRDefault="004944C9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+ 11</w:t>
            </w:r>
          </w:p>
        </w:tc>
      </w:tr>
      <w:tr w:rsidR="004944C9" w:rsidRPr="004944C9" w14:paraId="59C7D89F" w14:textId="77777777" w:rsidTr="004A2AAF">
        <w:trPr>
          <w:trHeight w:val="20"/>
        </w:trPr>
        <w:tc>
          <w:tcPr>
            <w:tcW w:w="7258" w:type="dxa"/>
          </w:tcPr>
          <w:p w14:paraId="62D3AB88" w14:textId="77777777" w:rsidR="004944C9" w:rsidRPr="004944C9" w:rsidRDefault="004944C9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 xml:space="preserve">Konečný termín plnění </w:t>
            </w:r>
          </w:p>
        </w:tc>
        <w:tc>
          <w:tcPr>
            <w:tcW w:w="1560" w:type="dxa"/>
          </w:tcPr>
          <w:p w14:paraId="6D686A6D" w14:textId="77777777" w:rsidR="004944C9" w:rsidRPr="004944C9" w:rsidRDefault="004944C9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T + 11</w:t>
            </w:r>
          </w:p>
        </w:tc>
      </w:tr>
      <w:tr w:rsidR="004944C9" w:rsidRPr="004944C9" w14:paraId="3277E09E" w14:textId="77777777" w:rsidTr="004A2AAF">
        <w:trPr>
          <w:trHeight w:val="20"/>
        </w:trPr>
        <w:tc>
          <w:tcPr>
            <w:tcW w:w="7258" w:type="dxa"/>
          </w:tcPr>
          <w:p w14:paraId="62CE43DF" w14:textId="77777777" w:rsidR="004944C9" w:rsidRPr="004378E2" w:rsidRDefault="004944C9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4944C9">
              <w:rPr>
                <w:rFonts w:asciiTheme="minorHAnsi" w:hAnsiTheme="minorHAnsi" w:cstheme="minorHAnsi"/>
                <w:sz w:val="20"/>
                <w:szCs w:val="22"/>
              </w:rPr>
              <w:t>Fakturační milník</w:t>
            </w:r>
          </w:p>
        </w:tc>
        <w:tc>
          <w:tcPr>
            <w:tcW w:w="1560" w:type="dxa"/>
          </w:tcPr>
          <w:p w14:paraId="1E0EA25F" w14:textId="77777777" w:rsidR="004944C9" w:rsidRPr="004378E2" w:rsidRDefault="004378E2" w:rsidP="004378E2">
            <w:p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 + 12</w:t>
            </w:r>
          </w:p>
        </w:tc>
      </w:tr>
    </w:tbl>
    <w:p w14:paraId="3BF0D987" w14:textId="77777777" w:rsidR="00BA3E77" w:rsidRPr="001259ED" w:rsidRDefault="00BA3E77" w:rsidP="007365B7">
      <w:pPr>
        <w:rPr>
          <w:rFonts w:cs="Tahoma"/>
          <w:b/>
        </w:rPr>
      </w:pPr>
    </w:p>
    <w:p w14:paraId="21D5D880" w14:textId="77777777" w:rsidR="007F5492" w:rsidRDefault="007365B7">
      <w:pPr>
        <w:rPr>
          <w:rFonts w:asciiTheme="minorHAnsi" w:hAnsiTheme="minorHAnsi" w:cstheme="minorHAnsi"/>
          <w:sz w:val="20"/>
          <w:szCs w:val="20"/>
        </w:rPr>
      </w:pPr>
      <w:r w:rsidRPr="00F9794A">
        <w:rPr>
          <w:rFonts w:asciiTheme="minorHAnsi" w:hAnsiTheme="minorHAnsi" w:cstheme="minorHAnsi"/>
          <w:sz w:val="20"/>
          <w:szCs w:val="20"/>
        </w:rPr>
        <w:t xml:space="preserve">T = den nabytí účinnosti této Smlouvy </w:t>
      </w:r>
      <w:r w:rsidR="001C3BC8" w:rsidRPr="001C3BC8">
        <w:rPr>
          <w:rFonts w:asciiTheme="minorHAnsi" w:hAnsiTheme="minorHAnsi" w:cstheme="minorHAnsi"/>
          <w:sz w:val="20"/>
          <w:szCs w:val="20"/>
        </w:rPr>
        <w:t>podle čl. 8</w:t>
      </w:r>
      <w:r w:rsidRPr="001C3BC8">
        <w:rPr>
          <w:rFonts w:asciiTheme="minorHAnsi" w:hAnsiTheme="minorHAnsi" w:cstheme="minorHAnsi"/>
          <w:sz w:val="20"/>
          <w:szCs w:val="20"/>
        </w:rPr>
        <w:t xml:space="preserve"> odst. </w:t>
      </w:r>
      <w:r w:rsidR="001C3BC8" w:rsidRPr="001C3BC8">
        <w:rPr>
          <w:rFonts w:asciiTheme="minorHAnsi" w:hAnsiTheme="minorHAnsi" w:cstheme="minorHAnsi"/>
          <w:sz w:val="20"/>
          <w:szCs w:val="20"/>
        </w:rPr>
        <w:t>8</w:t>
      </w:r>
      <w:r w:rsidRPr="001C3BC8">
        <w:rPr>
          <w:rFonts w:asciiTheme="minorHAnsi" w:hAnsiTheme="minorHAnsi" w:cstheme="minorHAnsi"/>
          <w:sz w:val="20"/>
          <w:szCs w:val="20"/>
        </w:rPr>
        <w:t>.1.</w:t>
      </w:r>
      <w:r w:rsidR="001C3BC8">
        <w:rPr>
          <w:rFonts w:asciiTheme="minorHAnsi" w:hAnsiTheme="minorHAnsi" w:cstheme="minorHAnsi"/>
          <w:sz w:val="20"/>
          <w:szCs w:val="20"/>
        </w:rPr>
        <w:t xml:space="preserve"> </w:t>
      </w:r>
      <w:r w:rsidRPr="001C3BC8">
        <w:rPr>
          <w:rFonts w:asciiTheme="minorHAnsi" w:hAnsiTheme="minorHAnsi" w:cstheme="minorHAnsi"/>
          <w:sz w:val="20"/>
          <w:szCs w:val="20"/>
        </w:rPr>
        <w:t>této Smlouvy</w:t>
      </w:r>
      <w:r w:rsidR="001C3BC8">
        <w:rPr>
          <w:rFonts w:asciiTheme="minorHAnsi" w:hAnsiTheme="minorHAnsi" w:cstheme="minorHAnsi"/>
          <w:sz w:val="20"/>
          <w:szCs w:val="20"/>
        </w:rPr>
        <w:t>.</w:t>
      </w:r>
    </w:p>
    <w:p w14:paraId="23DF72C7" w14:textId="77777777" w:rsidR="004C5D94" w:rsidRPr="00A54C71" w:rsidRDefault="007F5492" w:rsidP="00A54C71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Součinnost Objednatele</w:t>
      </w:r>
    </w:p>
    <w:p w14:paraId="4E4312A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7E30ADF8" w14:textId="77777777" w:rsidR="009256D3" w:rsidRPr="006214B3" w:rsidRDefault="009256D3" w:rsidP="000F036B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Nutným předpokladem pro řádné plnění dle této Smlouvy je zajištění součinnosti Objednatele a dalších externích subjektů zodpovědných za </w:t>
      </w:r>
      <w:r w:rsidR="006B30F1">
        <w:rPr>
          <w:rFonts w:asciiTheme="minorHAnsi" w:hAnsiTheme="minorHAnsi" w:cstheme="minorHAnsi"/>
          <w:sz w:val="20"/>
          <w:szCs w:val="20"/>
        </w:rPr>
        <w:t xml:space="preserve">provedení </w:t>
      </w:r>
      <w:r w:rsidRPr="006214B3">
        <w:rPr>
          <w:rFonts w:asciiTheme="minorHAnsi" w:hAnsiTheme="minorHAnsi" w:cstheme="minorHAnsi"/>
          <w:sz w:val="20"/>
          <w:szCs w:val="20"/>
        </w:rPr>
        <w:t>realizaci a úpravy informačních systémů, které s předmětem plněním této Smlouvy bezprostředně souvisejí.</w:t>
      </w:r>
    </w:p>
    <w:p w14:paraId="2C8F009A" w14:textId="77777777" w:rsidR="009256D3" w:rsidRPr="006214B3" w:rsidRDefault="009256D3" w:rsidP="000F03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16D104" w14:textId="77777777" w:rsidR="009256D3" w:rsidRPr="006214B3" w:rsidRDefault="009256D3" w:rsidP="000F03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575D3B5A" w14:textId="77777777" w:rsidR="009256D3" w:rsidRPr="006214B3" w:rsidRDefault="009256D3" w:rsidP="000F036B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2EBACEAD" w14:textId="08BE8F95" w:rsidR="009256D3" w:rsidRPr="006214B3" w:rsidRDefault="009256D3" w:rsidP="000F036B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Poskytnutí relevantní dokumentace a dalších podkladů, která jsou nutné pro </w:t>
      </w:r>
      <w:r w:rsidR="000F036B">
        <w:rPr>
          <w:rFonts w:asciiTheme="minorHAnsi" w:hAnsiTheme="minorHAnsi" w:cstheme="minorHAnsi"/>
          <w:szCs w:val="20"/>
          <w:lang w:val="cs-CZ"/>
        </w:rPr>
        <w:t>poskytování Služeb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4F979AAA" w14:textId="77777777" w:rsidR="009256D3" w:rsidRDefault="009256D3" w:rsidP="000F036B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</w:t>
      </w:r>
      <w:r w:rsidR="006B30F1">
        <w:rPr>
          <w:rFonts w:asciiTheme="minorHAnsi" w:hAnsiTheme="minorHAnsi" w:cstheme="minorHAnsi"/>
          <w:szCs w:val="20"/>
          <w:lang w:val="cs-CZ"/>
        </w:rPr>
        <w:t>poskytovate</w:t>
      </w:r>
      <w:r w:rsidRPr="006214B3">
        <w:rPr>
          <w:rFonts w:asciiTheme="minorHAnsi" w:hAnsiTheme="minorHAnsi" w:cstheme="minorHAnsi"/>
          <w:szCs w:val="20"/>
        </w:rPr>
        <w:t xml:space="preserve">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0615411B" w14:textId="77777777" w:rsidR="00FF7EE5" w:rsidRPr="006214B3" w:rsidRDefault="00FF7EE5" w:rsidP="000F036B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Zabezpečení testovacího prostředí pro kompletní provedení testů</w:t>
      </w:r>
      <w:r w:rsidR="000F036B">
        <w:rPr>
          <w:rFonts w:asciiTheme="minorHAnsi" w:hAnsiTheme="minorHAnsi" w:cstheme="minorHAnsi"/>
          <w:szCs w:val="20"/>
          <w:lang w:val="cs-CZ"/>
        </w:rPr>
        <w:t>.</w:t>
      </w:r>
    </w:p>
    <w:p w14:paraId="786F5803" w14:textId="77777777" w:rsidR="009256D3" w:rsidRDefault="009256D3" w:rsidP="000F036B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62905590" w14:textId="77777777" w:rsidR="009256D3" w:rsidRPr="006214B3" w:rsidRDefault="009256D3" w:rsidP="000F03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2F537F" w14:textId="77777777" w:rsidR="009256D3" w:rsidRPr="006214B3" w:rsidRDefault="009256D3" w:rsidP="000F036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70A31556" w14:textId="77777777" w:rsidR="009256D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lastRenderedPageBreak/>
        <w:t>Níže jsou uvedeny požadavky na analytickou součinnost ze strany Objednatele:</w:t>
      </w:r>
    </w:p>
    <w:p w14:paraId="3B767B27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4B5F6B32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26A049D0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3C729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20044C38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5FECB983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795C723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68053672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2B069E1D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37EC8B30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08A48350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2A4E437E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8011C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27374422" w14:textId="1196EAB9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</w:t>
      </w:r>
      <w:r w:rsidR="000F036B">
        <w:rPr>
          <w:rFonts w:asciiTheme="minorHAnsi" w:hAnsiTheme="minorHAnsi" w:cstheme="minorHAnsi"/>
          <w:sz w:val="20"/>
          <w:szCs w:val="20"/>
        </w:rPr>
        <w:t>poskytnutí Služeb</w:t>
      </w:r>
      <w:r w:rsidRPr="006214B3">
        <w:rPr>
          <w:rFonts w:asciiTheme="minorHAnsi" w:hAnsiTheme="minorHAnsi" w:cstheme="minorHAnsi"/>
          <w:sz w:val="20"/>
          <w:szCs w:val="20"/>
        </w:rPr>
        <w:t>) ze strany Objednatele:</w:t>
      </w:r>
    </w:p>
    <w:p w14:paraId="0E3D8659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6957CE6F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68976AD0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13E99C62" w14:textId="77777777" w:rsidR="004C5D94" w:rsidRPr="008A4AC4" w:rsidRDefault="009256D3" w:rsidP="004C5D94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</w:t>
      </w:r>
      <w:r w:rsidR="008A4AC4">
        <w:rPr>
          <w:rFonts w:asciiTheme="minorHAnsi" w:hAnsiTheme="minorHAnsi" w:cstheme="minorHAnsi"/>
          <w:szCs w:val="20"/>
          <w:lang w:val="cs-CZ"/>
        </w:rPr>
        <w:t>, připomínkování</w:t>
      </w:r>
      <w:r w:rsidRPr="006214B3">
        <w:rPr>
          <w:rFonts w:asciiTheme="minorHAnsi" w:hAnsiTheme="minorHAnsi" w:cstheme="minorHAnsi"/>
          <w:szCs w:val="20"/>
        </w:rPr>
        <w:t xml:space="preserve"> (klíčoví uživatelé).</w:t>
      </w:r>
    </w:p>
    <w:p w14:paraId="042127E2" w14:textId="77777777" w:rsidR="004C5D94" w:rsidRPr="006214B3" w:rsidRDefault="004C5D94" w:rsidP="00EC6245">
      <w:pPr>
        <w:pStyle w:val="Nadpis1"/>
        <w:numPr>
          <w:ilvl w:val="0"/>
          <w:numId w:val="12"/>
        </w:numPr>
        <w:spacing w:before="360" w:after="120" w:line="240" w:lineRule="auto"/>
        <w:ind w:right="-286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Soulad se standardy </w:t>
      </w:r>
    </w:p>
    <w:p w14:paraId="0703B922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159F3F16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34E211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C1DA1B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AD921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DA1C8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88634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922B9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00D5E11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3F2CE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B12" w14:textId="7AF4F640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2143" w14:textId="1CC2DF15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B42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3B2B7D58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9CEB5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FEF" w14:textId="3BB8A8FD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126B" w14:textId="2297FC59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28C4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EF1870B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469BF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086" w14:textId="1736E36A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7A2" w14:textId="3637D6C4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0491B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0F66A63B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6A2F7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BC6" w14:textId="50844428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DB2" w14:textId="2FBF148D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4031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9BECA24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3CCFE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8E1" w14:textId="57DD0100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C47" w14:textId="7D3791B0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8FC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101843C8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DA2CB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5D0" w14:textId="3E674FB9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BA7" w14:textId="547C44C6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CD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C31674F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0B3A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730E" w14:textId="34198B84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8C3" w14:textId="1C6A4659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B12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3654F9F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50D61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073F" w14:textId="440F3AA5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E0E4" w14:textId="530A0FDC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5EF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D2EC135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C6672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FB88" w14:textId="00F0A9BE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5B43" w14:textId="1749AFF9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1DE6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6CC0FCB1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6DE47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2354" w14:textId="18845416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00B" w14:textId="2BACA009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79A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354016B4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B0A43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7ED6" w14:textId="70461695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B10E" w14:textId="279A94AA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53B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1A85ABF7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3C9F5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C2A6" w14:textId="03B97398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GoBack"/>
            <w:bookmarkEnd w:id="12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3E1" w14:textId="4BDD4C00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E5F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</w:tbl>
    <w:p w14:paraId="16790B0A" w14:textId="77777777" w:rsidR="004C5D94" w:rsidRPr="006214B3" w:rsidRDefault="004C5D94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sectPr w:rsidR="004C5D94" w:rsidRPr="006214B3" w:rsidSect="00412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1E4A" w14:textId="77777777" w:rsidR="004A2AAF" w:rsidRDefault="004A2AAF" w:rsidP="00462594">
      <w:r>
        <w:separator/>
      </w:r>
    </w:p>
  </w:endnote>
  <w:endnote w:type="continuationSeparator" w:id="0">
    <w:p w14:paraId="60A6ED9B" w14:textId="77777777" w:rsidR="004A2AAF" w:rsidRDefault="004A2AAF" w:rsidP="00462594">
      <w:r>
        <w:continuationSeparator/>
      </w:r>
    </w:p>
  </w:endnote>
  <w:endnote w:type="continuationNotice" w:id="1">
    <w:p w14:paraId="4808FBA1" w14:textId="77777777" w:rsidR="004A2AAF" w:rsidRDefault="004A2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706" w14:textId="77777777" w:rsidR="008D0781" w:rsidRDefault="008D07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5A93" w14:textId="6300E855" w:rsidR="004A2AAF" w:rsidRPr="002308DC" w:rsidRDefault="004A2AA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6D4BB8">
      <w:rPr>
        <w:rFonts w:ascii="Tahoma" w:hAnsi="Tahoma" w:cs="Tahoma"/>
        <w:noProof/>
        <w:sz w:val="20"/>
        <w:szCs w:val="20"/>
      </w:rPr>
      <w:t>2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73DAA3DF" w14:textId="77777777" w:rsidR="004A2AAF" w:rsidRDefault="004A2AAF">
    <w:pPr>
      <w:pStyle w:val="Zpat"/>
    </w:pPr>
  </w:p>
  <w:p w14:paraId="25CDA690" w14:textId="77777777" w:rsidR="004A2AAF" w:rsidRDefault="004A2AAF"/>
  <w:p w14:paraId="5D7BA23A" w14:textId="77777777" w:rsidR="004A2AAF" w:rsidRDefault="004A2AAF"/>
  <w:p w14:paraId="6B0B6296" w14:textId="77777777" w:rsidR="004A2AAF" w:rsidRDefault="004A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C595" w14:textId="2F1BAAF2" w:rsidR="004A2AAF" w:rsidRPr="002308DC" w:rsidRDefault="004A2AAF" w:rsidP="00583AEA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6D4BB8">
      <w:rPr>
        <w:rFonts w:ascii="Tahoma" w:hAnsi="Tahoma" w:cs="Tahoma"/>
        <w:noProof/>
        <w:sz w:val="20"/>
        <w:szCs w:val="20"/>
      </w:rPr>
      <w:t>1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1D03ADD0" w14:textId="77777777" w:rsidR="004A2AAF" w:rsidRDefault="004A2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3774" w14:textId="77777777" w:rsidR="004A2AAF" w:rsidRDefault="004A2AAF" w:rsidP="00462594">
      <w:r>
        <w:separator/>
      </w:r>
    </w:p>
  </w:footnote>
  <w:footnote w:type="continuationSeparator" w:id="0">
    <w:p w14:paraId="589B5EB4" w14:textId="77777777" w:rsidR="004A2AAF" w:rsidRDefault="004A2AAF" w:rsidP="00462594">
      <w:r>
        <w:continuationSeparator/>
      </w:r>
    </w:p>
  </w:footnote>
  <w:footnote w:type="continuationNotice" w:id="1">
    <w:p w14:paraId="492E2A85" w14:textId="77777777" w:rsidR="004A2AAF" w:rsidRDefault="004A2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64F6" w14:textId="77777777" w:rsidR="008D0781" w:rsidRDefault="008D07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0B6B" w14:textId="77777777" w:rsidR="004A2AAF" w:rsidRDefault="004A2AA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71E0F830" w14:textId="77777777" w:rsidR="004A2AAF" w:rsidRDefault="004A2AA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  <w:p w14:paraId="5E9E2DFD" w14:textId="77777777" w:rsidR="004A2AAF" w:rsidRDefault="004A2A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FA48" w14:textId="77777777" w:rsidR="004A2AAF" w:rsidRDefault="004A2AA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10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60C65BD" w14:textId="77777777" w:rsidR="004A2AAF" w:rsidRPr="0069750A" w:rsidRDefault="004A2AA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24A7C560" w14:textId="77777777" w:rsidR="004A2AAF" w:rsidRPr="000E45C0" w:rsidRDefault="004A2AA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212229B"/>
    <w:multiLevelType w:val="hybridMultilevel"/>
    <w:tmpl w:val="73EC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E57E931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05"/>
    <w:multiLevelType w:val="hybridMultilevel"/>
    <w:tmpl w:val="B34A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14BB"/>
    <w:multiLevelType w:val="hybridMultilevel"/>
    <w:tmpl w:val="EFFA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C17"/>
    <w:multiLevelType w:val="hybridMultilevel"/>
    <w:tmpl w:val="E778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D6F34"/>
    <w:multiLevelType w:val="hybridMultilevel"/>
    <w:tmpl w:val="E12A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D2414"/>
    <w:multiLevelType w:val="hybridMultilevel"/>
    <w:tmpl w:val="CF301AE2"/>
    <w:lvl w:ilvl="0" w:tplc="9D044B6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ADB537D"/>
    <w:multiLevelType w:val="hybridMultilevel"/>
    <w:tmpl w:val="6E121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1B6E"/>
    <w:multiLevelType w:val="hybridMultilevel"/>
    <w:tmpl w:val="E912F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0743BC"/>
    <w:multiLevelType w:val="hybridMultilevel"/>
    <w:tmpl w:val="AF5A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CC91124"/>
    <w:multiLevelType w:val="hybridMultilevel"/>
    <w:tmpl w:val="D0BE7FDE"/>
    <w:lvl w:ilvl="0" w:tplc="76AAD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E5C62"/>
    <w:multiLevelType w:val="hybridMultilevel"/>
    <w:tmpl w:val="D3865302"/>
    <w:lvl w:ilvl="0" w:tplc="195C52A4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B1073"/>
    <w:multiLevelType w:val="hybridMultilevel"/>
    <w:tmpl w:val="8B687CE6"/>
    <w:lvl w:ilvl="0" w:tplc="715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F39A3"/>
    <w:multiLevelType w:val="hybridMultilevel"/>
    <w:tmpl w:val="D626EE9E"/>
    <w:lvl w:ilvl="0" w:tplc="389C4532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95C52A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3" w15:restartNumberingAfterBreak="0">
    <w:nsid w:val="68F847F3"/>
    <w:multiLevelType w:val="hybridMultilevel"/>
    <w:tmpl w:val="38E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85677"/>
    <w:multiLevelType w:val="hybridMultilevel"/>
    <w:tmpl w:val="C01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791C7A62"/>
    <w:multiLevelType w:val="multilevel"/>
    <w:tmpl w:val="C71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25052"/>
    <w:multiLevelType w:val="hybridMultilevel"/>
    <w:tmpl w:val="6502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31"/>
  </w:num>
  <w:num w:numId="7">
    <w:abstractNumId w:val="15"/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16"/>
  </w:num>
  <w:num w:numId="16">
    <w:abstractNumId w:val="26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33"/>
  </w:num>
  <w:num w:numId="22">
    <w:abstractNumId w:val="37"/>
  </w:num>
  <w:num w:numId="23">
    <w:abstractNumId w:val="34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 w:numId="28">
    <w:abstractNumId w:val="19"/>
  </w:num>
  <w:num w:numId="29">
    <w:abstractNumId w:val="7"/>
  </w:num>
  <w:num w:numId="30">
    <w:abstractNumId w:val="17"/>
  </w:num>
  <w:num w:numId="31">
    <w:abstractNumId w:val="2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0"/>
  </w:num>
  <w:num w:numId="38">
    <w:abstractNumId w:val="9"/>
  </w:num>
  <w:num w:numId="39">
    <w:abstractNumId w:val="14"/>
  </w:num>
  <w:num w:numId="4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152F"/>
    <w:rsid w:val="000843EA"/>
    <w:rsid w:val="00086866"/>
    <w:rsid w:val="00086D03"/>
    <w:rsid w:val="000877A7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B6D41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18E0"/>
    <w:rsid w:val="000D3F2B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6B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40AA"/>
    <w:rsid w:val="00105987"/>
    <w:rsid w:val="00107BDB"/>
    <w:rsid w:val="001112A3"/>
    <w:rsid w:val="00111789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4F89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4623B"/>
    <w:rsid w:val="00150B7B"/>
    <w:rsid w:val="001514C9"/>
    <w:rsid w:val="00152054"/>
    <w:rsid w:val="0015353E"/>
    <w:rsid w:val="00154739"/>
    <w:rsid w:val="001552B9"/>
    <w:rsid w:val="00155D63"/>
    <w:rsid w:val="00156F54"/>
    <w:rsid w:val="00157F00"/>
    <w:rsid w:val="0016032B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627E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2B9E"/>
    <w:rsid w:val="001B5416"/>
    <w:rsid w:val="001B6565"/>
    <w:rsid w:val="001B6AB4"/>
    <w:rsid w:val="001B6D39"/>
    <w:rsid w:val="001C1559"/>
    <w:rsid w:val="001C21CF"/>
    <w:rsid w:val="001C342E"/>
    <w:rsid w:val="001C3BC8"/>
    <w:rsid w:val="001C43EC"/>
    <w:rsid w:val="001C4677"/>
    <w:rsid w:val="001C5E73"/>
    <w:rsid w:val="001D1965"/>
    <w:rsid w:val="001D3CAB"/>
    <w:rsid w:val="001D61CD"/>
    <w:rsid w:val="001D6FDA"/>
    <w:rsid w:val="001E07E1"/>
    <w:rsid w:val="001E0D24"/>
    <w:rsid w:val="001E2048"/>
    <w:rsid w:val="001E29C9"/>
    <w:rsid w:val="001E343D"/>
    <w:rsid w:val="001E398F"/>
    <w:rsid w:val="001E3BF6"/>
    <w:rsid w:val="001E5D65"/>
    <w:rsid w:val="001E6D02"/>
    <w:rsid w:val="001F11C0"/>
    <w:rsid w:val="001F456F"/>
    <w:rsid w:val="001F63C3"/>
    <w:rsid w:val="00201777"/>
    <w:rsid w:val="002036EF"/>
    <w:rsid w:val="002040CE"/>
    <w:rsid w:val="002040E1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335"/>
    <w:rsid w:val="00236593"/>
    <w:rsid w:val="00237F94"/>
    <w:rsid w:val="002400AF"/>
    <w:rsid w:val="002409E3"/>
    <w:rsid w:val="0024368D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4CFA"/>
    <w:rsid w:val="00264E42"/>
    <w:rsid w:val="002657ED"/>
    <w:rsid w:val="00265E87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95F"/>
    <w:rsid w:val="00294957"/>
    <w:rsid w:val="00294E53"/>
    <w:rsid w:val="002953BE"/>
    <w:rsid w:val="00295EA8"/>
    <w:rsid w:val="0029667D"/>
    <w:rsid w:val="002A02C0"/>
    <w:rsid w:val="002A2713"/>
    <w:rsid w:val="002A51AB"/>
    <w:rsid w:val="002A5F24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3A50"/>
    <w:rsid w:val="002D450F"/>
    <w:rsid w:val="002D510C"/>
    <w:rsid w:val="002D5699"/>
    <w:rsid w:val="002E001F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0F7"/>
    <w:rsid w:val="003031C3"/>
    <w:rsid w:val="00305A40"/>
    <w:rsid w:val="00306215"/>
    <w:rsid w:val="003065BB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378B0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8D1"/>
    <w:rsid w:val="003A1775"/>
    <w:rsid w:val="003A37CC"/>
    <w:rsid w:val="003A38F0"/>
    <w:rsid w:val="003A4B37"/>
    <w:rsid w:val="003A542A"/>
    <w:rsid w:val="003A5818"/>
    <w:rsid w:val="003A6749"/>
    <w:rsid w:val="003B09D8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3EFB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2B62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86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8E2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A39"/>
    <w:rsid w:val="00487F5B"/>
    <w:rsid w:val="00490A1D"/>
    <w:rsid w:val="004914EF"/>
    <w:rsid w:val="004917E5"/>
    <w:rsid w:val="004929AC"/>
    <w:rsid w:val="004944C9"/>
    <w:rsid w:val="00495E1B"/>
    <w:rsid w:val="00495FE0"/>
    <w:rsid w:val="00497931"/>
    <w:rsid w:val="00497CDB"/>
    <w:rsid w:val="004A09E1"/>
    <w:rsid w:val="004A0F33"/>
    <w:rsid w:val="004A1974"/>
    <w:rsid w:val="004A2AAF"/>
    <w:rsid w:val="004A3432"/>
    <w:rsid w:val="004A4058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61B4"/>
    <w:rsid w:val="004E753F"/>
    <w:rsid w:val="004E7FA1"/>
    <w:rsid w:val="004F07D1"/>
    <w:rsid w:val="004F1DCD"/>
    <w:rsid w:val="004F25C7"/>
    <w:rsid w:val="004F2CAC"/>
    <w:rsid w:val="004F65DF"/>
    <w:rsid w:val="004F67FC"/>
    <w:rsid w:val="004F78D8"/>
    <w:rsid w:val="00500C5B"/>
    <w:rsid w:val="0050147E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2085F"/>
    <w:rsid w:val="005209FD"/>
    <w:rsid w:val="0052126A"/>
    <w:rsid w:val="00521E28"/>
    <w:rsid w:val="00522AFD"/>
    <w:rsid w:val="00523723"/>
    <w:rsid w:val="005253BB"/>
    <w:rsid w:val="0052550D"/>
    <w:rsid w:val="00525E7F"/>
    <w:rsid w:val="00525F85"/>
    <w:rsid w:val="00526CF3"/>
    <w:rsid w:val="0052744B"/>
    <w:rsid w:val="00527CCA"/>
    <w:rsid w:val="00527DC1"/>
    <w:rsid w:val="00527F9D"/>
    <w:rsid w:val="00531AC3"/>
    <w:rsid w:val="00531FE5"/>
    <w:rsid w:val="005345F3"/>
    <w:rsid w:val="00534D74"/>
    <w:rsid w:val="00534DCC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1325"/>
    <w:rsid w:val="005715DE"/>
    <w:rsid w:val="00573266"/>
    <w:rsid w:val="00575B00"/>
    <w:rsid w:val="00576376"/>
    <w:rsid w:val="00577CF4"/>
    <w:rsid w:val="00580691"/>
    <w:rsid w:val="0058181F"/>
    <w:rsid w:val="00581C1A"/>
    <w:rsid w:val="00583AEA"/>
    <w:rsid w:val="00586CB9"/>
    <w:rsid w:val="00587423"/>
    <w:rsid w:val="00587BED"/>
    <w:rsid w:val="00590DD0"/>
    <w:rsid w:val="0059229E"/>
    <w:rsid w:val="0059361E"/>
    <w:rsid w:val="005967A7"/>
    <w:rsid w:val="005978D9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D7EA1"/>
    <w:rsid w:val="005E1D65"/>
    <w:rsid w:val="005E1DA7"/>
    <w:rsid w:val="005E20BD"/>
    <w:rsid w:val="005E4168"/>
    <w:rsid w:val="005F0021"/>
    <w:rsid w:val="005F2176"/>
    <w:rsid w:val="005F3936"/>
    <w:rsid w:val="005F3DB2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145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0788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6B25"/>
    <w:rsid w:val="006A6FF9"/>
    <w:rsid w:val="006A741D"/>
    <w:rsid w:val="006B0F20"/>
    <w:rsid w:val="006B30F1"/>
    <w:rsid w:val="006B54CD"/>
    <w:rsid w:val="006B56DE"/>
    <w:rsid w:val="006C0171"/>
    <w:rsid w:val="006C037A"/>
    <w:rsid w:val="006C04A6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4BB8"/>
    <w:rsid w:val="006D583F"/>
    <w:rsid w:val="006D6945"/>
    <w:rsid w:val="006D73D3"/>
    <w:rsid w:val="006D794A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5B7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45B2"/>
    <w:rsid w:val="0076187F"/>
    <w:rsid w:val="007627C1"/>
    <w:rsid w:val="00762F3B"/>
    <w:rsid w:val="00764010"/>
    <w:rsid w:val="00766648"/>
    <w:rsid w:val="007677D6"/>
    <w:rsid w:val="00767D82"/>
    <w:rsid w:val="00767E25"/>
    <w:rsid w:val="0077235C"/>
    <w:rsid w:val="007728CB"/>
    <w:rsid w:val="00775AA2"/>
    <w:rsid w:val="0077696B"/>
    <w:rsid w:val="00777157"/>
    <w:rsid w:val="00777B3F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38E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0AB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47AD"/>
    <w:rsid w:val="007F5492"/>
    <w:rsid w:val="007F5EDA"/>
    <w:rsid w:val="007F7B56"/>
    <w:rsid w:val="00800AEA"/>
    <w:rsid w:val="008015C0"/>
    <w:rsid w:val="00801EA9"/>
    <w:rsid w:val="00801ED1"/>
    <w:rsid w:val="00802976"/>
    <w:rsid w:val="008043B9"/>
    <w:rsid w:val="00804568"/>
    <w:rsid w:val="00804A95"/>
    <w:rsid w:val="00805123"/>
    <w:rsid w:val="008056DE"/>
    <w:rsid w:val="00807CA6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4CBD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2341"/>
    <w:rsid w:val="008831EF"/>
    <w:rsid w:val="00883F41"/>
    <w:rsid w:val="00884732"/>
    <w:rsid w:val="008879D3"/>
    <w:rsid w:val="00887B6F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8C0"/>
    <w:rsid w:val="008A4AC4"/>
    <w:rsid w:val="008A4EFB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0781"/>
    <w:rsid w:val="008D12F5"/>
    <w:rsid w:val="008D1388"/>
    <w:rsid w:val="008D43C5"/>
    <w:rsid w:val="008D5736"/>
    <w:rsid w:val="008D5C55"/>
    <w:rsid w:val="008D748C"/>
    <w:rsid w:val="008D7C0D"/>
    <w:rsid w:val="008E0988"/>
    <w:rsid w:val="008E11E7"/>
    <w:rsid w:val="008F0948"/>
    <w:rsid w:val="008F1F18"/>
    <w:rsid w:val="008F27C3"/>
    <w:rsid w:val="008F32E7"/>
    <w:rsid w:val="008F3B93"/>
    <w:rsid w:val="008F432B"/>
    <w:rsid w:val="008F60EC"/>
    <w:rsid w:val="00901F76"/>
    <w:rsid w:val="00905085"/>
    <w:rsid w:val="00906D6B"/>
    <w:rsid w:val="00906FD0"/>
    <w:rsid w:val="0090709D"/>
    <w:rsid w:val="00907520"/>
    <w:rsid w:val="009075B8"/>
    <w:rsid w:val="00910233"/>
    <w:rsid w:val="0091026B"/>
    <w:rsid w:val="00910328"/>
    <w:rsid w:val="00912C05"/>
    <w:rsid w:val="00914DE3"/>
    <w:rsid w:val="009169DA"/>
    <w:rsid w:val="009178CB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29A"/>
    <w:rsid w:val="00961680"/>
    <w:rsid w:val="00961A8F"/>
    <w:rsid w:val="00963283"/>
    <w:rsid w:val="00963A55"/>
    <w:rsid w:val="00965340"/>
    <w:rsid w:val="00965654"/>
    <w:rsid w:val="00965675"/>
    <w:rsid w:val="009659E1"/>
    <w:rsid w:val="00966387"/>
    <w:rsid w:val="00967182"/>
    <w:rsid w:val="00967323"/>
    <w:rsid w:val="00967AE2"/>
    <w:rsid w:val="00972416"/>
    <w:rsid w:val="00974F82"/>
    <w:rsid w:val="00975227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1648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2AD8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24C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7936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4C71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7800"/>
    <w:rsid w:val="00A80516"/>
    <w:rsid w:val="00A8694F"/>
    <w:rsid w:val="00A86F5E"/>
    <w:rsid w:val="00A920E4"/>
    <w:rsid w:val="00A924A9"/>
    <w:rsid w:val="00A9459D"/>
    <w:rsid w:val="00A94DBA"/>
    <w:rsid w:val="00A95A86"/>
    <w:rsid w:val="00A972B1"/>
    <w:rsid w:val="00A97D84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B783A"/>
    <w:rsid w:val="00AC077E"/>
    <w:rsid w:val="00AC1151"/>
    <w:rsid w:val="00AC1E93"/>
    <w:rsid w:val="00AC2743"/>
    <w:rsid w:val="00AC43C3"/>
    <w:rsid w:val="00AC43C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195"/>
    <w:rsid w:val="00AE4997"/>
    <w:rsid w:val="00AE50F3"/>
    <w:rsid w:val="00AE52FD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E1D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0FB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47E6"/>
    <w:rsid w:val="00B65579"/>
    <w:rsid w:val="00B66221"/>
    <w:rsid w:val="00B701C1"/>
    <w:rsid w:val="00B70D23"/>
    <w:rsid w:val="00B7179B"/>
    <w:rsid w:val="00B71CEC"/>
    <w:rsid w:val="00B73272"/>
    <w:rsid w:val="00B73ED3"/>
    <w:rsid w:val="00B76E6B"/>
    <w:rsid w:val="00B77CC8"/>
    <w:rsid w:val="00B80CCA"/>
    <w:rsid w:val="00B80DEF"/>
    <w:rsid w:val="00B81943"/>
    <w:rsid w:val="00B83CDC"/>
    <w:rsid w:val="00B85A59"/>
    <w:rsid w:val="00B86250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3E77"/>
    <w:rsid w:val="00BA5C8F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3CD6"/>
    <w:rsid w:val="00BC3D3A"/>
    <w:rsid w:val="00BC3DA0"/>
    <w:rsid w:val="00BC4829"/>
    <w:rsid w:val="00BD1B6C"/>
    <w:rsid w:val="00BD411C"/>
    <w:rsid w:val="00BD42A1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84B"/>
    <w:rsid w:val="00BF0210"/>
    <w:rsid w:val="00BF1993"/>
    <w:rsid w:val="00BF33B9"/>
    <w:rsid w:val="00BF52D6"/>
    <w:rsid w:val="00BF589B"/>
    <w:rsid w:val="00BF707D"/>
    <w:rsid w:val="00C0219E"/>
    <w:rsid w:val="00C02921"/>
    <w:rsid w:val="00C0385D"/>
    <w:rsid w:val="00C03C2F"/>
    <w:rsid w:val="00C04DCE"/>
    <w:rsid w:val="00C062D5"/>
    <w:rsid w:val="00C06462"/>
    <w:rsid w:val="00C06FF7"/>
    <w:rsid w:val="00C07302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4488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441C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1F00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41D8"/>
    <w:rsid w:val="00C86773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C68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0EE"/>
    <w:rsid w:val="00CC75BC"/>
    <w:rsid w:val="00CC7ED8"/>
    <w:rsid w:val="00CD06E6"/>
    <w:rsid w:val="00CD0A71"/>
    <w:rsid w:val="00CD119F"/>
    <w:rsid w:val="00CD137D"/>
    <w:rsid w:val="00CD2628"/>
    <w:rsid w:val="00CD32B9"/>
    <w:rsid w:val="00CD3BC3"/>
    <w:rsid w:val="00CD4368"/>
    <w:rsid w:val="00CD4778"/>
    <w:rsid w:val="00CE1903"/>
    <w:rsid w:val="00CE1B9C"/>
    <w:rsid w:val="00CE2BAF"/>
    <w:rsid w:val="00CE35FC"/>
    <w:rsid w:val="00CE4D22"/>
    <w:rsid w:val="00CE6A71"/>
    <w:rsid w:val="00CF0516"/>
    <w:rsid w:val="00CF0A60"/>
    <w:rsid w:val="00CF2F4A"/>
    <w:rsid w:val="00D0005B"/>
    <w:rsid w:val="00D01D38"/>
    <w:rsid w:val="00D023E3"/>
    <w:rsid w:val="00D04220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084C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01A3"/>
    <w:rsid w:val="00D5245A"/>
    <w:rsid w:val="00D52A4F"/>
    <w:rsid w:val="00D53BF8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1BFE"/>
    <w:rsid w:val="00D954B1"/>
    <w:rsid w:val="00D95796"/>
    <w:rsid w:val="00D958F3"/>
    <w:rsid w:val="00DA0579"/>
    <w:rsid w:val="00DA1B18"/>
    <w:rsid w:val="00DA2C7B"/>
    <w:rsid w:val="00DA3140"/>
    <w:rsid w:val="00DA4A22"/>
    <w:rsid w:val="00DA4A81"/>
    <w:rsid w:val="00DA4FC8"/>
    <w:rsid w:val="00DA5BFA"/>
    <w:rsid w:val="00DA5F09"/>
    <w:rsid w:val="00DA6364"/>
    <w:rsid w:val="00DA7658"/>
    <w:rsid w:val="00DB0D3C"/>
    <w:rsid w:val="00DB3B2B"/>
    <w:rsid w:val="00DB3BB5"/>
    <w:rsid w:val="00DB4509"/>
    <w:rsid w:val="00DB45E1"/>
    <w:rsid w:val="00DB7FA1"/>
    <w:rsid w:val="00DC25B9"/>
    <w:rsid w:val="00DC4AD6"/>
    <w:rsid w:val="00DC59E1"/>
    <w:rsid w:val="00DC6BEA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2A7"/>
    <w:rsid w:val="00DE77D0"/>
    <w:rsid w:val="00DF243A"/>
    <w:rsid w:val="00DF385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4C48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449"/>
    <w:rsid w:val="00E747B2"/>
    <w:rsid w:val="00E748A1"/>
    <w:rsid w:val="00E75D96"/>
    <w:rsid w:val="00E760FC"/>
    <w:rsid w:val="00E80C31"/>
    <w:rsid w:val="00E8219C"/>
    <w:rsid w:val="00E82830"/>
    <w:rsid w:val="00E84F7A"/>
    <w:rsid w:val="00E85613"/>
    <w:rsid w:val="00E867F4"/>
    <w:rsid w:val="00E87E7D"/>
    <w:rsid w:val="00E91991"/>
    <w:rsid w:val="00E9215F"/>
    <w:rsid w:val="00E924D0"/>
    <w:rsid w:val="00E9284D"/>
    <w:rsid w:val="00E93D52"/>
    <w:rsid w:val="00E93DE1"/>
    <w:rsid w:val="00E9490D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6245"/>
    <w:rsid w:val="00ED3EDB"/>
    <w:rsid w:val="00ED568E"/>
    <w:rsid w:val="00ED5766"/>
    <w:rsid w:val="00ED5AE4"/>
    <w:rsid w:val="00ED5C3C"/>
    <w:rsid w:val="00ED6127"/>
    <w:rsid w:val="00ED679D"/>
    <w:rsid w:val="00EE106F"/>
    <w:rsid w:val="00EE32DA"/>
    <w:rsid w:val="00EE3396"/>
    <w:rsid w:val="00EE36C8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AB4"/>
    <w:rsid w:val="00F03FB6"/>
    <w:rsid w:val="00F03FFB"/>
    <w:rsid w:val="00F0544A"/>
    <w:rsid w:val="00F0629C"/>
    <w:rsid w:val="00F066B5"/>
    <w:rsid w:val="00F07853"/>
    <w:rsid w:val="00F10946"/>
    <w:rsid w:val="00F10C8B"/>
    <w:rsid w:val="00F12D50"/>
    <w:rsid w:val="00F14310"/>
    <w:rsid w:val="00F179E9"/>
    <w:rsid w:val="00F201AD"/>
    <w:rsid w:val="00F2058D"/>
    <w:rsid w:val="00F20660"/>
    <w:rsid w:val="00F24228"/>
    <w:rsid w:val="00F255EF"/>
    <w:rsid w:val="00F25B67"/>
    <w:rsid w:val="00F26C26"/>
    <w:rsid w:val="00F3341F"/>
    <w:rsid w:val="00F34BF2"/>
    <w:rsid w:val="00F350F7"/>
    <w:rsid w:val="00F35820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57544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59A4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0603"/>
    <w:rsid w:val="00F91394"/>
    <w:rsid w:val="00F9223D"/>
    <w:rsid w:val="00F926FC"/>
    <w:rsid w:val="00F9462E"/>
    <w:rsid w:val="00F953BF"/>
    <w:rsid w:val="00F95BA0"/>
    <w:rsid w:val="00F97182"/>
    <w:rsid w:val="00F9794A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40EE"/>
    <w:rsid w:val="00FC5A06"/>
    <w:rsid w:val="00FC6084"/>
    <w:rsid w:val="00FC619F"/>
    <w:rsid w:val="00FC780A"/>
    <w:rsid w:val="00FD1165"/>
    <w:rsid w:val="00FD3A35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6890"/>
    <w:rsid w:val="00FE70F3"/>
    <w:rsid w:val="00FE7133"/>
    <w:rsid w:val="00FF0520"/>
    <w:rsid w:val="00FF2A2A"/>
    <w:rsid w:val="00FF45A0"/>
    <w:rsid w:val="00FF63C9"/>
    <w:rsid w:val="00FF7256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8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9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Reference List,Nad,Odstavec cíl se seznamem,Odstavec se seznamem5,Odrazky,Bullet List,lp1,Puce,Use Case List Paragraph,Heading2,Bullet for no #'s,Body Bullet,List bullet,List Paragraph 1,Ref,List Bullet1,Figure_name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Reference List Char,Nad Char,Odstavec cíl se seznamem Char,Odstavec se seznamem5 Char,Odrazky Char,Bullet List Char,lp1 Char,Puce Char,Use Case List Paragraph Char,Heading2 Char,Bullet for no #'s Char,Ref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1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tabs>
        <w:tab w:val="num" w:pos="720"/>
      </w:tabs>
      <w:spacing w:before="20" w:after="40"/>
      <w:ind w:left="720"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65B7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65B7"/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ln"/>
    <w:rsid w:val="007365B7"/>
    <w:pPr>
      <w:ind w:left="720"/>
      <w:contextualSpacing/>
      <w:jc w:val="both"/>
    </w:pPr>
    <w:rPr>
      <w:rFonts w:ascii="Arial" w:eastAsia="MS Minngs" w:hAnsi="Arial"/>
      <w:sz w:val="20"/>
      <w:lang w:eastAsia="en-US"/>
    </w:rPr>
  </w:style>
  <w:style w:type="paragraph" w:customStyle="1" w:styleId="Odrka">
    <w:name w:val="Odrážka"/>
    <w:basedOn w:val="Normln"/>
    <w:link w:val="OdrkaChar"/>
    <w:qFormat/>
    <w:rsid w:val="007365B7"/>
    <w:pPr>
      <w:numPr>
        <w:numId w:val="17"/>
      </w:numPr>
      <w:tabs>
        <w:tab w:val="left" w:pos="709"/>
      </w:tabs>
      <w:spacing w:before="60" w:after="60"/>
      <w:jc w:val="both"/>
    </w:pPr>
    <w:rPr>
      <w:rFonts w:ascii="Verdana" w:eastAsia="Calibri" w:hAnsi="Verdana"/>
      <w:sz w:val="20"/>
      <w:szCs w:val="22"/>
      <w:lang w:eastAsia="sk-SK"/>
    </w:rPr>
  </w:style>
  <w:style w:type="character" w:customStyle="1" w:styleId="OdrkaChar">
    <w:name w:val="Odrážka Char"/>
    <w:basedOn w:val="Standardnpsmoodstavce"/>
    <w:link w:val="Odrka"/>
    <w:locked/>
    <w:rsid w:val="007365B7"/>
    <w:rPr>
      <w:rFonts w:ascii="Verdana" w:hAnsi="Verdana"/>
      <w:szCs w:val="22"/>
      <w:lang w:eastAsia="sk-SK"/>
    </w:rPr>
  </w:style>
  <w:style w:type="table" w:customStyle="1" w:styleId="TableGridLight1">
    <w:name w:val="Table Grid Light1"/>
    <w:basedOn w:val="Normlntabulka"/>
    <w:uiPriority w:val="40"/>
    <w:rsid w:val="0073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ln"/>
    <w:rsid w:val="007365B7"/>
    <w:pP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68">
    <w:name w:val="xl68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71">
    <w:name w:val="xl7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ln"/>
    <w:rsid w:val="00736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0">
    <w:name w:val="xl80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9">
    <w:name w:val="xl89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ln"/>
    <w:rsid w:val="007365B7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Normln"/>
    <w:rsid w:val="007365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Siln">
    <w:name w:val="Strong"/>
    <w:basedOn w:val="Standardnpsmoodstavce"/>
    <w:uiPriority w:val="22"/>
    <w:qFormat/>
    <w:rsid w:val="007365B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365B7"/>
    <w:rPr>
      <w:i/>
      <w:iCs/>
      <w:color w:val="auto"/>
    </w:rPr>
  </w:style>
  <w:style w:type="paragraph" w:customStyle="1" w:styleId="font0">
    <w:name w:val="font0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n"/>
    <w:rsid w:val="007365B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ln"/>
    <w:rsid w:val="007365B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0eb2c2c0-c846-4348-bc0f-24ddf8bf7709"/>
    <ds:schemaRef ds:uri="http://schemas.microsoft.com/office/2006/documentManagement/types"/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74F4E-45FB-4D46-894F-716FEAE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E9DF6-3E66-4244-A39E-A36534D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12739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2021-01-27T11:35:00Z</dcterms:created>
  <dcterms:modified xsi:type="dcterms:W3CDTF">2021-02-26T09:08:00Z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