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3D67B480" w:rsidR="00AD2A3F" w:rsidRPr="0028023A" w:rsidRDefault="007A7FFB">
      <w:pPr>
        <w:autoSpaceDE w:val="0"/>
        <w:jc w:val="center"/>
        <w:rPr>
          <w:rFonts w:ascii="Segoe UI" w:hAnsi="Segoe UI" w:cs="Segoe UI"/>
          <w:b/>
          <w:sz w:val="28"/>
          <w:szCs w:val="28"/>
        </w:rPr>
      </w:pPr>
      <w:r>
        <w:rPr>
          <w:rFonts w:ascii="Segoe UI" w:eastAsia="Arial" w:hAnsi="Segoe UI" w:cs="Segoe UI"/>
          <w:b/>
          <w:bCs/>
          <w:color w:val="333333"/>
          <w:sz w:val="28"/>
          <w:szCs w:val="28"/>
        </w:rPr>
        <w:t xml:space="preserve"> </w:t>
      </w:r>
      <w:r w:rsidR="00AD2A3F"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00AD2A3F" w:rsidRPr="0028023A">
        <w:rPr>
          <w:rFonts w:ascii="Segoe UI" w:eastAsia="Arial" w:hAnsi="Segoe UI" w:cs="Segoe UI"/>
          <w:b/>
          <w:bCs/>
          <w:color w:val="333333"/>
          <w:sz w:val="28"/>
          <w:szCs w:val="28"/>
        </w:rPr>
        <w:t xml:space="preserve"> O DÍLO </w:t>
      </w:r>
    </w:p>
    <w:p w14:paraId="7ECC8145" w14:textId="590DC383" w:rsidR="00AD2A3F" w:rsidRPr="0055504A" w:rsidRDefault="00704A4F">
      <w:pPr>
        <w:pStyle w:val="Zkladntext21"/>
        <w:rPr>
          <w:rFonts w:ascii="Segoe UI" w:eastAsia="Arial" w:hAnsi="Segoe UI" w:cs="Segoe UI"/>
          <w:bCs/>
          <w:sz w:val="28"/>
          <w:szCs w:val="28"/>
        </w:rPr>
      </w:pPr>
      <w:r w:rsidRPr="0055504A">
        <w:rPr>
          <w:rFonts w:ascii="Segoe UI" w:hAnsi="Segoe UI" w:cs="Segoe UI"/>
          <w:bCs/>
          <w:sz w:val="28"/>
          <w:szCs w:val="28"/>
        </w:rPr>
        <w:t>SODM-</w:t>
      </w:r>
      <w:r w:rsidR="0055504A" w:rsidRPr="0055504A">
        <w:rPr>
          <w:rFonts w:ascii="Segoe UI" w:hAnsi="Segoe UI" w:cs="Segoe UI"/>
          <w:bCs/>
          <w:sz w:val="28"/>
          <w:szCs w:val="28"/>
        </w:rPr>
        <w:t>16</w:t>
      </w:r>
      <w:r w:rsidRPr="0055504A">
        <w:rPr>
          <w:rFonts w:ascii="Segoe UI" w:hAnsi="Segoe UI" w:cs="Segoe UI"/>
          <w:bCs/>
          <w:sz w:val="28"/>
          <w:szCs w:val="28"/>
        </w:rPr>
        <w:t>/20</w:t>
      </w:r>
      <w:r w:rsidR="007836D0" w:rsidRPr="0055504A">
        <w:rPr>
          <w:rFonts w:ascii="Segoe UI" w:hAnsi="Segoe UI" w:cs="Segoe UI"/>
          <w:bCs/>
          <w:sz w:val="28"/>
          <w:szCs w:val="28"/>
        </w:rPr>
        <w:t>2</w:t>
      </w:r>
      <w:r w:rsidR="00A631A3" w:rsidRPr="0055504A">
        <w:rPr>
          <w:rFonts w:ascii="Segoe UI" w:hAnsi="Segoe UI" w:cs="Segoe UI"/>
          <w:bCs/>
          <w:sz w:val="28"/>
          <w:szCs w:val="28"/>
        </w:rPr>
        <w:t>1</w:t>
      </w:r>
    </w:p>
    <w:p w14:paraId="44B4D1F8" w14:textId="74339C91"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807975">
        <w:rPr>
          <w:rFonts w:ascii="Segoe UI" w:hAnsi="Segoe UI" w:cs="Segoe UI"/>
          <w:i/>
          <w:sz w:val="22"/>
          <w:szCs w:val="22"/>
        </w:rPr>
        <w:t>Oprava kolejové trasy kolektoru oblasti Centrum</w:t>
      </w:r>
    </w:p>
    <w:p w14:paraId="67E7EBD6" w14:textId="2C4ECD66" w:rsidR="00A51A19" w:rsidRPr="0055504A" w:rsidRDefault="00A51A19" w:rsidP="00A51A19">
      <w:pPr>
        <w:pStyle w:val="Nzev"/>
        <w:tabs>
          <w:tab w:val="left" w:pos="2835"/>
        </w:tabs>
        <w:spacing w:after="120" w:line="276" w:lineRule="auto"/>
        <w:ind w:left="426"/>
        <w:jc w:val="left"/>
        <w:rPr>
          <w:rFonts w:ascii="Segoe UI" w:hAnsi="Segoe UI" w:cs="Segoe UI"/>
          <w:b w:val="0"/>
          <w:i/>
          <w:iCs/>
          <w:sz w:val="20"/>
          <w:highlight w:val="yellow"/>
        </w:rPr>
      </w:pPr>
      <w:r w:rsidRPr="008E3CC7">
        <w:rPr>
          <w:rFonts w:ascii="Segoe UI" w:hAnsi="Segoe UI" w:cs="Segoe UI"/>
          <w:b w:val="0"/>
          <w:sz w:val="20"/>
        </w:rPr>
        <w:t xml:space="preserve">Číslo smlouvy Objednatele: </w:t>
      </w:r>
      <w:r w:rsidR="0055504A" w:rsidRPr="0055504A">
        <w:rPr>
          <w:rFonts w:ascii="Segoe UI" w:hAnsi="Segoe UI" w:cs="Segoe UI"/>
          <w:b w:val="0"/>
          <w:i/>
          <w:iCs/>
          <w:sz w:val="20"/>
        </w:rPr>
        <w:t>SODM-16/2021</w:t>
      </w:r>
    </w:p>
    <w:p w14:paraId="474F5B4A" w14:textId="0233E8B8" w:rsidR="00A51A19" w:rsidRPr="00FA6B55" w:rsidRDefault="00A51A19" w:rsidP="00A51A19">
      <w:pPr>
        <w:ind w:left="426" w:firstLine="0"/>
        <w:rPr>
          <w:rFonts w:ascii="Segoe UI" w:eastAsia="Arial" w:hAnsi="Segoe UI" w:cs="Segoe UI"/>
          <w:bCs/>
          <w:i/>
          <w:iCs/>
          <w:sz w:val="20"/>
          <w:szCs w:val="20"/>
        </w:rPr>
      </w:pPr>
      <w:r w:rsidRPr="008E3CC7">
        <w:rPr>
          <w:rFonts w:ascii="Segoe UI" w:hAnsi="Segoe UI" w:cs="Segoe UI"/>
          <w:sz w:val="20"/>
          <w:szCs w:val="20"/>
        </w:rPr>
        <w:t xml:space="preserve">Číslo smlouvy Zhotovitele: </w:t>
      </w:r>
      <w:r w:rsidR="00FA6B55">
        <w:rPr>
          <w:rFonts w:ascii="Segoe UI" w:hAnsi="Segoe UI" w:cs="Segoe UI"/>
          <w:i/>
          <w:iCs/>
          <w:sz w:val="20"/>
          <w:szCs w:val="20"/>
        </w:rPr>
        <w:t>32102</w:t>
      </w:r>
    </w:p>
    <w:p w14:paraId="4A6E0AF6" w14:textId="32DEF56F"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w:t>
      </w:r>
      <w:r w:rsidRPr="00D41EAA">
        <w:rPr>
          <w:rFonts w:ascii="Segoe UI" w:hAnsi="Segoe UI" w:cs="Segoe UI"/>
          <w:b w:val="0"/>
          <w:sz w:val="20"/>
        </w:rPr>
        <w:t xml:space="preserve">číslo: </w:t>
      </w:r>
      <w:r w:rsidR="00807975">
        <w:rPr>
          <w:rFonts w:ascii="Segoe UI" w:hAnsi="Segoe UI" w:cs="Segoe UI"/>
          <w:b w:val="0"/>
          <w:i/>
          <w:iCs/>
          <w:sz w:val="20"/>
        </w:rPr>
        <w:t>60</w:t>
      </w:r>
      <w:r w:rsidR="00C068A5">
        <w:rPr>
          <w:rFonts w:ascii="Segoe UI" w:hAnsi="Segoe UI" w:cs="Segoe UI"/>
          <w:b w:val="0"/>
          <w:i/>
          <w:iCs/>
          <w:sz w:val="20"/>
        </w:rPr>
        <w:t>0</w:t>
      </w:r>
      <w:r w:rsidR="00807975">
        <w:rPr>
          <w:rFonts w:ascii="Segoe UI" w:hAnsi="Segoe UI" w:cs="Segoe UI"/>
          <w:b w:val="0"/>
          <w:i/>
          <w:iCs/>
          <w:sz w:val="20"/>
        </w:rPr>
        <w:t>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3DD07C9D" w:rsidR="00860DAC" w:rsidRDefault="00100441" w:rsidP="001F1B50">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p>
    <w:p w14:paraId="024957E6" w14:textId="648F1965" w:rsidR="00594FAF" w:rsidRPr="001F1B50" w:rsidRDefault="00594FAF" w:rsidP="001F1B50">
      <w:pPr>
        <w:tabs>
          <w:tab w:val="left" w:pos="426"/>
        </w:tabs>
        <w:spacing w:before="240"/>
        <w:ind w:left="425" w:firstLine="0"/>
        <w:rPr>
          <w:rFonts w:ascii="Segoe UI" w:eastAsia="Arial" w:hAnsi="Segoe UI" w:cs="Segoe UI"/>
          <w:i/>
          <w:iCs/>
          <w:sz w:val="22"/>
          <w:szCs w:val="22"/>
        </w:rPr>
      </w:pPr>
      <w:r>
        <w:rPr>
          <w:rFonts w:ascii="Segoe UI" w:eastAsia="Arial" w:hAnsi="Segoe UI" w:cs="Segoe UI"/>
          <w:sz w:val="22"/>
          <w:szCs w:val="22"/>
        </w:rPr>
        <w:t xml:space="preserve">Martin </w:t>
      </w:r>
      <w:proofErr w:type="spellStart"/>
      <w:r>
        <w:rPr>
          <w:rFonts w:ascii="Segoe UI" w:eastAsia="Arial" w:hAnsi="Segoe UI" w:cs="Segoe UI"/>
          <w:sz w:val="22"/>
          <w:szCs w:val="22"/>
        </w:rPr>
        <w:t>Frejlach</w:t>
      </w:r>
      <w:proofErr w:type="spellEnd"/>
    </w:p>
    <w:p w14:paraId="51F4F242" w14:textId="77777777" w:rsidR="000C35E2" w:rsidRPr="00317167" w:rsidRDefault="000C35E2" w:rsidP="00100441">
      <w:pPr>
        <w:tabs>
          <w:tab w:val="left" w:pos="426"/>
        </w:tabs>
        <w:spacing w:before="240"/>
        <w:ind w:left="425" w:firstLine="0"/>
        <w:rPr>
          <w:rFonts w:ascii="Segoe UI" w:eastAsia="Arial" w:hAnsi="Segoe UI" w:cs="Segoe UI"/>
          <w:sz w:val="22"/>
          <w:szCs w:val="22"/>
        </w:rPr>
      </w:pP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77777777" w:rsidR="000C35E2" w:rsidRDefault="000C35E2" w:rsidP="00BA49D1">
      <w:pPr>
        <w:ind w:left="0" w:firstLine="0"/>
        <w:rPr>
          <w:rFonts w:ascii="Segoe UI" w:hAnsi="Segoe UI" w:cs="Segoe UI"/>
          <w:i/>
          <w:color w:val="FF0000"/>
          <w:sz w:val="22"/>
          <w:szCs w:val="22"/>
        </w:rPr>
      </w:pPr>
    </w:p>
    <w:p w14:paraId="0602496B" w14:textId="5C186EAA" w:rsidR="00392300" w:rsidRPr="00317167" w:rsidRDefault="00594FAF"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VISTORIA CZ a.s.</w:t>
      </w:r>
    </w:p>
    <w:p w14:paraId="20C73270" w14:textId="3CEEBCD5"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594FAF">
        <w:rPr>
          <w:rFonts w:ascii="Segoe UI" w:hAnsi="Segoe UI" w:cs="Segoe UI"/>
          <w:sz w:val="22"/>
          <w:szCs w:val="22"/>
        </w:rPr>
        <w:t>Ing. Magdalenou Ryglovou, obchodní ředitelkou, na základě Pověření</w:t>
      </w:r>
    </w:p>
    <w:p w14:paraId="14E6BEBE" w14:textId="59A6BC50"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594FAF">
        <w:rPr>
          <w:rFonts w:ascii="Segoe UI" w:hAnsi="Segoe UI" w:cs="Segoe UI"/>
          <w:sz w:val="22"/>
          <w:szCs w:val="22"/>
        </w:rPr>
        <w:t>Revoluční 767/25, 110 00  Praha 1</w:t>
      </w:r>
    </w:p>
    <w:p w14:paraId="73304082" w14:textId="31FEA347"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594FAF">
        <w:rPr>
          <w:rFonts w:ascii="Segoe UI" w:hAnsi="Segoe UI" w:cs="Segoe UI"/>
          <w:sz w:val="22"/>
          <w:szCs w:val="22"/>
        </w:rPr>
        <w:t>25110977</w:t>
      </w:r>
      <w:r w:rsidRPr="00317167">
        <w:rPr>
          <w:rFonts w:ascii="Segoe UI" w:hAnsi="Segoe UI" w:cs="Segoe UI"/>
          <w:sz w:val="22"/>
          <w:szCs w:val="22"/>
        </w:rPr>
        <w:tab/>
      </w:r>
    </w:p>
    <w:p w14:paraId="1D27B1FE" w14:textId="035F399E"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594FAF">
        <w:rPr>
          <w:rFonts w:ascii="Segoe UI" w:hAnsi="Segoe UI" w:cs="Segoe UI"/>
          <w:sz w:val="22"/>
          <w:szCs w:val="22"/>
        </w:rPr>
        <w:t>CZ25110977</w:t>
      </w:r>
      <w:r w:rsidRPr="00317167">
        <w:rPr>
          <w:rFonts w:ascii="Segoe UI" w:hAnsi="Segoe UI" w:cs="Segoe UI"/>
          <w:sz w:val="22"/>
          <w:szCs w:val="22"/>
        </w:rPr>
        <w:tab/>
      </w:r>
    </w:p>
    <w:p w14:paraId="16E40D01" w14:textId="73B9AE95" w:rsidR="00392300" w:rsidRPr="00317167" w:rsidRDefault="00392300" w:rsidP="002942FD">
      <w:pPr>
        <w:spacing w:after="0"/>
        <w:ind w:left="426" w:firstLine="0"/>
        <w:rPr>
          <w:rFonts w:ascii="Segoe UI" w:eastAsia="Arial" w:hAnsi="Segoe UI" w:cs="Segoe UI"/>
          <w:sz w:val="22"/>
          <w:szCs w:val="22"/>
        </w:rPr>
      </w:pPr>
      <w:r w:rsidRPr="00317167">
        <w:rPr>
          <w:rFonts w:ascii="Segoe UI" w:hAnsi="Segoe UI" w:cs="Segoe UI"/>
          <w:sz w:val="22"/>
          <w:szCs w:val="22"/>
        </w:rPr>
        <w:t xml:space="preserve">Právnická </w:t>
      </w:r>
      <w:r w:rsidR="001557F3">
        <w:rPr>
          <w:rFonts w:ascii="Segoe UI" w:hAnsi="Segoe UI" w:cs="Segoe UI"/>
          <w:sz w:val="22"/>
          <w:szCs w:val="22"/>
        </w:rPr>
        <w:t xml:space="preserve">osoba </w:t>
      </w:r>
      <w:r w:rsidRPr="00317167">
        <w:rPr>
          <w:rFonts w:ascii="Segoe UI" w:hAnsi="Segoe UI" w:cs="Segoe UI"/>
          <w:sz w:val="22"/>
          <w:szCs w:val="22"/>
        </w:rPr>
        <w:t>zapsaná v obchodním rejstříku vedeném Městským soudem v</w:t>
      </w:r>
      <w:r w:rsidR="00594FAF">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zn.</w:t>
      </w:r>
      <w:r w:rsidR="00594FAF">
        <w:rPr>
          <w:rFonts w:ascii="Segoe UI" w:hAnsi="Segoe UI" w:cs="Segoe UI"/>
          <w:sz w:val="22"/>
          <w:szCs w:val="22"/>
        </w:rPr>
        <w:t xml:space="preserve"> B4581</w:t>
      </w:r>
    </w:p>
    <w:p w14:paraId="1F0FE537" w14:textId="77777777" w:rsidR="00392300" w:rsidRPr="00317167" w:rsidRDefault="00392300" w:rsidP="00392300">
      <w:pPr>
        <w:ind w:left="426" w:firstLine="426"/>
        <w:rPr>
          <w:rFonts w:ascii="Segoe UI" w:hAnsi="Segoe UI" w:cs="Segoe UI"/>
          <w:sz w:val="22"/>
          <w:szCs w:val="22"/>
        </w:rPr>
      </w:pPr>
    </w:p>
    <w:p w14:paraId="3FD92B00" w14:textId="373FD227"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594FAF">
        <w:rPr>
          <w:rFonts w:ascii="Segoe UI" w:hAnsi="Segoe UI" w:cs="Segoe UI"/>
          <w:sz w:val="22"/>
          <w:szCs w:val="22"/>
        </w:rPr>
        <w:tab/>
      </w:r>
    </w:p>
    <w:p w14:paraId="09A0A314" w14:textId="42FFD87E" w:rsidR="00594FAF" w:rsidRDefault="00392300" w:rsidP="0027639D">
      <w:pPr>
        <w:ind w:left="2835" w:hanging="2409"/>
        <w:rPr>
          <w:rFonts w:ascii="Segoe UI" w:hAnsi="Segoe UI" w:cs="Segoe UI"/>
          <w:sz w:val="22"/>
          <w:szCs w:val="22"/>
        </w:rPr>
      </w:pPr>
      <w:r w:rsidRPr="00317167">
        <w:rPr>
          <w:rFonts w:ascii="Segoe UI" w:hAnsi="Segoe UI" w:cs="Segoe UI"/>
          <w:sz w:val="22"/>
          <w:szCs w:val="22"/>
        </w:rPr>
        <w:t>Číslo účtu</w:t>
      </w:r>
      <w:r w:rsidR="00594FAF">
        <w:rPr>
          <w:rFonts w:ascii="Segoe UI" w:hAnsi="Segoe UI" w:cs="Segoe UI"/>
          <w:sz w:val="22"/>
          <w:szCs w:val="22"/>
        </w:rPr>
        <w:t xml:space="preserve"> 1</w:t>
      </w:r>
      <w:r w:rsidRPr="00317167">
        <w:rPr>
          <w:rFonts w:ascii="Segoe UI" w:hAnsi="Segoe UI" w:cs="Segoe UI"/>
          <w:sz w:val="22"/>
          <w:szCs w:val="22"/>
        </w:rPr>
        <w:t>:</w:t>
      </w:r>
      <w:r w:rsidR="00594FAF">
        <w:rPr>
          <w:rFonts w:ascii="Segoe UI" w:hAnsi="Segoe UI" w:cs="Segoe UI"/>
          <w:sz w:val="22"/>
          <w:szCs w:val="22"/>
        </w:rPr>
        <w:t xml:space="preserve">        5250221028/2700, </w:t>
      </w:r>
      <w:proofErr w:type="spellStart"/>
      <w:r w:rsidR="00594FAF">
        <w:rPr>
          <w:rFonts w:ascii="Segoe UI" w:hAnsi="Segoe UI" w:cs="Segoe UI"/>
          <w:sz w:val="22"/>
          <w:szCs w:val="22"/>
        </w:rPr>
        <w:t>UniCredit</w:t>
      </w:r>
      <w:proofErr w:type="spellEnd"/>
      <w:r w:rsidR="00594FAF">
        <w:rPr>
          <w:rFonts w:ascii="Segoe UI" w:hAnsi="Segoe UI" w:cs="Segoe UI"/>
          <w:sz w:val="22"/>
          <w:szCs w:val="22"/>
        </w:rPr>
        <w:t xml:space="preserve"> Bank Czech Republic, a.s.</w:t>
      </w:r>
    </w:p>
    <w:p w14:paraId="09536570" w14:textId="780711ED" w:rsidR="00AD2A3F" w:rsidRPr="00317167" w:rsidRDefault="00594FAF" w:rsidP="0027639D">
      <w:pPr>
        <w:ind w:left="2835" w:hanging="2409"/>
        <w:rPr>
          <w:rFonts w:ascii="Segoe UI" w:eastAsia="Arial" w:hAnsi="Segoe UI" w:cs="Segoe UI"/>
          <w:sz w:val="22"/>
          <w:szCs w:val="22"/>
        </w:rPr>
      </w:pPr>
      <w:r>
        <w:rPr>
          <w:rFonts w:ascii="Segoe UI" w:hAnsi="Segoe UI" w:cs="Segoe UI"/>
          <w:sz w:val="22"/>
          <w:szCs w:val="22"/>
        </w:rPr>
        <w:t>Číslo účtu 2:        2005000009/6000, PPF Banka, a.s. Praha 6</w:t>
      </w:r>
      <w:r w:rsidR="00392300" w:rsidRPr="00317167">
        <w:rPr>
          <w:rFonts w:ascii="Segoe UI" w:hAnsi="Segoe UI" w:cs="Segoe UI"/>
          <w:sz w:val="22"/>
          <w:szCs w:val="22"/>
        </w:rPr>
        <w:tab/>
      </w:r>
      <w:r w:rsidR="00392300" w:rsidRPr="00317167">
        <w:rPr>
          <w:rFonts w:ascii="Segoe UI" w:eastAsia="Arial" w:hAnsi="Segoe UI" w:cs="Segoe UI"/>
          <w:sz w:val="22"/>
          <w:szCs w:val="22"/>
        </w:rPr>
        <w:tab/>
      </w:r>
    </w:p>
    <w:p w14:paraId="12366B49" w14:textId="4F843585" w:rsidR="00653318"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1E061346" w14:textId="22851E6E" w:rsidR="00594FAF" w:rsidRPr="00317167" w:rsidRDefault="00594FAF" w:rsidP="009D648B">
      <w:pPr>
        <w:spacing w:before="240"/>
        <w:ind w:left="426" w:firstLine="0"/>
        <w:rPr>
          <w:rFonts w:ascii="Segoe UI" w:hAnsi="Segoe UI" w:cs="Segoe UI"/>
          <w:b/>
          <w:bCs/>
          <w:sz w:val="22"/>
          <w:szCs w:val="22"/>
        </w:rPr>
      </w:pPr>
      <w:r>
        <w:rPr>
          <w:rFonts w:ascii="Segoe UI" w:hAnsi="Segoe UI" w:cs="Segoe UI"/>
          <w:sz w:val="22"/>
          <w:szCs w:val="22"/>
        </w:rPr>
        <w:t xml:space="preserve">Ing. Drahomír </w:t>
      </w:r>
      <w:proofErr w:type="spellStart"/>
      <w:r>
        <w:rPr>
          <w:rFonts w:ascii="Segoe UI" w:hAnsi="Segoe UI" w:cs="Segoe UI"/>
          <w:sz w:val="22"/>
          <w:szCs w:val="22"/>
        </w:rPr>
        <w:t>Piksa</w:t>
      </w:r>
      <w:proofErr w:type="spellEnd"/>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307CBFAF"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2F6B04">
        <w:rPr>
          <w:rFonts w:ascii="Segoe UI" w:hAnsi="Segoe UI" w:cs="Segoe UI"/>
          <w:b/>
          <w:bCs/>
        </w:rPr>
        <w:t>„Oprava kolejové trasy kolektoru oblasti Centrum“</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275EAB">
        <w:rPr>
          <w:rFonts w:ascii="Segoe UI" w:hAnsi="Segoe UI" w:cs="Segoe UI"/>
        </w:rPr>
        <w:t xml:space="preserve"> 22. února 2021 (KP/000549/2021).</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04C9D645"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D0727B">
        <w:rPr>
          <w:rFonts w:ascii="Segoe UI" w:hAnsi="Segoe UI" w:cs="Segoe UI"/>
          <w:b/>
          <w:bCs/>
        </w:rPr>
        <w:t>Oprava kolejové trasy kolektoru oblasti Centrum</w:t>
      </w:r>
      <w:r w:rsidR="00F6433C" w:rsidRPr="00252BCE">
        <w:rPr>
          <w:rFonts w:ascii="Segoe UI" w:hAnsi="Segoe UI" w:cs="Segoe UI"/>
          <w:b/>
          <w:bCs/>
        </w:rPr>
        <w:t>“</w:t>
      </w:r>
      <w:r w:rsidR="00F6433C" w:rsidRPr="00252BCE">
        <w:rPr>
          <w:rFonts w:ascii="Segoe UI" w:hAnsi="Segoe UI" w:cs="Segoe UI"/>
        </w:rPr>
        <w:t xml:space="preserve"> </w:t>
      </w:r>
      <w:r w:rsidRPr="00317167">
        <w:rPr>
          <w:rFonts w:ascii="Segoe UI" w:hAnsi="Segoe UI" w:cs="Segoe UI"/>
        </w:rPr>
        <w:t>v rozsahu dle:</w:t>
      </w:r>
    </w:p>
    <w:p w14:paraId="53478F14" w14:textId="0FA5B550"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w:t>
      </w:r>
      <w:r w:rsidR="00362474">
        <w:rPr>
          <w:rFonts w:ascii="Segoe UI" w:hAnsi="Segoe UI" w:cs="Segoe UI"/>
          <w:sz w:val="22"/>
          <w:szCs w:val="22"/>
        </w:rPr>
        <w:t xml:space="preserve"> společností Kolektory Praha, a.s.,</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69AF1C66"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 xml:space="preserve">předání odpadu k odstranění na řízenou skládku nebo jiný způsob jeho odstranění nebo využití v souladu se zákonem č. </w:t>
      </w:r>
      <w:r w:rsidR="00BC3FA5">
        <w:rPr>
          <w:rFonts w:ascii="Segoe UI" w:hAnsi="Segoe UI" w:cs="Segoe UI"/>
          <w:sz w:val="22"/>
          <w:szCs w:val="22"/>
        </w:rPr>
        <w:t>541/2020</w:t>
      </w:r>
      <w:r w:rsidRPr="0077588C">
        <w:rPr>
          <w:rFonts w:ascii="Segoe UI" w:hAnsi="Segoe UI" w:cs="Segoe UI"/>
          <w:sz w:val="22"/>
          <w:szCs w:val="22"/>
        </w:rPr>
        <w:t xml:space="preserve"> Sb., o odpadech,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w:t>
      </w:r>
      <w:r w:rsidRPr="00317167">
        <w:rPr>
          <w:rFonts w:ascii="Segoe UI" w:hAnsi="Segoe UI" w:cs="Segoe UI"/>
        </w:rPr>
        <w:lastRenderedPageBreak/>
        <w:t>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57BE0E06" w:rsidR="00AD2A3F" w:rsidRPr="00A4637F" w:rsidRDefault="006179E3" w:rsidP="00183D71">
      <w:pPr>
        <w:pStyle w:val="Styl4"/>
        <w:numPr>
          <w:ilvl w:val="1"/>
          <w:numId w:val="70"/>
        </w:numPr>
        <w:ind w:left="794" w:hanging="794"/>
        <w:rPr>
          <w:rFonts w:ascii="Segoe UI" w:hAnsi="Segoe UI" w:cs="Segoe UI"/>
          <w:iCs/>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6A4AB4">
        <w:rPr>
          <w:rFonts w:ascii="Segoe UI" w:hAnsi="Segoe UI" w:cs="Segoe UI"/>
        </w:rPr>
        <w:t xml:space="preserve"> </w:t>
      </w:r>
      <w:r w:rsidR="003C14FE">
        <w:rPr>
          <w:rFonts w:ascii="Segoe UI" w:hAnsi="Segoe UI" w:cs="Segoe UI"/>
        </w:rPr>
        <w:t>4.702.831,95 </w:t>
      </w:r>
      <w:r w:rsidR="00AD2A3F" w:rsidRPr="00183D71">
        <w:rPr>
          <w:rFonts w:ascii="Segoe UI" w:hAnsi="Segoe UI" w:cs="Segoe UI"/>
          <w:color w:val="000000"/>
        </w:rPr>
        <w:t xml:space="preserve">Kč (Slovy: </w:t>
      </w:r>
      <w:proofErr w:type="spellStart"/>
      <w:r w:rsidR="00A4637F" w:rsidRPr="00A4637F">
        <w:rPr>
          <w:rFonts w:ascii="Segoe UI" w:hAnsi="Segoe UI" w:cs="Segoe UI"/>
          <w:iCs/>
        </w:rPr>
        <w:t>čtyřimilionysedmsetdvatisicíceosmsettřicetjedna</w:t>
      </w:r>
      <w:proofErr w:type="spellEnd"/>
      <w:r w:rsidR="00AD2A3F" w:rsidRPr="00A4637F">
        <w:rPr>
          <w:rFonts w:ascii="Segoe UI" w:hAnsi="Segoe UI" w:cs="Segoe UI"/>
          <w:b/>
          <w:bCs/>
          <w:iCs/>
        </w:rPr>
        <w:t xml:space="preserve"> </w:t>
      </w:r>
      <w:r w:rsidR="00AD2A3F" w:rsidRPr="00A4637F">
        <w:rPr>
          <w:rFonts w:ascii="Segoe UI" w:hAnsi="Segoe UI" w:cs="Segoe UI"/>
          <w:iCs/>
        </w:rPr>
        <w:t>korun</w:t>
      </w:r>
      <w:r w:rsidR="00A4637F" w:rsidRPr="00A4637F">
        <w:rPr>
          <w:rFonts w:ascii="Segoe UI" w:hAnsi="Segoe UI" w:cs="Segoe UI"/>
          <w:iCs/>
        </w:rPr>
        <w:t>a</w:t>
      </w:r>
      <w:r w:rsidR="00AD2A3F" w:rsidRPr="00A4637F">
        <w:rPr>
          <w:rFonts w:ascii="Segoe UI" w:hAnsi="Segoe UI" w:cs="Segoe UI"/>
          <w:iCs/>
        </w:rPr>
        <w:t xml:space="preserve"> česk</w:t>
      </w:r>
      <w:r w:rsidR="00A4637F" w:rsidRPr="00A4637F">
        <w:rPr>
          <w:rFonts w:ascii="Segoe UI" w:hAnsi="Segoe UI" w:cs="Segoe UI"/>
          <w:iCs/>
        </w:rPr>
        <w:t xml:space="preserve">á a </w:t>
      </w:r>
      <w:proofErr w:type="spellStart"/>
      <w:r w:rsidR="00A4637F" w:rsidRPr="00A4637F">
        <w:rPr>
          <w:rFonts w:ascii="Segoe UI" w:hAnsi="Segoe UI" w:cs="Segoe UI"/>
          <w:iCs/>
        </w:rPr>
        <w:t>devadesátpět</w:t>
      </w:r>
      <w:proofErr w:type="spellEnd"/>
      <w:r w:rsidR="00A4637F" w:rsidRPr="00A4637F">
        <w:rPr>
          <w:rFonts w:ascii="Segoe UI" w:hAnsi="Segoe UI" w:cs="Segoe UI"/>
          <w:iCs/>
        </w:rPr>
        <w:t xml:space="preserve"> </w:t>
      </w:r>
      <w:proofErr w:type="spellStart"/>
      <w:r w:rsidR="00A4637F" w:rsidRPr="00A4637F">
        <w:rPr>
          <w:rFonts w:ascii="Segoe UI" w:hAnsi="Segoe UI" w:cs="Segoe UI"/>
          <w:iCs/>
        </w:rPr>
        <w:t>halérů</w:t>
      </w:r>
      <w:proofErr w:type="spellEnd"/>
      <w:r w:rsidR="00AD2A3F" w:rsidRPr="00A4637F">
        <w:rPr>
          <w:rFonts w:ascii="Segoe UI" w:hAnsi="Segoe UI" w:cs="Segoe UI"/>
          <w:iCs/>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w:t>
      </w:r>
      <w:r w:rsidRPr="00965211">
        <w:rPr>
          <w:rFonts w:ascii="Segoe UI" w:hAnsi="Segoe UI" w:cs="Segoe UI"/>
          <w:sz w:val="22"/>
          <w:szCs w:val="22"/>
        </w:rPr>
        <w:lastRenderedPageBreak/>
        <w:t xml:space="preserve">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081CDE5B"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604A86">
        <w:rPr>
          <w:rFonts w:ascii="Segoe UI" w:hAnsi="Segoe UI" w:cs="Segoe UI"/>
          <w:sz w:val="22"/>
          <w:szCs w:val="22"/>
        </w:rPr>
        <w:t xml:space="preserve"> 90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2669A0">
        <w:rPr>
          <w:rFonts w:ascii="Segoe UI" w:hAnsi="Segoe UI" w:cs="Segoe UI"/>
          <w:sz w:val="22"/>
          <w:szCs w:val="22"/>
        </w:rPr>
        <w:t>od</w:t>
      </w:r>
      <w:r w:rsidRPr="00C84F70">
        <w:rPr>
          <w:rFonts w:ascii="Segoe UI" w:hAnsi="Segoe UI" w:cs="Segoe UI"/>
          <w:sz w:val="22"/>
          <w:szCs w:val="22"/>
        </w:rPr>
        <w:t xml:space="preserve"> </w:t>
      </w:r>
      <w:r w:rsidR="00EA5424" w:rsidRPr="00C84F70">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w:t>
      </w:r>
      <w:r w:rsidR="001631AC" w:rsidRPr="00317167">
        <w:rPr>
          <w:rFonts w:ascii="Segoe UI" w:hAnsi="Segoe UI" w:cs="Segoe UI"/>
          <w:sz w:val="22"/>
          <w:szCs w:val="22"/>
        </w:rPr>
        <w:lastRenderedPageBreak/>
        <w:t xml:space="preserve">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021C2123"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na dodávky strojů, zařízení technologie, předměty postupné spotřeby v délce shodné se zárukou poskytovanou výrobcem, nejméně však</w:t>
      </w:r>
      <w:r w:rsidR="001D6F0F">
        <w:rPr>
          <w:rFonts w:ascii="Segoe UI" w:hAnsi="Segoe UI" w:cs="Segoe UI"/>
          <w:sz w:val="22"/>
          <w:szCs w:val="22"/>
        </w:rPr>
        <w:t xml:space="preserve"> 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4906EB1F"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225547">
        <w:rPr>
          <w:rFonts w:ascii="Segoe UI" w:hAnsi="Segoe UI" w:cs="Segoe UI"/>
          <w:bCs/>
          <w:sz w:val="22"/>
          <w:szCs w:val="22"/>
        </w:rPr>
        <w:t>vistoria@vistoria.cz</w:t>
      </w:r>
      <w:r w:rsidR="008E77ED" w:rsidRPr="00317167">
        <w:rPr>
          <w:rFonts w:ascii="Segoe UI" w:hAnsi="Segoe UI" w:cs="Segoe UI"/>
          <w:bCs/>
          <w:sz w:val="22"/>
          <w:szCs w:val="22"/>
        </w:rPr>
        <w:t>, nebo</w:t>
      </w:r>
    </w:p>
    <w:p w14:paraId="1C66D550" w14:textId="3F6B74B4"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225547">
        <w:rPr>
          <w:rFonts w:ascii="Segoe UI" w:hAnsi="Segoe UI" w:cs="Segoe UI"/>
          <w:bCs/>
          <w:sz w:val="22"/>
          <w:szCs w:val="22"/>
        </w:rPr>
        <w:t>VISTORIA CZ a.s., Radlická 505/58, 150 00  Praha 5</w:t>
      </w:r>
      <w:r w:rsidR="008E77ED" w:rsidRPr="00317167">
        <w:rPr>
          <w:rFonts w:ascii="Segoe UI" w:hAnsi="Segoe UI" w:cs="Segoe UI"/>
          <w:bCs/>
          <w:sz w:val="22"/>
          <w:szCs w:val="22"/>
        </w:rPr>
        <w:t>, nebo</w:t>
      </w:r>
    </w:p>
    <w:p w14:paraId="30122BEA" w14:textId="69811ADB"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proofErr w:type="spellStart"/>
      <w:r w:rsidR="00225547">
        <w:rPr>
          <w:rFonts w:ascii="Segoe UI" w:hAnsi="Segoe UI" w:cs="Segoe UI"/>
          <w:bCs/>
          <w:sz w:val="22"/>
          <w:szCs w:val="22"/>
        </w:rPr>
        <w:t>anefcna</w:t>
      </w:r>
      <w:proofErr w:type="spellEnd"/>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14BFA1B4"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5569E4">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5569E4">
        <w:rPr>
          <w:rFonts w:ascii="Segoe UI" w:hAnsi="Segoe UI" w:cs="Segoe UI"/>
          <w:bCs/>
          <w:sz w:val="22"/>
          <w:szCs w:val="22"/>
        </w:rPr>
        <w:t>24</w:t>
      </w:r>
      <w:r w:rsidRPr="00317167">
        <w:rPr>
          <w:rFonts w:ascii="Segoe UI" w:hAnsi="Segoe UI" w:cs="Segoe UI"/>
          <w:bCs/>
          <w:sz w:val="22"/>
          <w:szCs w:val="22"/>
        </w:rPr>
        <w:t> hodin</w:t>
      </w:r>
      <w:r w:rsidR="005569E4">
        <w:rPr>
          <w:rFonts w:ascii="Segoe UI" w:hAnsi="Segoe UI" w:cs="Segoe UI"/>
          <w:bCs/>
          <w:sz w:val="22"/>
          <w:szCs w:val="22"/>
        </w:rPr>
        <w:t xml:space="preserve">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5569E4">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5569E4">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w:t>
      </w:r>
      <w:r w:rsidR="00F40E14" w:rsidRPr="00317167">
        <w:rPr>
          <w:rFonts w:ascii="Segoe UI" w:hAnsi="Segoe UI" w:cs="Segoe UI"/>
          <w:sz w:val="22"/>
          <w:szCs w:val="22"/>
        </w:rPr>
        <w:lastRenderedPageBreak/>
        <w:t>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 xml:space="preserve">íla. </w:t>
      </w:r>
      <w:r w:rsidR="00D30B56" w:rsidRPr="00317167">
        <w:rPr>
          <w:rFonts w:ascii="Segoe UI" w:hAnsi="Segoe UI" w:cs="Segoe UI"/>
          <w:sz w:val="22"/>
          <w:szCs w:val="22"/>
        </w:rPr>
        <w:lastRenderedPageBreak/>
        <w:t>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lastRenderedPageBreak/>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lastRenderedPageBreak/>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w:t>
      </w:r>
      <w:r w:rsidRPr="00317167">
        <w:rPr>
          <w:rFonts w:ascii="Segoe UI" w:hAnsi="Segoe UI" w:cs="Segoe UI"/>
          <w:color w:val="000000"/>
          <w:sz w:val="22"/>
          <w:szCs w:val="22"/>
        </w:rPr>
        <w:lastRenderedPageBreak/>
        <w:t xml:space="preserve">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4B53E7C7"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5C395B">
        <w:rPr>
          <w:rFonts w:ascii="Segoe UI" w:hAnsi="Segoe UI" w:cs="Segoe UI"/>
          <w:i/>
          <w:sz w:val="22"/>
          <w:szCs w:val="22"/>
        </w:rPr>
        <w:t xml:space="preserve"> </w:t>
      </w:r>
      <w:hyperlink r:id="rId9" w:history="1">
        <w:r w:rsidR="009327D6" w:rsidRPr="00A21E7D">
          <w:rPr>
            <w:rStyle w:val="Hypertextovodkaz"/>
            <w:rFonts w:ascii="Segoe UI" w:hAnsi="Segoe UI" w:cs="Segoe UI"/>
            <w:iCs/>
            <w:sz w:val="22"/>
            <w:szCs w:val="22"/>
          </w:rPr>
          <w:t>frejlachm@kolektory.cz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 xml:space="preserve">vedení stavby a odborného provádění prací oprávněnými osobami, za dodržení obecných technických požadavků </w:t>
      </w:r>
      <w:r w:rsidRPr="00317167">
        <w:rPr>
          <w:rFonts w:ascii="Segoe UI" w:hAnsi="Segoe UI" w:cs="Segoe UI"/>
          <w:sz w:val="22"/>
          <w:szCs w:val="22"/>
        </w:rPr>
        <w:lastRenderedPageBreak/>
        <w:t>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w:t>
      </w:r>
      <w:r w:rsidRPr="00D67280">
        <w:rPr>
          <w:rFonts w:ascii="Segoe UI" w:hAnsi="Segoe UI" w:cs="Segoe UI"/>
          <w:color w:val="000000"/>
          <w:sz w:val="22"/>
          <w:szCs w:val="22"/>
        </w:rPr>
        <w:lastRenderedPageBreak/>
        <w:t xml:space="preserve">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w:t>
      </w:r>
      <w:r w:rsidRPr="00317167">
        <w:rPr>
          <w:rFonts w:ascii="Segoe UI" w:hAnsi="Segoe UI" w:cs="Segoe UI"/>
          <w:color w:val="000000"/>
          <w:sz w:val="22"/>
          <w:szCs w:val="22"/>
        </w:rPr>
        <w:lastRenderedPageBreak/>
        <w:t xml:space="preserve">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B248939" w:rsidR="00DD4F71"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43B138D5" w14:textId="77777777" w:rsidR="0014527B" w:rsidRPr="00317167" w:rsidRDefault="0014527B" w:rsidP="0014527B">
      <w:pPr>
        <w:autoSpaceDE w:val="0"/>
        <w:autoSpaceDN w:val="0"/>
        <w:adjustRightInd w:val="0"/>
        <w:rPr>
          <w:rFonts w:ascii="Segoe UI" w:hAnsi="Segoe UI" w:cs="Segoe UI"/>
          <w:sz w:val="22"/>
          <w:szCs w:val="22"/>
        </w:rPr>
      </w:pP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lastRenderedPageBreak/>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této </w:t>
      </w:r>
      <w:r w:rsidRPr="00317167">
        <w:rPr>
          <w:rFonts w:ascii="Segoe UI" w:hAnsi="Segoe UI" w:cs="Segoe UI"/>
          <w:color w:val="000000"/>
          <w:sz w:val="22"/>
          <w:szCs w:val="22"/>
        </w:rPr>
        <w:lastRenderedPageBreak/>
        <w:t>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lastRenderedPageBreak/>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lastRenderedPageBreak/>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udržovat na převzatém staveništi pořádek a čistotu, na svůj náklad odstraňovat odpady a nečistoty vzniklé jeho činností, a to v souladu s požadavky uvedenými v projektové dokumentaci a příslušnými předpisy, zejména </w:t>
      </w:r>
      <w:r w:rsidRPr="00317167">
        <w:rPr>
          <w:rFonts w:ascii="Segoe UI" w:hAnsi="Segoe UI" w:cs="Segoe UI"/>
          <w:sz w:val="22"/>
          <w:szCs w:val="22"/>
        </w:rPr>
        <w:lastRenderedPageBreak/>
        <w:t>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857B49E"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D17F62">
        <w:rPr>
          <w:rFonts w:ascii="Segoe UI" w:hAnsi="Segoe UI" w:cs="Segoe UI"/>
          <w:sz w:val="22"/>
          <w:szCs w:val="22"/>
        </w:rPr>
        <w:t xml:space="preserve"> a zákonem č. 110/2019 Sb., o zpracování osobních údajů, ve znění pozdějších předpisů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7A90F436"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25F5AF75"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3284AA7E"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 </w:t>
      </w:r>
      <w:r w:rsidRPr="00D951C1">
        <w:rPr>
          <w:rFonts w:ascii="Segoe UI" w:hAnsi="Segoe UI" w:cs="Segoe UI"/>
          <w:sz w:val="22"/>
          <w:szCs w:val="22"/>
        </w:rPr>
        <w:t>musí respektovat:</w:t>
      </w:r>
    </w:p>
    <w:p w14:paraId="74169EF0" w14:textId="470CC937" w:rsidR="003E5BC7"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w:t>
      </w:r>
      <w:r w:rsidR="003E5BC7">
        <w:rPr>
          <w:rFonts w:ascii="Segoe UI" w:hAnsi="Segoe UI" w:cs="Segoe UI"/>
          <w:iCs/>
          <w:sz w:val="22"/>
          <w:szCs w:val="22"/>
        </w:rPr>
        <w:t xml:space="preserve">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50900D02" w14:textId="65024EFB" w:rsidR="00F14F54"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druhý milník harmonogramu bude předání staveniště.</w:t>
      </w:r>
    </w:p>
    <w:p w14:paraId="1A31FBA3" w14:textId="268D83FC"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0FE7A400"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 xml:space="preserve">č. 340/2015 Sb., o zvláštních podmínkách účinnosti některých smluv, uveřejňování těchto smluv a o registru smluv (zákon o </w:t>
      </w:r>
      <w:r w:rsidR="00EA731F" w:rsidRPr="00EA731F">
        <w:rPr>
          <w:rFonts w:ascii="Segoe UI" w:hAnsi="Segoe UI" w:cs="Segoe UI"/>
          <w:sz w:val="22"/>
          <w:szCs w:val="22"/>
        </w:rPr>
        <w:lastRenderedPageBreak/>
        <w:t>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Uveřejnění v registru smluv zajistí Objednatel a o uveřejnění bude Zhotovitele informovat do 2 pracovních dnů od uveřejnění smlouvy v registru smluv prostřednictvím zprávy na e-mail:</w:t>
      </w:r>
      <w:r w:rsidR="00D074E8">
        <w:rPr>
          <w:rFonts w:ascii="Segoe UI" w:hAnsi="Segoe UI" w:cs="Segoe UI"/>
          <w:sz w:val="22"/>
          <w:szCs w:val="22"/>
        </w:rPr>
        <w:t xml:space="preserve"> </w:t>
      </w:r>
      <w:hyperlink r:id="rId10" w:history="1">
        <w:r w:rsidR="00D074E8" w:rsidRPr="00F37F1D">
          <w:rPr>
            <w:rStyle w:val="Hypertextovodkaz"/>
            <w:rFonts w:ascii="Segoe UI" w:hAnsi="Segoe UI" w:cs="Segoe UI"/>
            <w:sz w:val="22"/>
            <w:szCs w:val="22"/>
          </w:rPr>
          <w:t>vistoria@vistoria.cz</w:t>
        </w:r>
      </w:hyperlink>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25E03030" w:rsidR="007A65BA" w:rsidRPr="00910EA6"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24A5627A" w14:textId="77777777" w:rsidR="00910EA6" w:rsidRPr="00317167" w:rsidRDefault="00910EA6" w:rsidP="00824F6F">
      <w:pPr>
        <w:pStyle w:val="Textvbloku1"/>
        <w:ind w:left="794" w:right="-23" w:firstLine="0"/>
        <w:rPr>
          <w:rFonts w:ascii="Segoe UI" w:hAnsi="Segoe UI" w:cs="Segoe UI"/>
          <w:color w:val="579D1C"/>
          <w:sz w:val="22"/>
          <w:szCs w:val="22"/>
        </w:rPr>
      </w:pPr>
    </w:p>
    <w:p w14:paraId="5AB41DCB" w14:textId="72B29F28" w:rsidR="00243F50" w:rsidRPr="00243F50" w:rsidRDefault="00243F50" w:rsidP="00287C64">
      <w:pPr>
        <w:spacing w:after="0"/>
        <w:rPr>
          <w:rFonts w:ascii="Segoe UI" w:hAnsi="Segoe UI" w:cs="Segoe UI"/>
          <w:color w:val="000000"/>
          <w:sz w:val="22"/>
          <w:szCs w:val="22"/>
        </w:rPr>
      </w:pPr>
      <w:r w:rsidRPr="00132B7B">
        <w:rPr>
          <w:rFonts w:ascii="Segoe UI" w:hAnsi="Segoe UI" w:cs="Segoe UI"/>
          <w:sz w:val="22"/>
          <w:szCs w:val="22"/>
        </w:rPr>
        <w:t xml:space="preserve">V </w:t>
      </w:r>
      <w:r w:rsidR="00132B7B" w:rsidRPr="00132B7B">
        <w:rPr>
          <w:rFonts w:ascii="Segoe UI" w:hAnsi="Segoe UI" w:cs="Segoe UI"/>
          <w:sz w:val="22"/>
          <w:szCs w:val="22"/>
        </w:rPr>
        <w:t>Praze</w:t>
      </w:r>
      <w:r w:rsidRPr="00132B7B">
        <w:rPr>
          <w:rFonts w:ascii="Segoe UI" w:hAnsi="Segoe UI" w:cs="Segoe UI"/>
          <w:sz w:val="22"/>
          <w:szCs w:val="22"/>
        </w:rPr>
        <w:t xml:space="preserve"> dne: </w:t>
      </w:r>
      <w:r w:rsidR="00132B7B" w:rsidRPr="00132B7B">
        <w:rPr>
          <w:rFonts w:ascii="Segoe UI" w:hAnsi="Segoe UI" w:cs="Segoe UI"/>
          <w:sz w:val="22"/>
          <w:szCs w:val="22"/>
        </w:rPr>
        <w:t xml:space="preserve">dle </w:t>
      </w:r>
      <w:r w:rsidR="00132B7B">
        <w:rPr>
          <w:rFonts w:ascii="Segoe UI" w:hAnsi="Segoe UI" w:cs="Segoe UI"/>
          <w:color w:val="000000"/>
          <w:sz w:val="22"/>
          <w:szCs w:val="22"/>
        </w:rPr>
        <w:t>el. podpisu</w:t>
      </w:r>
      <w:r w:rsidR="00132B7B">
        <w:rPr>
          <w:rFonts w:ascii="Segoe UI" w:hAnsi="Segoe UI" w:cs="Segoe UI"/>
          <w:color w:val="000000"/>
          <w:sz w:val="22"/>
          <w:szCs w:val="22"/>
        </w:rPr>
        <w:tab/>
      </w:r>
      <w:r w:rsidR="00132B7B">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132B7B">
        <w:rPr>
          <w:rFonts w:ascii="Segoe UI" w:hAnsi="Segoe UI" w:cs="Segoe UI"/>
          <w:color w:val="000000"/>
          <w:sz w:val="22"/>
          <w:szCs w:val="22"/>
        </w:rPr>
        <w:t xml:space="preserve"> dle el. podpisu</w:t>
      </w:r>
    </w:p>
    <w:p w14:paraId="4AE7E5E3" w14:textId="77777777" w:rsidR="00243F50" w:rsidRPr="00243F50" w:rsidRDefault="00243F50" w:rsidP="00287C64">
      <w:pPr>
        <w:spacing w:after="0"/>
        <w:rPr>
          <w:rFonts w:ascii="Segoe UI" w:hAnsi="Segoe UI" w:cs="Segoe UI"/>
          <w:color w:val="000000"/>
          <w:sz w:val="22"/>
          <w:szCs w:val="22"/>
        </w:rPr>
      </w:pPr>
    </w:p>
    <w:p w14:paraId="3D6B19F2" w14:textId="60CD6D3C" w:rsidR="00243F50" w:rsidRDefault="00243F50" w:rsidP="00287C64">
      <w:pPr>
        <w:spacing w:after="0"/>
        <w:rPr>
          <w:rFonts w:ascii="Segoe UI" w:hAnsi="Segoe UI" w:cs="Segoe UI"/>
          <w:color w:val="000000"/>
          <w:sz w:val="22"/>
          <w:szCs w:val="22"/>
        </w:rPr>
      </w:pPr>
    </w:p>
    <w:p w14:paraId="642B00E0" w14:textId="77777777" w:rsidR="009F7568" w:rsidRPr="00243F50" w:rsidRDefault="009F7568"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70F7FE69" w:rsidR="00243F50" w:rsidRPr="00132B7B" w:rsidRDefault="00132B7B" w:rsidP="00287C64">
      <w:pPr>
        <w:spacing w:after="0"/>
        <w:rPr>
          <w:rFonts w:ascii="Segoe UI" w:hAnsi="Segoe UI" w:cs="Segoe UI"/>
          <w:iCs/>
          <w:sz w:val="22"/>
          <w:szCs w:val="22"/>
        </w:rPr>
      </w:pPr>
      <w:r>
        <w:rPr>
          <w:rFonts w:ascii="Segoe UI" w:hAnsi="Segoe UI" w:cs="Segoe UI"/>
          <w:iCs/>
          <w:sz w:val="22"/>
          <w:szCs w:val="22"/>
        </w:rPr>
        <w:t>VISTORIA CZ a.s.</w:t>
      </w:r>
      <w:r w:rsidR="00243F50" w:rsidRPr="00132B7B">
        <w:rPr>
          <w:rFonts w:ascii="Segoe UI" w:hAnsi="Segoe UI" w:cs="Segoe UI"/>
          <w:iCs/>
          <w:sz w:val="22"/>
          <w:szCs w:val="22"/>
        </w:rPr>
        <w:tab/>
      </w:r>
      <w:r w:rsidR="00243F50" w:rsidRPr="00132B7B">
        <w:rPr>
          <w:rFonts w:ascii="Segoe UI" w:hAnsi="Segoe UI" w:cs="Segoe UI"/>
          <w:iCs/>
          <w:sz w:val="22"/>
          <w:szCs w:val="22"/>
        </w:rPr>
        <w:tab/>
      </w:r>
      <w:r w:rsidR="00243F50" w:rsidRPr="00132B7B">
        <w:rPr>
          <w:rFonts w:ascii="Segoe UI" w:hAnsi="Segoe UI" w:cs="Segoe UI"/>
          <w:iCs/>
          <w:sz w:val="22"/>
          <w:szCs w:val="22"/>
        </w:rPr>
        <w:tab/>
      </w:r>
      <w:r w:rsidR="00243F50" w:rsidRPr="00132B7B">
        <w:rPr>
          <w:rFonts w:ascii="Segoe UI" w:hAnsi="Segoe UI" w:cs="Segoe UI"/>
          <w:iCs/>
          <w:sz w:val="22"/>
          <w:szCs w:val="22"/>
        </w:rPr>
        <w:tab/>
      </w:r>
      <w:r w:rsidR="00243F50" w:rsidRPr="00132B7B">
        <w:rPr>
          <w:rFonts w:ascii="Segoe UI" w:hAnsi="Segoe UI" w:cs="Segoe UI"/>
          <w:iCs/>
          <w:sz w:val="22"/>
          <w:szCs w:val="22"/>
        </w:rPr>
        <w:tab/>
      </w:r>
      <w:r w:rsidR="008B22DB" w:rsidRPr="00132B7B">
        <w:rPr>
          <w:rFonts w:ascii="Segoe UI" w:hAnsi="Segoe UI" w:cs="Segoe UI"/>
          <w:iCs/>
          <w:sz w:val="22"/>
          <w:szCs w:val="22"/>
        </w:rPr>
        <w:t>Hlavní město Praha</w:t>
      </w:r>
    </w:p>
    <w:p w14:paraId="367384EE" w14:textId="0E6F622A" w:rsidR="00243F50" w:rsidRPr="00132B7B" w:rsidRDefault="00132B7B" w:rsidP="00287C64">
      <w:pPr>
        <w:spacing w:after="0"/>
        <w:rPr>
          <w:rFonts w:ascii="Segoe UI" w:hAnsi="Segoe UI" w:cs="Segoe UI"/>
          <w:iCs/>
          <w:sz w:val="22"/>
          <w:szCs w:val="22"/>
        </w:rPr>
      </w:pPr>
      <w:r>
        <w:rPr>
          <w:rFonts w:ascii="Segoe UI" w:hAnsi="Segoe UI" w:cs="Segoe UI"/>
          <w:iCs/>
          <w:sz w:val="22"/>
          <w:szCs w:val="22"/>
        </w:rPr>
        <w:t>Ing. Magdalena Ryglová</w:t>
      </w:r>
      <w:r w:rsidR="00243F50" w:rsidRPr="00132B7B">
        <w:rPr>
          <w:rFonts w:ascii="Segoe UI" w:hAnsi="Segoe UI" w:cs="Segoe UI"/>
          <w:iCs/>
          <w:sz w:val="22"/>
          <w:szCs w:val="22"/>
        </w:rPr>
        <w:tab/>
      </w:r>
      <w:r w:rsidR="00243F50" w:rsidRPr="00132B7B">
        <w:rPr>
          <w:rFonts w:ascii="Segoe UI" w:hAnsi="Segoe UI" w:cs="Segoe UI"/>
          <w:iCs/>
          <w:sz w:val="22"/>
          <w:szCs w:val="22"/>
        </w:rPr>
        <w:tab/>
      </w:r>
      <w:r w:rsidR="00243F50" w:rsidRPr="00132B7B">
        <w:rPr>
          <w:rFonts w:ascii="Segoe UI" w:hAnsi="Segoe UI" w:cs="Segoe UI"/>
          <w:iCs/>
          <w:sz w:val="22"/>
          <w:szCs w:val="22"/>
        </w:rPr>
        <w:tab/>
      </w:r>
      <w:r w:rsidR="00243F50" w:rsidRPr="00132B7B">
        <w:rPr>
          <w:rFonts w:ascii="Segoe UI" w:hAnsi="Segoe UI" w:cs="Segoe UI"/>
          <w:iCs/>
          <w:sz w:val="22"/>
          <w:szCs w:val="22"/>
        </w:rPr>
        <w:tab/>
        <w:t>v zastoupení</w:t>
      </w:r>
    </w:p>
    <w:p w14:paraId="08BF7CCD" w14:textId="7D898384" w:rsidR="00243F50" w:rsidRPr="00243F50" w:rsidRDefault="00132B7B" w:rsidP="00287C64">
      <w:pPr>
        <w:spacing w:after="0"/>
        <w:rPr>
          <w:rFonts w:ascii="Segoe UI" w:hAnsi="Segoe UI" w:cs="Segoe UI"/>
          <w:color w:val="000000"/>
          <w:sz w:val="22"/>
          <w:szCs w:val="22"/>
        </w:rPr>
      </w:pPr>
      <w:r>
        <w:rPr>
          <w:rFonts w:ascii="Segoe UI" w:hAnsi="Segoe UI" w:cs="Segoe UI"/>
          <w:iCs/>
          <w:sz w:val="22"/>
          <w:szCs w:val="22"/>
        </w:rPr>
        <w:t>obchodní ředitelka</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40DF6534" w:rsidR="00243F50" w:rsidRPr="00243F50" w:rsidRDefault="00132B7B" w:rsidP="00287C64">
      <w:pPr>
        <w:spacing w:after="0"/>
        <w:rPr>
          <w:rFonts w:ascii="Segoe UI" w:hAnsi="Segoe UI" w:cs="Segoe UI"/>
          <w:color w:val="000000"/>
          <w:sz w:val="22"/>
          <w:szCs w:val="22"/>
        </w:rPr>
      </w:pPr>
      <w:r>
        <w:rPr>
          <w:rFonts w:ascii="Segoe UI" w:hAnsi="Segoe UI" w:cs="Segoe UI"/>
          <w:color w:val="000000"/>
          <w:sz w:val="22"/>
          <w:szCs w:val="22"/>
        </w:rPr>
        <w:t>na základě Pověření</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1853FD2B" w:rsidR="00243F50" w:rsidRPr="00243F50" w:rsidRDefault="00132B7B"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77777777" w:rsidR="00243F50" w:rsidRPr="00243F50" w:rsidRDefault="00243F50" w:rsidP="00287C64">
      <w:pPr>
        <w:spacing w:after="0"/>
        <w:rPr>
          <w:rFonts w:ascii="Segoe UI" w:hAnsi="Segoe UI" w:cs="Segoe UI"/>
          <w:color w:val="000000"/>
          <w:sz w:val="22"/>
          <w:szCs w:val="22"/>
        </w:rPr>
      </w:pPr>
    </w:p>
    <w:p w14:paraId="3AF1561C" w14:textId="76A0DBC0" w:rsidR="00243F50" w:rsidRDefault="00243F50" w:rsidP="00287C64">
      <w:pPr>
        <w:spacing w:after="0"/>
        <w:rPr>
          <w:rFonts w:ascii="Segoe UI" w:hAnsi="Segoe UI" w:cs="Segoe UI"/>
          <w:color w:val="000000"/>
          <w:sz w:val="22"/>
          <w:szCs w:val="22"/>
        </w:rPr>
      </w:pPr>
    </w:p>
    <w:p w14:paraId="141B431F" w14:textId="74EAC52A" w:rsidR="00910EA6" w:rsidRDefault="00910EA6" w:rsidP="00287C64">
      <w:pPr>
        <w:spacing w:after="0"/>
        <w:rPr>
          <w:rFonts w:ascii="Segoe UI" w:hAnsi="Segoe UI" w:cs="Segoe UI"/>
          <w:color w:val="000000"/>
          <w:sz w:val="22"/>
          <w:szCs w:val="22"/>
        </w:rPr>
      </w:pPr>
    </w:p>
    <w:p w14:paraId="6D9AD258" w14:textId="67845DFF" w:rsidR="00910EA6" w:rsidRDefault="00910EA6" w:rsidP="00287C64">
      <w:pPr>
        <w:spacing w:after="0"/>
        <w:rPr>
          <w:rFonts w:ascii="Segoe UI" w:hAnsi="Segoe UI" w:cs="Segoe UI"/>
          <w:color w:val="000000"/>
          <w:sz w:val="22"/>
          <w:szCs w:val="22"/>
        </w:rPr>
      </w:pPr>
    </w:p>
    <w:p w14:paraId="5C16EC5B" w14:textId="76764E66" w:rsidR="00910EA6" w:rsidRDefault="00910EA6" w:rsidP="00287C64">
      <w:pPr>
        <w:spacing w:after="0"/>
        <w:rPr>
          <w:rFonts w:ascii="Segoe UI" w:hAnsi="Segoe UI" w:cs="Segoe UI"/>
          <w:color w:val="000000"/>
          <w:sz w:val="22"/>
          <w:szCs w:val="22"/>
        </w:rPr>
      </w:pPr>
    </w:p>
    <w:p w14:paraId="6312D228" w14:textId="64152943" w:rsidR="00910EA6" w:rsidRDefault="00910EA6" w:rsidP="00287C64">
      <w:pPr>
        <w:spacing w:after="0"/>
        <w:rPr>
          <w:rFonts w:ascii="Segoe UI" w:hAnsi="Segoe UI" w:cs="Segoe UI"/>
          <w:color w:val="000000"/>
          <w:sz w:val="22"/>
          <w:szCs w:val="22"/>
        </w:rPr>
      </w:pPr>
    </w:p>
    <w:p w14:paraId="1ADCDC4A" w14:textId="25FBBA68" w:rsidR="00910EA6" w:rsidRDefault="00910EA6" w:rsidP="00287C64">
      <w:pPr>
        <w:spacing w:after="0"/>
        <w:rPr>
          <w:rFonts w:ascii="Segoe UI" w:hAnsi="Segoe UI" w:cs="Segoe UI"/>
          <w:color w:val="000000"/>
          <w:sz w:val="22"/>
          <w:szCs w:val="22"/>
        </w:rPr>
      </w:pPr>
    </w:p>
    <w:p w14:paraId="452AF21C" w14:textId="77777777" w:rsidR="00910EA6" w:rsidRPr="00243F50" w:rsidRDefault="00910EA6"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1"/>
      <w:footerReference w:type="default" r:id="rId12"/>
      <w:headerReference w:type="first" r:id="rId13"/>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4662D949"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9749A4">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9749A4">
      <w:rPr>
        <w:rFonts w:ascii="Segoe UI" w:hAnsi="Segoe UI" w:cs="Segoe UI"/>
        <w:i/>
        <w:iCs/>
        <w:sz w:val="22"/>
        <w:szCs w:val="22"/>
        <w:u w:val="single"/>
      </w:rPr>
      <w:t>-</w:t>
    </w:r>
    <w:r w:rsidR="009749A4">
      <w:rPr>
        <w:rFonts w:ascii="Segoe UI" w:hAnsi="Segoe UI" w:cs="Segoe UI"/>
        <w:i/>
        <w:iCs/>
        <w:sz w:val="22"/>
        <w:szCs w:val="22"/>
        <w:u w:val="single"/>
      </w:rPr>
      <w:t>16</w:t>
    </w:r>
    <w:r w:rsidRPr="009749A4">
      <w:rPr>
        <w:rFonts w:ascii="Segoe UI" w:hAnsi="Segoe UI" w:cs="Segoe UI"/>
        <w:i/>
        <w:iCs/>
        <w:sz w:val="22"/>
        <w:szCs w:val="22"/>
        <w:u w:val="single"/>
      </w:rPr>
      <w:t>/20</w:t>
    </w:r>
    <w:r w:rsidR="007836D0" w:rsidRPr="009749A4">
      <w:rPr>
        <w:rFonts w:ascii="Segoe UI" w:hAnsi="Segoe UI" w:cs="Segoe UI"/>
        <w:i/>
        <w:iCs/>
        <w:sz w:val="22"/>
        <w:szCs w:val="22"/>
        <w:u w:val="single"/>
      </w:rPr>
      <w:t>2</w:t>
    </w:r>
    <w:r w:rsidR="00A631A3" w:rsidRPr="009749A4">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CE0"/>
    <w:rsid w:val="00016E81"/>
    <w:rsid w:val="00017AD2"/>
    <w:rsid w:val="00023962"/>
    <w:rsid w:val="00025448"/>
    <w:rsid w:val="000259FE"/>
    <w:rsid w:val="00025B90"/>
    <w:rsid w:val="00026169"/>
    <w:rsid w:val="00027A2A"/>
    <w:rsid w:val="000301D6"/>
    <w:rsid w:val="0003312D"/>
    <w:rsid w:val="000341E7"/>
    <w:rsid w:val="00035F74"/>
    <w:rsid w:val="00037B96"/>
    <w:rsid w:val="00041560"/>
    <w:rsid w:val="0004215B"/>
    <w:rsid w:val="00046DBA"/>
    <w:rsid w:val="00047417"/>
    <w:rsid w:val="00051ACF"/>
    <w:rsid w:val="00052C08"/>
    <w:rsid w:val="00054DEE"/>
    <w:rsid w:val="00055BA2"/>
    <w:rsid w:val="0005674D"/>
    <w:rsid w:val="000575AD"/>
    <w:rsid w:val="00057EE4"/>
    <w:rsid w:val="000616F3"/>
    <w:rsid w:val="00061F9A"/>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2B7B"/>
    <w:rsid w:val="001378FA"/>
    <w:rsid w:val="00142BA1"/>
    <w:rsid w:val="00143081"/>
    <w:rsid w:val="00144A83"/>
    <w:rsid w:val="0014527B"/>
    <w:rsid w:val="001458FC"/>
    <w:rsid w:val="00145A6D"/>
    <w:rsid w:val="001473C0"/>
    <w:rsid w:val="001557F3"/>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6F0F"/>
    <w:rsid w:val="001D7002"/>
    <w:rsid w:val="001E358E"/>
    <w:rsid w:val="001E582E"/>
    <w:rsid w:val="001E6654"/>
    <w:rsid w:val="001E7CD7"/>
    <w:rsid w:val="001F0181"/>
    <w:rsid w:val="001F1B50"/>
    <w:rsid w:val="001F1CA7"/>
    <w:rsid w:val="001F2259"/>
    <w:rsid w:val="001F2428"/>
    <w:rsid w:val="001F250E"/>
    <w:rsid w:val="001F3671"/>
    <w:rsid w:val="001F5D4F"/>
    <w:rsid w:val="002036C9"/>
    <w:rsid w:val="002037E2"/>
    <w:rsid w:val="002053DD"/>
    <w:rsid w:val="00205E44"/>
    <w:rsid w:val="00207FC1"/>
    <w:rsid w:val="00211235"/>
    <w:rsid w:val="0021184A"/>
    <w:rsid w:val="00211851"/>
    <w:rsid w:val="002123A7"/>
    <w:rsid w:val="0021552C"/>
    <w:rsid w:val="002203F3"/>
    <w:rsid w:val="00221BC0"/>
    <w:rsid w:val="002228B2"/>
    <w:rsid w:val="00225106"/>
    <w:rsid w:val="002252E7"/>
    <w:rsid w:val="00225547"/>
    <w:rsid w:val="002361D2"/>
    <w:rsid w:val="00237BC9"/>
    <w:rsid w:val="00241B43"/>
    <w:rsid w:val="00243F50"/>
    <w:rsid w:val="00244358"/>
    <w:rsid w:val="00244AB7"/>
    <w:rsid w:val="00251FD1"/>
    <w:rsid w:val="00252BCE"/>
    <w:rsid w:val="0026533C"/>
    <w:rsid w:val="002669A0"/>
    <w:rsid w:val="00266D01"/>
    <w:rsid w:val="002712EE"/>
    <w:rsid w:val="00271A5E"/>
    <w:rsid w:val="0027200A"/>
    <w:rsid w:val="0027392B"/>
    <w:rsid w:val="00274D09"/>
    <w:rsid w:val="00275EAB"/>
    <w:rsid w:val="0027639D"/>
    <w:rsid w:val="00276CCD"/>
    <w:rsid w:val="0028023A"/>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2F6B04"/>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901"/>
    <w:rsid w:val="00360FA2"/>
    <w:rsid w:val="00362474"/>
    <w:rsid w:val="00365158"/>
    <w:rsid w:val="0036555F"/>
    <w:rsid w:val="00365632"/>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14FE"/>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1165"/>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278D2"/>
    <w:rsid w:val="005300C3"/>
    <w:rsid w:val="00532565"/>
    <w:rsid w:val="00532D1A"/>
    <w:rsid w:val="005332B6"/>
    <w:rsid w:val="00533505"/>
    <w:rsid w:val="00533BE5"/>
    <w:rsid w:val="005343DE"/>
    <w:rsid w:val="00535339"/>
    <w:rsid w:val="0054123F"/>
    <w:rsid w:val="00545206"/>
    <w:rsid w:val="005468B2"/>
    <w:rsid w:val="00551018"/>
    <w:rsid w:val="00551DD3"/>
    <w:rsid w:val="00553471"/>
    <w:rsid w:val="0055368E"/>
    <w:rsid w:val="00554E0B"/>
    <w:rsid w:val="0055504A"/>
    <w:rsid w:val="005569E4"/>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4FAF"/>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95B"/>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4A86"/>
    <w:rsid w:val="00606E2D"/>
    <w:rsid w:val="006110C2"/>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4CAB"/>
    <w:rsid w:val="00700BEE"/>
    <w:rsid w:val="00702822"/>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A7FFB"/>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07975"/>
    <w:rsid w:val="008102FC"/>
    <w:rsid w:val="00810445"/>
    <w:rsid w:val="00816F09"/>
    <w:rsid w:val="00821745"/>
    <w:rsid w:val="00821B9E"/>
    <w:rsid w:val="008226FD"/>
    <w:rsid w:val="00824F6F"/>
    <w:rsid w:val="008304D3"/>
    <w:rsid w:val="00831C3E"/>
    <w:rsid w:val="00835C61"/>
    <w:rsid w:val="00835F6F"/>
    <w:rsid w:val="00836F00"/>
    <w:rsid w:val="00841E19"/>
    <w:rsid w:val="0084546C"/>
    <w:rsid w:val="008458B2"/>
    <w:rsid w:val="008478BC"/>
    <w:rsid w:val="00847CA4"/>
    <w:rsid w:val="00851833"/>
    <w:rsid w:val="0085265D"/>
    <w:rsid w:val="008548DA"/>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A62F8"/>
    <w:rsid w:val="008B22DB"/>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900FC6"/>
    <w:rsid w:val="009012DF"/>
    <w:rsid w:val="0090178E"/>
    <w:rsid w:val="00903310"/>
    <w:rsid w:val="00903B2C"/>
    <w:rsid w:val="00910EA6"/>
    <w:rsid w:val="00912829"/>
    <w:rsid w:val="00912B69"/>
    <w:rsid w:val="00913E9A"/>
    <w:rsid w:val="00914AFD"/>
    <w:rsid w:val="00914FB6"/>
    <w:rsid w:val="009212F4"/>
    <w:rsid w:val="009225A8"/>
    <w:rsid w:val="00926E11"/>
    <w:rsid w:val="0093104C"/>
    <w:rsid w:val="0093143B"/>
    <w:rsid w:val="009327D6"/>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749A4"/>
    <w:rsid w:val="00981B44"/>
    <w:rsid w:val="00985B7F"/>
    <w:rsid w:val="0098627A"/>
    <w:rsid w:val="009958D3"/>
    <w:rsid w:val="0099643D"/>
    <w:rsid w:val="009A0BD3"/>
    <w:rsid w:val="009A13A9"/>
    <w:rsid w:val="009A5211"/>
    <w:rsid w:val="009A61E5"/>
    <w:rsid w:val="009A64AD"/>
    <w:rsid w:val="009A7229"/>
    <w:rsid w:val="009B2C00"/>
    <w:rsid w:val="009B5F93"/>
    <w:rsid w:val="009B6C3E"/>
    <w:rsid w:val="009B71A9"/>
    <w:rsid w:val="009B78CF"/>
    <w:rsid w:val="009C45D4"/>
    <w:rsid w:val="009C60A8"/>
    <w:rsid w:val="009C7233"/>
    <w:rsid w:val="009D31DE"/>
    <w:rsid w:val="009D41EC"/>
    <w:rsid w:val="009D4705"/>
    <w:rsid w:val="009D635F"/>
    <w:rsid w:val="009D648B"/>
    <w:rsid w:val="009E0DB6"/>
    <w:rsid w:val="009E213C"/>
    <w:rsid w:val="009E2C7E"/>
    <w:rsid w:val="009E6D6B"/>
    <w:rsid w:val="009E78DA"/>
    <w:rsid w:val="009E7D54"/>
    <w:rsid w:val="009F59AC"/>
    <w:rsid w:val="009F5DD3"/>
    <w:rsid w:val="009F7568"/>
    <w:rsid w:val="00A00464"/>
    <w:rsid w:val="00A026DD"/>
    <w:rsid w:val="00A03222"/>
    <w:rsid w:val="00A035A6"/>
    <w:rsid w:val="00A05D2F"/>
    <w:rsid w:val="00A06C61"/>
    <w:rsid w:val="00A07201"/>
    <w:rsid w:val="00A12331"/>
    <w:rsid w:val="00A13D9C"/>
    <w:rsid w:val="00A15339"/>
    <w:rsid w:val="00A20051"/>
    <w:rsid w:val="00A23479"/>
    <w:rsid w:val="00A2799E"/>
    <w:rsid w:val="00A317BC"/>
    <w:rsid w:val="00A31E82"/>
    <w:rsid w:val="00A346BC"/>
    <w:rsid w:val="00A35B13"/>
    <w:rsid w:val="00A40707"/>
    <w:rsid w:val="00A4327A"/>
    <w:rsid w:val="00A4637F"/>
    <w:rsid w:val="00A465BD"/>
    <w:rsid w:val="00A465C1"/>
    <w:rsid w:val="00A47122"/>
    <w:rsid w:val="00A51A19"/>
    <w:rsid w:val="00A52624"/>
    <w:rsid w:val="00A571A2"/>
    <w:rsid w:val="00A6078E"/>
    <w:rsid w:val="00A631A3"/>
    <w:rsid w:val="00A64E61"/>
    <w:rsid w:val="00A654A1"/>
    <w:rsid w:val="00A65DE8"/>
    <w:rsid w:val="00A65F59"/>
    <w:rsid w:val="00A70776"/>
    <w:rsid w:val="00A70D13"/>
    <w:rsid w:val="00A71DAE"/>
    <w:rsid w:val="00A735F3"/>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3325D"/>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3FA5"/>
    <w:rsid w:val="00BC57BB"/>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68A5"/>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B7C7B"/>
    <w:rsid w:val="00CC20F1"/>
    <w:rsid w:val="00CC3842"/>
    <w:rsid w:val="00CC44F0"/>
    <w:rsid w:val="00CC46C1"/>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0727B"/>
    <w:rsid w:val="00D074E8"/>
    <w:rsid w:val="00D17F62"/>
    <w:rsid w:val="00D223E7"/>
    <w:rsid w:val="00D24934"/>
    <w:rsid w:val="00D24A5C"/>
    <w:rsid w:val="00D2625C"/>
    <w:rsid w:val="00D2774E"/>
    <w:rsid w:val="00D305EC"/>
    <w:rsid w:val="00D30B56"/>
    <w:rsid w:val="00D311EC"/>
    <w:rsid w:val="00D31F26"/>
    <w:rsid w:val="00D361CF"/>
    <w:rsid w:val="00D363C5"/>
    <w:rsid w:val="00D416F1"/>
    <w:rsid w:val="00D41EAA"/>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87BC1"/>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30A0"/>
    <w:rsid w:val="00EF4C79"/>
    <w:rsid w:val="00EF6632"/>
    <w:rsid w:val="00F00688"/>
    <w:rsid w:val="00F016BA"/>
    <w:rsid w:val="00F0176B"/>
    <w:rsid w:val="00F02233"/>
    <w:rsid w:val="00F06227"/>
    <w:rsid w:val="00F0699E"/>
    <w:rsid w:val="00F06ECB"/>
    <w:rsid w:val="00F104AD"/>
    <w:rsid w:val="00F13B00"/>
    <w:rsid w:val="00F143AC"/>
    <w:rsid w:val="00F14F54"/>
    <w:rsid w:val="00F16CB7"/>
    <w:rsid w:val="00F17784"/>
    <w:rsid w:val="00F1790F"/>
    <w:rsid w:val="00F17FC8"/>
    <w:rsid w:val="00F208B0"/>
    <w:rsid w:val="00F216D2"/>
    <w:rsid w:val="00F21AD7"/>
    <w:rsid w:val="00F2471A"/>
    <w:rsid w:val="00F266DF"/>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A6B55"/>
    <w:rsid w:val="00FB60AB"/>
    <w:rsid w:val="00FB75E8"/>
    <w:rsid w:val="00FC176A"/>
    <w:rsid w:val="00FC275E"/>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5C3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storia@vistoria.cz" TargetMode="External"/><Relationship Id="rId4" Type="http://schemas.openxmlformats.org/officeDocument/2006/relationships/settings" Target="settings.xml"/><Relationship Id="rId9" Type="http://schemas.openxmlformats.org/officeDocument/2006/relationships/hyperlink" Target="mailto:frejlachm@kolektory.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31</Pages>
  <Words>10666</Words>
  <Characters>62932</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73452</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55</cp:revision>
  <cp:lastPrinted>2019-07-25T07:19:00Z</cp:lastPrinted>
  <dcterms:created xsi:type="dcterms:W3CDTF">2020-10-26T07:39:00Z</dcterms:created>
  <dcterms:modified xsi:type="dcterms:W3CDTF">2021-02-23T07:55:00Z</dcterms:modified>
</cp:coreProperties>
</file>