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9146EA">
        <w:rPr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9146EA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9146EA">
        <w:t xml:space="preserve">Ing. </w:t>
      </w:r>
      <w:r w:rsidR="009146EA">
        <w:t>Václavem Albrechtem</w:t>
      </w:r>
      <w:r w:rsidRPr="009146EA">
        <w:t xml:space="preserve">, </w:t>
      </w:r>
      <w:r w:rsidR="009146EA">
        <w:t>ředitelem pobočky Hradec Králové</w:t>
      </w:r>
      <w:r w:rsidRPr="009146EA">
        <w:t xml:space="preserve">                                 a </w:t>
      </w:r>
      <w:r w:rsidR="00D01D0F" w:rsidRPr="009146EA">
        <w:t>pan</w:t>
      </w:r>
      <w:r w:rsidR="009146EA">
        <w:t>í</w:t>
      </w:r>
      <w:r w:rsidRPr="009146EA">
        <w:t xml:space="preserve"> Ing. </w:t>
      </w:r>
      <w:r w:rsidR="009146EA">
        <w:t>Hanou Horákovu</w:t>
      </w:r>
      <w:r w:rsidR="00567AF6" w:rsidRPr="009146EA">
        <w:t>,</w:t>
      </w:r>
      <w:r w:rsidR="009146EA">
        <w:t xml:space="preserve"> náměstkyní ředitele pobočky Hradec Králové</w:t>
      </w:r>
      <w:r w:rsidRPr="009146EA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146EA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9146EA" w:rsidRPr="005C412F" w:rsidRDefault="005C412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5C412F">
        <w:rPr>
          <w:b/>
          <w:szCs w:val="24"/>
        </w:rPr>
        <w:t>Fakultní nemocnice Hradec Králové</w:t>
      </w:r>
    </w:p>
    <w:p w:rsidR="005C412F" w:rsidRDefault="009146EA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název právnické </w:t>
      </w:r>
      <w:proofErr w:type="spellStart"/>
      <w:r>
        <w:rPr>
          <w:szCs w:val="24"/>
        </w:rPr>
        <w:t>osoby</w:t>
      </w:r>
      <w:proofErr w:type="spellEnd"/>
    </w:p>
    <w:p w:rsidR="005C412F" w:rsidRDefault="005C41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9146EA" w:rsidRDefault="005C41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Sokolská 581, 500 05 Hradec králové – Nový Hradec Králové</w:t>
      </w:r>
    </w:p>
    <w:p w:rsidR="0087772F" w:rsidRDefault="005C412F" w:rsidP="0087772F">
      <w:pPr>
        <w:pStyle w:val="Zkladntext"/>
        <w:spacing w:before="0"/>
        <w:ind w:firstLine="0"/>
        <w:jc w:val="left"/>
        <w:outlineLvl w:val="0"/>
      </w:pPr>
      <w:r>
        <w:t>sídlo</w:t>
      </w:r>
      <w:r>
        <w:tab/>
      </w:r>
      <w:r>
        <w:tab/>
      </w:r>
      <w:r>
        <w:tab/>
      </w:r>
      <w:r>
        <w:tab/>
        <w:t>IČO 00179906</w:t>
      </w:r>
    </w:p>
    <w:p w:rsidR="009146EA" w:rsidRPr="00D01D0F" w:rsidRDefault="009146EA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5A32E6" w:rsidRPr="00D01D0F">
        <w:rPr>
          <w:szCs w:val="24"/>
        </w:rPr>
        <w:t>á</w:t>
      </w:r>
      <w:r w:rsidRPr="00D01D0F">
        <w:rPr>
          <w:szCs w:val="24"/>
        </w:rPr>
        <w:t xml:space="preserve"> </w:t>
      </w:r>
      <w:r w:rsidR="005C412F">
        <w:rPr>
          <w:szCs w:val="24"/>
        </w:rPr>
        <w:t xml:space="preserve">paní Ing. Jaroslavou </w:t>
      </w:r>
      <w:proofErr w:type="spellStart"/>
      <w:r w:rsidR="005C412F">
        <w:rPr>
          <w:szCs w:val="24"/>
        </w:rPr>
        <w:t>Rodrovou</w:t>
      </w:r>
      <w:proofErr w:type="spellEnd"/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3175F0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3175F0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Pr="00D01D0F">
        <w:rPr>
          <w:szCs w:val="24"/>
        </w:rPr>
        <w:t xml:space="preserve"> Ceníku peněžních a obchodních služeb České národní banky</w:t>
      </w:r>
      <w:r w:rsidR="003175F0">
        <w:rPr>
          <w:szCs w:val="24"/>
        </w:rPr>
        <w:t xml:space="preserve"> a Část XII. Ceníku peněžních a obchodních služeb České národní banky</w:t>
      </w:r>
      <w:r w:rsidRPr="00D01D0F">
        <w:rPr>
          <w:szCs w:val="24"/>
        </w:rPr>
        <w:t>. Klient současně s podpisem této smlouvy potvrzuje, že se seznámil se zn</w:t>
      </w:r>
      <w:r w:rsidR="003175F0">
        <w:rPr>
          <w:szCs w:val="24"/>
        </w:rPr>
        <w:t>ěním uvedených podmínek a ceníků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účtu uzavřená mezi klientem a ČNB dne </w:t>
      </w:r>
      <w:r w:rsidR="005C412F">
        <w:rPr>
          <w:szCs w:val="24"/>
        </w:rPr>
        <w:t>27.3.2013</w:t>
      </w:r>
      <w:bookmarkStart w:id="0" w:name="_GoBack"/>
      <w:bookmarkEnd w:id="0"/>
      <w:r>
        <w:rPr>
          <w:szCs w:val="24"/>
        </w:rPr>
        <w:t>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V</w:t>
            </w:r>
            <w:r w:rsidR="009146EA">
              <w:rPr>
                <w:szCs w:val="24"/>
              </w:rPr>
              <w:t> Hradci Králové dne</w:t>
            </w:r>
            <w:r w:rsidRPr="00D01D0F">
              <w:rPr>
                <w:szCs w:val="24"/>
              </w:rPr>
              <w:t xml:space="preserve">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9146EA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9146EA">
              <w:rPr>
                <w:szCs w:val="24"/>
              </w:rPr>
              <w:t>Luži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5C412F">
      <w:rPr>
        <w:sz w:val="24"/>
        <w:szCs w:val="24"/>
      </w:rPr>
      <w:t>113361</w:t>
    </w:r>
  </w:p>
  <w:p w:rsidR="009146EA" w:rsidRPr="00CF7092" w:rsidRDefault="009146EA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105608"/>
    <w:rsid w:val="00113E98"/>
    <w:rsid w:val="00143E2F"/>
    <w:rsid w:val="0017628C"/>
    <w:rsid w:val="001D425C"/>
    <w:rsid w:val="001D7D0C"/>
    <w:rsid w:val="001E5652"/>
    <w:rsid w:val="00274D7B"/>
    <w:rsid w:val="00305B4E"/>
    <w:rsid w:val="003175F0"/>
    <w:rsid w:val="003779BD"/>
    <w:rsid w:val="00414AF4"/>
    <w:rsid w:val="00431FDA"/>
    <w:rsid w:val="004464FB"/>
    <w:rsid w:val="004A44AB"/>
    <w:rsid w:val="004E05AF"/>
    <w:rsid w:val="00567AF6"/>
    <w:rsid w:val="005917D1"/>
    <w:rsid w:val="005A32E6"/>
    <w:rsid w:val="005C412F"/>
    <w:rsid w:val="00622F43"/>
    <w:rsid w:val="006364A3"/>
    <w:rsid w:val="00674B8E"/>
    <w:rsid w:val="006836C7"/>
    <w:rsid w:val="006B5726"/>
    <w:rsid w:val="0086259B"/>
    <w:rsid w:val="0087772F"/>
    <w:rsid w:val="00896E81"/>
    <w:rsid w:val="0090110D"/>
    <w:rsid w:val="0091253E"/>
    <w:rsid w:val="009146EA"/>
    <w:rsid w:val="009513A9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62EFC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CAE3-04EC-4087-9147-E0C50DB0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6</cp:revision>
  <cp:lastPrinted>2018-08-02T10:23:00Z</cp:lastPrinted>
  <dcterms:created xsi:type="dcterms:W3CDTF">2021-02-16T11:41:00Z</dcterms:created>
  <dcterms:modified xsi:type="dcterms:W3CDTF">2021-02-16T13:05:00Z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