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Níže uvedeného dne, měsíce a roku: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0EEF" w:rsidRPr="00EB279E" w:rsidRDefault="003D22EF" w:rsidP="00CE16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EB279E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EB279E">
        <w:rPr>
          <w:rFonts w:ascii="Times New Roman" w:hAnsi="Times New Roman" w:cs="Times New Roman"/>
          <w:b/>
          <w:sz w:val="24"/>
          <w:szCs w:val="24"/>
        </w:rPr>
        <w:t xml:space="preserve"> 19, příspěvková organizace</w:t>
      </w:r>
    </w:p>
    <w:p w:rsidR="00881AA8" w:rsidRPr="00EB279E" w:rsidRDefault="008B0EEF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PSČ:  </w:t>
      </w:r>
      <w:r w:rsidR="0035482F" w:rsidRPr="00EB279E">
        <w:rPr>
          <w:rFonts w:ascii="Times New Roman" w:hAnsi="Times New Roman" w:cs="Times New Roman"/>
          <w:sz w:val="24"/>
          <w:szCs w:val="24"/>
        </w:rPr>
        <w:t>360 09</w:t>
      </w:r>
      <w:r w:rsidR="003D22EF"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Identifikační číslo: 70933782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Spisová značka: Pr111, vedená u Krajského soudu v Plzni</w:t>
      </w:r>
    </w:p>
    <w:p w:rsidR="00EA5515" w:rsidRPr="00EB279E" w:rsidRDefault="00EA5515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B279E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B27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279E">
        <w:rPr>
          <w:rFonts w:ascii="Times New Roman" w:hAnsi="Times New Roman" w:cs="Times New Roman"/>
          <w:sz w:val="24"/>
          <w:szCs w:val="24"/>
        </w:rPr>
        <w:t xml:space="preserve"> Mgr. Zdeňkou Vašíčkovou, ředitelkou školy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1 (dále jen „Účastník č. 1“)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</w:t>
      </w:r>
    </w:p>
    <w:p w:rsidR="0035482F" w:rsidRPr="00EB279E" w:rsidRDefault="0035482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B63" w:rsidRDefault="00635855" w:rsidP="003D22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Pěchová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Dis, </w:t>
      </w:r>
    </w:p>
    <w:p w:rsidR="008B0EEF" w:rsidRPr="00EB279E" w:rsidRDefault="008B0E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PSČ:</w:t>
      </w:r>
      <w:r w:rsidR="0072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EF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gramStart"/>
      <w:r w:rsidR="00635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754 4461 39    DIČ</w:t>
      </w:r>
      <w:proofErr w:type="gramEnd"/>
      <w:r w:rsidR="00635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CZ956 155 317</w:t>
      </w:r>
    </w:p>
    <w:p w:rsidR="00585FE4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Spisová značka: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zastoupená</w:t>
      </w:r>
      <w:r w:rsidR="00EA5515" w:rsidRPr="00EB279E">
        <w:rPr>
          <w:rFonts w:ascii="Times New Roman" w:hAnsi="Times New Roman" w:cs="Times New Roman"/>
          <w:sz w:val="24"/>
          <w:szCs w:val="24"/>
        </w:rPr>
        <w:t>:</w:t>
      </w:r>
      <w:r w:rsidR="0035482F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635855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635855"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 w:rsidR="00635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855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505B82">
        <w:rPr>
          <w:rFonts w:ascii="Times New Roman" w:hAnsi="Times New Roman" w:cs="Times New Roman"/>
          <w:sz w:val="24"/>
          <w:szCs w:val="24"/>
        </w:rPr>
        <w:t>, jednatel</w:t>
      </w:r>
    </w:p>
    <w:p w:rsidR="00E66489" w:rsidRPr="00EB279E" w:rsidRDefault="00E66489" w:rsidP="00E664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2 (dále jen „Účastník č. 2“)</w:t>
      </w:r>
    </w:p>
    <w:p w:rsidR="00EA5515" w:rsidRPr="00EB279E" w:rsidRDefault="00EA5515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VZHLEDEM K TOMU, ŽE:</w:t>
      </w:r>
    </w:p>
    <w:p w:rsidR="009A3A7B" w:rsidRPr="00EB279E" w:rsidRDefault="003D22EF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2F9">
        <w:rPr>
          <w:rFonts w:ascii="Times New Roman" w:hAnsi="Times New Roman" w:cs="Times New Roman"/>
          <w:sz w:val="24"/>
          <w:szCs w:val="24"/>
        </w:rPr>
        <w:t>A.</w:t>
      </w:r>
      <w:r w:rsidR="00EB279E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Pr="002622F9">
        <w:rPr>
          <w:rFonts w:ascii="Times New Roman" w:hAnsi="Times New Roman" w:cs="Times New Roman"/>
          <w:sz w:val="24"/>
          <w:szCs w:val="24"/>
        </w:rPr>
        <w:t xml:space="preserve">Účastník č. 1 a Účastník č. 2 spolu uzavřeli dne </w:t>
      </w:r>
      <w:r w:rsidR="00635855">
        <w:rPr>
          <w:rFonts w:ascii="Times New Roman" w:hAnsi="Times New Roman" w:cs="Times New Roman"/>
          <w:sz w:val="24"/>
          <w:szCs w:val="24"/>
        </w:rPr>
        <w:t>4. 3. 2020</w:t>
      </w:r>
      <w:r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E66489" w:rsidRPr="002622F9">
        <w:rPr>
          <w:rFonts w:ascii="Times New Roman" w:hAnsi="Times New Roman" w:cs="Times New Roman"/>
          <w:sz w:val="24"/>
          <w:szCs w:val="24"/>
        </w:rPr>
        <w:t xml:space="preserve">závaznou </w:t>
      </w:r>
      <w:r w:rsidR="00B90E14">
        <w:rPr>
          <w:rFonts w:ascii="Times New Roman" w:hAnsi="Times New Roman" w:cs="Times New Roman"/>
          <w:sz w:val="24"/>
          <w:szCs w:val="24"/>
        </w:rPr>
        <w:t xml:space="preserve">kupní smlouvu na </w:t>
      </w:r>
      <w:r w:rsidR="00635855">
        <w:rPr>
          <w:rFonts w:ascii="Times New Roman" w:hAnsi="Times New Roman" w:cs="Times New Roman"/>
          <w:sz w:val="24"/>
          <w:szCs w:val="24"/>
        </w:rPr>
        <w:t>dodání školního nábytku – lavice a židle do učebny fyziky a zeměpisu</w:t>
      </w:r>
      <w:r w:rsidR="009A3A7B" w:rsidRPr="002622F9">
        <w:rPr>
          <w:rFonts w:ascii="Times New Roman" w:hAnsi="Times New Roman" w:cs="Times New Roman"/>
          <w:sz w:val="24"/>
          <w:szCs w:val="24"/>
        </w:rPr>
        <w:t>.</w:t>
      </w:r>
      <w:r w:rsidR="00174631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9A3A7B" w:rsidRPr="002622F9">
        <w:rPr>
          <w:rFonts w:ascii="Times New Roman" w:hAnsi="Times New Roman" w:cs="Times New Roman"/>
          <w:sz w:val="24"/>
          <w:szCs w:val="24"/>
        </w:rPr>
        <w:t>J</w:t>
      </w:r>
      <w:r w:rsidRPr="002622F9">
        <w:rPr>
          <w:rFonts w:ascii="Times New Roman" w:hAnsi="Times New Roman" w:cs="Times New Roman"/>
          <w:sz w:val="24"/>
          <w:szCs w:val="24"/>
        </w:rPr>
        <w:t>ejím předmětem se stal závazek Účastníka</w:t>
      </w:r>
      <w:r w:rsidR="00CA2A93" w:rsidRPr="002622F9">
        <w:rPr>
          <w:rFonts w:ascii="Times New Roman" w:hAnsi="Times New Roman" w:cs="Times New Roman"/>
          <w:sz w:val="24"/>
          <w:szCs w:val="24"/>
        </w:rPr>
        <w:t xml:space="preserve"> č.</w:t>
      </w:r>
      <w:r w:rsidRPr="002622F9">
        <w:rPr>
          <w:rFonts w:ascii="Times New Roman" w:hAnsi="Times New Roman" w:cs="Times New Roman"/>
          <w:sz w:val="24"/>
          <w:szCs w:val="24"/>
        </w:rPr>
        <w:t xml:space="preserve"> 2</w:t>
      </w:r>
      <w:r w:rsidR="004650A8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635855">
        <w:rPr>
          <w:rFonts w:ascii="Times New Roman" w:hAnsi="Times New Roman" w:cs="Times New Roman"/>
          <w:sz w:val="24"/>
          <w:szCs w:val="24"/>
        </w:rPr>
        <w:t>dodat školní nábytek – lavice a židle do učebny fyziky a zeměpisu</w:t>
      </w:r>
      <w:r w:rsidR="00635855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4650A8" w:rsidRPr="002622F9">
        <w:rPr>
          <w:rFonts w:ascii="Times New Roman" w:hAnsi="Times New Roman" w:cs="Times New Roman"/>
          <w:sz w:val="24"/>
          <w:szCs w:val="24"/>
        </w:rPr>
        <w:t xml:space="preserve">a závazek Účastníka č. 1. zaplatit Účastníkovi č. 2 sjednanou úplatu za poskytnuté </w:t>
      </w:r>
      <w:r w:rsidR="008B0EEF" w:rsidRPr="002622F9">
        <w:rPr>
          <w:rFonts w:ascii="Times New Roman" w:hAnsi="Times New Roman" w:cs="Times New Roman"/>
          <w:sz w:val="24"/>
          <w:szCs w:val="24"/>
        </w:rPr>
        <w:t>plnění, a to v </w:t>
      </w:r>
      <w:proofErr w:type="gramStart"/>
      <w:r w:rsidR="008B0EEF" w:rsidRPr="002622F9">
        <w:rPr>
          <w:rFonts w:ascii="Times New Roman" w:hAnsi="Times New Roman" w:cs="Times New Roman"/>
          <w:sz w:val="24"/>
          <w:szCs w:val="24"/>
        </w:rPr>
        <w:t xml:space="preserve">částce </w:t>
      </w:r>
      <w:r w:rsidR="00B90E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0F4E" w:rsidRPr="002622F9">
        <w:rPr>
          <w:rFonts w:ascii="Times New Roman" w:hAnsi="Times New Roman" w:cs="Times New Roman"/>
          <w:sz w:val="24"/>
          <w:szCs w:val="24"/>
        </w:rPr>
        <w:t>Kč</w:t>
      </w:r>
      <w:proofErr w:type="gramEnd"/>
      <w:r w:rsidR="00720F4E" w:rsidRPr="002622F9">
        <w:rPr>
          <w:rFonts w:ascii="Times New Roman" w:hAnsi="Times New Roman" w:cs="Times New Roman"/>
          <w:sz w:val="24"/>
          <w:szCs w:val="24"/>
        </w:rPr>
        <w:t xml:space="preserve"> </w:t>
      </w:r>
      <w:r w:rsidR="00752492">
        <w:rPr>
          <w:rFonts w:ascii="Times New Roman" w:hAnsi="Times New Roman" w:cs="Times New Roman"/>
          <w:sz w:val="24"/>
          <w:szCs w:val="24"/>
        </w:rPr>
        <w:t>11</w:t>
      </w:r>
      <w:r w:rsidR="00B90E14">
        <w:rPr>
          <w:rFonts w:ascii="Times New Roman" w:hAnsi="Times New Roman" w:cs="Times New Roman"/>
          <w:sz w:val="24"/>
          <w:szCs w:val="24"/>
        </w:rPr>
        <w:t>7. 832,24 bez</w:t>
      </w:r>
      <w:r w:rsidR="00752492">
        <w:rPr>
          <w:rFonts w:ascii="Times New Roman" w:hAnsi="Times New Roman" w:cs="Times New Roman"/>
          <w:sz w:val="24"/>
          <w:szCs w:val="24"/>
        </w:rPr>
        <w:t> DPH.</w:t>
      </w:r>
    </w:p>
    <w:p w:rsidR="009E6FE3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(dále jen „Smlouva“)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50A8" w:rsidRPr="00EB279E" w:rsidRDefault="00CE1616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B. Smlouva nebyla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ve smyslu ustanovení § 7 odst. 1 zákona 340/2015</w:t>
      </w:r>
      <w:r w:rsidRPr="00EB279E">
        <w:rPr>
          <w:rFonts w:ascii="Times New Roman" w:hAnsi="Times New Roman" w:cs="Times New Roman"/>
          <w:sz w:val="24"/>
          <w:szCs w:val="24"/>
        </w:rPr>
        <w:t xml:space="preserve"> Sb.,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smluv a o registru smluv (zákon o registru smluv), ve znění pozdějších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předpisů, uveřejněna Účastníkem č. 1 ani Účastníkem č. 2 v registru smluv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ve lhůtě 3 měsíců od jejího uzavření, proto byl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Pr="00EB279E">
        <w:rPr>
          <w:rFonts w:ascii="Times New Roman" w:hAnsi="Times New Roman" w:cs="Times New Roman"/>
          <w:sz w:val="24"/>
          <w:szCs w:val="24"/>
        </w:rPr>
        <w:t xml:space="preserve"> dle cit. ustanovení zrušena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od </w:t>
      </w:r>
      <w:r w:rsidR="00CA2A93">
        <w:rPr>
          <w:rFonts w:ascii="Times New Roman" w:hAnsi="Times New Roman" w:cs="Times New Roman"/>
          <w:sz w:val="24"/>
          <w:szCs w:val="24"/>
        </w:rPr>
        <w:t>počátku.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EB279E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C. Účastník č. 1 </w:t>
      </w:r>
      <w:r w:rsidR="00CA2A93">
        <w:rPr>
          <w:rFonts w:ascii="Times New Roman" w:hAnsi="Times New Roman" w:cs="Times New Roman"/>
          <w:sz w:val="24"/>
          <w:szCs w:val="24"/>
        </w:rPr>
        <w:t xml:space="preserve">a </w:t>
      </w:r>
      <w:r w:rsidRPr="00EB279E">
        <w:rPr>
          <w:rFonts w:ascii="Times New Roman" w:hAnsi="Times New Roman" w:cs="Times New Roman"/>
          <w:sz w:val="24"/>
          <w:szCs w:val="24"/>
        </w:rPr>
        <w:t>Účastník č. 2 mají zájem na vypořádání bezdůvodného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obohacení z titulu zrušené smlouvy,</w:t>
      </w:r>
    </w:p>
    <w:p w:rsidR="008B0EEF" w:rsidRPr="00EB279E" w:rsidRDefault="008B0EEF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6FE3" w:rsidRPr="00EB279E" w:rsidRDefault="009E6FE3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EB279E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dohodly se smluvní strany</w:t>
      </w:r>
    </w:p>
    <w:p w:rsidR="008A3F4A" w:rsidRPr="00EB279E" w:rsidRDefault="008A3F4A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CA2A93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podle ustanovení § 1746 odst. 2 Sb., občanský zákoník, ve znění pozdějších předpisů na uzavření této</w:t>
      </w:r>
    </w:p>
    <w:p w:rsidR="00CE1616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3F4A" w:rsidRDefault="008A3F4A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2F9" w:rsidRDefault="002622F9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3F4A" w:rsidRDefault="008A3F4A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P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DOHODY O VYPOŘÁDÁNÍ BEZDŮVODNÉHO OBOHACENÍ</w:t>
      </w: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dále jen „Dohoda“</w:t>
      </w: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I. Předmět Dohody</w:t>
      </w:r>
    </w:p>
    <w:p w:rsidR="000267C9" w:rsidRPr="00E63434" w:rsidRDefault="000267C9" w:rsidP="00E63434">
      <w:pPr>
        <w:pStyle w:val="Bezmezer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237E" w:rsidRPr="00E63434" w:rsidRDefault="00EA5515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1</w:t>
      </w:r>
      <w:r w:rsidR="008A3F4A" w:rsidRPr="00E63434">
        <w:rPr>
          <w:rFonts w:ascii="Times New Roman" w:hAnsi="Times New Roman" w:cs="Times New Roman"/>
          <w:sz w:val="24"/>
          <w:szCs w:val="24"/>
        </w:rPr>
        <w:t>.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1. </w:t>
      </w:r>
      <w:r w:rsidRPr="00E63434">
        <w:rPr>
          <w:rFonts w:ascii="Times New Roman" w:hAnsi="Times New Roman" w:cs="Times New Roman"/>
          <w:sz w:val="24"/>
          <w:szCs w:val="24"/>
        </w:rPr>
        <w:t>Před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mětem této Dohody vypořádání </w:t>
      </w:r>
      <w:r w:rsidRPr="00E63434">
        <w:rPr>
          <w:rFonts w:ascii="Times New Roman" w:hAnsi="Times New Roman" w:cs="Times New Roman"/>
          <w:sz w:val="24"/>
          <w:szCs w:val="24"/>
        </w:rPr>
        <w:t>bezdův</w:t>
      </w:r>
      <w:r w:rsidR="008A3F4A" w:rsidRPr="00E63434">
        <w:rPr>
          <w:rFonts w:ascii="Times New Roman" w:hAnsi="Times New Roman" w:cs="Times New Roman"/>
          <w:sz w:val="24"/>
          <w:szCs w:val="24"/>
        </w:rPr>
        <w:t>odného obohacení,</w:t>
      </w:r>
      <w:r w:rsidR="00CA2A93">
        <w:rPr>
          <w:rFonts w:ascii="Times New Roman" w:hAnsi="Times New Roman" w:cs="Times New Roman"/>
          <w:sz w:val="24"/>
          <w:szCs w:val="24"/>
        </w:rPr>
        <w:t xml:space="preserve">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které vzniklo </w:t>
      </w:r>
      <w:r w:rsidRPr="00E63434">
        <w:rPr>
          <w:rFonts w:ascii="Times New Roman" w:hAnsi="Times New Roman" w:cs="Times New Roman"/>
          <w:sz w:val="24"/>
          <w:szCs w:val="24"/>
        </w:rPr>
        <w:t>vzájemně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Účastníkovi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č. 1 i Účastníkovi </w:t>
      </w:r>
      <w:r w:rsidRPr="00E63434">
        <w:rPr>
          <w:rFonts w:ascii="Times New Roman" w:hAnsi="Times New Roman" w:cs="Times New Roman"/>
          <w:sz w:val="24"/>
          <w:szCs w:val="24"/>
        </w:rPr>
        <w:t xml:space="preserve">č. 2, tak že si poskytli </w:t>
      </w:r>
      <w:r w:rsidR="0042237E" w:rsidRPr="00E63434">
        <w:rPr>
          <w:rFonts w:ascii="Times New Roman" w:hAnsi="Times New Roman" w:cs="Times New Roman"/>
          <w:sz w:val="24"/>
          <w:szCs w:val="24"/>
        </w:rPr>
        <w:t>vzájemná</w:t>
      </w:r>
      <w:r w:rsidRPr="00E63434">
        <w:rPr>
          <w:rFonts w:ascii="Times New Roman" w:hAnsi="Times New Roman" w:cs="Times New Roman"/>
          <w:sz w:val="24"/>
          <w:szCs w:val="24"/>
        </w:rPr>
        <w:t xml:space="preserve"> plnění,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jak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uvedeno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 Preambuli Dohody, a to bez právního důvodu, když toto plnění bylo realizováno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na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základě Smlouvy, které byla ve smyslu ustanovení § 7 odst. 1 zákona 340/2015 Sb.,o zvláštních podmínkách účinnosti některých smluv, uveřejňování těchto smluv a o registru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smluv (zákon o registru smluv), ve znění pozdějších předpisů, zrušena od počátku z</w:t>
      </w:r>
      <w:r w:rsidR="008A3F4A" w:rsidRPr="00E63434">
        <w:rPr>
          <w:rFonts w:ascii="Times New Roman" w:hAnsi="Times New Roman" w:cs="Times New Roman"/>
          <w:sz w:val="24"/>
          <w:szCs w:val="24"/>
        </w:rPr>
        <w:t> </w:t>
      </w:r>
      <w:r w:rsidR="0042237E" w:rsidRPr="00E63434">
        <w:rPr>
          <w:rFonts w:ascii="Times New Roman" w:hAnsi="Times New Roman" w:cs="Times New Roman"/>
          <w:sz w:val="24"/>
          <w:szCs w:val="24"/>
        </w:rPr>
        <w:t>důvodů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jejího neuveřejnění </w:t>
      </w:r>
      <w:r w:rsidR="00CA2A93">
        <w:rPr>
          <w:rFonts w:ascii="Times New Roman" w:hAnsi="Times New Roman" w:cs="Times New Roman"/>
          <w:sz w:val="24"/>
          <w:szCs w:val="24"/>
        </w:rPr>
        <w:t xml:space="preserve">v </w:t>
      </w:r>
      <w:r w:rsidR="0042237E" w:rsidRPr="00E63434">
        <w:rPr>
          <w:rFonts w:ascii="Times New Roman" w:hAnsi="Times New Roman" w:cs="Times New Roman"/>
          <w:sz w:val="24"/>
          <w:szCs w:val="24"/>
        </w:rPr>
        <w:t>registru smluv v zákonné tříměsíční lhůtě od data jejího uzavření.</w:t>
      </w:r>
    </w:p>
    <w:p w:rsidR="0042237E" w:rsidRPr="00E63434" w:rsidRDefault="0042237E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42237E" w:rsidRPr="00E63434" w:rsidRDefault="0042237E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II. Vypořádání bezdůvodného obohacení</w:t>
      </w:r>
    </w:p>
    <w:p w:rsidR="0042237E" w:rsidRPr="00E63434" w:rsidRDefault="0042237E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2.1</w:t>
      </w:r>
      <w:r w:rsidR="0042237E" w:rsidRPr="00E63434">
        <w:rPr>
          <w:rFonts w:ascii="Times New Roman" w:hAnsi="Times New Roman" w:cs="Times New Roman"/>
          <w:sz w:val="24"/>
          <w:szCs w:val="24"/>
        </w:rPr>
        <w:t>.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 a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se shodně a výslovně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dohodli na vypořádání vzájemného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bezdůvodného obohacení v částce </w:t>
      </w:r>
      <w:r w:rsidR="0050281D" w:rsidRPr="00E63434">
        <w:rPr>
          <w:rFonts w:ascii="Times New Roman" w:hAnsi="Times New Roman" w:cs="Times New Roman"/>
          <w:sz w:val="24"/>
          <w:szCs w:val="24"/>
        </w:rPr>
        <w:t>Kč</w:t>
      </w:r>
      <w:r w:rsidR="003136AC">
        <w:rPr>
          <w:rFonts w:ascii="Times New Roman" w:hAnsi="Times New Roman" w:cs="Times New Roman"/>
          <w:sz w:val="24"/>
          <w:szCs w:val="24"/>
        </w:rPr>
        <w:t xml:space="preserve"> </w:t>
      </w:r>
      <w:r w:rsidR="00B90E14">
        <w:rPr>
          <w:rFonts w:ascii="Times New Roman" w:hAnsi="Times New Roman" w:cs="Times New Roman"/>
          <w:sz w:val="24"/>
          <w:szCs w:val="24"/>
        </w:rPr>
        <w:t>117.832,24</w:t>
      </w:r>
      <w:r w:rsidR="00505B82">
        <w:rPr>
          <w:rFonts w:ascii="Times New Roman" w:hAnsi="Times New Roman" w:cs="Times New Roman"/>
          <w:sz w:val="24"/>
          <w:szCs w:val="24"/>
        </w:rPr>
        <w:t>-</w:t>
      </w:r>
      <w:r w:rsidR="003136AC">
        <w:rPr>
          <w:rFonts w:ascii="Times New Roman" w:hAnsi="Times New Roman" w:cs="Times New Roman"/>
          <w:sz w:val="24"/>
          <w:szCs w:val="24"/>
        </w:rPr>
        <w:t xml:space="preserve"> bez DPH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ze Smlouvy tak, že,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si ponechá </w:t>
      </w:r>
      <w:r w:rsidR="003136AC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plnění od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</w:t>
      </w:r>
      <w:r w:rsidR="000267C9" w:rsidRPr="00E63434">
        <w:rPr>
          <w:rFonts w:ascii="Times New Roman" w:hAnsi="Times New Roman" w:cs="Times New Roman"/>
          <w:sz w:val="24"/>
          <w:szCs w:val="24"/>
        </w:rPr>
        <w:t>a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č. 2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a Účastník č. 2 si ponechá plnění od Účastníka č. 1,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když tato plnění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byla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 poskytnuta za okolností v místě a čase obvyklých.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2.2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shodně prohlašují, že se neobohatili na úkor druhé strany 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jednali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v dobré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víře.</w:t>
      </w: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III. Prohlášení stran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E63434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shodně konstatují, že jejich vzájemné závazky jsou touto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Dohodou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vyrovnány </w:t>
      </w:r>
      <w:r w:rsidR="000267C9" w:rsidRPr="00E63434">
        <w:rPr>
          <w:rFonts w:ascii="Times New Roman" w:hAnsi="Times New Roman" w:cs="Times New Roman"/>
          <w:sz w:val="24"/>
          <w:szCs w:val="24"/>
        </w:rPr>
        <w:t>a nemají vůči sobě žádných dalších nevypořádaných vzájemných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závazků.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0267C9" w:rsidP="00E671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4.1.</w:t>
      </w:r>
      <w:r w:rsid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Dohoda nabývá platnosti okamžikem jejího podpisu oprávněnými zástupci smluvních stran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dnem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 registru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smluv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dle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zákona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č.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340/2015 Sb., o zvláštních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podmínkách účinnosti některých smluv, uveřejňování těchto smluv a o registr smluv (zákon</w:t>
      </w:r>
    </w:p>
    <w:p w:rsidR="0042237E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o registru smluv), ve znění pozdějších předpisů. Uveřejnění Dohody v registru smluv zajistí</w:t>
      </w:r>
    </w:p>
    <w:p w:rsidR="00EA5515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Účastník č. 1 za plné součinnosti Účastníka č. 2.</w:t>
      </w:r>
    </w:p>
    <w:p w:rsidR="00E63434" w:rsidRPr="00E63434" w:rsidRDefault="00E63434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281D" w:rsidRPr="00E63434">
        <w:rPr>
          <w:rFonts w:ascii="Times New Roman" w:hAnsi="Times New Roman" w:cs="Times New Roman"/>
          <w:sz w:val="24"/>
          <w:szCs w:val="24"/>
        </w:rPr>
        <w:t>Pro doručování budou použity údaje uvedené v záhlaví této Dohody.</w:t>
      </w:r>
    </w:p>
    <w:p w:rsidR="00E63434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Dohoda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vyhoto</w:t>
      </w:r>
      <w:r>
        <w:rPr>
          <w:rFonts w:ascii="Times New Roman" w:hAnsi="Times New Roman" w:cs="Times New Roman"/>
          <w:sz w:val="24"/>
          <w:szCs w:val="24"/>
        </w:rPr>
        <w:t xml:space="preserve">vena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dvou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vyhotoveních,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kdy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každá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ze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smluvních stran obdrží po</w:t>
      </w:r>
    </w:p>
    <w:p w:rsidR="0050281D" w:rsidRPr="00E63434" w:rsidRDefault="0050281D" w:rsidP="00E63434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jednom vyhotovení.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81D" w:rsidRPr="00E63434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Karlových  Varech</w:t>
      </w:r>
      <w:proofErr w:type="gramEnd"/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635855">
        <w:rPr>
          <w:rFonts w:ascii="Times New Roman" w:hAnsi="Times New Roman" w:cs="Times New Roman"/>
          <w:sz w:val="24"/>
          <w:szCs w:val="24"/>
        </w:rPr>
        <w:t>22. 2.</w:t>
      </w:r>
      <w:r w:rsidR="001844FF">
        <w:rPr>
          <w:rFonts w:ascii="Times New Roman" w:hAnsi="Times New Roman" w:cs="Times New Roman"/>
          <w:sz w:val="24"/>
          <w:szCs w:val="24"/>
        </w:rPr>
        <w:t xml:space="preserve"> 202</w:t>
      </w:r>
      <w:r w:rsidR="00635855">
        <w:rPr>
          <w:rFonts w:ascii="Times New Roman" w:hAnsi="Times New Roman" w:cs="Times New Roman"/>
          <w:sz w:val="24"/>
          <w:szCs w:val="24"/>
        </w:rPr>
        <w:t>1</w:t>
      </w:r>
      <w:r w:rsidR="001844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6AC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635855">
        <w:rPr>
          <w:rFonts w:ascii="Times New Roman" w:hAnsi="Times New Roman" w:cs="Times New Roman"/>
          <w:sz w:val="24"/>
          <w:szCs w:val="24"/>
        </w:rPr>
        <w:t>Metylovi</w:t>
      </w:r>
      <w:r w:rsidR="003136AC">
        <w:rPr>
          <w:rFonts w:ascii="Times New Roman" w:hAnsi="Times New Roman" w:cs="Times New Roman"/>
          <w:sz w:val="24"/>
          <w:szCs w:val="24"/>
        </w:rPr>
        <w:t>cích</w:t>
      </w:r>
      <w:proofErr w:type="spellEnd"/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635855">
        <w:rPr>
          <w:rFonts w:ascii="Times New Roman" w:hAnsi="Times New Roman" w:cs="Times New Roman"/>
          <w:sz w:val="24"/>
          <w:szCs w:val="24"/>
        </w:rPr>
        <w:t>2</w:t>
      </w:r>
      <w:r w:rsidR="00505B82">
        <w:rPr>
          <w:rFonts w:ascii="Times New Roman" w:hAnsi="Times New Roman" w:cs="Times New Roman"/>
          <w:sz w:val="24"/>
          <w:szCs w:val="24"/>
        </w:rPr>
        <w:t>2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. </w:t>
      </w:r>
      <w:r w:rsidR="00635855">
        <w:rPr>
          <w:rFonts w:ascii="Times New Roman" w:hAnsi="Times New Roman" w:cs="Times New Roman"/>
          <w:sz w:val="24"/>
          <w:szCs w:val="24"/>
        </w:rPr>
        <w:t>2</w:t>
      </w:r>
      <w:r w:rsidR="009E6FE3" w:rsidRPr="00E63434">
        <w:rPr>
          <w:rFonts w:ascii="Times New Roman" w:hAnsi="Times New Roman" w:cs="Times New Roman"/>
          <w:sz w:val="24"/>
          <w:szCs w:val="24"/>
        </w:rPr>
        <w:t>.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 202</w:t>
      </w:r>
      <w:r w:rsidR="00635855">
        <w:rPr>
          <w:rFonts w:ascii="Times New Roman" w:hAnsi="Times New Roman" w:cs="Times New Roman"/>
          <w:sz w:val="24"/>
          <w:szCs w:val="24"/>
        </w:rPr>
        <w:t>1</w:t>
      </w:r>
    </w:p>
    <w:p w:rsidR="0050281D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Pr="00E63434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                       ……………………………………</w:t>
      </w:r>
    </w:p>
    <w:p w:rsidR="0050281D" w:rsidRPr="00E63434" w:rsidRDefault="0050281D" w:rsidP="00E63434">
      <w:pPr>
        <w:pStyle w:val="Bezmezer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ZdeňkaVašíčková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35855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635855"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 w:rsidR="00505B82">
        <w:rPr>
          <w:rFonts w:ascii="Times New Roman" w:hAnsi="Times New Roman" w:cs="Times New Roman"/>
          <w:sz w:val="24"/>
          <w:szCs w:val="24"/>
        </w:rPr>
        <w:t>,</w:t>
      </w:r>
      <w:r w:rsidR="00635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855">
        <w:rPr>
          <w:rFonts w:ascii="Times New Roman" w:hAnsi="Times New Roman" w:cs="Times New Roman"/>
          <w:sz w:val="24"/>
          <w:szCs w:val="24"/>
        </w:rPr>
        <w:t xml:space="preserve">Dis, </w:t>
      </w:r>
      <w:r w:rsidR="00505B82">
        <w:rPr>
          <w:rFonts w:ascii="Times New Roman" w:hAnsi="Times New Roman" w:cs="Times New Roman"/>
          <w:sz w:val="24"/>
          <w:szCs w:val="24"/>
        </w:rPr>
        <w:t xml:space="preserve"> jednatel</w:t>
      </w:r>
      <w:proofErr w:type="gramEnd"/>
    </w:p>
    <w:p w:rsidR="0050281D" w:rsidRPr="00E63434" w:rsidRDefault="0050281D" w:rsidP="00E671A3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         ředitelka školy</w:t>
      </w:r>
    </w:p>
    <w:sectPr w:rsidR="0050281D" w:rsidRPr="00E63434" w:rsidSect="009E6FE3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AE" w:rsidRDefault="007056AE" w:rsidP="008B0EEF">
      <w:pPr>
        <w:spacing w:after="0" w:line="240" w:lineRule="auto"/>
      </w:pPr>
      <w:r>
        <w:separator/>
      </w:r>
    </w:p>
  </w:endnote>
  <w:endnote w:type="continuationSeparator" w:id="0">
    <w:p w:rsidR="007056AE" w:rsidRDefault="007056AE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66891"/>
      <w:docPartObj>
        <w:docPartGallery w:val="Page Numbers (Bottom of Page)"/>
        <w:docPartUnique/>
      </w:docPartObj>
    </w:sdtPr>
    <w:sdtContent>
      <w:p w:rsidR="008B0EEF" w:rsidRDefault="002523AC">
        <w:pPr>
          <w:pStyle w:val="Zpat"/>
          <w:jc w:val="right"/>
        </w:pPr>
        <w:fldSimple w:instr=" PAGE   \* MERGEFORMAT ">
          <w:r w:rsidR="002E5B63">
            <w:rPr>
              <w:noProof/>
            </w:rPr>
            <w:t>2</w:t>
          </w:r>
        </w:fldSimple>
      </w:p>
    </w:sdtContent>
  </w:sdt>
  <w:p w:rsidR="008B0EEF" w:rsidRDefault="008B0E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AE" w:rsidRDefault="007056AE" w:rsidP="008B0EEF">
      <w:pPr>
        <w:spacing w:after="0" w:line="240" w:lineRule="auto"/>
      </w:pPr>
      <w:r>
        <w:separator/>
      </w:r>
    </w:p>
  </w:footnote>
  <w:footnote w:type="continuationSeparator" w:id="0">
    <w:p w:rsidR="007056AE" w:rsidRDefault="007056AE" w:rsidP="008B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A8"/>
    <w:rsid w:val="000267C9"/>
    <w:rsid w:val="00035673"/>
    <w:rsid w:val="00174631"/>
    <w:rsid w:val="001844FF"/>
    <w:rsid w:val="002523AC"/>
    <w:rsid w:val="002622F9"/>
    <w:rsid w:val="002D1445"/>
    <w:rsid w:val="002E5B63"/>
    <w:rsid w:val="003136AC"/>
    <w:rsid w:val="0035482F"/>
    <w:rsid w:val="0036090C"/>
    <w:rsid w:val="003C7107"/>
    <w:rsid w:val="003D22EF"/>
    <w:rsid w:val="0041448F"/>
    <w:rsid w:val="004175B4"/>
    <w:rsid w:val="0042237E"/>
    <w:rsid w:val="00461347"/>
    <w:rsid w:val="004650A8"/>
    <w:rsid w:val="0050281D"/>
    <w:rsid w:val="00505B82"/>
    <w:rsid w:val="00585FE4"/>
    <w:rsid w:val="00635855"/>
    <w:rsid w:val="007036DC"/>
    <w:rsid w:val="007056AE"/>
    <w:rsid w:val="00720F4E"/>
    <w:rsid w:val="00752492"/>
    <w:rsid w:val="007A6865"/>
    <w:rsid w:val="00806129"/>
    <w:rsid w:val="0084559C"/>
    <w:rsid w:val="00881AA8"/>
    <w:rsid w:val="00897D79"/>
    <w:rsid w:val="008A3F4A"/>
    <w:rsid w:val="008B0EEF"/>
    <w:rsid w:val="009717F1"/>
    <w:rsid w:val="009A3A7B"/>
    <w:rsid w:val="009B2316"/>
    <w:rsid w:val="009D70E6"/>
    <w:rsid w:val="009E6FE3"/>
    <w:rsid w:val="00B26EF7"/>
    <w:rsid w:val="00B3031A"/>
    <w:rsid w:val="00B90E14"/>
    <w:rsid w:val="00BD5D59"/>
    <w:rsid w:val="00C1111B"/>
    <w:rsid w:val="00C130C0"/>
    <w:rsid w:val="00C2019C"/>
    <w:rsid w:val="00C4165C"/>
    <w:rsid w:val="00CA2A93"/>
    <w:rsid w:val="00CE1616"/>
    <w:rsid w:val="00CE3C73"/>
    <w:rsid w:val="00CE6A8D"/>
    <w:rsid w:val="00D010F8"/>
    <w:rsid w:val="00D910AB"/>
    <w:rsid w:val="00DD2A54"/>
    <w:rsid w:val="00DF2F17"/>
    <w:rsid w:val="00E46CFD"/>
    <w:rsid w:val="00E63434"/>
    <w:rsid w:val="00E66489"/>
    <w:rsid w:val="00E671A3"/>
    <w:rsid w:val="00EA5515"/>
    <w:rsid w:val="00EB279E"/>
    <w:rsid w:val="00EC78AE"/>
    <w:rsid w:val="00F25FAE"/>
    <w:rsid w:val="00FC66DB"/>
    <w:rsid w:val="00F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D22EF"/>
  </w:style>
  <w:style w:type="paragraph" w:styleId="Bezmezer">
    <w:name w:val="No Spacing"/>
    <w:uiPriority w:val="1"/>
    <w:qFormat/>
    <w:rsid w:val="003D22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0EEF"/>
  </w:style>
  <w:style w:type="paragraph" w:styleId="Zpat">
    <w:name w:val="footer"/>
    <w:basedOn w:val="Normln"/>
    <w:link w:val="ZpatChar"/>
    <w:uiPriority w:val="99"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</cp:lastModifiedBy>
  <cp:revision>2</cp:revision>
  <cp:lastPrinted>2020-10-27T07:55:00Z</cp:lastPrinted>
  <dcterms:created xsi:type="dcterms:W3CDTF">2021-02-25T13:49:00Z</dcterms:created>
  <dcterms:modified xsi:type="dcterms:W3CDTF">2021-02-25T13:49:00Z</dcterms:modified>
</cp:coreProperties>
</file>