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C597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26BFF12C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2C93EB1E" w14:textId="287F204A" w:rsidR="00C92E95" w:rsidRPr="006814A6" w:rsidRDefault="00C92E95" w:rsidP="00C92E95">
      <w:pPr>
        <w:jc w:val="center"/>
        <w:rPr>
          <w:rFonts w:ascii="Arial" w:hAnsi="Arial" w:cs="Arial"/>
          <w:b/>
          <w:bCs/>
        </w:rPr>
      </w:pPr>
      <w:r w:rsidRPr="00C92E95">
        <w:rPr>
          <w:rFonts w:ascii="Arial" w:hAnsi="Arial" w:cs="Arial"/>
          <w:b/>
          <w:bCs/>
        </w:rPr>
        <w:t>„</w:t>
      </w:r>
      <w:r w:rsidR="007969C6" w:rsidRPr="00665D93">
        <w:rPr>
          <w:rFonts w:ascii="Arial" w:hAnsi="Arial" w:cs="Arial"/>
          <w:b/>
          <w:bCs/>
        </w:rPr>
        <w:t xml:space="preserve">Centrální </w:t>
      </w:r>
      <w:r w:rsidR="00883F03">
        <w:rPr>
          <w:rFonts w:ascii="Arial" w:hAnsi="Arial" w:cs="Arial"/>
          <w:b/>
          <w:bCs/>
        </w:rPr>
        <w:t>nákup</w:t>
      </w:r>
      <w:r w:rsidRPr="00C92E95">
        <w:rPr>
          <w:rFonts w:ascii="Arial" w:hAnsi="Arial" w:cs="Arial"/>
          <w:b/>
          <w:bCs/>
        </w:rPr>
        <w:t xml:space="preserve"> výpočetní techniky </w:t>
      </w:r>
      <w:r w:rsidR="002F2AE3">
        <w:rPr>
          <w:rFonts w:ascii="Arial" w:hAnsi="Arial" w:cs="Arial"/>
          <w:b/>
          <w:bCs/>
        </w:rPr>
        <w:t>202</w:t>
      </w:r>
      <w:r w:rsidR="00686669">
        <w:rPr>
          <w:rFonts w:ascii="Arial" w:hAnsi="Arial" w:cs="Arial"/>
          <w:b/>
          <w:bCs/>
        </w:rPr>
        <w:t>1</w:t>
      </w:r>
      <w:r w:rsidR="002F2AE3">
        <w:rPr>
          <w:rFonts w:ascii="Arial" w:hAnsi="Arial" w:cs="Arial"/>
          <w:b/>
          <w:bCs/>
        </w:rPr>
        <w:t xml:space="preserve"> </w:t>
      </w:r>
      <w:r w:rsidR="00B51E1B">
        <w:rPr>
          <w:rFonts w:ascii="Arial" w:hAnsi="Arial" w:cs="Arial"/>
          <w:b/>
          <w:bCs/>
        </w:rPr>
        <w:t>Vlastivědné muzeum Jesenicka, příspěvkovou organizaci,</w:t>
      </w:r>
      <w:r w:rsidR="006B1009" w:rsidRPr="001245DF">
        <w:rPr>
          <w:rFonts w:ascii="Arial" w:hAnsi="Arial" w:cs="Arial"/>
          <w:b/>
          <w:bCs/>
        </w:rPr>
        <w:t xml:space="preserve"> </w:t>
      </w:r>
      <w:r w:rsidR="006814A6" w:rsidRPr="006814A6">
        <w:rPr>
          <w:rFonts w:ascii="Arial" w:hAnsi="Arial" w:cs="Arial"/>
          <w:b/>
          <w:bCs/>
        </w:rPr>
        <w:t>bez požadavku na poskytování náhradního plnění</w:t>
      </w:r>
      <w:r w:rsidRPr="00C92E95">
        <w:rPr>
          <w:rFonts w:ascii="Arial" w:hAnsi="Arial" w:cs="Arial"/>
          <w:b/>
          <w:bCs/>
        </w:rPr>
        <w:t>“</w:t>
      </w:r>
    </w:p>
    <w:p w14:paraId="41AFB856" w14:textId="77777777" w:rsidR="00C92E95" w:rsidRPr="006814A6" w:rsidRDefault="00C92E95" w:rsidP="006814A6">
      <w:pPr>
        <w:jc w:val="center"/>
        <w:rPr>
          <w:rFonts w:ascii="Arial" w:hAnsi="Arial" w:cs="Arial"/>
          <w:b/>
          <w:bCs/>
        </w:rPr>
      </w:pPr>
    </w:p>
    <w:p w14:paraId="0D3F9E4D" w14:textId="77777777" w:rsidR="00C92E95" w:rsidRDefault="00C92E95" w:rsidP="00C92E95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>
        <w:rPr>
          <w:rFonts w:ascii="Arial" w:hAnsi="Arial" w:cs="Arial"/>
          <w:bCs/>
        </w:rPr>
        <w:t>§</w:t>
      </w:r>
      <w:bookmarkEnd w:id="0"/>
      <w:bookmarkEnd w:id="1"/>
      <w:r>
        <w:rPr>
          <w:rFonts w:ascii="Arial" w:hAnsi="Arial" w:cs="Arial"/>
          <w:bCs/>
        </w:rPr>
        <w:t xml:space="preserve"> 1746 odst. 2 zákona č. 89/2012 Sb., občanský zákoník,</w:t>
      </w:r>
      <w:r w:rsidR="00754706">
        <w:rPr>
          <w:rFonts w:ascii="Arial" w:hAnsi="Arial" w:cs="Arial"/>
          <w:bCs/>
        </w:rPr>
        <w:t xml:space="preserve"> ve znění pozdějších předpisů,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ar-SA"/>
        </w:rPr>
        <w:t>mezi smluvními stranami:</w:t>
      </w:r>
    </w:p>
    <w:p w14:paraId="5CA8A864" w14:textId="77777777" w:rsidR="00C92E95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4D50FBEA" w14:textId="77777777" w:rsidR="00C92E95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6DD15F4" w14:textId="77777777" w:rsidR="00C92E95" w:rsidRDefault="00C92E95" w:rsidP="00C92E95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1. smluvní strana</w:t>
      </w:r>
    </w:p>
    <w:p w14:paraId="5A9FF23A" w14:textId="2C28AFBD" w:rsidR="00C92E95" w:rsidRDefault="00C92E95" w:rsidP="00C92E95">
      <w:pPr>
        <w:spacing w:before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1E1B">
        <w:rPr>
          <w:rFonts w:ascii="Arial" w:hAnsi="Arial" w:cs="Arial"/>
        </w:rPr>
        <w:t>Vlastivědné muzeum Jesenicka, p. o.</w:t>
      </w:r>
      <w:r w:rsidR="006B1009" w:rsidRPr="00B51E1B">
        <w:rPr>
          <w:rFonts w:ascii="Arial" w:hAnsi="Arial" w:cs="Arial"/>
          <w:i/>
        </w:rPr>
        <w:t xml:space="preserve"> </w:t>
      </w:r>
    </w:p>
    <w:p w14:paraId="451C8AF0" w14:textId="1344BBB9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1E1B">
        <w:rPr>
          <w:rFonts w:ascii="Arial" w:hAnsi="Arial" w:cs="Arial"/>
        </w:rPr>
        <w:t xml:space="preserve">Zámecké náměstí 1, 790 </w:t>
      </w:r>
      <w:proofErr w:type="gramStart"/>
      <w:r w:rsidR="00B51E1B">
        <w:rPr>
          <w:rFonts w:ascii="Arial" w:hAnsi="Arial" w:cs="Arial"/>
        </w:rPr>
        <w:t>01  Jeseník</w:t>
      </w:r>
      <w:proofErr w:type="gramEnd"/>
    </w:p>
    <w:p w14:paraId="5D9AA2A4" w14:textId="6CAE1CA3" w:rsidR="00B51E1B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33B0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1E1B">
        <w:rPr>
          <w:rFonts w:ascii="Arial" w:hAnsi="Arial" w:cs="Arial"/>
        </w:rPr>
        <w:t>64095410</w:t>
      </w:r>
    </w:p>
    <w:p w14:paraId="0730F8AD" w14:textId="71E5AC82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 xml:space="preserve">                                </w:t>
      </w:r>
    </w:p>
    <w:p w14:paraId="7CC0A7D6" w14:textId="7A2FAFAB" w:rsidR="00C92E95" w:rsidRDefault="00527C61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E95">
        <w:rPr>
          <w:rFonts w:ascii="Arial" w:hAnsi="Arial" w:cs="Arial"/>
        </w:rPr>
        <w:t>astoupena:</w:t>
      </w:r>
      <w:r w:rsidR="00C92E95">
        <w:rPr>
          <w:rFonts w:ascii="Arial" w:hAnsi="Arial" w:cs="Arial"/>
        </w:rPr>
        <w:tab/>
      </w:r>
      <w:r w:rsidR="00C92E95">
        <w:rPr>
          <w:rFonts w:ascii="Arial" w:hAnsi="Arial" w:cs="Arial"/>
        </w:rPr>
        <w:tab/>
      </w:r>
      <w:r w:rsidR="00C92E95">
        <w:rPr>
          <w:rFonts w:ascii="Arial" w:hAnsi="Arial" w:cs="Arial"/>
        </w:rPr>
        <w:tab/>
      </w:r>
      <w:r w:rsidR="00B51E1B">
        <w:rPr>
          <w:rFonts w:ascii="Arial" w:hAnsi="Arial" w:cs="Arial"/>
        </w:rPr>
        <w:t xml:space="preserve">Mgr. Pavlem </w:t>
      </w:r>
      <w:proofErr w:type="spellStart"/>
      <w:r w:rsidR="00B51E1B">
        <w:rPr>
          <w:rFonts w:ascii="Arial" w:hAnsi="Arial" w:cs="Arial"/>
        </w:rPr>
        <w:t>Rušarem</w:t>
      </w:r>
      <w:proofErr w:type="spellEnd"/>
      <w:r w:rsidR="00B51E1B">
        <w:rPr>
          <w:rFonts w:ascii="Arial" w:hAnsi="Arial" w:cs="Arial"/>
        </w:rPr>
        <w:t>, ředitelem</w:t>
      </w:r>
    </w:p>
    <w:p w14:paraId="05F3B648" w14:textId="77777777" w:rsidR="00C92E95" w:rsidRDefault="00C92E95" w:rsidP="00C92E95">
      <w:pPr>
        <w:rPr>
          <w:rFonts w:ascii="Arial" w:hAnsi="Arial" w:cs="Arial"/>
        </w:rPr>
      </w:pPr>
      <w:r>
        <w:rPr>
          <w:rFonts w:ascii="Arial" w:hAnsi="Arial" w:cs="Arial"/>
        </w:rPr>
        <w:t>Osoba oprávněná jednat ve věcech technických:</w:t>
      </w:r>
    </w:p>
    <w:p w14:paraId="71A48D3E" w14:textId="5BC6A494" w:rsidR="00C92E95" w:rsidRPr="00074C56" w:rsidRDefault="00304B9A" w:rsidP="00C92E95">
      <w:pPr>
        <w:tabs>
          <w:tab w:val="left" w:pos="2835"/>
        </w:tabs>
        <w:ind w:left="2835"/>
        <w:jc w:val="both"/>
        <w:rPr>
          <w:rFonts w:ascii="Arial" w:hAnsi="Arial"/>
          <w:color w:val="000000" w:themeColor="text1"/>
        </w:rPr>
      </w:pPr>
      <w:r w:rsidRPr="00074C56">
        <w:rPr>
          <w:rFonts w:ascii="Arial" w:hAnsi="Arial"/>
          <w:color w:val="000000" w:themeColor="text1"/>
        </w:rPr>
        <w:t>J</w:t>
      </w:r>
      <w:r w:rsidR="00C92E95" w:rsidRPr="00074C56">
        <w:rPr>
          <w:rFonts w:ascii="Arial" w:hAnsi="Arial"/>
          <w:color w:val="000000" w:themeColor="text1"/>
        </w:rPr>
        <w:t>méno</w:t>
      </w:r>
      <w:r w:rsidR="00D55170" w:rsidRPr="00074C56">
        <w:rPr>
          <w:rFonts w:ascii="Arial" w:hAnsi="Arial"/>
          <w:color w:val="000000" w:themeColor="text1"/>
        </w:rPr>
        <w:t>:</w:t>
      </w:r>
      <w:r w:rsidR="001501B0">
        <w:rPr>
          <w:rFonts w:ascii="Arial" w:hAnsi="Arial" w:cs="Arial"/>
          <w:color w:val="000000" w:themeColor="text1"/>
        </w:rPr>
        <w:t xml:space="preserve"> </w:t>
      </w:r>
      <w:r w:rsidR="00B51E1B">
        <w:rPr>
          <w:rFonts w:ascii="Arial" w:hAnsi="Arial" w:cs="Arial"/>
          <w:color w:val="000000" w:themeColor="text1"/>
        </w:rPr>
        <w:t xml:space="preserve">Petra </w:t>
      </w:r>
      <w:proofErr w:type="spellStart"/>
      <w:r w:rsidR="00B51E1B">
        <w:rPr>
          <w:rFonts w:ascii="Arial" w:hAnsi="Arial" w:cs="Arial"/>
          <w:color w:val="000000" w:themeColor="text1"/>
        </w:rPr>
        <w:t>Isaiášová</w:t>
      </w:r>
      <w:proofErr w:type="spellEnd"/>
    </w:p>
    <w:p w14:paraId="50CB805A" w14:textId="5FF2B20D" w:rsidR="00C92E95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92E95">
        <w:rPr>
          <w:rFonts w:ascii="Arial" w:hAnsi="Arial" w:cs="Arial"/>
        </w:rPr>
        <w:t xml:space="preserve">elefon: </w:t>
      </w:r>
      <w:r w:rsidR="00B51E1B">
        <w:rPr>
          <w:rFonts w:ascii="Arial" w:hAnsi="Arial" w:cs="Arial"/>
        </w:rPr>
        <w:t>606 787 371</w:t>
      </w:r>
    </w:p>
    <w:p w14:paraId="2A07EE37" w14:textId="0091B242" w:rsidR="00C92E95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23453E">
        <w:rPr>
          <w:rFonts w:ascii="Arial" w:hAnsi="Arial" w:cs="Arial"/>
        </w:rPr>
        <w:t xml:space="preserve">-mail:  </w:t>
      </w:r>
      <w:r w:rsidR="00B51E1B">
        <w:rPr>
          <w:rFonts w:ascii="Arial" w:hAnsi="Arial" w:cs="Arial"/>
        </w:rPr>
        <w:t>sekretariat@muzeumjesenik.cz</w:t>
      </w:r>
      <w:proofErr w:type="gramEnd"/>
    </w:p>
    <w:p w14:paraId="0D4A6E94" w14:textId="10F804FB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4B9A" w:rsidRPr="00074C56">
        <w:rPr>
          <w:rFonts w:ascii="Arial" w:hAnsi="Arial"/>
          <w:color w:val="000000" w:themeColor="text1"/>
        </w:rPr>
        <w:t>B</w:t>
      </w:r>
      <w:r w:rsidRPr="00074C56">
        <w:rPr>
          <w:rFonts w:ascii="Arial" w:hAnsi="Arial"/>
          <w:color w:val="000000" w:themeColor="text1"/>
        </w:rPr>
        <w:t>anka</w:t>
      </w:r>
      <w:r w:rsidR="00B51E1B">
        <w:rPr>
          <w:rFonts w:ascii="Arial" w:hAnsi="Arial"/>
          <w:color w:val="000000" w:themeColor="text1"/>
        </w:rPr>
        <w:t xml:space="preserve"> ČSOB</w:t>
      </w:r>
      <w:r>
        <w:rPr>
          <w:rFonts w:ascii="Arial" w:hAnsi="Arial" w:cs="Arial"/>
        </w:rPr>
        <w:t xml:space="preserve">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r w:rsidR="00B51E1B">
        <w:rPr>
          <w:rFonts w:ascii="Arial" w:hAnsi="Arial" w:cs="Arial"/>
        </w:rPr>
        <w:t>277886553/0300</w:t>
      </w:r>
    </w:p>
    <w:p w14:paraId="7B80D8E3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190D745A" w14:textId="77777777" w:rsidR="00C92E95" w:rsidRDefault="00C92E95" w:rsidP="00C92E95">
      <w:pPr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snapToGrid w:val="0"/>
        </w:rPr>
        <w:t>Objednatel</w:t>
      </w:r>
      <w:r>
        <w:rPr>
          <w:rFonts w:ascii="Arial" w:hAnsi="Arial" w:cs="Arial"/>
          <w:snapToGrid w:val="0"/>
        </w:rPr>
        <w:t>“)</w:t>
      </w:r>
    </w:p>
    <w:p w14:paraId="34356C26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0082C447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33B07C6F" w14:textId="77777777" w:rsidR="00C92E95" w:rsidRDefault="00C92E95" w:rsidP="00C92E9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14A28159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3948FC33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40000FF3" w14:textId="77777777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 smluvní strana</w:t>
      </w:r>
    </w:p>
    <w:p w14:paraId="4E100372" w14:textId="1F165AEC" w:rsidR="00472903" w:rsidRPr="00472903" w:rsidRDefault="00C92E95" w:rsidP="00472903">
      <w:pPr>
        <w:tabs>
          <w:tab w:val="left" w:pos="283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Obchodní firma/jméno: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Z + M Partner, spol. s</w:t>
      </w:r>
      <w:r w:rsidR="00441541">
        <w:rPr>
          <w:rFonts w:ascii="Arial" w:hAnsi="Arial" w:cs="Arial"/>
        </w:rPr>
        <w:t>.</w:t>
      </w:r>
      <w:r w:rsidR="00472903" w:rsidRPr="00472903">
        <w:rPr>
          <w:rFonts w:ascii="Arial" w:hAnsi="Arial" w:cs="Arial"/>
        </w:rPr>
        <w:t>r.o.</w:t>
      </w:r>
    </w:p>
    <w:p w14:paraId="47227799" w14:textId="52F7ED62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Valchařská 3261/17, Moravská Ostrava, 702 00 Ostrava</w:t>
      </w:r>
    </w:p>
    <w:p w14:paraId="1053019A" w14:textId="0B0F9A20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33B0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                              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26843935</w:t>
      </w:r>
    </w:p>
    <w:p w14:paraId="5B711C54" w14:textId="100F61B2" w:rsidR="00C92E95" w:rsidRPr="00472903" w:rsidRDefault="00C92E95" w:rsidP="00C92E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   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CZ699003336</w:t>
      </w:r>
    </w:p>
    <w:p w14:paraId="1D58A2E0" w14:textId="7F4C1E03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Zastoupen(a/o):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Davidem Ševčíkem, jednatelem</w:t>
      </w:r>
      <w:r>
        <w:rPr>
          <w:rFonts w:ascii="Arial" w:hAnsi="Arial" w:cs="Arial"/>
        </w:rPr>
        <w:tab/>
      </w:r>
    </w:p>
    <w:p w14:paraId="34A97BD0" w14:textId="719AFAF9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  <w:bCs/>
        </w:rPr>
        <w:t>Spisová značka: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C 40340 vedená u Krajského soudu v Ostravě</w:t>
      </w:r>
    </w:p>
    <w:p w14:paraId="64FFA304" w14:textId="2762A37E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 xml:space="preserve">Komerční banka, a. s., </w:t>
      </w:r>
      <w:proofErr w:type="spellStart"/>
      <w:r w:rsidR="00472903" w:rsidRPr="00472903">
        <w:rPr>
          <w:rFonts w:ascii="Arial" w:hAnsi="Arial" w:cs="Arial"/>
        </w:rPr>
        <w:t>č.ú</w:t>
      </w:r>
      <w:proofErr w:type="spellEnd"/>
      <w:r w:rsidR="00472903" w:rsidRPr="00472903">
        <w:rPr>
          <w:rFonts w:ascii="Arial" w:hAnsi="Arial" w:cs="Arial"/>
        </w:rPr>
        <w:t>.: 115-9759090217/0100</w:t>
      </w:r>
    </w:p>
    <w:p w14:paraId="3E1DC318" w14:textId="7E3E2403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7B7D">
        <w:rPr>
          <w:rFonts w:ascii="Arial" w:hAnsi="Arial" w:cs="Arial"/>
        </w:rPr>
        <w:t>-</w:t>
      </w:r>
      <w:r>
        <w:rPr>
          <w:rFonts w:ascii="Arial" w:hAnsi="Arial" w:cs="Arial"/>
        </w:rPr>
        <w:t>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lukas.kalousek@zmgroup.cz</w:t>
      </w:r>
    </w:p>
    <w:p w14:paraId="16D2461D" w14:textId="03CEEA38" w:rsidR="00C92E95" w:rsidRDefault="00C92E95" w:rsidP="00C92E95">
      <w:pPr>
        <w:tabs>
          <w:tab w:val="left" w:pos="2835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 w:rsidR="00472903" w:rsidRPr="00472903">
        <w:rPr>
          <w:rFonts w:ascii="Arial" w:hAnsi="Arial" w:cs="Arial"/>
        </w:rPr>
        <w:t>605 237 107</w:t>
      </w:r>
    </w:p>
    <w:p w14:paraId="1BD88A93" w14:textId="77777777" w:rsidR="00C92E95" w:rsidRDefault="00C92E95" w:rsidP="00C92E95">
      <w:pPr>
        <w:spacing w:line="276" w:lineRule="auto"/>
        <w:rPr>
          <w:rFonts w:ascii="Arial" w:hAnsi="Arial" w:cs="Arial"/>
          <w:i/>
        </w:rPr>
      </w:pPr>
    </w:p>
    <w:p w14:paraId="5D48DA2E" w14:textId="77777777" w:rsidR="00C92E95" w:rsidRDefault="00C92E95" w:rsidP="00C92E95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b/>
          <w:lang w:eastAsia="ar-SA"/>
        </w:rPr>
        <w:t>Dodavatel</w:t>
      </w:r>
      <w:r>
        <w:rPr>
          <w:rFonts w:ascii="Arial" w:hAnsi="Arial" w:cs="Arial"/>
          <w:lang w:eastAsia="ar-SA"/>
        </w:rPr>
        <w:t>“)</w:t>
      </w:r>
    </w:p>
    <w:p w14:paraId="4EE6FA11" w14:textId="77777777" w:rsidR="00825DCE" w:rsidRDefault="00825DCE" w:rsidP="00C92E95">
      <w:pPr>
        <w:spacing w:line="276" w:lineRule="auto"/>
        <w:rPr>
          <w:rFonts w:ascii="Arial" w:hAnsi="Arial" w:cs="Arial"/>
          <w:lang w:eastAsia="ar-SA"/>
        </w:rPr>
      </w:pPr>
    </w:p>
    <w:p w14:paraId="4E1F7A08" w14:textId="660B4D1B" w:rsidR="006814A6" w:rsidRDefault="00825DCE" w:rsidP="00825DCE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oba společně dále jen „smluvní strany“</w:t>
      </w:r>
    </w:p>
    <w:p w14:paraId="37E10CB2" w14:textId="0D1F4905" w:rsidR="00C92E95" w:rsidRDefault="006814A6" w:rsidP="00E570AB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lang w:eastAsia="ar-SA"/>
        </w:rPr>
        <w:br w:type="page"/>
      </w:r>
      <w:r w:rsidR="00C92E95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4FB0E01B" w14:textId="1A576BC8" w:rsidR="00C92E95" w:rsidRDefault="00C92E95" w:rsidP="00C92E95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účastnická smlouva (dále též jen „smlouva“) je mezi smluvními stranami </w:t>
      </w:r>
      <w:r w:rsidRPr="007E2E11">
        <w:rPr>
          <w:rFonts w:ascii="Arial" w:hAnsi="Arial" w:cs="Arial"/>
          <w:szCs w:val="24"/>
        </w:rPr>
        <w:t>uzavírána na podkladě Rámcové smlouvy „</w:t>
      </w:r>
      <w:r w:rsidR="006814A6" w:rsidRPr="006814A6">
        <w:rPr>
          <w:rFonts w:ascii="Arial" w:hAnsi="Arial" w:cs="Arial"/>
          <w:b/>
          <w:bCs/>
        </w:rPr>
        <w:t xml:space="preserve">Centrální nákup výpočetní techniky </w:t>
      </w:r>
      <w:r w:rsidR="00167511">
        <w:rPr>
          <w:rFonts w:ascii="Arial" w:hAnsi="Arial" w:cs="Arial"/>
          <w:b/>
          <w:bCs/>
        </w:rPr>
        <w:t>202</w:t>
      </w:r>
      <w:r w:rsidR="00515AC6">
        <w:rPr>
          <w:rFonts w:ascii="Arial" w:hAnsi="Arial" w:cs="Arial"/>
          <w:b/>
          <w:bCs/>
        </w:rPr>
        <w:t>1</w:t>
      </w:r>
      <w:r w:rsidR="00167511">
        <w:rPr>
          <w:rFonts w:ascii="Arial" w:hAnsi="Arial" w:cs="Arial"/>
          <w:b/>
          <w:bCs/>
        </w:rPr>
        <w:t xml:space="preserve"> </w:t>
      </w:r>
      <w:r w:rsidR="006814A6" w:rsidRPr="006814A6">
        <w:rPr>
          <w:rFonts w:ascii="Arial" w:hAnsi="Arial" w:cs="Arial"/>
          <w:b/>
          <w:bCs/>
        </w:rPr>
        <w:t>bez</w:t>
      </w:r>
      <w:r w:rsidR="0081516B">
        <w:rPr>
          <w:rFonts w:ascii="Arial" w:hAnsi="Arial" w:cs="Arial"/>
          <w:b/>
          <w:bCs/>
        </w:rPr>
        <w:t> </w:t>
      </w:r>
      <w:r w:rsidR="006814A6" w:rsidRPr="006814A6">
        <w:rPr>
          <w:rFonts w:ascii="Arial" w:hAnsi="Arial" w:cs="Arial"/>
          <w:b/>
          <w:bCs/>
        </w:rPr>
        <w:t>požadavku na poskytování náhradního plnění</w:t>
      </w:r>
      <w:r w:rsidRPr="007E2E11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Cs w:val="24"/>
        </w:rPr>
        <w:t xml:space="preserve">uzavřené </w:t>
      </w:r>
      <w:r w:rsidR="000A6971" w:rsidRPr="009C69EF">
        <w:rPr>
          <w:rFonts w:ascii="Arial" w:hAnsi="Arial" w:cs="Arial"/>
          <w:szCs w:val="24"/>
        </w:rPr>
        <w:t xml:space="preserve">dne </w:t>
      </w:r>
      <w:r w:rsidR="006B4F46">
        <w:rPr>
          <w:rFonts w:ascii="Arial" w:hAnsi="Arial" w:cs="Arial"/>
          <w:szCs w:val="24"/>
        </w:rPr>
        <w:t>22. 01. 2021</w:t>
      </w:r>
      <w:r w:rsidR="000A6971" w:rsidRPr="009C69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mezi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Dodavatelem</w:t>
      </w:r>
      <w:r w:rsidR="000A6971" w:rsidRPr="000977F1">
        <w:rPr>
          <w:rFonts w:ascii="Arial" w:hAnsi="Arial" w:cs="Arial"/>
          <w:szCs w:val="24"/>
        </w:rPr>
        <w:t>,</w:t>
      </w:r>
      <w:r w:rsidRPr="000977F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Centrálním zadavatelem </w:t>
      </w:r>
      <w:r w:rsidR="000A6971" w:rsidRPr="009C69EF">
        <w:rPr>
          <w:rFonts w:ascii="Arial" w:hAnsi="Arial" w:cs="Arial"/>
          <w:szCs w:val="24"/>
        </w:rPr>
        <w:t xml:space="preserve">a Objednateli </w:t>
      </w:r>
      <w:r w:rsidRPr="000977F1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dále jen „Rámcová smlouva“).</w:t>
      </w:r>
    </w:p>
    <w:p w14:paraId="4F9244AC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Předmět smlouvy</w:t>
      </w:r>
    </w:p>
    <w:p w14:paraId="396164A9" w14:textId="5E74BEF8" w:rsidR="00C92E95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se touto smlouvou zavazuje poskytovat Objednateli dodávky </w:t>
      </w:r>
      <w:r w:rsidRPr="004C767A">
        <w:rPr>
          <w:rFonts w:ascii="Arial" w:hAnsi="Arial" w:cs="Arial"/>
          <w:szCs w:val="24"/>
        </w:rPr>
        <w:t>výpočetní techniky</w:t>
      </w:r>
      <w:r>
        <w:rPr>
          <w:rFonts w:ascii="Arial" w:hAnsi="Arial" w:cs="Arial"/>
          <w:szCs w:val="24"/>
        </w:rPr>
        <w:t xml:space="preserve"> (dále také „zboží“) dle specifikace Rámcové smlouvy a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Objednatel se zavazuje za řádně a včas </w:t>
      </w:r>
      <w:r w:rsidR="00096430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>dané zboží zaplatit Dodavateli sjednanou cenu.</w:t>
      </w:r>
    </w:p>
    <w:p w14:paraId="2F643535" w14:textId="77777777" w:rsidR="00011BA7" w:rsidRDefault="00011BA7" w:rsidP="00011BA7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</w:p>
    <w:p w14:paraId="71460186" w14:textId="77777777" w:rsidR="00C92E95" w:rsidRP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>Doba, místo a způsob předání dodávky</w:t>
      </w:r>
    </w:p>
    <w:p w14:paraId="25B57854" w14:textId="31934479" w:rsidR="00754706" w:rsidRPr="001E195C" w:rsidRDefault="00754706" w:rsidP="0075470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E195C">
        <w:rPr>
          <w:rFonts w:ascii="Arial" w:hAnsi="Arial" w:cs="Arial"/>
          <w:szCs w:val="24"/>
        </w:rPr>
        <w:t xml:space="preserve">Dodávky zboží dle této smlouvy </w:t>
      </w:r>
      <w:r w:rsidR="00304B9A">
        <w:rPr>
          <w:rFonts w:ascii="Arial" w:hAnsi="Arial" w:cs="Arial"/>
          <w:szCs w:val="24"/>
        </w:rPr>
        <w:t xml:space="preserve">realizované </w:t>
      </w:r>
      <w:r w:rsidRPr="001E195C">
        <w:rPr>
          <w:rFonts w:ascii="Arial" w:hAnsi="Arial" w:cs="Arial"/>
          <w:szCs w:val="24"/>
        </w:rPr>
        <w:t>na základě Rámcové smlouvy se</w:t>
      </w:r>
      <w:r w:rsidR="00304B9A">
        <w:rPr>
          <w:rFonts w:ascii="Arial" w:hAnsi="Arial" w:cs="Arial"/>
          <w:szCs w:val="24"/>
        </w:rPr>
        <w:t> </w:t>
      </w:r>
      <w:r w:rsidRPr="001E195C">
        <w:rPr>
          <w:rFonts w:ascii="Arial" w:hAnsi="Arial" w:cs="Arial"/>
          <w:szCs w:val="24"/>
        </w:rPr>
        <w:t xml:space="preserve">Dodavatel zavazuje předat Objednateli </w:t>
      </w:r>
      <w:r w:rsidRPr="00074C56">
        <w:rPr>
          <w:rFonts w:ascii="Arial" w:hAnsi="Arial" w:cs="Arial"/>
          <w:szCs w:val="24"/>
        </w:rPr>
        <w:t xml:space="preserve">nejpozději </w:t>
      </w:r>
      <w:r w:rsidRPr="00074C56">
        <w:rPr>
          <w:rFonts w:ascii="Arial" w:hAnsi="Arial"/>
        </w:rPr>
        <w:t xml:space="preserve">do </w:t>
      </w:r>
      <w:r w:rsidR="00074C56">
        <w:rPr>
          <w:rFonts w:ascii="Arial" w:hAnsi="Arial" w:cs="Arial"/>
          <w:szCs w:val="24"/>
        </w:rPr>
        <w:t>14</w:t>
      </w:r>
      <w:r w:rsidR="008A2E93">
        <w:rPr>
          <w:rFonts w:ascii="Arial" w:hAnsi="Arial" w:cs="Arial"/>
          <w:szCs w:val="24"/>
        </w:rPr>
        <w:t xml:space="preserve"> </w:t>
      </w:r>
      <w:r w:rsidR="008A2E93" w:rsidRPr="00074C56">
        <w:rPr>
          <w:rFonts w:ascii="Arial" w:hAnsi="Arial" w:cs="Arial"/>
          <w:szCs w:val="24"/>
        </w:rPr>
        <w:t>pracovních</w:t>
      </w:r>
      <w:r w:rsidRPr="00074C56">
        <w:rPr>
          <w:rFonts w:ascii="Arial" w:hAnsi="Arial"/>
        </w:rPr>
        <w:t xml:space="preserve"> dnů</w:t>
      </w:r>
      <w:r w:rsidRPr="001E195C">
        <w:rPr>
          <w:rFonts w:ascii="Arial" w:hAnsi="Arial" w:cs="Arial"/>
          <w:szCs w:val="24"/>
        </w:rPr>
        <w:t xml:space="preserve"> ode dne potvrzení listinné</w:t>
      </w:r>
      <w:r w:rsidR="00A619C5">
        <w:rPr>
          <w:rFonts w:ascii="Arial" w:hAnsi="Arial" w:cs="Arial"/>
          <w:szCs w:val="24"/>
        </w:rPr>
        <w:t xml:space="preserve"> nebo</w:t>
      </w:r>
      <w:r w:rsidR="00A619C5" w:rsidRPr="001E195C">
        <w:rPr>
          <w:rFonts w:ascii="Arial" w:hAnsi="Arial" w:cs="Arial"/>
          <w:szCs w:val="24"/>
        </w:rPr>
        <w:t xml:space="preserve"> </w:t>
      </w:r>
      <w:r w:rsidRPr="001E195C">
        <w:rPr>
          <w:rFonts w:ascii="Arial" w:hAnsi="Arial" w:cs="Arial"/>
          <w:szCs w:val="24"/>
        </w:rPr>
        <w:t>elektronické učiněné žádosti (objednávky</w:t>
      </w:r>
      <w:r w:rsidR="00D33B0B">
        <w:rPr>
          <w:rFonts w:ascii="Arial" w:hAnsi="Arial" w:cs="Arial"/>
          <w:szCs w:val="24"/>
        </w:rPr>
        <w:t>)</w:t>
      </w:r>
      <w:r w:rsidRPr="001E195C">
        <w:rPr>
          <w:rFonts w:ascii="Arial" w:hAnsi="Arial" w:cs="Arial"/>
          <w:szCs w:val="24"/>
        </w:rPr>
        <w:t xml:space="preserve"> Objednatele Dodavatelem</w:t>
      </w:r>
      <w:r w:rsidR="00EA1C9B">
        <w:rPr>
          <w:rFonts w:ascii="Arial" w:hAnsi="Arial" w:cs="Arial"/>
          <w:szCs w:val="24"/>
        </w:rPr>
        <w:t xml:space="preserve"> (</w:t>
      </w:r>
      <w:r w:rsidR="00EA1C9B" w:rsidRPr="00E72738">
        <w:rPr>
          <w:rFonts w:ascii="Arial" w:hAnsi="Arial" w:cs="Arial"/>
          <w:szCs w:val="24"/>
        </w:rPr>
        <w:t>v souladu s čl. 3. odst. 3.</w:t>
      </w:r>
      <w:r w:rsidR="00EA1C9B">
        <w:rPr>
          <w:rFonts w:ascii="Arial" w:hAnsi="Arial" w:cs="Arial"/>
          <w:szCs w:val="24"/>
        </w:rPr>
        <w:t>4</w:t>
      </w:r>
      <w:r w:rsidR="00EA1C9B" w:rsidRPr="00E72738">
        <w:rPr>
          <w:rFonts w:ascii="Arial" w:hAnsi="Arial" w:cs="Arial"/>
          <w:szCs w:val="24"/>
        </w:rPr>
        <w:t xml:space="preserve">. </w:t>
      </w:r>
      <w:r w:rsidR="00EA1C9B">
        <w:rPr>
          <w:rFonts w:ascii="Arial" w:hAnsi="Arial" w:cs="Arial"/>
          <w:szCs w:val="24"/>
        </w:rPr>
        <w:t>Rámcové s</w:t>
      </w:r>
      <w:r w:rsidR="00EA1C9B" w:rsidRPr="00E72738">
        <w:rPr>
          <w:rFonts w:ascii="Arial" w:hAnsi="Arial" w:cs="Arial"/>
          <w:szCs w:val="24"/>
        </w:rPr>
        <w:t>mlouvy</w:t>
      </w:r>
      <w:r w:rsidR="00EA1C9B" w:rsidRPr="00865F36">
        <w:rPr>
          <w:rFonts w:ascii="Arial" w:hAnsi="Arial" w:cs="Arial"/>
          <w:szCs w:val="24"/>
        </w:rPr>
        <w:t>)</w:t>
      </w:r>
      <w:r w:rsidR="00EA1C9B">
        <w:rPr>
          <w:rFonts w:ascii="Arial" w:hAnsi="Arial" w:cs="Arial"/>
          <w:szCs w:val="24"/>
        </w:rPr>
        <w:t>.</w:t>
      </w:r>
      <w:r w:rsidRPr="000977F1">
        <w:rPr>
          <w:rFonts w:ascii="Arial" w:hAnsi="Arial" w:cs="Arial"/>
          <w:szCs w:val="24"/>
        </w:rPr>
        <w:t xml:space="preserve"> Dodavatel je povinen potvrdit </w:t>
      </w:r>
      <w:r>
        <w:rPr>
          <w:rFonts w:ascii="Arial" w:hAnsi="Arial" w:cs="Arial"/>
          <w:szCs w:val="24"/>
        </w:rPr>
        <w:t xml:space="preserve">objednávku </w:t>
      </w:r>
      <w:r w:rsidRPr="000977F1">
        <w:rPr>
          <w:rFonts w:ascii="Arial" w:hAnsi="Arial" w:cs="Arial"/>
          <w:szCs w:val="24"/>
        </w:rPr>
        <w:t xml:space="preserve">Objednateli </w:t>
      </w:r>
      <w:r w:rsidR="00F41FBE">
        <w:rPr>
          <w:rFonts w:ascii="Arial" w:hAnsi="Arial" w:cs="Arial"/>
          <w:szCs w:val="24"/>
        </w:rPr>
        <w:t>prokazatelným způsobem (např. e-</w:t>
      </w:r>
      <w:r w:rsidR="001501B0">
        <w:rPr>
          <w:rFonts w:ascii="Arial" w:hAnsi="Arial" w:cs="Arial"/>
          <w:szCs w:val="24"/>
        </w:rPr>
        <w:t> m</w:t>
      </w:r>
      <w:r w:rsidR="00F41FBE">
        <w:rPr>
          <w:rFonts w:ascii="Arial" w:hAnsi="Arial" w:cs="Arial"/>
          <w:szCs w:val="24"/>
        </w:rPr>
        <w:t xml:space="preserve">ailem) </w:t>
      </w:r>
      <w:r w:rsidRPr="000977F1">
        <w:rPr>
          <w:rFonts w:ascii="Arial" w:hAnsi="Arial" w:cs="Arial"/>
          <w:szCs w:val="24"/>
        </w:rPr>
        <w:t xml:space="preserve">nejpozději do 1 pracovního dne ode dne jejího obdržení. </w:t>
      </w:r>
      <w:r w:rsidR="00EA1C9B" w:rsidRPr="000119AD">
        <w:rPr>
          <w:rFonts w:ascii="Arial" w:hAnsi="Arial" w:cs="Arial"/>
          <w:szCs w:val="24"/>
        </w:rPr>
        <w:t>Dodavatel v</w:t>
      </w:r>
      <w:r w:rsidR="001501B0">
        <w:rPr>
          <w:rFonts w:ascii="Arial" w:hAnsi="Arial" w:cs="Arial"/>
          <w:szCs w:val="24"/>
        </w:rPr>
        <w:t> </w:t>
      </w:r>
      <w:r w:rsidR="00EA1C9B" w:rsidRPr="000119AD">
        <w:rPr>
          <w:rFonts w:ascii="Arial" w:hAnsi="Arial" w:cs="Arial"/>
          <w:szCs w:val="24"/>
        </w:rPr>
        <w:t xml:space="preserve">potvrzení </w:t>
      </w:r>
      <w:r w:rsidR="00EA1C9B">
        <w:rPr>
          <w:rFonts w:ascii="Arial" w:hAnsi="Arial" w:cs="Arial"/>
          <w:szCs w:val="24"/>
        </w:rPr>
        <w:t>uvede</w:t>
      </w:r>
      <w:r w:rsidR="00EA1C9B" w:rsidRPr="000119AD">
        <w:rPr>
          <w:rFonts w:ascii="Arial" w:hAnsi="Arial" w:cs="Arial"/>
          <w:szCs w:val="24"/>
        </w:rPr>
        <w:t xml:space="preserve"> i</w:t>
      </w:r>
      <w:r w:rsidR="00EA1C9B">
        <w:rPr>
          <w:rFonts w:ascii="Arial" w:hAnsi="Arial" w:cs="Arial"/>
          <w:szCs w:val="24"/>
        </w:rPr>
        <w:t> </w:t>
      </w:r>
      <w:r w:rsidR="00EA1C9B" w:rsidRPr="000119AD">
        <w:rPr>
          <w:rFonts w:ascii="Arial" w:hAnsi="Arial" w:cs="Arial"/>
          <w:szCs w:val="24"/>
        </w:rPr>
        <w:t>specifikaci zboží, které na základě objednávky Objednateli dodá</w:t>
      </w:r>
      <w:r w:rsidR="00EA1C9B">
        <w:rPr>
          <w:rFonts w:ascii="Arial" w:hAnsi="Arial" w:cs="Arial"/>
          <w:szCs w:val="24"/>
        </w:rPr>
        <w:t xml:space="preserve">. </w:t>
      </w:r>
      <w:r w:rsidRPr="000977F1">
        <w:rPr>
          <w:rFonts w:ascii="Arial" w:hAnsi="Arial" w:cs="Arial"/>
          <w:szCs w:val="24"/>
        </w:rPr>
        <w:t xml:space="preserve">Dodací lhůta se tímto počítá ode dne potvrzení </w:t>
      </w:r>
      <w:r>
        <w:rPr>
          <w:rFonts w:ascii="Arial" w:hAnsi="Arial" w:cs="Arial"/>
          <w:szCs w:val="24"/>
        </w:rPr>
        <w:t>objednávky</w:t>
      </w:r>
      <w:r w:rsidRPr="000977F1">
        <w:rPr>
          <w:rFonts w:ascii="Arial" w:hAnsi="Arial" w:cs="Arial"/>
          <w:szCs w:val="24"/>
        </w:rPr>
        <w:t xml:space="preserve"> Dodavatelem. </w:t>
      </w:r>
      <w:r>
        <w:rPr>
          <w:rFonts w:ascii="Arial" w:hAnsi="Arial" w:cs="Arial"/>
          <w:szCs w:val="24"/>
        </w:rPr>
        <w:t xml:space="preserve">Objednávky </w:t>
      </w:r>
      <w:r w:rsidRPr="000977F1">
        <w:rPr>
          <w:rFonts w:ascii="Arial" w:hAnsi="Arial" w:cs="Arial"/>
          <w:szCs w:val="24"/>
        </w:rPr>
        <w:t xml:space="preserve">ze strany Objednatele odesílají oprávnění zaměstnanci Objednatele uvedení v </w:t>
      </w:r>
      <w:r w:rsidR="00304B9A">
        <w:rPr>
          <w:rFonts w:ascii="Arial" w:hAnsi="Arial" w:cs="Arial"/>
          <w:szCs w:val="24"/>
        </w:rPr>
        <w:t>P</w:t>
      </w:r>
      <w:r w:rsidRPr="000977F1">
        <w:rPr>
          <w:rFonts w:ascii="Arial" w:hAnsi="Arial" w:cs="Arial"/>
          <w:szCs w:val="24"/>
        </w:rPr>
        <w:t>říloze č.</w:t>
      </w:r>
      <w:r>
        <w:rPr>
          <w:rFonts w:ascii="Arial" w:hAnsi="Arial" w:cs="Arial"/>
          <w:szCs w:val="24"/>
        </w:rPr>
        <w:t> </w:t>
      </w:r>
      <w:r w:rsidRPr="000977F1">
        <w:rPr>
          <w:rFonts w:ascii="Arial" w:hAnsi="Arial" w:cs="Arial"/>
          <w:szCs w:val="24"/>
        </w:rPr>
        <w:t>1 této smlouvy</w:t>
      </w:r>
      <w:r w:rsidRPr="009F756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DD5F1BA" w14:textId="73D25AF8" w:rsidR="00C92E95" w:rsidRPr="001E195C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E195C">
        <w:rPr>
          <w:rFonts w:ascii="Arial" w:hAnsi="Arial" w:cs="Arial"/>
          <w:szCs w:val="24"/>
        </w:rPr>
        <w:t xml:space="preserve">Řádné předání a převzetí </w:t>
      </w:r>
      <w:r w:rsidR="000977F1">
        <w:rPr>
          <w:rFonts w:ascii="Arial" w:hAnsi="Arial" w:cs="Arial"/>
          <w:szCs w:val="24"/>
        </w:rPr>
        <w:t xml:space="preserve">zboží </w:t>
      </w:r>
      <w:r w:rsidRPr="001E195C">
        <w:rPr>
          <w:rFonts w:ascii="Arial" w:hAnsi="Arial" w:cs="Arial"/>
          <w:szCs w:val="24"/>
        </w:rPr>
        <w:t xml:space="preserve">bude stvrzeno </w:t>
      </w:r>
      <w:r w:rsidR="009C69EF">
        <w:rPr>
          <w:rFonts w:ascii="Arial" w:hAnsi="Arial" w:cs="Arial"/>
          <w:szCs w:val="24"/>
        </w:rPr>
        <w:t>záznamem o poskytnutí plnění</w:t>
      </w:r>
      <w:r w:rsidRPr="001E195C">
        <w:rPr>
          <w:rFonts w:ascii="Arial" w:hAnsi="Arial" w:cs="Arial"/>
          <w:szCs w:val="24"/>
        </w:rPr>
        <w:t xml:space="preserve"> </w:t>
      </w:r>
      <w:r w:rsidR="0013439E">
        <w:rPr>
          <w:rFonts w:ascii="Arial" w:hAnsi="Arial" w:cs="Arial"/>
          <w:szCs w:val="24"/>
        </w:rPr>
        <w:t xml:space="preserve">(Dodací list) </w:t>
      </w:r>
      <w:r w:rsidRPr="001E195C">
        <w:rPr>
          <w:rFonts w:ascii="Arial" w:hAnsi="Arial" w:cs="Arial"/>
          <w:szCs w:val="24"/>
        </w:rPr>
        <w:t>podepsaným oběma smluvními stranami včetně otisku razítka smluvních stran a</w:t>
      </w:r>
      <w:r w:rsidR="00177B7D">
        <w:rPr>
          <w:rFonts w:ascii="Arial" w:hAnsi="Arial" w:cs="Arial"/>
          <w:szCs w:val="24"/>
        </w:rPr>
        <w:t> </w:t>
      </w:r>
      <w:r w:rsidRPr="001E195C">
        <w:rPr>
          <w:rFonts w:ascii="Arial" w:hAnsi="Arial" w:cs="Arial"/>
          <w:szCs w:val="24"/>
        </w:rPr>
        <w:t xml:space="preserve">uvedení data předání a převzetí </w:t>
      </w:r>
      <w:r w:rsidR="00004CE8" w:rsidRPr="009C69EF">
        <w:rPr>
          <w:rFonts w:ascii="Arial" w:hAnsi="Arial" w:cs="Arial"/>
          <w:szCs w:val="24"/>
        </w:rPr>
        <w:t>zboží</w:t>
      </w:r>
      <w:r w:rsidRPr="001E195C">
        <w:rPr>
          <w:rFonts w:ascii="Arial" w:hAnsi="Arial" w:cs="Arial"/>
          <w:szCs w:val="24"/>
        </w:rPr>
        <w:t>.</w:t>
      </w:r>
      <w:r w:rsidR="000A66A8">
        <w:rPr>
          <w:rFonts w:ascii="Arial" w:hAnsi="Arial" w:cs="Arial"/>
          <w:szCs w:val="24"/>
        </w:rPr>
        <w:t xml:space="preserve"> </w:t>
      </w:r>
      <w:r w:rsidR="00315755">
        <w:rPr>
          <w:rFonts w:ascii="Arial" w:hAnsi="Arial" w:cs="Arial"/>
          <w:szCs w:val="24"/>
        </w:rPr>
        <w:t>Z</w:t>
      </w:r>
      <w:r w:rsidR="00315755" w:rsidRPr="009C69EF">
        <w:rPr>
          <w:rFonts w:ascii="Arial" w:hAnsi="Arial" w:cs="Arial"/>
          <w:szCs w:val="24"/>
        </w:rPr>
        <w:t>a Objednatele jsou k jeho podpisu oprávněni</w:t>
      </w:r>
      <w:r w:rsidR="00481C85" w:rsidRPr="009C69EF">
        <w:rPr>
          <w:rFonts w:ascii="Arial" w:hAnsi="Arial" w:cs="Arial"/>
          <w:szCs w:val="24"/>
        </w:rPr>
        <w:t xml:space="preserve"> zaměstnanci uvedení v </w:t>
      </w:r>
      <w:r w:rsidR="00304B9A">
        <w:rPr>
          <w:rFonts w:ascii="Arial" w:hAnsi="Arial" w:cs="Arial"/>
          <w:szCs w:val="24"/>
        </w:rPr>
        <w:t>P</w:t>
      </w:r>
      <w:r w:rsidR="00481C85" w:rsidRPr="009C69EF">
        <w:rPr>
          <w:rFonts w:ascii="Arial" w:hAnsi="Arial" w:cs="Arial"/>
          <w:szCs w:val="24"/>
        </w:rPr>
        <w:t>říloze č. 1 této smlouvy.</w:t>
      </w:r>
      <w:r w:rsidR="002665DE" w:rsidRPr="002665DE">
        <w:rPr>
          <w:rFonts w:ascii="Arial" w:hAnsi="Arial" w:cs="Arial"/>
          <w:szCs w:val="24"/>
        </w:rPr>
        <w:t xml:space="preserve"> </w:t>
      </w:r>
      <w:r w:rsidR="00490767">
        <w:rPr>
          <w:rFonts w:ascii="Arial" w:hAnsi="Arial" w:cs="Arial"/>
          <w:szCs w:val="24"/>
        </w:rPr>
        <w:t>Dodací list</w:t>
      </w:r>
      <w:r w:rsidR="002665DE" w:rsidRPr="002665DE">
        <w:rPr>
          <w:rFonts w:ascii="Arial" w:hAnsi="Arial" w:cs="Arial"/>
          <w:szCs w:val="24"/>
        </w:rPr>
        <w:t xml:space="preserve"> se vyhotoví ve dvou stejnopisech po jednom pro každou ze smluvních stran.</w:t>
      </w:r>
    </w:p>
    <w:p w14:paraId="53A743C9" w14:textId="045A0B0D" w:rsidR="00C92E95" w:rsidRP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t>Dodavatel je povinen předat zboží na pracovišt</w:t>
      </w:r>
      <w:r w:rsidR="00004CE8" w:rsidRPr="009C69EF">
        <w:rPr>
          <w:rFonts w:ascii="Arial" w:hAnsi="Arial" w:cs="Arial"/>
          <w:szCs w:val="24"/>
        </w:rPr>
        <w:t>i</w:t>
      </w:r>
      <w:r w:rsidRPr="00C92E95">
        <w:rPr>
          <w:rFonts w:ascii="Arial" w:hAnsi="Arial" w:cs="Arial"/>
          <w:szCs w:val="24"/>
        </w:rPr>
        <w:t xml:space="preserve"> Objednatele uvedené</w:t>
      </w:r>
      <w:r w:rsidR="00862DA6">
        <w:rPr>
          <w:rFonts w:ascii="Arial" w:hAnsi="Arial" w:cs="Arial"/>
          <w:szCs w:val="24"/>
        </w:rPr>
        <w:t>m</w:t>
      </w:r>
      <w:r w:rsidRPr="00C92E95">
        <w:rPr>
          <w:rFonts w:ascii="Arial" w:hAnsi="Arial" w:cs="Arial"/>
          <w:szCs w:val="24"/>
        </w:rPr>
        <w:t xml:space="preserve"> v objednávce. Jedná se o pracoviště na níže uvedených adresách: </w:t>
      </w:r>
    </w:p>
    <w:p w14:paraId="04DCE025" w14:textId="2E7CE8EA" w:rsidR="00C92E95" w:rsidRDefault="00B51E1B" w:rsidP="00C92E95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Zámecké náměstí 1, 790 </w:t>
      </w:r>
      <w:proofErr w:type="gramStart"/>
      <w:r>
        <w:rPr>
          <w:rFonts w:ascii="Arial" w:hAnsi="Arial" w:cs="Arial"/>
          <w:szCs w:val="24"/>
        </w:rPr>
        <w:t>01  Jeseník</w:t>
      </w:r>
      <w:proofErr w:type="gramEnd"/>
    </w:p>
    <w:p w14:paraId="7C60A620" w14:textId="090020CB" w:rsidR="00B51E1B" w:rsidRDefault="00B51E1B" w:rsidP="00C92E95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Beskydská 1301/2, 790 </w:t>
      </w:r>
      <w:proofErr w:type="gramStart"/>
      <w:r>
        <w:rPr>
          <w:rFonts w:ascii="Arial" w:hAnsi="Arial" w:cs="Arial"/>
          <w:szCs w:val="24"/>
        </w:rPr>
        <w:t>01  Jeseník</w:t>
      </w:r>
      <w:proofErr w:type="gramEnd"/>
    </w:p>
    <w:p w14:paraId="64F6BFAB" w14:textId="4576D348" w:rsidR="00B51E1B" w:rsidRDefault="00B51E1B" w:rsidP="00C92E95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Lidická 94, 790 </w:t>
      </w:r>
      <w:proofErr w:type="gramStart"/>
      <w:r>
        <w:rPr>
          <w:rFonts w:ascii="Arial" w:hAnsi="Arial" w:cs="Arial"/>
          <w:szCs w:val="24"/>
        </w:rPr>
        <w:t>70  Javorník</w:t>
      </w:r>
      <w:proofErr w:type="gramEnd"/>
    </w:p>
    <w:p w14:paraId="7A94394F" w14:textId="0B72971F" w:rsidR="00B51E1B" w:rsidRPr="00B51E1B" w:rsidRDefault="00B51E1B" w:rsidP="00C92E95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Priessnitzova</w:t>
      </w:r>
      <w:proofErr w:type="spellEnd"/>
      <w:r>
        <w:rPr>
          <w:rFonts w:ascii="Arial" w:hAnsi="Arial" w:cs="Arial"/>
          <w:szCs w:val="24"/>
        </w:rPr>
        <w:t xml:space="preserve"> 175, 790 </w:t>
      </w:r>
      <w:proofErr w:type="gramStart"/>
      <w:r>
        <w:rPr>
          <w:rFonts w:ascii="Arial" w:hAnsi="Arial" w:cs="Arial"/>
          <w:szCs w:val="24"/>
        </w:rPr>
        <w:t>01  Jeseník</w:t>
      </w:r>
      <w:proofErr w:type="gramEnd"/>
    </w:p>
    <w:p w14:paraId="288FAC8E" w14:textId="5BBD694C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t xml:space="preserve">Dodávky zboží lze </w:t>
      </w:r>
      <w:r w:rsidR="00876792">
        <w:rPr>
          <w:rFonts w:ascii="Arial" w:hAnsi="Arial" w:cs="Arial"/>
          <w:szCs w:val="24"/>
        </w:rPr>
        <w:t xml:space="preserve">za </w:t>
      </w:r>
      <w:r w:rsidR="00754706">
        <w:rPr>
          <w:rFonts w:ascii="Arial" w:hAnsi="Arial" w:cs="Arial"/>
          <w:szCs w:val="24"/>
        </w:rPr>
        <w:t xml:space="preserve">písemného </w:t>
      </w:r>
      <w:r w:rsidR="00876792">
        <w:rPr>
          <w:rFonts w:ascii="Arial" w:hAnsi="Arial" w:cs="Arial"/>
          <w:szCs w:val="24"/>
        </w:rPr>
        <w:t xml:space="preserve">souhlasu obou smluvních stran </w:t>
      </w:r>
      <w:r w:rsidR="00AC0328" w:rsidRPr="009C69EF">
        <w:rPr>
          <w:rFonts w:ascii="Arial" w:hAnsi="Arial" w:cs="Arial"/>
          <w:szCs w:val="24"/>
        </w:rPr>
        <w:t xml:space="preserve">uskutečnit </w:t>
      </w:r>
      <w:r w:rsidR="00B56D59">
        <w:rPr>
          <w:rFonts w:ascii="Arial" w:hAnsi="Arial" w:cs="Arial"/>
          <w:szCs w:val="24"/>
        </w:rPr>
        <w:t>i</w:t>
      </w:r>
      <w:r w:rsidR="00177B7D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>do</w:t>
      </w:r>
      <w:r w:rsidR="00177B7D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 xml:space="preserve">jiného místa </w:t>
      </w:r>
      <w:r w:rsidR="00862DA6">
        <w:rPr>
          <w:rFonts w:ascii="Arial" w:hAnsi="Arial" w:cs="Arial"/>
          <w:szCs w:val="24"/>
        </w:rPr>
        <w:t xml:space="preserve">určeného </w:t>
      </w:r>
      <w:r w:rsidR="00B56D59">
        <w:rPr>
          <w:rFonts w:ascii="Arial" w:hAnsi="Arial" w:cs="Arial"/>
          <w:szCs w:val="24"/>
        </w:rPr>
        <w:t>Objednatele</w:t>
      </w:r>
      <w:r w:rsidR="00862DA6">
        <w:rPr>
          <w:rFonts w:ascii="Arial" w:hAnsi="Arial" w:cs="Arial"/>
          <w:szCs w:val="24"/>
        </w:rPr>
        <w:t>m</w:t>
      </w:r>
      <w:r w:rsidR="00876792">
        <w:rPr>
          <w:rFonts w:ascii="Arial" w:hAnsi="Arial" w:cs="Arial"/>
          <w:szCs w:val="24"/>
        </w:rPr>
        <w:t>.</w:t>
      </w:r>
    </w:p>
    <w:p w14:paraId="52E818B1" w14:textId="2F231B5B" w:rsidR="008A2556" w:rsidRDefault="009C69EF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Objednávky bude Objednatel činit e-mailem</w:t>
      </w:r>
      <w:r w:rsidR="00A619C5">
        <w:rPr>
          <w:rFonts w:ascii="Arial" w:hAnsi="Arial" w:cs="Arial"/>
          <w:szCs w:val="24"/>
        </w:rPr>
        <w:t xml:space="preserve"> nebo </w:t>
      </w:r>
      <w:r>
        <w:rPr>
          <w:rFonts w:ascii="Arial" w:hAnsi="Arial" w:cs="Arial"/>
          <w:szCs w:val="24"/>
        </w:rPr>
        <w:t>listin</w:t>
      </w:r>
      <w:r w:rsidR="008050B3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ou formou</w:t>
      </w:r>
      <w:r w:rsidR="00A619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kontaktní údaje </w:t>
      </w:r>
      <w:r w:rsidR="00010D16" w:rsidRPr="00010D16">
        <w:rPr>
          <w:rFonts w:ascii="Arial" w:hAnsi="Arial" w:cs="Arial"/>
          <w:szCs w:val="24"/>
        </w:rPr>
        <w:t xml:space="preserve">Dodavatele </w:t>
      </w:r>
      <w:r>
        <w:rPr>
          <w:rFonts w:ascii="Arial" w:hAnsi="Arial" w:cs="Arial"/>
          <w:szCs w:val="24"/>
        </w:rPr>
        <w:t>uvedené v </w:t>
      </w:r>
      <w:r w:rsidR="00304B9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říloze č. 2 této smlouvy.</w:t>
      </w:r>
    </w:p>
    <w:p w14:paraId="344C8E78" w14:textId="5FCC4C61" w:rsidR="00E82923" w:rsidRPr="00E82923" w:rsidRDefault="00E82923" w:rsidP="00985591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B751DA">
        <w:rPr>
          <w:rFonts w:ascii="Arial" w:hAnsi="Arial" w:cs="Arial"/>
          <w:szCs w:val="24"/>
        </w:rPr>
        <w:lastRenderedPageBreak/>
        <w:t>Objednávky s plněním přesahujícím limitní částku 100 000 Kč (včetně DPH), budou obsahovat formulaci: „Objednatel (příjemce zdanitelného plnění) si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vyhrazuje právo uplatnit institut zvláštního způsobu zajištění DPH podle § 109a zákona o DPH vůči nespolehlivým plátcům podle § 106a zákona o DPH a dále i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 případě naplnění kritérií uvedených v § 109 odst. 1 a 2 zákona o DPH. Tato úhrada DPH v termínu splatnosti bude považována za splnění části závazku ve</w:t>
      </w:r>
      <w:r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výši DPH příjemcem zdanitelného plnění“.</w:t>
      </w:r>
    </w:p>
    <w:p w14:paraId="4CE32D06" w14:textId="77777777" w:rsidR="00E82923" w:rsidRDefault="00E82923" w:rsidP="00E82923">
      <w:pPr>
        <w:pStyle w:val="Odstavecseseznamem"/>
        <w:spacing w:before="120" w:after="120" w:line="276" w:lineRule="auto"/>
        <w:ind w:left="567"/>
        <w:jc w:val="both"/>
        <w:rPr>
          <w:rFonts w:ascii="Arial" w:hAnsi="Arial" w:cs="Arial"/>
          <w:szCs w:val="24"/>
        </w:rPr>
      </w:pPr>
    </w:p>
    <w:p w14:paraId="2D14F318" w14:textId="77777777" w:rsidR="00C92E95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3B1773D5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DA4894">
        <w:rPr>
          <w:rFonts w:ascii="Arial" w:hAnsi="Arial" w:cs="Arial"/>
          <w:szCs w:val="24"/>
        </w:rPr>
        <w:t>Rámcové</w:t>
      </w:r>
      <w:r>
        <w:rPr>
          <w:rFonts w:ascii="Arial" w:hAnsi="Arial" w:cs="Arial"/>
          <w:szCs w:val="24"/>
        </w:rPr>
        <w:t xml:space="preserve"> smlouvy.</w:t>
      </w:r>
    </w:p>
    <w:p w14:paraId="27D0194F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Ujednání o </w:t>
      </w:r>
      <w:r w:rsidRPr="009C69EF">
        <w:rPr>
          <w:rFonts w:ascii="Arial" w:hAnsi="Arial" w:cs="Arial"/>
          <w:b/>
          <w:caps/>
          <w:szCs w:val="24"/>
        </w:rPr>
        <w:t>ceně</w:t>
      </w:r>
      <w:r w:rsidR="00AC0328" w:rsidRPr="009C69EF">
        <w:rPr>
          <w:rFonts w:ascii="Arial" w:hAnsi="Arial" w:cs="Arial"/>
          <w:b/>
          <w:caps/>
          <w:szCs w:val="24"/>
        </w:rPr>
        <w:t xml:space="preserve"> ZBOŽÍ</w:t>
      </w:r>
    </w:p>
    <w:p w14:paraId="7567ABAF" w14:textId="42048EB9" w:rsidR="002C1A4F" w:rsidRPr="00260A16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zboží </w:t>
      </w:r>
      <w:r>
        <w:rPr>
          <w:rFonts w:ascii="Arial" w:hAnsi="Arial" w:cs="Arial"/>
          <w:szCs w:val="24"/>
        </w:rPr>
        <w:t>je</w:t>
      </w:r>
      <w:r w:rsidRPr="00260A16">
        <w:rPr>
          <w:rFonts w:ascii="Arial" w:hAnsi="Arial" w:cs="Arial"/>
          <w:szCs w:val="24"/>
        </w:rPr>
        <w:t xml:space="preserve"> stanovena ve výši uvedené v </w:t>
      </w:r>
      <w:r w:rsidR="00CF6CC2">
        <w:rPr>
          <w:rFonts w:ascii="Arial" w:hAnsi="Arial" w:cs="Arial"/>
          <w:szCs w:val="24"/>
        </w:rPr>
        <w:t>P</w:t>
      </w:r>
      <w:r w:rsidRPr="00260A16">
        <w:rPr>
          <w:rFonts w:ascii="Arial" w:hAnsi="Arial" w:cs="Arial"/>
          <w:szCs w:val="24"/>
        </w:rPr>
        <w:t xml:space="preserve">říloze č. </w:t>
      </w:r>
      <w:r>
        <w:rPr>
          <w:rFonts w:ascii="Arial" w:hAnsi="Arial" w:cs="Arial"/>
          <w:szCs w:val="24"/>
        </w:rPr>
        <w:t>2</w:t>
      </w:r>
      <w:r w:rsidRPr="00260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Rámcové</w:t>
      </w:r>
      <w:r w:rsidRPr="00260A16">
        <w:rPr>
          <w:rFonts w:ascii="Arial" w:hAnsi="Arial" w:cs="Arial"/>
          <w:szCs w:val="24"/>
        </w:rPr>
        <w:t xml:space="preserve"> smlouvy.</w:t>
      </w:r>
    </w:p>
    <w:p w14:paraId="25325D6D" w14:textId="7F02BC50" w:rsidR="002C1A4F" w:rsidRPr="00260A16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sjednaná </w:t>
      </w:r>
      <w:r w:rsidRPr="00440E5F">
        <w:rPr>
          <w:rFonts w:ascii="Arial" w:hAnsi="Arial" w:cs="Arial"/>
          <w:szCs w:val="24"/>
        </w:rPr>
        <w:t>v čl. 4</w:t>
      </w:r>
      <w:r w:rsidR="00405815" w:rsidRPr="00440E5F">
        <w:rPr>
          <w:rFonts w:ascii="Arial" w:hAnsi="Arial" w:cs="Arial"/>
          <w:szCs w:val="24"/>
        </w:rPr>
        <w:t>.</w:t>
      </w:r>
      <w:r w:rsidRPr="00440E5F">
        <w:rPr>
          <w:rFonts w:ascii="Arial" w:hAnsi="Arial" w:cs="Arial"/>
          <w:szCs w:val="24"/>
        </w:rPr>
        <w:t xml:space="preserve"> odst. 4.1</w:t>
      </w:r>
      <w:r w:rsidR="00744C57" w:rsidRPr="00440E5F">
        <w:rPr>
          <w:rFonts w:ascii="Arial" w:hAnsi="Arial" w:cs="Arial"/>
          <w:szCs w:val="24"/>
        </w:rPr>
        <w:t>.</w:t>
      </w:r>
      <w:r w:rsidRPr="00440E5F">
        <w:rPr>
          <w:rFonts w:ascii="Arial" w:hAnsi="Arial" w:cs="Arial"/>
          <w:szCs w:val="24"/>
        </w:rPr>
        <w:t xml:space="preserve"> této</w:t>
      </w:r>
      <w:r w:rsidRPr="00260A16">
        <w:rPr>
          <w:rFonts w:ascii="Arial" w:hAnsi="Arial" w:cs="Arial"/>
          <w:szCs w:val="24"/>
        </w:rPr>
        <w:t xml:space="preserve"> smlouvy je cenou konečnou a závaznou a</w:t>
      </w:r>
      <w:r w:rsidR="00177B7D">
        <w:rPr>
          <w:rFonts w:ascii="Arial" w:hAnsi="Arial" w:cs="Arial"/>
          <w:szCs w:val="24"/>
        </w:rPr>
        <w:t> </w:t>
      </w:r>
      <w:r w:rsidRPr="00260A16">
        <w:rPr>
          <w:rFonts w:ascii="Arial" w:hAnsi="Arial" w:cs="Arial"/>
          <w:szCs w:val="24"/>
        </w:rPr>
        <w:t xml:space="preserve">Dodavatel </w:t>
      </w:r>
      <w:r w:rsidRPr="00440E5F">
        <w:rPr>
          <w:rFonts w:ascii="Arial" w:hAnsi="Arial" w:cs="Arial"/>
          <w:szCs w:val="24"/>
        </w:rPr>
        <w:t>není</w:t>
      </w:r>
      <w:r w:rsidRPr="00260A16">
        <w:rPr>
          <w:rFonts w:ascii="Arial" w:hAnsi="Arial" w:cs="Arial"/>
          <w:szCs w:val="24"/>
        </w:rPr>
        <w:t xml:space="preserve"> oprávněn tuto částku překročit. Sjednaná cena zboží zahrnuje veškeré a konečné náklady spojené s plněním. </w:t>
      </w:r>
    </w:p>
    <w:p w14:paraId="4815499A" w14:textId="77777777" w:rsidR="002957E2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Splatnost ceny, způsob fakturace, náležitosti faktur a ostatní ustanovení týkající se ceny zboží a platebních podmínek jsou upraveny </w:t>
      </w:r>
      <w:r w:rsidRPr="00440E5F">
        <w:rPr>
          <w:rFonts w:ascii="Arial" w:hAnsi="Arial" w:cs="Arial"/>
          <w:szCs w:val="24"/>
        </w:rPr>
        <w:t>v čl. 7</w:t>
      </w:r>
      <w:r w:rsidR="00405815" w:rsidRPr="00440E5F">
        <w:rPr>
          <w:rFonts w:ascii="Arial" w:hAnsi="Arial" w:cs="Arial"/>
          <w:szCs w:val="24"/>
        </w:rPr>
        <w:t>.</w:t>
      </w:r>
      <w:r w:rsidRPr="00260A16">
        <w:rPr>
          <w:rFonts w:ascii="Arial" w:hAnsi="Arial" w:cs="Arial"/>
          <w:szCs w:val="24"/>
        </w:rPr>
        <w:t xml:space="preserve"> Rámcové smlouvy.</w:t>
      </w:r>
    </w:p>
    <w:p w14:paraId="1836D406" w14:textId="17C81780" w:rsidR="002C1A4F" w:rsidRPr="00260A16" w:rsidRDefault="007860EE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Dodavatel není oprávněn Objednateli účtovat cenu dopravy v případě, že</w:t>
      </w:r>
      <w:r w:rsidR="00440E5F">
        <w:rPr>
          <w:rFonts w:ascii="Arial" w:hAnsi="Arial" w:cs="Arial"/>
        </w:rPr>
        <w:t> </w:t>
      </w:r>
      <w:r w:rsidRPr="00520954">
        <w:rPr>
          <w:rFonts w:ascii="Arial" w:hAnsi="Arial" w:cs="Arial"/>
        </w:rPr>
        <w:t xml:space="preserve">hodnota jednotlivé </w:t>
      </w:r>
      <w:r w:rsidR="009D1AF7" w:rsidRPr="00520954">
        <w:rPr>
          <w:rFonts w:ascii="Arial" w:hAnsi="Arial" w:cs="Arial"/>
        </w:rPr>
        <w:t xml:space="preserve">objednávky zboží </w:t>
      </w:r>
      <w:r>
        <w:rPr>
          <w:rFonts w:ascii="Arial" w:hAnsi="Arial" w:cs="Arial"/>
        </w:rPr>
        <w:t>bude</w:t>
      </w:r>
      <w:r w:rsidR="009D1AF7" w:rsidRPr="00520954">
        <w:rPr>
          <w:rFonts w:ascii="Arial" w:hAnsi="Arial" w:cs="Arial"/>
        </w:rPr>
        <w:t xml:space="preserve"> činit alespoň 500</w:t>
      </w:r>
      <w:r w:rsidR="009D1AF7">
        <w:rPr>
          <w:rFonts w:ascii="Arial" w:hAnsi="Arial" w:cs="Arial"/>
        </w:rPr>
        <w:t> </w:t>
      </w:r>
      <w:r w:rsidR="009D1AF7" w:rsidRPr="00520954">
        <w:rPr>
          <w:rFonts w:ascii="Arial" w:hAnsi="Arial" w:cs="Arial"/>
        </w:rPr>
        <w:t>Kč s</w:t>
      </w:r>
      <w:r w:rsidR="009D1AF7">
        <w:rPr>
          <w:rFonts w:ascii="Arial" w:hAnsi="Arial" w:cs="Arial"/>
        </w:rPr>
        <w:t xml:space="preserve"> DPH. </w:t>
      </w:r>
      <w:r w:rsidR="002957E2" w:rsidRPr="00564F2B">
        <w:rPr>
          <w:rFonts w:ascii="Arial" w:hAnsi="Arial" w:cs="Arial"/>
          <w:szCs w:val="24"/>
        </w:rPr>
        <w:t xml:space="preserve"> </w:t>
      </w:r>
      <w:r w:rsidR="002C1A4F" w:rsidRPr="00260A16">
        <w:rPr>
          <w:rFonts w:ascii="Arial" w:hAnsi="Arial" w:cs="Arial"/>
          <w:szCs w:val="24"/>
        </w:rPr>
        <w:t xml:space="preserve"> </w:t>
      </w:r>
    </w:p>
    <w:p w14:paraId="204B45F4" w14:textId="77777777" w:rsidR="00C92E95" w:rsidRP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02C7533F" w14:textId="77777777" w:rsidR="00754706" w:rsidRPr="009D75B5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Dodavatel odpovídá za výkon všech činností a plnění závazků dle této smlouvy s veškerou péčí řádného hospodáře.</w:t>
      </w:r>
    </w:p>
    <w:p w14:paraId="33D154CE" w14:textId="425678E0" w:rsidR="00754706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 xml:space="preserve">Dodavatel poskytuje na dodané zboží dle této smlouvy záruku za jakost sjednanou po dobu </w:t>
      </w:r>
      <w:r>
        <w:rPr>
          <w:rFonts w:ascii="Arial" w:hAnsi="Arial" w:cs="Arial"/>
          <w:szCs w:val="24"/>
        </w:rPr>
        <w:t xml:space="preserve">uvedenou </w:t>
      </w:r>
      <w:r w:rsidRPr="00440E5F">
        <w:rPr>
          <w:rFonts w:ascii="Arial" w:hAnsi="Arial" w:cs="Arial"/>
          <w:szCs w:val="24"/>
        </w:rPr>
        <w:t>v čl. 8</w:t>
      </w:r>
      <w:r w:rsidR="003839FD" w:rsidRPr="00440E5F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 smlouvy ode dne převzetí zboží</w:t>
      </w:r>
      <w:r>
        <w:rPr>
          <w:rFonts w:ascii="Arial" w:hAnsi="Arial" w:cs="Arial"/>
          <w:szCs w:val="24"/>
        </w:rPr>
        <w:t xml:space="preserve"> Objednatel</w:t>
      </w:r>
      <w:r w:rsidR="001B7ADC"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. </w:t>
      </w:r>
    </w:p>
    <w:p w14:paraId="00AF302B" w14:textId="0A67FB93" w:rsidR="00754706" w:rsidRPr="009D75B5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Objednatel je povinen vady zboží reklamovat u Dodavatele bez zbytečného odkladu po jejich zjištění, nejpozději však do konce záruční doby, a to písemnou reklamací s popisem zjištěných vad.</w:t>
      </w:r>
      <w:r>
        <w:rPr>
          <w:rFonts w:ascii="Arial" w:hAnsi="Arial" w:cs="Arial"/>
          <w:szCs w:val="24"/>
        </w:rPr>
        <w:t xml:space="preserve"> </w:t>
      </w:r>
      <w:r w:rsidRPr="009C69EF">
        <w:rPr>
          <w:rFonts w:ascii="Arial" w:hAnsi="Arial" w:cs="Arial"/>
          <w:szCs w:val="24"/>
        </w:rPr>
        <w:t xml:space="preserve">Zjevné vady zboží oznamuje Objednatel Dodavateli ihned po jejich zjištění </w:t>
      </w:r>
      <w:r w:rsidR="007860EE">
        <w:rPr>
          <w:rFonts w:ascii="Arial" w:hAnsi="Arial" w:cs="Arial"/>
          <w:szCs w:val="24"/>
        </w:rPr>
        <w:t>nejpozději</w:t>
      </w:r>
      <w:r w:rsidR="007860EE" w:rsidRPr="00520954">
        <w:rPr>
          <w:rFonts w:ascii="Arial" w:hAnsi="Arial" w:cs="Arial"/>
          <w:szCs w:val="24"/>
        </w:rPr>
        <w:t xml:space="preserve"> do 24 hodin od předání a převzetí zboží. Dodavatel je povinen tyto vady na svůj náklad bez zbytečného odkladu (nejpozději do 72 hodin) odstranit výměnou zboží.</w:t>
      </w:r>
      <w:r>
        <w:rPr>
          <w:rFonts w:ascii="Arial" w:hAnsi="Arial" w:cs="Arial"/>
          <w:color w:val="00B050"/>
          <w:szCs w:val="24"/>
        </w:rPr>
        <w:t xml:space="preserve"> </w:t>
      </w:r>
    </w:p>
    <w:p w14:paraId="5BD7971E" w14:textId="2521C4EF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ostatním se </w:t>
      </w:r>
      <w:r w:rsidR="002665DE">
        <w:rPr>
          <w:rFonts w:ascii="Arial" w:hAnsi="Arial" w:cs="Arial"/>
          <w:szCs w:val="24"/>
        </w:rPr>
        <w:t>použijí ustanovení</w:t>
      </w:r>
      <w:r w:rsidR="00013A31">
        <w:rPr>
          <w:rFonts w:ascii="Arial" w:hAnsi="Arial" w:cs="Arial"/>
          <w:szCs w:val="24"/>
        </w:rPr>
        <w:t xml:space="preserve"> </w:t>
      </w:r>
      <w:r w:rsidR="00013A31" w:rsidRPr="00440E5F">
        <w:rPr>
          <w:rFonts w:ascii="Arial" w:hAnsi="Arial" w:cs="Arial"/>
          <w:szCs w:val="24"/>
        </w:rPr>
        <w:t>čl. 3.</w:t>
      </w:r>
      <w:r w:rsidR="00013A31">
        <w:rPr>
          <w:rFonts w:ascii="Arial" w:hAnsi="Arial" w:cs="Arial"/>
          <w:szCs w:val="24"/>
        </w:rPr>
        <w:t xml:space="preserve"> a</w:t>
      </w:r>
      <w:r w:rsidRPr="009D75B5">
        <w:rPr>
          <w:rFonts w:ascii="Arial" w:hAnsi="Arial" w:cs="Arial"/>
          <w:szCs w:val="24"/>
        </w:rPr>
        <w:t xml:space="preserve"> </w:t>
      </w:r>
      <w:r w:rsidRPr="00440E5F">
        <w:rPr>
          <w:rFonts w:ascii="Arial" w:hAnsi="Arial" w:cs="Arial"/>
          <w:szCs w:val="24"/>
        </w:rPr>
        <w:t xml:space="preserve">čl. </w:t>
      </w:r>
      <w:r w:rsidR="009D75B5" w:rsidRPr="00440E5F">
        <w:rPr>
          <w:rFonts w:ascii="Arial" w:hAnsi="Arial" w:cs="Arial"/>
          <w:szCs w:val="24"/>
        </w:rPr>
        <w:t>8</w:t>
      </w:r>
      <w:r w:rsidR="003839FD" w:rsidRPr="00440E5F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</w:t>
      </w:r>
      <w:r>
        <w:rPr>
          <w:rFonts w:ascii="Arial" w:hAnsi="Arial" w:cs="Arial"/>
          <w:szCs w:val="24"/>
        </w:rPr>
        <w:t xml:space="preserve"> smlouvy.</w:t>
      </w:r>
    </w:p>
    <w:p w14:paraId="1B8CC6EA" w14:textId="4D8FF251" w:rsidR="00B51E1B" w:rsidRDefault="00B51E1B" w:rsidP="00B51E1B">
      <w:pPr>
        <w:spacing w:before="120" w:after="120" w:line="276" w:lineRule="auto"/>
        <w:outlineLvl w:val="0"/>
        <w:rPr>
          <w:rFonts w:ascii="Arial" w:hAnsi="Arial" w:cs="Arial"/>
          <w:szCs w:val="24"/>
        </w:rPr>
      </w:pPr>
    </w:p>
    <w:p w14:paraId="264FF4FB" w14:textId="77777777" w:rsidR="00B51E1B" w:rsidRPr="00B51E1B" w:rsidRDefault="00B51E1B" w:rsidP="00B51E1B">
      <w:pPr>
        <w:spacing w:before="120" w:after="120" w:line="276" w:lineRule="auto"/>
        <w:outlineLvl w:val="0"/>
        <w:rPr>
          <w:rFonts w:ascii="Arial" w:hAnsi="Arial" w:cs="Arial"/>
          <w:szCs w:val="24"/>
        </w:rPr>
      </w:pPr>
    </w:p>
    <w:p w14:paraId="78CD4E43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lastRenderedPageBreak/>
        <w:t>Sankce</w:t>
      </w:r>
    </w:p>
    <w:p w14:paraId="77404903" w14:textId="4AAF8449" w:rsidR="00C92E95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porušení povinností stanovených touto smlouvou, právními předpisy nebo povinností stanovených Rámcovou smlouvou, které jsou přímo aplikovatelné na plnění dle této smlouvy, jsou smluvní strany povinny hradit sankce </w:t>
      </w:r>
      <w:r w:rsidRPr="00440E5F">
        <w:rPr>
          <w:rFonts w:ascii="Arial" w:hAnsi="Arial" w:cs="Arial"/>
          <w:szCs w:val="24"/>
        </w:rPr>
        <w:t xml:space="preserve">ve smyslu čl. </w:t>
      </w:r>
      <w:r w:rsidR="0081516B">
        <w:rPr>
          <w:rFonts w:ascii="Arial" w:hAnsi="Arial" w:cs="Arial"/>
          <w:szCs w:val="24"/>
        </w:rPr>
        <w:t>9</w:t>
      </w:r>
      <w:r w:rsidR="00E82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Rámcové smlouvy. </w:t>
      </w:r>
    </w:p>
    <w:p w14:paraId="783DEED9" w14:textId="61B089A9" w:rsidR="00C92E95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4F8CB4F7" w:rsidR="001E195C" w:rsidRPr="003839FD" w:rsidRDefault="001E195C" w:rsidP="00E82923">
      <w:pPr>
        <w:pStyle w:val="Odstavecseseznamem"/>
        <w:keepNext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3839FD">
        <w:rPr>
          <w:rFonts w:ascii="Arial" w:hAnsi="Arial" w:cs="Arial"/>
        </w:rPr>
        <w:t xml:space="preserve">Tato smlouva vznikla dohodou smluvních stran o celém jejím obsahu. </w:t>
      </w:r>
      <w:r w:rsidRPr="003839FD">
        <w:rPr>
          <w:rFonts w:ascii="Arial" w:hAnsi="Arial" w:cs="Arial"/>
          <w:szCs w:val="24"/>
        </w:rPr>
        <w:t>Právní vztahy smluvních stran vzniklé z této smlouvy i právní vztahy smluvních stran v této smlouvě výslovně neupravené se řídí platnými</w:t>
      </w:r>
      <w:r w:rsidR="00304B9A">
        <w:rPr>
          <w:rFonts w:ascii="Arial" w:hAnsi="Arial" w:cs="Arial"/>
          <w:szCs w:val="24"/>
        </w:rPr>
        <w:t xml:space="preserve"> právními</w:t>
      </w:r>
      <w:r w:rsidRPr="003839FD">
        <w:rPr>
          <w:rFonts w:ascii="Arial" w:hAnsi="Arial" w:cs="Arial"/>
          <w:szCs w:val="24"/>
        </w:rPr>
        <w:t xml:space="preserve"> předpisy ČR. Zejména příslušnými ustanoveními občanského zákoníku </w:t>
      </w:r>
      <w:r w:rsidR="003839FD" w:rsidRPr="003839FD">
        <w:rPr>
          <w:rFonts w:ascii="Arial" w:hAnsi="Arial" w:cs="Arial"/>
          <w:szCs w:val="24"/>
        </w:rPr>
        <w:t>ve znění pozdějších předpisů.</w:t>
      </w:r>
    </w:p>
    <w:p w14:paraId="6F1BA07B" w14:textId="77777777" w:rsidR="00C92E95" w:rsidRDefault="00C92E95" w:rsidP="009D75B5">
      <w:pPr>
        <w:pStyle w:val="Odstavecseseznamem"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</w:t>
      </w:r>
      <w:r>
        <w:rPr>
          <w:rFonts w:ascii="Arial" w:hAnsi="Arial" w:cs="Arial"/>
          <w:snapToGrid w:val="0"/>
        </w:rPr>
        <w:t xml:space="preserve">sjednávají pro všechny spory vzniklé ze smlouvy, k jejichž řešení mají pravomoc soudy, tak tyto spory budou </w:t>
      </w:r>
      <w:r>
        <w:rPr>
          <w:rFonts w:ascii="Arial" w:hAnsi="Arial" w:cs="Arial"/>
        </w:rPr>
        <w:t>rozhodovány soudy České republiky, jakožto soudy výlučně příslušnými.</w:t>
      </w:r>
    </w:p>
    <w:p w14:paraId="11E87D5B" w14:textId="0D157836" w:rsidR="00C92E95" w:rsidRDefault="00C92E95" w:rsidP="001E195C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Změnit nebo doplnit tuto smlouvu mohou smluvní strany pouze formou písemných dodatků, které budou vzestupně číslovány, výslovně prohlášeny za</w:t>
      </w:r>
      <w:r w:rsidR="00177B7D">
        <w:rPr>
          <w:rFonts w:ascii="Arial" w:hAnsi="Arial" w:cs="Arial"/>
          <w:color w:val="000000"/>
          <w:szCs w:val="24"/>
        </w:rPr>
        <w:t> </w:t>
      </w:r>
      <w:r>
        <w:rPr>
          <w:rFonts w:ascii="Arial" w:hAnsi="Arial" w:cs="Arial"/>
          <w:color w:val="000000"/>
          <w:szCs w:val="24"/>
        </w:rPr>
        <w:t>dodatek této smlouvy a podepsány oprávněnými zástupci smluvních stran.</w:t>
      </w:r>
    </w:p>
    <w:p w14:paraId="1F1DCA7A" w14:textId="364AAA6D" w:rsidR="00C92E95" w:rsidRDefault="00C92E95" w:rsidP="001E195C">
      <w:pPr>
        <w:pStyle w:val="Odstavecseseznamem"/>
        <w:numPr>
          <w:ilvl w:val="1"/>
          <w:numId w:val="2"/>
        </w:numPr>
        <w:overflowPunct/>
        <w:spacing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se některá z ujednání této smlouvy ukážou být neplatnými či</w:t>
      </w:r>
      <w:r w:rsidR="00177B7D">
        <w:rPr>
          <w:rFonts w:ascii="Arial" w:hAnsi="Arial" w:cs="Arial"/>
        </w:rPr>
        <w:t> </w:t>
      </w:r>
      <w:r>
        <w:rPr>
          <w:rFonts w:ascii="Arial" w:hAnsi="Arial" w:cs="Arial"/>
        </w:rPr>
        <w:t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5F5BCFFB" w14:textId="7A363157" w:rsidR="00754706" w:rsidRPr="00B51E1B" w:rsidRDefault="00CD1216" w:rsidP="00631758">
      <w:pPr>
        <w:pStyle w:val="IR"/>
        <w:numPr>
          <w:ilvl w:val="1"/>
          <w:numId w:val="6"/>
        </w:numPr>
        <w:spacing w:before="0" w:line="276" w:lineRule="auto"/>
        <w:ind w:hanging="567"/>
        <w:textAlignment w:val="baseline"/>
        <w:rPr>
          <w:rFonts w:ascii="Arial" w:hAnsi="Arial" w:cs="Arial"/>
          <w:i/>
          <w:color w:val="FF0000"/>
          <w:szCs w:val="24"/>
        </w:rPr>
      </w:pPr>
      <w:r w:rsidRPr="00B51E1B">
        <w:rPr>
          <w:rFonts w:ascii="Arial" w:hAnsi="Arial" w:cs="Arial"/>
          <w:szCs w:val="24"/>
        </w:rPr>
        <w:t xml:space="preserve">Tato smlouva nabývá platnosti a účinnosti dnem </w:t>
      </w:r>
      <w:r w:rsidR="003839FD" w:rsidRPr="00B51E1B">
        <w:rPr>
          <w:rFonts w:ascii="Arial" w:hAnsi="Arial" w:cs="Arial"/>
          <w:szCs w:val="24"/>
        </w:rPr>
        <w:t xml:space="preserve">jejího podpisu oběma smluvními stranami (nejdříve však dnem </w:t>
      </w:r>
      <w:r w:rsidR="00B51E1B" w:rsidRPr="00B51E1B">
        <w:rPr>
          <w:rFonts w:ascii="Arial" w:hAnsi="Arial" w:cs="Arial"/>
          <w:szCs w:val="24"/>
        </w:rPr>
        <w:t>1. 4. 2021</w:t>
      </w:r>
      <w:r w:rsidR="003839FD" w:rsidRPr="00B51E1B">
        <w:rPr>
          <w:rFonts w:ascii="Arial" w:hAnsi="Arial" w:cs="Arial"/>
          <w:szCs w:val="24"/>
        </w:rPr>
        <w:t>)</w:t>
      </w:r>
      <w:r w:rsidRPr="00B51E1B">
        <w:rPr>
          <w:rFonts w:ascii="Arial" w:hAnsi="Arial" w:cs="Arial"/>
          <w:szCs w:val="24"/>
        </w:rPr>
        <w:t xml:space="preserve"> a </w:t>
      </w:r>
      <w:r w:rsidR="002B1FBF" w:rsidRPr="00B51E1B">
        <w:rPr>
          <w:rFonts w:ascii="Arial" w:hAnsi="Arial" w:cs="Arial"/>
          <w:szCs w:val="24"/>
        </w:rPr>
        <w:t xml:space="preserve">její účinnost </w:t>
      </w:r>
      <w:r w:rsidRPr="00B51E1B">
        <w:rPr>
          <w:rFonts w:ascii="Arial" w:hAnsi="Arial" w:cs="Arial"/>
          <w:szCs w:val="24"/>
        </w:rPr>
        <w:t>končí dnem vypršení účinnosti Rámcové smlouvy.</w:t>
      </w:r>
    </w:p>
    <w:p w14:paraId="6046A7EC" w14:textId="1F3040A5" w:rsidR="00C92E95" w:rsidRPr="007360C0" w:rsidRDefault="00C92E95" w:rsidP="00B51E1B">
      <w:pPr>
        <w:pStyle w:val="IR"/>
        <w:numPr>
          <w:ilvl w:val="1"/>
          <w:numId w:val="9"/>
        </w:numPr>
        <w:spacing w:before="0" w:line="276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tato smlouva byla sepsána na základě jejich pravé, vážné a svobodné vůle, na důkaz čehož připojují své vlastnoruční podpisy.</w:t>
      </w:r>
    </w:p>
    <w:p w14:paraId="11A4FD7A" w14:textId="4A1B8F95" w:rsidR="00123CFF" w:rsidRDefault="00C92E95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smlouva je vyhotovena ve </w:t>
      </w:r>
      <w:r w:rsidR="001368B6">
        <w:rPr>
          <w:rFonts w:ascii="Arial" w:hAnsi="Arial" w:cs="Arial"/>
          <w:szCs w:val="24"/>
        </w:rPr>
        <w:t>třech</w:t>
      </w:r>
      <w:r>
        <w:rPr>
          <w:rFonts w:ascii="Arial" w:hAnsi="Arial" w:cs="Arial"/>
          <w:szCs w:val="24"/>
        </w:rPr>
        <w:t xml:space="preserve"> stejnopisech, z nichž Objednatel obdrží dvě </w:t>
      </w:r>
      <w:r w:rsidR="001368B6">
        <w:rPr>
          <w:rFonts w:ascii="Arial" w:hAnsi="Arial" w:cs="Arial"/>
          <w:szCs w:val="24"/>
        </w:rPr>
        <w:t xml:space="preserve">vyhotovení </w:t>
      </w:r>
      <w:r>
        <w:rPr>
          <w:rFonts w:ascii="Arial" w:hAnsi="Arial" w:cs="Arial"/>
          <w:szCs w:val="24"/>
        </w:rPr>
        <w:t xml:space="preserve">a Dodavatel </w:t>
      </w:r>
      <w:r w:rsidR="001368B6">
        <w:rPr>
          <w:rFonts w:ascii="Arial" w:hAnsi="Arial" w:cs="Arial"/>
          <w:szCs w:val="24"/>
        </w:rPr>
        <w:t>jedno</w:t>
      </w:r>
      <w:r>
        <w:rPr>
          <w:rFonts w:ascii="Arial" w:hAnsi="Arial" w:cs="Arial"/>
          <w:szCs w:val="24"/>
        </w:rPr>
        <w:t>.</w:t>
      </w:r>
    </w:p>
    <w:p w14:paraId="1E601DD3" w14:textId="5251118B" w:rsidR="00EA299B" w:rsidRDefault="00EA299B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10B4">
        <w:rPr>
          <w:rFonts w:ascii="Arial" w:hAnsi="Arial" w:cs="Arial"/>
          <w:szCs w:val="24"/>
        </w:rPr>
        <w:t xml:space="preserve">Tato </w:t>
      </w:r>
      <w:r w:rsidR="00304B9A">
        <w:rPr>
          <w:rFonts w:ascii="Arial" w:hAnsi="Arial" w:cs="Arial"/>
          <w:szCs w:val="24"/>
        </w:rPr>
        <w:t>s</w:t>
      </w:r>
      <w:r w:rsidRPr="001910B4">
        <w:rPr>
          <w:rFonts w:ascii="Arial" w:hAnsi="Arial" w:cs="Arial"/>
          <w:szCs w:val="24"/>
        </w:rPr>
        <w:t>mlouva byla uzavřena na základě Rámcové smlouvy č.</w:t>
      </w:r>
      <w:r>
        <w:rPr>
          <w:rFonts w:ascii="Arial" w:hAnsi="Arial" w:cs="Arial"/>
          <w:szCs w:val="24"/>
        </w:rPr>
        <w:t> </w:t>
      </w:r>
      <w:r w:rsidR="00B62F32">
        <w:rPr>
          <w:rFonts w:ascii="Arial" w:hAnsi="Arial" w:cs="Arial"/>
          <w:szCs w:val="24"/>
        </w:rPr>
        <w:t>2021</w:t>
      </w:r>
      <w:r w:rsidRPr="001910B4">
        <w:rPr>
          <w:rFonts w:ascii="Arial" w:hAnsi="Arial" w:cs="Arial"/>
          <w:szCs w:val="24"/>
        </w:rPr>
        <w:t>/</w:t>
      </w:r>
      <w:r w:rsidR="00B62F32">
        <w:rPr>
          <w:rFonts w:ascii="Arial" w:hAnsi="Arial" w:cs="Arial"/>
          <w:szCs w:val="24"/>
        </w:rPr>
        <w:t>00097</w:t>
      </w:r>
      <w:r w:rsidRPr="001910B4">
        <w:rPr>
          <w:rFonts w:ascii="Arial" w:hAnsi="Arial" w:cs="Arial"/>
          <w:szCs w:val="24"/>
        </w:rPr>
        <w:t>/</w:t>
      </w:r>
      <w:r w:rsidR="00B62F32">
        <w:rPr>
          <w:rFonts w:ascii="Arial" w:hAnsi="Arial" w:cs="Arial"/>
          <w:szCs w:val="24"/>
        </w:rPr>
        <w:t>OPŘPO</w:t>
      </w:r>
      <w:r w:rsidRPr="001910B4">
        <w:rPr>
          <w:rFonts w:ascii="Arial" w:hAnsi="Arial" w:cs="Arial"/>
          <w:szCs w:val="24"/>
        </w:rPr>
        <w:t>/</w:t>
      </w:r>
      <w:r w:rsidR="00B62F32">
        <w:rPr>
          <w:rFonts w:ascii="Arial" w:hAnsi="Arial" w:cs="Arial"/>
          <w:szCs w:val="24"/>
        </w:rPr>
        <w:t>DSB</w:t>
      </w:r>
      <w:r w:rsidRPr="001910B4">
        <w:rPr>
          <w:rFonts w:ascii="Arial" w:hAnsi="Arial" w:cs="Arial"/>
          <w:szCs w:val="24"/>
        </w:rPr>
        <w:t>, která byla schválena usnesením Rady Olomouckého kraje č. UR/</w:t>
      </w:r>
      <w:r w:rsidR="00F73861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/</w:t>
      </w:r>
      <w:r w:rsidR="00F73861">
        <w:rPr>
          <w:rFonts w:ascii="Arial" w:hAnsi="Arial" w:cs="Arial"/>
          <w:szCs w:val="24"/>
        </w:rPr>
        <w:t>65</w:t>
      </w:r>
      <w:r>
        <w:rPr>
          <w:rFonts w:ascii="Arial" w:hAnsi="Arial" w:cs="Arial"/>
          <w:szCs w:val="24"/>
        </w:rPr>
        <w:t>/</w:t>
      </w:r>
      <w:r w:rsidR="00F73861">
        <w:rPr>
          <w:rFonts w:ascii="Arial" w:hAnsi="Arial" w:cs="Arial"/>
          <w:szCs w:val="24"/>
        </w:rPr>
        <w:t>2020</w:t>
      </w:r>
      <w:r w:rsidRPr="001910B4">
        <w:rPr>
          <w:rFonts w:ascii="Arial" w:hAnsi="Arial" w:cs="Arial"/>
          <w:szCs w:val="24"/>
        </w:rPr>
        <w:t xml:space="preserve"> ze dne </w:t>
      </w:r>
      <w:r w:rsidR="00F73861">
        <w:rPr>
          <w:rFonts w:ascii="Arial" w:hAnsi="Arial" w:cs="Arial"/>
          <w:szCs w:val="24"/>
        </w:rPr>
        <w:t>14. 12. 2020.</w:t>
      </w:r>
    </w:p>
    <w:p w14:paraId="019CE4A6" w14:textId="0C0FC73A" w:rsidR="00C92E95" w:rsidRDefault="00C92E95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souhlasí s případným zveřejněním textu této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smlouvy v souladu se zákonem č. 106/1999 Sb., o svobodném přístupu k informacím, ve znění pozdějších předpisů.</w:t>
      </w:r>
    </w:p>
    <w:p w14:paraId="545AAFD8" w14:textId="3618DF04" w:rsidR="00B51E1B" w:rsidRDefault="00B51E1B" w:rsidP="00B51E1B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7330655B" w14:textId="22AD4A26" w:rsidR="00B51E1B" w:rsidRDefault="00B51E1B" w:rsidP="00B51E1B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6D025178" w14:textId="0CFC553E" w:rsidR="00B51E1B" w:rsidRDefault="00B51E1B" w:rsidP="00B51E1B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475EEDAF" w14:textId="1FD13B54" w:rsidR="00B51E1B" w:rsidRDefault="00B51E1B" w:rsidP="00B51E1B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38DDB672" w14:textId="2CACFE58" w:rsidR="00B51E1B" w:rsidRDefault="00B51E1B" w:rsidP="00B51E1B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03A64206" w14:textId="1C3FA1AB" w:rsidR="00B51E1B" w:rsidRDefault="00B51E1B" w:rsidP="00B51E1B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0AFCF3CD" w14:textId="77777777" w:rsidR="00B51E1B" w:rsidRDefault="00B51E1B" w:rsidP="00B51E1B">
      <w:pPr>
        <w:pStyle w:val="IR"/>
        <w:spacing w:before="0" w:line="276" w:lineRule="auto"/>
        <w:textAlignment w:val="baseline"/>
        <w:rPr>
          <w:rFonts w:ascii="Arial" w:hAnsi="Arial" w:cs="Arial"/>
          <w:szCs w:val="24"/>
        </w:rPr>
      </w:pPr>
    </w:p>
    <w:p w14:paraId="7AFC7809" w14:textId="492B9417" w:rsidR="001E195C" w:rsidRPr="009C69EF" w:rsidRDefault="001E195C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>Přílohy</w:t>
      </w:r>
      <w:r w:rsidR="003839FD">
        <w:rPr>
          <w:rFonts w:ascii="Arial" w:hAnsi="Arial" w:cs="Arial"/>
          <w:szCs w:val="24"/>
        </w:rPr>
        <w:t xml:space="preserve"> tvoří nedílnou součást smlouvy</w:t>
      </w:r>
      <w:r w:rsidR="0028535E">
        <w:rPr>
          <w:rFonts w:ascii="Arial" w:hAnsi="Arial" w:cs="Arial"/>
          <w:szCs w:val="24"/>
        </w:rPr>
        <w:t>:</w:t>
      </w:r>
    </w:p>
    <w:p w14:paraId="4295F944" w14:textId="77777777" w:rsidR="001E195C" w:rsidRPr="009C69EF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1 – Oprávnění zaměstnanci </w:t>
      </w:r>
      <w:r w:rsidR="00123CFF">
        <w:rPr>
          <w:rFonts w:ascii="Arial" w:hAnsi="Arial" w:cs="Arial"/>
          <w:szCs w:val="24"/>
        </w:rPr>
        <w:t>Objednatele</w:t>
      </w:r>
    </w:p>
    <w:p w14:paraId="0E887ECC" w14:textId="4B6A17C7" w:rsidR="001E195C" w:rsidRDefault="00846820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2 – </w:t>
      </w:r>
      <w:r w:rsidR="009C69EF" w:rsidRPr="009C69EF">
        <w:rPr>
          <w:rFonts w:ascii="Arial" w:hAnsi="Arial" w:cs="Arial"/>
          <w:szCs w:val="24"/>
        </w:rPr>
        <w:t xml:space="preserve">Kontaktní osoby </w:t>
      </w:r>
      <w:r w:rsidR="00123CFF">
        <w:rPr>
          <w:rFonts w:ascii="Arial" w:hAnsi="Arial" w:cs="Arial"/>
          <w:szCs w:val="24"/>
        </w:rPr>
        <w:t>D</w:t>
      </w:r>
      <w:r w:rsidR="009C69EF" w:rsidRPr="009C69EF">
        <w:rPr>
          <w:rFonts w:ascii="Arial" w:hAnsi="Arial" w:cs="Arial"/>
          <w:szCs w:val="24"/>
        </w:rPr>
        <w:t>odavatele</w:t>
      </w:r>
      <w:r w:rsidR="00014350">
        <w:rPr>
          <w:rFonts w:ascii="Arial" w:hAnsi="Arial" w:cs="Arial"/>
          <w:szCs w:val="24"/>
        </w:rPr>
        <w:t xml:space="preserve"> </w:t>
      </w:r>
    </w:p>
    <w:p w14:paraId="6A65736E" w14:textId="6C9BDB98" w:rsidR="003839FD" w:rsidRDefault="003839FD" w:rsidP="003839FD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A202DE">
        <w:rPr>
          <w:rFonts w:ascii="Arial" w:hAnsi="Arial" w:cs="Arial"/>
          <w:szCs w:val="24"/>
        </w:rPr>
        <w:t>Příloha č. </w:t>
      </w:r>
      <w:r>
        <w:rPr>
          <w:rFonts w:ascii="Arial" w:hAnsi="Arial" w:cs="Arial"/>
          <w:szCs w:val="24"/>
        </w:rPr>
        <w:t>3</w:t>
      </w:r>
      <w:r w:rsidRPr="00A202DE">
        <w:rPr>
          <w:rFonts w:ascii="Arial" w:hAnsi="Arial" w:cs="Arial"/>
          <w:szCs w:val="24"/>
        </w:rPr>
        <w:t> – Plná moc Dodavatele (</w:t>
      </w:r>
      <w:r w:rsidR="00673D0A">
        <w:rPr>
          <w:rFonts w:ascii="Arial" w:hAnsi="Arial" w:cs="Arial"/>
          <w:szCs w:val="24"/>
        </w:rPr>
        <w:t>nepodepisuje-li s</w:t>
      </w:r>
      <w:r>
        <w:rPr>
          <w:rFonts w:ascii="Arial" w:hAnsi="Arial" w:cs="Arial"/>
          <w:szCs w:val="24"/>
        </w:rPr>
        <w:t>mlo</w:t>
      </w:r>
      <w:r w:rsidRPr="00A202DE">
        <w:rPr>
          <w:rFonts w:ascii="Arial" w:hAnsi="Arial" w:cs="Arial"/>
          <w:szCs w:val="24"/>
        </w:rPr>
        <w:t>uvu statutární orgán)</w:t>
      </w:r>
    </w:p>
    <w:p w14:paraId="6C495D6F" w14:textId="525FA8EF" w:rsidR="003839FD" w:rsidRDefault="003839FD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</w:t>
      </w:r>
      <w:proofErr w:type="gramStart"/>
      <w:r>
        <w:rPr>
          <w:rFonts w:ascii="Arial" w:hAnsi="Arial" w:cs="Arial"/>
          <w:snapToGrid w:val="0"/>
        </w:rPr>
        <w:t xml:space="preserve"> ..</w:t>
      </w:r>
      <w:proofErr w:type="gramEnd"/>
      <w:r>
        <w:rPr>
          <w:rFonts w:ascii="Arial" w:hAnsi="Arial" w:cs="Arial"/>
          <w:snapToGrid w:val="0"/>
        </w:rPr>
        <w:t>……………….. dne……………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V </w:t>
      </w:r>
      <w:r w:rsidR="00F73861">
        <w:rPr>
          <w:rFonts w:ascii="Arial" w:hAnsi="Arial" w:cs="Arial"/>
          <w:snapToGrid w:val="0"/>
        </w:rPr>
        <w:t>Ostravě</w:t>
      </w:r>
      <w:r>
        <w:rPr>
          <w:rFonts w:ascii="Arial" w:hAnsi="Arial" w:cs="Arial"/>
          <w:snapToGrid w:val="0"/>
        </w:rPr>
        <w:t xml:space="preserve"> dne……………</w:t>
      </w:r>
    </w:p>
    <w:p w14:paraId="55925400" w14:textId="77777777" w:rsidR="003839FD" w:rsidRDefault="003839FD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9AD5465" w14:textId="77777777" w:rsidR="003839FD" w:rsidRPr="0048765C" w:rsidRDefault="003839FD" w:rsidP="003839FD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3839FD" w:rsidRPr="0048765C" w14:paraId="32D56BBC" w14:textId="77777777" w:rsidTr="00084260">
        <w:tc>
          <w:tcPr>
            <w:tcW w:w="3970" w:type="dxa"/>
            <w:shd w:val="clear" w:color="auto" w:fill="auto"/>
            <w:vAlign w:val="bottom"/>
          </w:tcPr>
          <w:p w14:paraId="398BA313" w14:textId="77777777" w:rsidR="003839FD" w:rsidRPr="0048765C" w:rsidRDefault="003839FD" w:rsidP="00084260">
            <w:pPr>
              <w:spacing w:before="96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  <w:tc>
          <w:tcPr>
            <w:tcW w:w="992" w:type="dxa"/>
          </w:tcPr>
          <w:p w14:paraId="3CFBD776" w14:textId="77777777" w:rsidR="003839FD" w:rsidRPr="0048765C" w:rsidRDefault="003839FD" w:rsidP="00084260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858F41" w14:textId="77777777" w:rsidR="003839FD" w:rsidRPr="0048765C" w:rsidRDefault="003839FD" w:rsidP="00084260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</w:tr>
      <w:tr w:rsidR="003839FD" w:rsidRPr="0048765C" w14:paraId="7059CC56" w14:textId="77777777" w:rsidTr="00084260">
        <w:tc>
          <w:tcPr>
            <w:tcW w:w="3970" w:type="dxa"/>
            <w:shd w:val="clear" w:color="auto" w:fill="auto"/>
          </w:tcPr>
          <w:p w14:paraId="4092CAD6" w14:textId="3EF63DFE" w:rsidR="003839FD" w:rsidRPr="00B51E1B" w:rsidRDefault="00B51E1B" w:rsidP="00B51E1B">
            <w:pPr>
              <w:pStyle w:val="Heading21"/>
              <w:keepNext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</w:rPr>
            </w:pPr>
            <w:r w:rsidRPr="00B51E1B">
              <w:rPr>
                <w:rFonts w:ascii="Arial" w:hAnsi="Arial" w:cs="Arial"/>
                <w:b/>
                <w:lang w:val="cs-CZ"/>
              </w:rPr>
              <w:t xml:space="preserve">Vlastivědné muzeum Jesenicka, p. </w:t>
            </w:r>
            <w:r>
              <w:rPr>
                <w:rFonts w:ascii="Arial" w:hAnsi="Arial" w:cs="Arial"/>
                <w:b/>
                <w:lang w:val="cs-CZ"/>
              </w:rPr>
              <w:t>o</w:t>
            </w:r>
          </w:p>
          <w:p w14:paraId="2FB37AC6" w14:textId="77777777" w:rsidR="00B51E1B" w:rsidRDefault="003839FD" w:rsidP="0008426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51E1B">
              <w:rPr>
                <w:rFonts w:ascii="Arial" w:hAnsi="Arial" w:cs="Arial"/>
                <w:b/>
              </w:rPr>
              <w:t xml:space="preserve"> </w:t>
            </w:r>
            <w:r w:rsidR="00B51E1B">
              <w:rPr>
                <w:rFonts w:ascii="Arial" w:hAnsi="Arial" w:cs="Arial"/>
                <w:sz w:val="22"/>
                <w:szCs w:val="24"/>
              </w:rPr>
              <w:t xml:space="preserve">Mgr. Pavel </w:t>
            </w:r>
            <w:proofErr w:type="spellStart"/>
            <w:r w:rsidR="00B51E1B">
              <w:rPr>
                <w:rFonts w:ascii="Arial" w:hAnsi="Arial" w:cs="Arial"/>
                <w:sz w:val="22"/>
                <w:szCs w:val="24"/>
              </w:rPr>
              <w:t>Rušar</w:t>
            </w:r>
            <w:proofErr w:type="spellEnd"/>
          </w:p>
          <w:p w14:paraId="5A7C4EC7" w14:textId="08E7076C" w:rsidR="003839FD" w:rsidRPr="00B51E1B" w:rsidRDefault="00B51E1B" w:rsidP="00084260">
            <w:pPr>
              <w:jc w:val="center"/>
              <w:rPr>
                <w:rFonts w:ascii="Arial" w:hAnsi="Arial" w:cs="Arial"/>
              </w:rPr>
            </w:pPr>
            <w:r w:rsidRPr="00B51E1B">
              <w:rPr>
                <w:rFonts w:ascii="Arial" w:hAnsi="Arial" w:cs="Arial"/>
                <w:sz w:val="22"/>
                <w:szCs w:val="24"/>
              </w:rPr>
              <w:t>ředitel</w:t>
            </w:r>
            <w:r w:rsidR="003839FD" w:rsidRPr="00B51E1B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DE71CBB" w14:textId="77777777" w:rsidR="003839FD" w:rsidRPr="001E195C" w:rsidRDefault="003839FD" w:rsidP="00084260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1AE6C5EE" w14:textId="13AB307B" w:rsidR="007B2DEE" w:rsidRPr="00B51E1B" w:rsidRDefault="00B51E1B" w:rsidP="007B2DEE">
            <w:pPr>
              <w:ind w:lef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E1B">
              <w:rPr>
                <w:rStyle w:val="preformatted"/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B51E1B">
              <w:rPr>
                <w:rStyle w:val="preformatted"/>
                <w:rFonts w:eastAsia="Calibri"/>
                <w:sz w:val="22"/>
                <w:szCs w:val="22"/>
              </w:rPr>
              <w:t xml:space="preserve"> </w:t>
            </w:r>
            <w:r w:rsidR="007B2DEE" w:rsidRPr="00B51E1B">
              <w:rPr>
                <w:rStyle w:val="preformatted"/>
                <w:rFonts w:ascii="Arial" w:eastAsia="Calibri" w:hAnsi="Arial" w:cs="Arial"/>
                <w:b/>
                <w:sz w:val="22"/>
                <w:szCs w:val="22"/>
              </w:rPr>
              <w:t>Z + M Partner, spol. s r.o.</w:t>
            </w:r>
            <w:r w:rsidR="007B2DEE" w:rsidRPr="00B51E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E97F1E6" w14:textId="77777777" w:rsidR="007B2DEE" w:rsidRPr="00B51E1B" w:rsidRDefault="007B2DEE" w:rsidP="007B2DEE">
            <w:pPr>
              <w:ind w:left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E1B">
              <w:rPr>
                <w:rFonts w:ascii="Arial" w:hAnsi="Arial" w:cs="Arial"/>
                <w:sz w:val="22"/>
                <w:szCs w:val="22"/>
              </w:rPr>
              <w:t>David Ševčík</w:t>
            </w:r>
          </w:p>
          <w:p w14:paraId="59CB2AD4" w14:textId="45F84F4E" w:rsidR="003839FD" w:rsidRPr="00B51E1B" w:rsidRDefault="007B2DEE" w:rsidP="00084260">
            <w:pPr>
              <w:ind w:left="30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B51E1B"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6236EE1D" w14:textId="433FEA03" w:rsidR="003839FD" w:rsidRPr="0048765C" w:rsidRDefault="003839FD" w:rsidP="00084260">
            <w:pPr>
              <w:ind w:left="30"/>
              <w:jc w:val="center"/>
              <w:rPr>
                <w:rFonts w:ascii="Arial" w:hAnsi="Arial" w:cs="Arial"/>
              </w:rPr>
            </w:pPr>
          </w:p>
        </w:tc>
      </w:tr>
    </w:tbl>
    <w:p w14:paraId="4000FE79" w14:textId="77777777" w:rsidR="003839FD" w:rsidRPr="0048765C" w:rsidRDefault="003839FD" w:rsidP="003839FD">
      <w:pPr>
        <w:rPr>
          <w:rFonts w:ascii="Arial" w:hAnsi="Arial" w:cs="Arial"/>
        </w:rPr>
      </w:pPr>
    </w:p>
    <w:p w14:paraId="012F2BEC" w14:textId="356A0EA8" w:rsidR="00C559A8" w:rsidRDefault="00C559A8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22B23646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1 </w:t>
      </w:r>
    </w:p>
    <w:p w14:paraId="29D8D55A" w14:textId="77777777" w:rsidR="003C73C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>Oprávnění zaměstnanci Objednatele</w:t>
      </w:r>
    </w:p>
    <w:p w14:paraId="7E7DA0D4" w14:textId="77777777" w:rsidR="00123CFF" w:rsidRDefault="00123CFF">
      <w:pPr>
        <w:jc w:val="center"/>
      </w:pPr>
    </w:p>
    <w:p w14:paraId="348FDBA1" w14:textId="6B551046" w:rsidR="00123CFF" w:rsidRDefault="00B51E1B">
      <w:pPr>
        <w:overflowPunct/>
        <w:autoSpaceDE/>
        <w:autoSpaceDN/>
        <w:adjustRightInd/>
        <w:spacing w:after="200" w:line="276" w:lineRule="auto"/>
      </w:pPr>
      <w:r>
        <w:rPr>
          <w:rFonts w:ascii="Arial" w:hAnsi="Arial" w:cs="Arial"/>
        </w:rPr>
        <w:t>Petra</w:t>
      </w:r>
      <w:bookmarkStart w:id="2" w:name="_GoBack"/>
      <w:bookmarkEnd w:id="2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Isaiášová</w:t>
      </w:r>
      <w:proofErr w:type="spellEnd"/>
      <w:r>
        <w:rPr>
          <w:rFonts w:ascii="Arial" w:hAnsi="Arial" w:cs="Arial"/>
        </w:rPr>
        <w:t>, tel.: 606 787 371, e-mail: sekretariat@muzeumjesenik.cz</w:t>
      </w:r>
      <w:r w:rsidR="00123CFF">
        <w:br w:type="page"/>
      </w:r>
    </w:p>
    <w:p w14:paraId="0DE977A6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</w:t>
      </w:r>
      <w:r>
        <w:rPr>
          <w:rFonts w:ascii="Arial" w:hAnsi="Arial" w:cs="Arial"/>
          <w:szCs w:val="24"/>
        </w:rPr>
        <w:t>2</w:t>
      </w:r>
      <w:r w:rsidRPr="00123CFF">
        <w:rPr>
          <w:rFonts w:ascii="Arial" w:hAnsi="Arial" w:cs="Arial"/>
          <w:szCs w:val="24"/>
        </w:rPr>
        <w:t xml:space="preserve"> </w:t>
      </w:r>
    </w:p>
    <w:p w14:paraId="509FCBB5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Kontaktní osoby Dodavatele</w:t>
      </w:r>
    </w:p>
    <w:p w14:paraId="1D56C5A2" w14:textId="77777777" w:rsidR="00123CFF" w:rsidRDefault="00123CFF">
      <w:pPr>
        <w:jc w:val="center"/>
      </w:pPr>
    </w:p>
    <w:p w14:paraId="24E89A64" w14:textId="77777777" w:rsidR="00123CFF" w:rsidRPr="00123CFF" w:rsidRDefault="00123CFF" w:rsidP="00123CFF"/>
    <w:p w14:paraId="0A77AD32" w14:textId="77777777" w:rsidR="00123CFF" w:rsidRPr="00123CFF" w:rsidRDefault="00123CFF" w:rsidP="00123CFF"/>
    <w:p w14:paraId="208721F8" w14:textId="77777777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7B2EE85A" w14:textId="77777777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5194CCEA" w14:textId="32ED91B3" w:rsidR="00B91331" w:rsidRPr="00214D4D" w:rsidRDefault="00B91331" w:rsidP="00B91331">
      <w:pPr>
        <w:pStyle w:val="IR"/>
        <w:spacing w:before="0" w:line="276" w:lineRule="auto"/>
        <w:jc w:val="left"/>
        <w:textAlignment w:val="baseline"/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>jméno, příjmení:</w:t>
      </w:r>
      <w:r w:rsidR="001279ED">
        <w:rPr>
          <w:rFonts w:ascii="Arial" w:hAnsi="Arial" w:cs="Arial"/>
        </w:rPr>
        <w:t xml:space="preserve"> </w:t>
      </w:r>
      <w:r w:rsidR="001279ED" w:rsidRPr="00252053">
        <w:rPr>
          <w:rFonts w:ascii="Arial" w:hAnsi="Arial" w:cs="Arial"/>
          <w:color w:val="000000" w:themeColor="text1"/>
        </w:rPr>
        <w:t>Lukáš Kalousek</w:t>
      </w:r>
      <w:r w:rsidRPr="00252053">
        <w:rPr>
          <w:rFonts w:ascii="Arial" w:hAnsi="Arial" w:cs="Arial"/>
          <w:color w:val="000000" w:themeColor="text1"/>
        </w:rPr>
        <w:t> </w:t>
      </w:r>
      <w:r w:rsidRPr="00313208">
        <w:rPr>
          <w:rFonts w:ascii="Arial" w:hAnsi="Arial" w:cs="Arial"/>
        </w:rPr>
        <w:t xml:space="preserve">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860F8A" w14:textId="398F5248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telefonický kontakt:</w:t>
      </w:r>
      <w:r w:rsidR="001279ED">
        <w:rPr>
          <w:rFonts w:ascii="Arial" w:hAnsi="Arial" w:cs="Arial"/>
        </w:rPr>
        <w:t xml:space="preserve"> </w:t>
      </w:r>
      <w:r w:rsidR="001279ED" w:rsidRPr="00252053">
        <w:rPr>
          <w:rFonts w:ascii="Arial" w:hAnsi="Arial" w:cs="Arial"/>
          <w:color w:val="000000" w:themeColor="text1"/>
          <w:szCs w:val="24"/>
        </w:rPr>
        <w:t>605 237 107</w:t>
      </w:r>
      <w:r w:rsidRPr="00252053">
        <w:rPr>
          <w:rFonts w:ascii="Arial" w:hAnsi="Arial" w:cs="Arial"/>
          <w:color w:val="000000" w:themeColor="text1"/>
        </w:rPr>
        <w:t> </w:t>
      </w:r>
      <w:r w:rsidRPr="00313208">
        <w:rPr>
          <w:rFonts w:ascii="Arial" w:hAnsi="Arial" w:cs="Arial"/>
        </w:rPr>
        <w:t xml:space="preserve">                             </w:t>
      </w:r>
      <w:r>
        <w:rPr>
          <w:rFonts w:ascii="Arial" w:hAnsi="Arial" w:cs="Arial"/>
        </w:rPr>
        <w:tab/>
      </w:r>
    </w:p>
    <w:p w14:paraId="360EF581" w14:textId="5148F9C5" w:rsidR="00B91331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</w:t>
      </w:r>
      <w:r w:rsidR="001279ED">
        <w:rPr>
          <w:rFonts w:ascii="Arial" w:hAnsi="Arial" w:cs="Arial"/>
        </w:rPr>
        <w:t xml:space="preserve"> </w:t>
      </w:r>
      <w:r w:rsidR="001279ED" w:rsidRPr="00252053">
        <w:rPr>
          <w:rFonts w:ascii="Arial" w:hAnsi="Arial" w:cs="Arial"/>
          <w:color w:val="000000" w:themeColor="text1"/>
          <w:szCs w:val="24"/>
        </w:rPr>
        <w:t>lukas.kalousek@zmgroup.cz</w:t>
      </w:r>
      <w:r w:rsidRPr="00252053">
        <w:rPr>
          <w:rFonts w:ascii="Arial" w:hAnsi="Arial" w:cs="Arial"/>
          <w:color w:val="000000" w:themeColor="text1"/>
        </w:rPr>
        <w:t>                                  </w:t>
      </w:r>
      <w:r w:rsidRPr="00252053">
        <w:rPr>
          <w:rFonts w:ascii="Arial" w:hAnsi="Arial" w:cs="Arial"/>
          <w:color w:val="000000" w:themeColor="text1"/>
          <w:szCs w:val="24"/>
        </w:rPr>
        <w:t xml:space="preserve">  </w:t>
      </w:r>
    </w:p>
    <w:p w14:paraId="76ED1D91" w14:textId="77777777" w:rsidR="00B91331" w:rsidRDefault="00B91331" w:rsidP="00B91331">
      <w:pPr>
        <w:rPr>
          <w:rFonts w:ascii="Arial" w:hAnsi="Arial" w:cs="Arial"/>
        </w:rPr>
      </w:pPr>
    </w:p>
    <w:p w14:paraId="01943D5D" w14:textId="77777777" w:rsidR="00B91331" w:rsidRPr="00313208" w:rsidRDefault="00B91331" w:rsidP="00B91331">
      <w:pPr>
        <w:rPr>
          <w:rFonts w:ascii="Arial" w:hAnsi="Arial" w:cs="Arial"/>
        </w:rPr>
      </w:pPr>
    </w:p>
    <w:p w14:paraId="2F02CBAA" w14:textId="77777777" w:rsidR="00B91331" w:rsidRPr="00313208" w:rsidRDefault="00B91331" w:rsidP="00B91331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Ú</w:t>
      </w:r>
      <w:r w:rsidRPr="00313208">
        <w:rPr>
          <w:rFonts w:ascii="Arial" w:hAnsi="Arial" w:cs="Arial"/>
          <w:b/>
          <w:bCs/>
          <w:i/>
          <w:iCs/>
        </w:rPr>
        <w:t>častnické smlouvy zaslat na adresu:</w:t>
      </w:r>
      <w:r w:rsidRPr="00313208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194BF90D" w14:textId="77777777" w:rsidR="00B91331" w:rsidRPr="00123CFF" w:rsidRDefault="00B91331" w:rsidP="00B91331"/>
    <w:p w14:paraId="129E20DC" w14:textId="51FD6594" w:rsidR="00B91331" w:rsidRDefault="001279ED" w:rsidP="00B91331">
      <w:pPr>
        <w:rPr>
          <w:rFonts w:ascii="Arial" w:hAnsi="Arial" w:cs="Arial"/>
        </w:rPr>
      </w:pPr>
      <w:r>
        <w:rPr>
          <w:rFonts w:ascii="Arial" w:hAnsi="Arial" w:cs="Arial"/>
        </w:rPr>
        <w:t>Z + M Partner, spol. s r.o.</w:t>
      </w:r>
    </w:p>
    <w:p w14:paraId="40214376" w14:textId="3404584E" w:rsidR="001279ED" w:rsidRPr="001279ED" w:rsidRDefault="001279ED" w:rsidP="001279ED">
      <w:pPr>
        <w:overflowPunct/>
        <w:autoSpaceDE/>
        <w:autoSpaceDN/>
        <w:adjustRightInd/>
        <w:rPr>
          <w:szCs w:val="24"/>
        </w:rPr>
      </w:pPr>
      <w:r w:rsidRPr="001279ED">
        <w:rPr>
          <w:rFonts w:ascii="Arial" w:hAnsi="Arial" w:cs="Arial"/>
          <w:szCs w:val="24"/>
        </w:rPr>
        <w:t xml:space="preserve">jméno, příjmení: </w:t>
      </w:r>
      <w:r w:rsidRPr="00252053">
        <w:rPr>
          <w:rFonts w:ascii="Arial" w:hAnsi="Arial" w:cs="Arial"/>
          <w:color w:val="000000" w:themeColor="text1"/>
          <w:szCs w:val="24"/>
        </w:rPr>
        <w:t>Dagmar Císařová </w:t>
      </w:r>
      <w:r w:rsidRPr="001279ED">
        <w:rPr>
          <w:rFonts w:ascii="Arial" w:hAnsi="Arial" w:cs="Arial"/>
          <w:szCs w:val="24"/>
        </w:rPr>
        <w:t>              </w:t>
      </w:r>
    </w:p>
    <w:p w14:paraId="5725E939" w14:textId="77777777" w:rsidR="001279ED" w:rsidRPr="001279ED" w:rsidRDefault="001279ED" w:rsidP="001279ED">
      <w:pPr>
        <w:overflowPunct/>
        <w:autoSpaceDE/>
        <w:autoSpaceDN/>
        <w:adjustRightInd/>
        <w:rPr>
          <w:szCs w:val="24"/>
        </w:rPr>
      </w:pPr>
      <w:r w:rsidRPr="001279ED">
        <w:rPr>
          <w:rFonts w:ascii="Arial" w:hAnsi="Arial" w:cs="Arial"/>
          <w:szCs w:val="24"/>
        </w:rPr>
        <w:t>Valchařská 3261/17</w:t>
      </w:r>
    </w:p>
    <w:p w14:paraId="64710400" w14:textId="77777777" w:rsidR="001279ED" w:rsidRPr="001279ED" w:rsidRDefault="001279ED" w:rsidP="001279ED">
      <w:pPr>
        <w:overflowPunct/>
        <w:autoSpaceDE/>
        <w:autoSpaceDN/>
        <w:adjustRightInd/>
        <w:rPr>
          <w:szCs w:val="24"/>
        </w:rPr>
      </w:pPr>
      <w:r w:rsidRPr="001279ED">
        <w:rPr>
          <w:rFonts w:ascii="Arial" w:hAnsi="Arial" w:cs="Arial"/>
          <w:szCs w:val="24"/>
        </w:rPr>
        <w:t>Moravská Ostrava, 702 00 Ostrava</w:t>
      </w:r>
    </w:p>
    <w:p w14:paraId="5EB35B1A" w14:textId="77777777" w:rsidR="001279ED" w:rsidRPr="001279ED" w:rsidRDefault="001279ED" w:rsidP="001279ED">
      <w:pPr>
        <w:overflowPunct/>
        <w:autoSpaceDE/>
        <w:autoSpaceDN/>
        <w:adjustRightInd/>
        <w:rPr>
          <w:szCs w:val="24"/>
        </w:rPr>
      </w:pPr>
      <w:r w:rsidRPr="001279ED">
        <w:rPr>
          <w:rFonts w:ascii="Calibri" w:hAnsi="Calibri" w:cs="Calibri"/>
          <w:sz w:val="22"/>
          <w:szCs w:val="22"/>
        </w:rPr>
        <w:t> </w:t>
      </w:r>
    </w:p>
    <w:p w14:paraId="012EC1C0" w14:textId="77777777" w:rsidR="001279ED" w:rsidRPr="00123CFF" w:rsidRDefault="001279ED" w:rsidP="00B91331"/>
    <w:p w14:paraId="575F4B6F" w14:textId="77777777" w:rsidR="00B91331" w:rsidRPr="00123CFF" w:rsidRDefault="00B91331" w:rsidP="00B91331"/>
    <w:p w14:paraId="408E42F1" w14:textId="77777777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 xml:space="preserve">Kontaktní osobou pro </w:t>
      </w:r>
      <w:r>
        <w:rPr>
          <w:rFonts w:ascii="Arial" w:hAnsi="Arial" w:cs="Arial"/>
          <w:b/>
          <w:bCs/>
          <w:i/>
          <w:iCs/>
        </w:rPr>
        <w:t>NBD On-</w:t>
      </w:r>
      <w:proofErr w:type="spellStart"/>
      <w:r>
        <w:rPr>
          <w:rFonts w:ascii="Arial" w:hAnsi="Arial" w:cs="Arial"/>
          <w:b/>
          <w:bCs/>
          <w:i/>
          <w:iCs/>
        </w:rPr>
        <w:t>site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r w:rsidRPr="00313208">
        <w:rPr>
          <w:rFonts w:ascii="Arial" w:hAnsi="Arial" w:cs="Arial"/>
          <w:b/>
          <w:bCs/>
          <w:i/>
          <w:iCs/>
        </w:rPr>
        <w:t xml:space="preserve"> je:</w:t>
      </w:r>
    </w:p>
    <w:p w14:paraId="2CAAFCC8" w14:textId="77777777" w:rsidR="00B91331" w:rsidRPr="00313208" w:rsidRDefault="00B91331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36B04758" w14:textId="7E2C7A90" w:rsidR="00B91331" w:rsidRPr="00214D4D" w:rsidRDefault="00B91331" w:rsidP="00B91331">
      <w:pPr>
        <w:pStyle w:val="IR"/>
        <w:spacing w:before="0" w:line="276" w:lineRule="auto"/>
        <w:jc w:val="left"/>
        <w:textAlignment w:val="baseline"/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>jméno, příjmení:</w:t>
      </w:r>
      <w:r w:rsidR="0011072A">
        <w:rPr>
          <w:rFonts w:ascii="Arial" w:hAnsi="Arial" w:cs="Arial"/>
        </w:rPr>
        <w:t xml:space="preserve"> Karel Slabej </w:t>
      </w:r>
      <w:r w:rsidRPr="00313208">
        <w:rPr>
          <w:rFonts w:ascii="Arial" w:hAnsi="Arial" w:cs="Arial"/>
        </w:rPr>
        <w:t xml:space="preserve"> 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29C459" w14:textId="119F3F66" w:rsidR="0011072A" w:rsidRDefault="00B91331" w:rsidP="00B91331">
      <w:pPr>
        <w:rPr>
          <w:rFonts w:ascii="Arial" w:hAnsi="Arial" w:cs="Arial"/>
          <w:sz w:val="22"/>
          <w:szCs w:val="22"/>
        </w:rPr>
      </w:pPr>
      <w:r w:rsidRPr="00313208">
        <w:rPr>
          <w:rFonts w:ascii="Arial" w:hAnsi="Arial" w:cs="Arial"/>
        </w:rPr>
        <w:t>telefonický kontakt:</w:t>
      </w:r>
      <w:r w:rsidR="0011072A">
        <w:rPr>
          <w:rFonts w:ascii="Arial" w:hAnsi="Arial" w:cs="Arial"/>
        </w:rPr>
        <w:t xml:space="preserve"> </w:t>
      </w:r>
      <w:r w:rsidR="0011072A" w:rsidRPr="00252053">
        <w:rPr>
          <w:rFonts w:ascii="Arial" w:hAnsi="Arial" w:cs="Arial"/>
          <w:szCs w:val="24"/>
        </w:rPr>
        <w:t>739 247 941</w:t>
      </w:r>
    </w:p>
    <w:p w14:paraId="23ADC7C6" w14:textId="19198652" w:rsidR="00B91331" w:rsidRPr="00313208" w:rsidRDefault="0011072A" w:rsidP="00B91331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</w:t>
      </w:r>
      <w:r>
        <w:rPr>
          <w:rFonts w:ascii="Arial" w:hAnsi="Arial" w:cs="Arial"/>
        </w:rPr>
        <w:t xml:space="preserve"> </w:t>
      </w:r>
      <w:hyperlink r:id="rId8" w:tgtFrame="_blank" w:history="1">
        <w:r w:rsidRPr="00252053">
          <w:rPr>
            <w:rStyle w:val="Hypertextovodkaz"/>
            <w:rFonts w:ascii="Arial" w:hAnsi="Arial" w:cs="Arial"/>
            <w:color w:val="000000" w:themeColor="text1"/>
            <w:szCs w:val="24"/>
            <w:u w:val="none"/>
          </w:rPr>
          <w:t>karel.slabej@zmgroup.cz</w:t>
        </w:r>
      </w:hyperlink>
      <w:r w:rsidR="00B91331" w:rsidRPr="00252053">
        <w:rPr>
          <w:rFonts w:ascii="Arial" w:hAnsi="Arial" w:cs="Arial"/>
          <w:color w:val="000000" w:themeColor="text1"/>
          <w:szCs w:val="24"/>
        </w:rPr>
        <w:t> </w:t>
      </w:r>
      <w:r w:rsidR="00B91331" w:rsidRPr="00313208">
        <w:rPr>
          <w:rFonts w:ascii="Arial" w:hAnsi="Arial" w:cs="Arial"/>
        </w:rPr>
        <w:t xml:space="preserve">                             </w:t>
      </w:r>
      <w:r w:rsidR="00B91331">
        <w:rPr>
          <w:rFonts w:ascii="Arial" w:hAnsi="Arial" w:cs="Arial"/>
        </w:rPr>
        <w:tab/>
      </w:r>
    </w:p>
    <w:p w14:paraId="18B88D00" w14:textId="77777777" w:rsidR="00123CFF" w:rsidRPr="00123CFF" w:rsidRDefault="00123CFF" w:rsidP="00123CFF"/>
    <w:p w14:paraId="7B05F371" w14:textId="77777777" w:rsidR="00123CFF" w:rsidRPr="00123CFF" w:rsidRDefault="00123CFF" w:rsidP="00123CFF"/>
    <w:p w14:paraId="2E5929F7" w14:textId="77777777" w:rsidR="00123CFF" w:rsidRDefault="00123CFF" w:rsidP="00123CFF"/>
    <w:p w14:paraId="2DABC292" w14:textId="77777777" w:rsidR="00123CFF" w:rsidRPr="00123CFF" w:rsidRDefault="00123CFF" w:rsidP="00123CFF">
      <w:pPr>
        <w:tabs>
          <w:tab w:val="left" w:pos="7255"/>
        </w:tabs>
      </w:pPr>
      <w:r>
        <w:tab/>
      </w:r>
    </w:p>
    <w:sectPr w:rsidR="00123CFF" w:rsidRPr="00123CFF" w:rsidSect="0000604D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FDFD1" w14:textId="77777777" w:rsidR="00DF36F5" w:rsidRDefault="00DF36F5" w:rsidP="000D6515">
      <w:r>
        <w:separator/>
      </w:r>
    </w:p>
  </w:endnote>
  <w:endnote w:type="continuationSeparator" w:id="0">
    <w:p w14:paraId="0D271EBF" w14:textId="77777777" w:rsidR="00DF36F5" w:rsidRDefault="00DF36F5" w:rsidP="000D6515">
      <w:r>
        <w:continuationSeparator/>
      </w:r>
    </w:p>
  </w:endnote>
  <w:endnote w:type="continuationNotice" w:id="1">
    <w:p w14:paraId="347DEDD6" w14:textId="77777777" w:rsidR="00DF36F5" w:rsidRDefault="00DF3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6FCF54DB" w14:textId="534736CA"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>Str</w:t>
            </w:r>
            <w:r w:rsidR="00155346">
              <w:rPr>
                <w:rFonts w:ascii="Arial" w:hAnsi="Arial" w:cs="Arial"/>
                <w:sz w:val="20"/>
              </w:rPr>
              <w:t>a</w:t>
            </w:r>
            <w:r w:rsidRPr="000D6515">
              <w:rPr>
                <w:rFonts w:ascii="Arial" w:hAnsi="Arial" w:cs="Arial"/>
                <w:sz w:val="20"/>
              </w:rPr>
              <w:t xml:space="preserve">na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B4F46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B4F46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FF740C7" w14:textId="77777777"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DEA3" w14:textId="77777777" w:rsidR="00DF36F5" w:rsidRDefault="00DF36F5" w:rsidP="000D6515">
      <w:r>
        <w:separator/>
      </w:r>
    </w:p>
  </w:footnote>
  <w:footnote w:type="continuationSeparator" w:id="0">
    <w:p w14:paraId="1DFE2B13" w14:textId="77777777" w:rsidR="00DF36F5" w:rsidRDefault="00DF36F5" w:rsidP="000D6515">
      <w:r>
        <w:continuationSeparator/>
      </w:r>
    </w:p>
  </w:footnote>
  <w:footnote w:type="continuationNotice" w:id="1">
    <w:p w14:paraId="09924EFA" w14:textId="77777777" w:rsidR="00DF36F5" w:rsidRDefault="00DF3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D7FF9" w14:textId="77777777" w:rsidR="005247AD" w:rsidRDefault="005247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 w:tentative="1">
      <w:start w:val="1"/>
      <w:numFmt w:val="lowerRoman"/>
      <w:lvlText w:val="%3."/>
      <w:lvlJc w:val="right"/>
      <w:pPr>
        <w:ind w:left="3434" w:hanging="180"/>
      </w:pPr>
    </w:lvl>
    <w:lvl w:ilvl="3" w:tplc="0405000F" w:tentative="1">
      <w:start w:val="1"/>
      <w:numFmt w:val="decimal"/>
      <w:lvlText w:val="%4."/>
      <w:lvlJc w:val="left"/>
      <w:pPr>
        <w:ind w:left="4154" w:hanging="360"/>
      </w:pPr>
    </w:lvl>
    <w:lvl w:ilvl="4" w:tplc="04050019" w:tentative="1">
      <w:start w:val="1"/>
      <w:numFmt w:val="lowerLetter"/>
      <w:lvlText w:val="%5."/>
      <w:lvlJc w:val="left"/>
      <w:pPr>
        <w:ind w:left="4874" w:hanging="360"/>
      </w:pPr>
    </w:lvl>
    <w:lvl w:ilvl="5" w:tplc="0405001B" w:tentative="1">
      <w:start w:val="1"/>
      <w:numFmt w:val="lowerRoman"/>
      <w:lvlText w:val="%6."/>
      <w:lvlJc w:val="right"/>
      <w:pPr>
        <w:ind w:left="5594" w:hanging="180"/>
      </w:pPr>
    </w:lvl>
    <w:lvl w:ilvl="6" w:tplc="0405000F" w:tentative="1">
      <w:start w:val="1"/>
      <w:numFmt w:val="decimal"/>
      <w:lvlText w:val="%7."/>
      <w:lvlJc w:val="left"/>
      <w:pPr>
        <w:ind w:left="6314" w:hanging="360"/>
      </w:pPr>
    </w:lvl>
    <w:lvl w:ilvl="7" w:tplc="04050019" w:tentative="1">
      <w:start w:val="1"/>
      <w:numFmt w:val="lowerLetter"/>
      <w:lvlText w:val="%8."/>
      <w:lvlJc w:val="left"/>
      <w:pPr>
        <w:ind w:left="7034" w:hanging="360"/>
      </w:pPr>
    </w:lvl>
    <w:lvl w:ilvl="8" w:tplc="040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" w15:restartNumberingAfterBreak="0">
    <w:nsid w:val="3BA90018"/>
    <w:multiLevelType w:val="multilevel"/>
    <w:tmpl w:val="3258CD4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6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0604D"/>
    <w:rsid w:val="00010D16"/>
    <w:rsid w:val="00011BA7"/>
    <w:rsid w:val="00012158"/>
    <w:rsid w:val="00013A31"/>
    <w:rsid w:val="00014350"/>
    <w:rsid w:val="000314BB"/>
    <w:rsid w:val="00042D2B"/>
    <w:rsid w:val="000518CA"/>
    <w:rsid w:val="00073474"/>
    <w:rsid w:val="00074C56"/>
    <w:rsid w:val="00082BA6"/>
    <w:rsid w:val="000913D1"/>
    <w:rsid w:val="00096430"/>
    <w:rsid w:val="000977F1"/>
    <w:rsid w:val="000A387F"/>
    <w:rsid w:val="000A66A8"/>
    <w:rsid w:val="000A6971"/>
    <w:rsid w:val="000B139E"/>
    <w:rsid w:val="000B1C96"/>
    <w:rsid w:val="000B6505"/>
    <w:rsid w:val="000C4393"/>
    <w:rsid w:val="000D6515"/>
    <w:rsid w:val="000D65EC"/>
    <w:rsid w:val="000F1809"/>
    <w:rsid w:val="000F21F5"/>
    <w:rsid w:val="0011072A"/>
    <w:rsid w:val="00121C01"/>
    <w:rsid w:val="00123CFF"/>
    <w:rsid w:val="001245DF"/>
    <w:rsid w:val="001279ED"/>
    <w:rsid w:val="0013439E"/>
    <w:rsid w:val="001368B6"/>
    <w:rsid w:val="001501B0"/>
    <w:rsid w:val="00155346"/>
    <w:rsid w:val="001558FA"/>
    <w:rsid w:val="00167511"/>
    <w:rsid w:val="00174DD9"/>
    <w:rsid w:val="0017682A"/>
    <w:rsid w:val="00177B7D"/>
    <w:rsid w:val="00184BC3"/>
    <w:rsid w:val="001A4EE5"/>
    <w:rsid w:val="001A73ED"/>
    <w:rsid w:val="001B4D80"/>
    <w:rsid w:val="001B7ADC"/>
    <w:rsid w:val="001C0439"/>
    <w:rsid w:val="001C31CE"/>
    <w:rsid w:val="001D4B96"/>
    <w:rsid w:val="001E195C"/>
    <w:rsid w:val="00204FAD"/>
    <w:rsid w:val="00213A32"/>
    <w:rsid w:val="0023453E"/>
    <w:rsid w:val="00243ED5"/>
    <w:rsid w:val="00252053"/>
    <w:rsid w:val="002665DE"/>
    <w:rsid w:val="00284A34"/>
    <w:rsid w:val="0028535E"/>
    <w:rsid w:val="002957E2"/>
    <w:rsid w:val="002A5474"/>
    <w:rsid w:val="002B1FBF"/>
    <w:rsid w:val="002C1A4F"/>
    <w:rsid w:val="002C4F19"/>
    <w:rsid w:val="002D60E7"/>
    <w:rsid w:val="002F2AE3"/>
    <w:rsid w:val="00304B9A"/>
    <w:rsid w:val="00310E31"/>
    <w:rsid w:val="00315755"/>
    <w:rsid w:val="003322AC"/>
    <w:rsid w:val="003478B4"/>
    <w:rsid w:val="0035386F"/>
    <w:rsid w:val="0036218F"/>
    <w:rsid w:val="00364F3B"/>
    <w:rsid w:val="003839FD"/>
    <w:rsid w:val="00391C55"/>
    <w:rsid w:val="00391E8F"/>
    <w:rsid w:val="0039296E"/>
    <w:rsid w:val="003974AB"/>
    <w:rsid w:val="003B6AAD"/>
    <w:rsid w:val="003C204E"/>
    <w:rsid w:val="003C2975"/>
    <w:rsid w:val="003C73CF"/>
    <w:rsid w:val="003D3BD0"/>
    <w:rsid w:val="003D4E20"/>
    <w:rsid w:val="003D71CA"/>
    <w:rsid w:val="003F002A"/>
    <w:rsid w:val="003F474C"/>
    <w:rsid w:val="003F5AC9"/>
    <w:rsid w:val="00402926"/>
    <w:rsid w:val="00405815"/>
    <w:rsid w:val="00437706"/>
    <w:rsid w:val="00440E5F"/>
    <w:rsid w:val="00441541"/>
    <w:rsid w:val="0045787C"/>
    <w:rsid w:val="00460363"/>
    <w:rsid w:val="00472903"/>
    <w:rsid w:val="0047558B"/>
    <w:rsid w:val="00481C85"/>
    <w:rsid w:val="00490767"/>
    <w:rsid w:val="004B3728"/>
    <w:rsid w:val="004B623E"/>
    <w:rsid w:val="004D45AA"/>
    <w:rsid w:val="00511691"/>
    <w:rsid w:val="0051195E"/>
    <w:rsid w:val="00514D95"/>
    <w:rsid w:val="00514FB3"/>
    <w:rsid w:val="00515AC6"/>
    <w:rsid w:val="005247AD"/>
    <w:rsid w:val="00526E46"/>
    <w:rsid w:val="00527C61"/>
    <w:rsid w:val="00544593"/>
    <w:rsid w:val="0055341C"/>
    <w:rsid w:val="00564F2B"/>
    <w:rsid w:val="0057618E"/>
    <w:rsid w:val="00580BBD"/>
    <w:rsid w:val="0058673A"/>
    <w:rsid w:val="005A2A0E"/>
    <w:rsid w:val="005A4CE7"/>
    <w:rsid w:val="005B2F6B"/>
    <w:rsid w:val="005B48C0"/>
    <w:rsid w:val="005D5CEA"/>
    <w:rsid w:val="005F2C69"/>
    <w:rsid w:val="00603092"/>
    <w:rsid w:val="0060790B"/>
    <w:rsid w:val="0061294A"/>
    <w:rsid w:val="00631F18"/>
    <w:rsid w:val="00635D5B"/>
    <w:rsid w:val="00665D93"/>
    <w:rsid w:val="00667936"/>
    <w:rsid w:val="00673D0A"/>
    <w:rsid w:val="0068000D"/>
    <w:rsid w:val="006814A6"/>
    <w:rsid w:val="00684B6D"/>
    <w:rsid w:val="00686669"/>
    <w:rsid w:val="006B1009"/>
    <w:rsid w:val="006B4F46"/>
    <w:rsid w:val="006B6C0C"/>
    <w:rsid w:val="006F5C59"/>
    <w:rsid w:val="00703CE9"/>
    <w:rsid w:val="0071501D"/>
    <w:rsid w:val="0071665D"/>
    <w:rsid w:val="00727C9C"/>
    <w:rsid w:val="00734FB0"/>
    <w:rsid w:val="007360C0"/>
    <w:rsid w:val="00736BC8"/>
    <w:rsid w:val="00740BC8"/>
    <w:rsid w:val="00744C57"/>
    <w:rsid w:val="00754706"/>
    <w:rsid w:val="00756108"/>
    <w:rsid w:val="00763E0D"/>
    <w:rsid w:val="0076505B"/>
    <w:rsid w:val="007860EE"/>
    <w:rsid w:val="00790383"/>
    <w:rsid w:val="007969C6"/>
    <w:rsid w:val="00797495"/>
    <w:rsid w:val="007B1AB6"/>
    <w:rsid w:val="007B2DEE"/>
    <w:rsid w:val="007B7A5B"/>
    <w:rsid w:val="007B7D9D"/>
    <w:rsid w:val="007C1479"/>
    <w:rsid w:val="007C4F8A"/>
    <w:rsid w:val="007C53E6"/>
    <w:rsid w:val="007D33C0"/>
    <w:rsid w:val="007E25FA"/>
    <w:rsid w:val="007E2E11"/>
    <w:rsid w:val="007F53C0"/>
    <w:rsid w:val="008050B3"/>
    <w:rsid w:val="008074B4"/>
    <w:rsid w:val="00812D68"/>
    <w:rsid w:val="008147B2"/>
    <w:rsid w:val="0081516B"/>
    <w:rsid w:val="00825DCE"/>
    <w:rsid w:val="008317A0"/>
    <w:rsid w:val="00846820"/>
    <w:rsid w:val="00847076"/>
    <w:rsid w:val="00862DA6"/>
    <w:rsid w:val="008735CF"/>
    <w:rsid w:val="00876792"/>
    <w:rsid w:val="00883F03"/>
    <w:rsid w:val="008A2556"/>
    <w:rsid w:val="008A2E93"/>
    <w:rsid w:val="008A64D5"/>
    <w:rsid w:val="008C102C"/>
    <w:rsid w:val="008E0A74"/>
    <w:rsid w:val="008E27D0"/>
    <w:rsid w:val="008E529D"/>
    <w:rsid w:val="00945B5F"/>
    <w:rsid w:val="00947278"/>
    <w:rsid w:val="00952284"/>
    <w:rsid w:val="00985591"/>
    <w:rsid w:val="00986382"/>
    <w:rsid w:val="009A43BD"/>
    <w:rsid w:val="009A705A"/>
    <w:rsid w:val="009C2BC0"/>
    <w:rsid w:val="009C69EF"/>
    <w:rsid w:val="009D1AF7"/>
    <w:rsid w:val="009D75B5"/>
    <w:rsid w:val="009E1BFA"/>
    <w:rsid w:val="009F7569"/>
    <w:rsid w:val="009F7EDA"/>
    <w:rsid w:val="00A07055"/>
    <w:rsid w:val="00A108A4"/>
    <w:rsid w:val="00A424E9"/>
    <w:rsid w:val="00A619C5"/>
    <w:rsid w:val="00A65109"/>
    <w:rsid w:val="00A82C1C"/>
    <w:rsid w:val="00A950BF"/>
    <w:rsid w:val="00AA1179"/>
    <w:rsid w:val="00AC0328"/>
    <w:rsid w:val="00AC36C3"/>
    <w:rsid w:val="00AD137E"/>
    <w:rsid w:val="00AD52A8"/>
    <w:rsid w:val="00B0208F"/>
    <w:rsid w:val="00B02ED8"/>
    <w:rsid w:val="00B061D3"/>
    <w:rsid w:val="00B4511F"/>
    <w:rsid w:val="00B51E1B"/>
    <w:rsid w:val="00B52AE1"/>
    <w:rsid w:val="00B56D59"/>
    <w:rsid w:val="00B62F32"/>
    <w:rsid w:val="00B653E1"/>
    <w:rsid w:val="00B70800"/>
    <w:rsid w:val="00B73264"/>
    <w:rsid w:val="00B75DF3"/>
    <w:rsid w:val="00B8556C"/>
    <w:rsid w:val="00B91331"/>
    <w:rsid w:val="00B9290E"/>
    <w:rsid w:val="00BA7194"/>
    <w:rsid w:val="00BB5D72"/>
    <w:rsid w:val="00BC789B"/>
    <w:rsid w:val="00BD0176"/>
    <w:rsid w:val="00BF6F4A"/>
    <w:rsid w:val="00C17B5D"/>
    <w:rsid w:val="00C20163"/>
    <w:rsid w:val="00C206DA"/>
    <w:rsid w:val="00C559A8"/>
    <w:rsid w:val="00C635F2"/>
    <w:rsid w:val="00C7728A"/>
    <w:rsid w:val="00C92E95"/>
    <w:rsid w:val="00CA1C32"/>
    <w:rsid w:val="00CA3726"/>
    <w:rsid w:val="00CA5396"/>
    <w:rsid w:val="00CC50E8"/>
    <w:rsid w:val="00CD1216"/>
    <w:rsid w:val="00CD3970"/>
    <w:rsid w:val="00CF390A"/>
    <w:rsid w:val="00CF53F5"/>
    <w:rsid w:val="00CF6CC2"/>
    <w:rsid w:val="00D15180"/>
    <w:rsid w:val="00D15DF7"/>
    <w:rsid w:val="00D25D73"/>
    <w:rsid w:val="00D3234B"/>
    <w:rsid w:val="00D33B0B"/>
    <w:rsid w:val="00D4313A"/>
    <w:rsid w:val="00D475F8"/>
    <w:rsid w:val="00D50962"/>
    <w:rsid w:val="00D55170"/>
    <w:rsid w:val="00D70C5E"/>
    <w:rsid w:val="00D73E26"/>
    <w:rsid w:val="00D906D9"/>
    <w:rsid w:val="00D90816"/>
    <w:rsid w:val="00D93AD0"/>
    <w:rsid w:val="00DA14DD"/>
    <w:rsid w:val="00DA4894"/>
    <w:rsid w:val="00DB2A5A"/>
    <w:rsid w:val="00DB568B"/>
    <w:rsid w:val="00DC1E35"/>
    <w:rsid w:val="00DD2BD0"/>
    <w:rsid w:val="00DD386A"/>
    <w:rsid w:val="00DE36C3"/>
    <w:rsid w:val="00DF1D0F"/>
    <w:rsid w:val="00DF1F8B"/>
    <w:rsid w:val="00DF23C2"/>
    <w:rsid w:val="00DF36F5"/>
    <w:rsid w:val="00E56CE5"/>
    <w:rsid w:val="00E570AB"/>
    <w:rsid w:val="00E57182"/>
    <w:rsid w:val="00E73E75"/>
    <w:rsid w:val="00E74817"/>
    <w:rsid w:val="00E82923"/>
    <w:rsid w:val="00EA1C9B"/>
    <w:rsid w:val="00EA299B"/>
    <w:rsid w:val="00EA42F6"/>
    <w:rsid w:val="00EA57F8"/>
    <w:rsid w:val="00EB25A6"/>
    <w:rsid w:val="00EC1A91"/>
    <w:rsid w:val="00EE1E3D"/>
    <w:rsid w:val="00EE386B"/>
    <w:rsid w:val="00F03B84"/>
    <w:rsid w:val="00F0556E"/>
    <w:rsid w:val="00F062DF"/>
    <w:rsid w:val="00F10651"/>
    <w:rsid w:val="00F21FDA"/>
    <w:rsid w:val="00F41B82"/>
    <w:rsid w:val="00F41FBE"/>
    <w:rsid w:val="00F73861"/>
    <w:rsid w:val="00F809EA"/>
    <w:rsid w:val="00F87BE0"/>
    <w:rsid w:val="00F91917"/>
    <w:rsid w:val="00FA0A93"/>
    <w:rsid w:val="00FA7044"/>
    <w:rsid w:val="00FD07B1"/>
    <w:rsid w:val="00FD4293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napToGrid w:val="0"/>
      <w:spacing w:before="120" w:after="240"/>
      <w:ind w:left="144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B91331"/>
  </w:style>
  <w:style w:type="character" w:styleId="Hypertextovodkaz">
    <w:name w:val="Hyperlink"/>
    <w:basedOn w:val="Standardnpsmoodstavce"/>
    <w:uiPriority w:val="99"/>
    <w:semiHidden/>
    <w:unhideWhenUsed/>
    <w:rsid w:val="0011072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7B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lkraj.cz/owa/redir.aspx?C=SN7fXC2sCl2pOw2l4zv5lE3nwIVbq4qwgKaPtrnid7KmfHMBjbvYCA..&amp;URL=mailto%3akarel.slabej%40zmgrou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AFA2-D797-41D8-99FA-A38A935E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Uzivatel</cp:lastModifiedBy>
  <cp:revision>4</cp:revision>
  <cp:lastPrinted>2021-02-09T14:29:00Z</cp:lastPrinted>
  <dcterms:created xsi:type="dcterms:W3CDTF">2021-02-09T13:52:00Z</dcterms:created>
  <dcterms:modified xsi:type="dcterms:W3CDTF">2021-02-09T14:35:00Z</dcterms:modified>
</cp:coreProperties>
</file>