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 xml:space="preserve">PaedDr. Luďkem </w:t>
      </w:r>
      <w:proofErr w:type="spellStart"/>
      <w:r w:rsidR="00C85356">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rsidR="00A84A42" w:rsidRPr="00A1353F" w:rsidRDefault="00A84A42" w:rsidP="00A84A42">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A5074B" w:rsidRPr="00A1353F" w:rsidRDefault="00C65D89" w:rsidP="00A5074B">
      <w:pPr>
        <w:pStyle w:val="zhotovitel1"/>
        <w:rPr>
          <w:rFonts w:ascii="Times New Roman" w:hAnsi="Times New Roman" w:cs="Times New Roman"/>
          <w:szCs w:val="22"/>
        </w:rPr>
      </w:pPr>
      <w:r>
        <w:rPr>
          <w:rFonts w:ascii="Times New Roman" w:hAnsi="Times New Roman" w:cs="Times New Roman"/>
          <w:szCs w:val="22"/>
        </w:rPr>
        <w:t>Údržba městských komunikací Rakovník, spol. s r.o.</w:t>
      </w:r>
    </w:p>
    <w:p w:rsidR="00A5074B" w:rsidRPr="00A1353F" w:rsidRDefault="00313C85" w:rsidP="00A5074B">
      <w:pPr>
        <w:pStyle w:val="zhotovitel2"/>
        <w:rPr>
          <w:rFonts w:ascii="Times New Roman" w:hAnsi="Times New Roman" w:cs="Times New Roman"/>
          <w:sz w:val="22"/>
          <w:szCs w:val="22"/>
        </w:rPr>
      </w:pPr>
      <w:r>
        <w:rPr>
          <w:rFonts w:ascii="Times New Roman" w:hAnsi="Times New Roman" w:cs="Times New Roman"/>
          <w:sz w:val="22"/>
          <w:szCs w:val="22"/>
        </w:rPr>
        <w:t>se s</w:t>
      </w:r>
      <w:r w:rsidR="00C65D89">
        <w:rPr>
          <w:rFonts w:ascii="Times New Roman" w:hAnsi="Times New Roman" w:cs="Times New Roman"/>
          <w:sz w:val="22"/>
          <w:szCs w:val="22"/>
        </w:rPr>
        <w:t xml:space="preserve">ídlem </w:t>
      </w:r>
      <w:proofErr w:type="spellStart"/>
      <w:r w:rsidR="00C65D89">
        <w:rPr>
          <w:rFonts w:ascii="Times New Roman" w:hAnsi="Times New Roman" w:cs="Times New Roman"/>
          <w:sz w:val="22"/>
          <w:szCs w:val="22"/>
        </w:rPr>
        <w:t>Kokrdovská</w:t>
      </w:r>
      <w:proofErr w:type="spellEnd"/>
      <w:r w:rsidR="00C65D89">
        <w:rPr>
          <w:rFonts w:ascii="Times New Roman" w:hAnsi="Times New Roman" w:cs="Times New Roman"/>
          <w:sz w:val="22"/>
          <w:szCs w:val="22"/>
        </w:rPr>
        <w:t xml:space="preserve"> 78</w:t>
      </w:r>
      <w:r>
        <w:rPr>
          <w:rFonts w:ascii="Times New Roman" w:hAnsi="Times New Roman" w:cs="Times New Roman"/>
          <w:sz w:val="22"/>
          <w:szCs w:val="22"/>
        </w:rPr>
        <w:t>, 26901 Rakovník</w:t>
      </w:r>
    </w:p>
    <w:p w:rsidR="00A5074B" w:rsidRPr="00A1353F" w:rsidRDefault="00C65D89" w:rsidP="00633E1A">
      <w:pPr>
        <w:pStyle w:val="zhotovitel2"/>
        <w:rPr>
          <w:rFonts w:ascii="Times New Roman" w:hAnsi="Times New Roman" w:cs="Times New Roman"/>
          <w:sz w:val="22"/>
          <w:szCs w:val="22"/>
        </w:rPr>
      </w:pPr>
      <w:r>
        <w:rPr>
          <w:rFonts w:ascii="Times New Roman" w:hAnsi="Times New Roman" w:cs="Times New Roman"/>
          <w:sz w:val="22"/>
          <w:szCs w:val="22"/>
        </w:rPr>
        <w:t>zastoupen</w:t>
      </w:r>
      <w:r w:rsidR="00995E36">
        <w:rPr>
          <w:rFonts w:ascii="Times New Roman" w:hAnsi="Times New Roman" w:cs="Times New Roman"/>
          <w:sz w:val="22"/>
          <w:szCs w:val="22"/>
        </w:rPr>
        <w:t>á</w:t>
      </w:r>
      <w:r>
        <w:rPr>
          <w:rFonts w:ascii="Times New Roman" w:hAnsi="Times New Roman" w:cs="Times New Roman"/>
          <w:sz w:val="22"/>
          <w:szCs w:val="22"/>
        </w:rPr>
        <w:t xml:space="preserve"> Mgr. Dušanem </w:t>
      </w:r>
      <w:proofErr w:type="spellStart"/>
      <w:r>
        <w:rPr>
          <w:rFonts w:ascii="Times New Roman" w:hAnsi="Times New Roman" w:cs="Times New Roman"/>
          <w:sz w:val="22"/>
          <w:szCs w:val="22"/>
        </w:rPr>
        <w:t>Godešou</w:t>
      </w:r>
      <w:proofErr w:type="spellEnd"/>
      <w:r>
        <w:rPr>
          <w:rFonts w:ascii="Times New Roman" w:hAnsi="Times New Roman" w:cs="Times New Roman"/>
          <w:sz w:val="22"/>
          <w:szCs w:val="22"/>
        </w:rPr>
        <w:t>, jednatelem společnosti</w:t>
      </w:r>
    </w:p>
    <w:p w:rsidR="00A5074B" w:rsidRPr="00A1353F" w:rsidRDefault="00551746" w:rsidP="00310E19">
      <w:pPr>
        <w:tabs>
          <w:tab w:val="left" w:pos="2268"/>
        </w:tabs>
        <w:spacing w:before="60"/>
        <w:rPr>
          <w:rFonts w:ascii="Times New Roman" w:hAnsi="Times New Roman"/>
          <w:szCs w:val="22"/>
        </w:rPr>
      </w:pPr>
      <w:r>
        <w:rPr>
          <w:rFonts w:ascii="Times New Roman" w:hAnsi="Times New Roman"/>
          <w:szCs w:val="22"/>
        </w:rPr>
        <w:t>bankov</w:t>
      </w:r>
      <w:r w:rsidR="00C65D89">
        <w:rPr>
          <w:rFonts w:ascii="Times New Roman" w:hAnsi="Times New Roman"/>
          <w:szCs w:val="22"/>
        </w:rPr>
        <w:t>ní spojení ČSOB, a.s.</w:t>
      </w:r>
    </w:p>
    <w:p w:rsidR="00A1353F" w:rsidRPr="00A1353F" w:rsidRDefault="00C65D89" w:rsidP="00A1353F">
      <w:pPr>
        <w:pStyle w:val="zhotovitel2"/>
        <w:rPr>
          <w:rFonts w:ascii="Times New Roman" w:hAnsi="Times New Roman" w:cs="Times New Roman"/>
          <w:sz w:val="22"/>
          <w:szCs w:val="22"/>
        </w:rPr>
      </w:pPr>
      <w:r>
        <w:rPr>
          <w:rFonts w:ascii="Times New Roman" w:hAnsi="Times New Roman" w:cs="Times New Roman"/>
          <w:sz w:val="22"/>
          <w:szCs w:val="22"/>
        </w:rPr>
        <w:t>číslo účtu 109558323/0300</w:t>
      </w:r>
    </w:p>
    <w:p w:rsidR="00D910FF" w:rsidRPr="00A1353F" w:rsidRDefault="00C65D89" w:rsidP="00A5074B">
      <w:pPr>
        <w:pStyle w:val="zhotovitel2"/>
        <w:rPr>
          <w:rFonts w:ascii="Times New Roman" w:hAnsi="Times New Roman" w:cs="Times New Roman"/>
          <w:sz w:val="22"/>
          <w:szCs w:val="22"/>
        </w:rPr>
      </w:pPr>
      <w:r>
        <w:rPr>
          <w:rFonts w:ascii="Times New Roman" w:hAnsi="Times New Roman" w:cs="Times New Roman"/>
          <w:sz w:val="22"/>
          <w:szCs w:val="22"/>
        </w:rPr>
        <w:t xml:space="preserve">IČ: </w:t>
      </w:r>
      <w:proofErr w:type="gramStart"/>
      <w:r>
        <w:rPr>
          <w:rFonts w:ascii="Times New Roman" w:hAnsi="Times New Roman" w:cs="Times New Roman"/>
          <w:sz w:val="22"/>
          <w:szCs w:val="22"/>
        </w:rPr>
        <w:t xml:space="preserve">25073249, </w:t>
      </w:r>
      <w:r w:rsidR="002B1D57">
        <w:rPr>
          <w:rFonts w:ascii="Times New Roman" w:hAnsi="Times New Roman" w:cs="Times New Roman"/>
          <w:sz w:val="22"/>
          <w:szCs w:val="22"/>
        </w:rPr>
        <w:t xml:space="preserve"> DIČ</w:t>
      </w:r>
      <w:proofErr w:type="gramEnd"/>
      <w:r w:rsidR="002B1D57">
        <w:rPr>
          <w:rFonts w:ascii="Times New Roman" w:hAnsi="Times New Roman" w:cs="Times New Roman"/>
          <w:sz w:val="22"/>
          <w:szCs w:val="22"/>
        </w:rPr>
        <w:t xml:space="preserve">: </w:t>
      </w:r>
      <w:r>
        <w:rPr>
          <w:rFonts w:ascii="Times New Roman" w:hAnsi="Times New Roman" w:cs="Times New Roman"/>
          <w:sz w:val="22"/>
          <w:szCs w:val="22"/>
        </w:rPr>
        <w:t>CZ25073249</w:t>
      </w:r>
    </w:p>
    <w:p w:rsidR="002B1D57" w:rsidRPr="00A1353F" w:rsidRDefault="002B1D57" w:rsidP="002B1D57">
      <w:pPr>
        <w:rPr>
          <w:rFonts w:ascii="Times New Roman" w:hAnsi="Times New Roman"/>
          <w:szCs w:val="22"/>
        </w:rPr>
      </w:pPr>
      <w:r w:rsidRPr="00A1353F">
        <w:rPr>
          <w:rFonts w:ascii="Times New Roman" w:hAnsi="Times New Roman"/>
          <w:szCs w:val="22"/>
        </w:rPr>
        <w:t xml:space="preserve">zapsaná pod spisovou značkou </w:t>
      </w:r>
      <w:r w:rsidR="00313C85">
        <w:rPr>
          <w:rFonts w:ascii="Times New Roman" w:hAnsi="Times New Roman"/>
          <w:szCs w:val="22"/>
        </w:rPr>
        <w:t>oddíl C</w:t>
      </w:r>
      <w:r w:rsidR="00C65D89">
        <w:rPr>
          <w:rFonts w:ascii="Times New Roman" w:hAnsi="Times New Roman"/>
          <w:szCs w:val="22"/>
        </w:rPr>
        <w:t xml:space="preserve"> 47309</w:t>
      </w:r>
      <w:r w:rsidR="00313C85">
        <w:rPr>
          <w:rFonts w:ascii="Times New Roman" w:hAnsi="Times New Roman"/>
          <w:szCs w:val="22"/>
        </w:rPr>
        <w:t xml:space="preserve"> </w:t>
      </w:r>
      <w:r w:rsidRPr="00A1353F">
        <w:rPr>
          <w:rFonts w:ascii="Times New Roman" w:hAnsi="Times New Roman"/>
          <w:szCs w:val="22"/>
        </w:rPr>
        <w:t>vedenou u</w:t>
      </w:r>
      <w:r w:rsidR="00313C85">
        <w:rPr>
          <w:rFonts w:ascii="Times New Roman" w:hAnsi="Times New Roman"/>
          <w:szCs w:val="22"/>
        </w:rPr>
        <w:t xml:space="preserve"> Městského</w:t>
      </w:r>
      <w:r w:rsidRPr="00A1353F">
        <w:rPr>
          <w:rFonts w:ascii="Times New Roman" w:hAnsi="Times New Roman"/>
          <w:szCs w:val="22"/>
        </w:rPr>
        <w:t xml:space="preserve"> soudu v</w:t>
      </w:r>
      <w:r w:rsidR="00313C85">
        <w:rPr>
          <w:rFonts w:ascii="Times New Roman" w:hAnsi="Times New Roman"/>
          <w:szCs w:val="22"/>
        </w:rPr>
        <w:t xml:space="preserve"> Praze</w:t>
      </w:r>
    </w:p>
    <w:p w:rsidR="00BC2246" w:rsidRDefault="00BC2246" w:rsidP="00A5074B">
      <w:pPr>
        <w:pStyle w:val="zhotovitel1"/>
        <w:rPr>
          <w:rFonts w:ascii="Times New Roman" w:hAnsi="Times New Roman" w:cs="Times New Roman"/>
          <w:b w:val="0"/>
          <w:szCs w:val="22"/>
        </w:rPr>
      </w:pPr>
    </w:p>
    <w:p w:rsidR="00BE7CF9" w:rsidRPr="00A1353F" w:rsidRDefault="00BE7CF9"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F304F7">
        <w:rPr>
          <w:rFonts w:ascii="Times New Roman" w:hAnsi="Times New Roman"/>
          <w:szCs w:val="22"/>
        </w:rPr>
        <w:t xml:space="preserve">rekonstrukce bytu č. </w:t>
      </w:r>
      <w:r w:rsidR="001D3B96">
        <w:rPr>
          <w:rFonts w:ascii="Times New Roman" w:hAnsi="Times New Roman"/>
          <w:szCs w:val="22"/>
        </w:rPr>
        <w:t>6</w:t>
      </w:r>
      <w:r w:rsidR="00980684">
        <w:rPr>
          <w:rFonts w:ascii="Times New Roman" w:hAnsi="Times New Roman"/>
          <w:szCs w:val="22"/>
        </w:rPr>
        <w:t xml:space="preserve"> </w:t>
      </w:r>
      <w:r w:rsidR="00C65D89">
        <w:rPr>
          <w:rFonts w:ascii="Times New Roman" w:hAnsi="Times New Roman"/>
          <w:szCs w:val="22"/>
        </w:rPr>
        <w:t>v</w:t>
      </w:r>
      <w:r w:rsidR="004D3190">
        <w:rPr>
          <w:rFonts w:ascii="Times New Roman" w:hAnsi="Times New Roman"/>
          <w:szCs w:val="22"/>
        </w:rPr>
        <w:t xml:space="preserve"> ulici </w:t>
      </w:r>
      <w:r w:rsidR="00C65D89">
        <w:rPr>
          <w:rFonts w:ascii="Times New Roman" w:hAnsi="Times New Roman"/>
          <w:szCs w:val="22"/>
        </w:rPr>
        <w:t>S.</w:t>
      </w:r>
      <w:r w:rsidR="004D3190">
        <w:rPr>
          <w:rFonts w:ascii="Times New Roman" w:hAnsi="Times New Roman"/>
          <w:szCs w:val="22"/>
        </w:rPr>
        <w:t xml:space="preserve"> </w:t>
      </w:r>
      <w:r w:rsidR="00C65D89">
        <w:rPr>
          <w:rFonts w:ascii="Times New Roman" w:hAnsi="Times New Roman"/>
          <w:szCs w:val="22"/>
        </w:rPr>
        <w:t>K. Neumanna 1508 v</w:t>
      </w:r>
      <w:r w:rsidR="004D3190">
        <w:rPr>
          <w:rFonts w:ascii="Times New Roman" w:hAnsi="Times New Roman"/>
          <w:szCs w:val="22"/>
        </w:rPr>
        <w:t> </w:t>
      </w:r>
      <w:r>
        <w:rPr>
          <w:rFonts w:ascii="Times New Roman" w:hAnsi="Times New Roman"/>
          <w:szCs w:val="22"/>
        </w:rPr>
        <w:t>Rakovníku</w:t>
      </w:r>
      <w:r w:rsidR="004D3190">
        <w:rPr>
          <w:rFonts w:ascii="Times New Roman" w:hAnsi="Times New Roman"/>
          <w:szCs w:val="22"/>
        </w:rPr>
        <w:t>.</w:t>
      </w:r>
      <w:r w:rsidR="00041803" w:rsidRPr="006C1859">
        <w:rPr>
          <w:rFonts w:ascii="Times New Roman" w:hAnsi="Times New Roman"/>
          <w:szCs w:val="22"/>
        </w:rPr>
        <w:t xml:space="preserve"> </w:t>
      </w:r>
      <w:r w:rsidR="006A351B" w:rsidRPr="006C1859">
        <w:rPr>
          <w:rFonts w:ascii="Times New Roman" w:hAnsi="Times New Roman"/>
          <w:szCs w:val="22"/>
        </w:rPr>
        <w:t>Přesný rozsah prací je specifikován v</w:t>
      </w:r>
      <w:r w:rsidR="00980684">
        <w:rPr>
          <w:rFonts w:ascii="Times New Roman" w:hAnsi="Times New Roman"/>
          <w:szCs w:val="22"/>
        </w:rPr>
        <w:t> cenové nabídce</w:t>
      </w:r>
      <w:r w:rsidR="006A351B" w:rsidRPr="006C1859">
        <w:rPr>
          <w:rFonts w:ascii="Times New Roman" w:hAnsi="Times New Roman"/>
          <w:szCs w:val="22"/>
        </w:rPr>
        <w:t>.</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980684">
        <w:rPr>
          <w:rFonts w:ascii="Times New Roman" w:hAnsi="Times New Roman"/>
          <w:szCs w:val="22"/>
        </w:rPr>
        <w:t xml:space="preserve"> byt č. </w:t>
      </w:r>
      <w:r w:rsidR="001D3B96">
        <w:rPr>
          <w:rFonts w:ascii="Times New Roman" w:hAnsi="Times New Roman"/>
          <w:szCs w:val="22"/>
        </w:rPr>
        <w:t xml:space="preserve">6 </w:t>
      </w:r>
      <w:r w:rsidR="00C65D89">
        <w:rPr>
          <w:rFonts w:ascii="Times New Roman" w:hAnsi="Times New Roman"/>
          <w:szCs w:val="22"/>
        </w:rPr>
        <w:t>v čp. 1508,</w:t>
      </w:r>
      <w:r w:rsidR="004D3190">
        <w:rPr>
          <w:rFonts w:ascii="Times New Roman" w:hAnsi="Times New Roman"/>
          <w:szCs w:val="22"/>
        </w:rPr>
        <w:t xml:space="preserve"> v ulici </w:t>
      </w:r>
      <w:r w:rsidR="00C65D89">
        <w:rPr>
          <w:rFonts w:ascii="Times New Roman" w:hAnsi="Times New Roman"/>
          <w:szCs w:val="22"/>
        </w:rPr>
        <w:t>S.</w:t>
      </w:r>
      <w:r w:rsidR="004D3190">
        <w:rPr>
          <w:rFonts w:ascii="Times New Roman" w:hAnsi="Times New Roman"/>
          <w:szCs w:val="22"/>
        </w:rPr>
        <w:t xml:space="preserve"> </w:t>
      </w:r>
      <w:r w:rsidR="00C65D89">
        <w:rPr>
          <w:rFonts w:ascii="Times New Roman" w:hAnsi="Times New Roman"/>
          <w:szCs w:val="22"/>
        </w:rPr>
        <w:t>K. Neumanna v</w:t>
      </w:r>
      <w:r w:rsidR="002B1D57">
        <w:rPr>
          <w:rFonts w:ascii="Times New Roman" w:hAnsi="Times New Roman"/>
          <w:szCs w:val="22"/>
        </w:rPr>
        <w:t xml:space="preserve"> Rakovníku</w:t>
      </w:r>
      <w:r w:rsidR="00101F13" w:rsidRPr="006C1859">
        <w:rPr>
          <w:rFonts w:ascii="Times New Roman" w:hAnsi="Times New Roman"/>
          <w:szCs w:val="22"/>
        </w:rPr>
        <w:t>.</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4D3190">
        <w:rPr>
          <w:rFonts w:ascii="Times New Roman" w:hAnsi="Times New Roman"/>
          <w:szCs w:val="22"/>
        </w:rPr>
        <w:t>škeré práce s dílem související</w:t>
      </w:r>
      <w:r w:rsidRPr="006C1859">
        <w:rPr>
          <w:rFonts w:ascii="Times New Roman" w:hAnsi="Times New Roman"/>
          <w:szCs w:val="22"/>
        </w:rPr>
        <w:t xml:space="preserve"> budou provedeny v termínu:</w:t>
      </w:r>
    </w:p>
    <w:p w:rsidR="0069271F" w:rsidRPr="00C65D89" w:rsidRDefault="0069271F" w:rsidP="004D3190">
      <w:pPr>
        <w:ind w:left="360"/>
        <w:contextualSpacing/>
        <w:rPr>
          <w:rFonts w:ascii="Times New Roman" w:hAnsi="Times New Roman"/>
          <w:szCs w:val="22"/>
        </w:rPr>
      </w:pPr>
      <w:r w:rsidRPr="006C1859">
        <w:rPr>
          <w:rFonts w:ascii="Times New Roman" w:hAnsi="Times New Roman"/>
          <w:b/>
          <w:szCs w:val="22"/>
        </w:rPr>
        <w:t>Zahájení prací a dokončení prací</w:t>
      </w:r>
      <w:r w:rsidR="004D3190">
        <w:rPr>
          <w:rFonts w:ascii="Times New Roman" w:hAnsi="Times New Roman"/>
          <w:szCs w:val="22"/>
        </w:rPr>
        <w:t xml:space="preserve">: </w:t>
      </w:r>
      <w:r w:rsidR="001D3B96">
        <w:rPr>
          <w:rFonts w:ascii="Times New Roman" w:hAnsi="Times New Roman"/>
          <w:szCs w:val="22"/>
        </w:rPr>
        <w:t>01. 03. 2021</w:t>
      </w:r>
      <w:r w:rsidRPr="00C65D89">
        <w:rPr>
          <w:rFonts w:ascii="Times New Roman" w:hAnsi="Times New Roman"/>
          <w:szCs w:val="22"/>
        </w:rPr>
        <w:t xml:space="preserve"> – </w:t>
      </w:r>
      <w:r w:rsidR="00C9098C">
        <w:rPr>
          <w:rFonts w:ascii="Times New Roman" w:hAnsi="Times New Roman"/>
          <w:szCs w:val="22"/>
        </w:rPr>
        <w:t>3</w:t>
      </w:r>
      <w:r w:rsidR="001D3B96">
        <w:rPr>
          <w:rFonts w:ascii="Times New Roman" w:hAnsi="Times New Roman"/>
          <w:szCs w:val="22"/>
        </w:rPr>
        <w:t>0</w:t>
      </w:r>
      <w:r w:rsidR="00F304F7">
        <w:rPr>
          <w:rFonts w:ascii="Times New Roman" w:hAnsi="Times New Roman"/>
          <w:szCs w:val="22"/>
        </w:rPr>
        <w:t xml:space="preserve">. </w:t>
      </w:r>
      <w:r w:rsidR="001D3B96">
        <w:rPr>
          <w:rFonts w:ascii="Times New Roman" w:hAnsi="Times New Roman"/>
          <w:szCs w:val="22"/>
        </w:rPr>
        <w:t>04</w:t>
      </w:r>
      <w:r w:rsidR="00F304F7">
        <w:rPr>
          <w:rFonts w:ascii="Times New Roman" w:hAnsi="Times New Roman"/>
          <w:szCs w:val="22"/>
        </w:rPr>
        <w:t>. 202</w:t>
      </w:r>
      <w:r w:rsidR="00980684">
        <w:rPr>
          <w:rFonts w:ascii="Times New Roman" w:hAnsi="Times New Roman"/>
          <w:szCs w:val="22"/>
        </w:rPr>
        <w:t>1</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Cena díla byla vypočtena na základě</w:t>
      </w:r>
      <w:r w:rsidR="00980684">
        <w:rPr>
          <w:rFonts w:ascii="Times New Roman" w:hAnsi="Times New Roman"/>
          <w:szCs w:val="22"/>
        </w:rPr>
        <w:t xml:space="preserve"> položkového rozpočtu.</w:t>
      </w:r>
    </w:p>
    <w:p w:rsidR="0092217E" w:rsidRDefault="0092217E" w:rsidP="00A57476">
      <w:pPr>
        <w:pStyle w:val="cena1"/>
        <w:tabs>
          <w:tab w:val="left" w:pos="5103"/>
        </w:tabs>
        <w:contextualSpacing/>
        <w:jc w:val="center"/>
        <w:rPr>
          <w:rFonts w:ascii="Times New Roman" w:hAnsi="Times New Roman" w:cs="Times New Roman"/>
          <w:szCs w:val="22"/>
        </w:rPr>
      </w:pPr>
    </w:p>
    <w:p w:rsidR="004D3190" w:rsidRDefault="004D3190" w:rsidP="004D3190">
      <w:pPr>
        <w:pStyle w:val="cena1"/>
        <w:tabs>
          <w:tab w:val="left" w:pos="5103"/>
        </w:tabs>
        <w:ind w:firstLine="0"/>
        <w:contextualSpacing/>
        <w:rPr>
          <w:rFonts w:ascii="Times New Roman" w:hAnsi="Times New Roman" w:cs="Times New Roman"/>
          <w:b w:val="0"/>
          <w:szCs w:val="22"/>
        </w:rPr>
      </w:pPr>
      <w:r>
        <w:rPr>
          <w:rFonts w:ascii="Times New Roman" w:hAnsi="Times New Roman" w:cs="Times New Roman"/>
          <w:szCs w:val="22"/>
        </w:rPr>
        <w:t xml:space="preserve">      </w:t>
      </w:r>
      <w:r w:rsidR="00362A61" w:rsidRPr="006C1859">
        <w:rPr>
          <w:rFonts w:ascii="Times New Roman" w:hAnsi="Times New Roman" w:cs="Times New Roman"/>
          <w:szCs w:val="22"/>
        </w:rPr>
        <w:t>CENA DÍLA bez DPH</w:t>
      </w:r>
      <w:r>
        <w:rPr>
          <w:rFonts w:ascii="Times New Roman" w:hAnsi="Times New Roman" w:cs="Times New Roman"/>
          <w:szCs w:val="22"/>
        </w:rPr>
        <w:t>: 383</w:t>
      </w:r>
      <w:r w:rsidR="004C38BD">
        <w:rPr>
          <w:rFonts w:ascii="Times New Roman" w:hAnsi="Times New Roman" w:cs="Times New Roman"/>
          <w:szCs w:val="22"/>
        </w:rPr>
        <w:t> </w:t>
      </w:r>
      <w:r>
        <w:rPr>
          <w:rFonts w:ascii="Times New Roman" w:hAnsi="Times New Roman" w:cs="Times New Roman"/>
          <w:szCs w:val="22"/>
        </w:rPr>
        <w:t>749 Kč</w:t>
      </w:r>
      <w:r w:rsidR="00313C85" w:rsidRPr="0092217E">
        <w:rPr>
          <w:rFonts w:ascii="Times New Roman" w:hAnsi="Times New Roman" w:cs="Times New Roman"/>
          <w:b w:val="0"/>
          <w:szCs w:val="22"/>
        </w:rPr>
        <w:t xml:space="preserve">  </w:t>
      </w:r>
    </w:p>
    <w:p w:rsidR="00A7098C" w:rsidRPr="004D3190" w:rsidRDefault="004D3190" w:rsidP="004D3190">
      <w:pPr>
        <w:pStyle w:val="cena1"/>
        <w:tabs>
          <w:tab w:val="left" w:pos="5103"/>
        </w:tabs>
        <w:ind w:firstLine="0"/>
        <w:contextualSpacing/>
        <w:rPr>
          <w:rFonts w:ascii="Times New Roman" w:hAnsi="Times New Roman" w:cs="Times New Roman"/>
          <w:szCs w:val="22"/>
        </w:rPr>
      </w:pPr>
      <w:r>
        <w:rPr>
          <w:rFonts w:ascii="Times New Roman" w:hAnsi="Times New Roman" w:cs="Times New Roman"/>
          <w:b w:val="0"/>
          <w:szCs w:val="22"/>
        </w:rPr>
        <w:t xml:space="preserve">      </w:t>
      </w:r>
      <w:r w:rsidR="0092217E" w:rsidRPr="0092217E">
        <w:rPr>
          <w:rFonts w:ascii="Times New Roman" w:hAnsi="Times New Roman" w:cs="Times New Roman"/>
          <w:b w:val="0"/>
          <w:szCs w:val="22"/>
        </w:rPr>
        <w:t>(cena je v </w:t>
      </w:r>
      <w:r w:rsidR="0092217E">
        <w:rPr>
          <w:rFonts w:ascii="Times New Roman" w:hAnsi="Times New Roman" w:cs="Times New Roman"/>
          <w:b w:val="0"/>
          <w:szCs w:val="22"/>
        </w:rPr>
        <w:t>přenesené</w:t>
      </w:r>
      <w:r w:rsidR="0092217E" w:rsidRPr="0092217E">
        <w:rPr>
          <w:rFonts w:ascii="Times New Roman" w:hAnsi="Times New Roman" w:cs="Times New Roman"/>
          <w:b w:val="0"/>
          <w:szCs w:val="22"/>
        </w:rPr>
        <w:t xml:space="preserve"> daňové povinnosti)</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rsidR="007B2F8F" w:rsidRPr="006C1859" w:rsidRDefault="007B2F8F" w:rsidP="007B2F8F">
      <w:pPr>
        <w:pStyle w:val="Odstavecseseznamem"/>
        <w:ind w:left="360"/>
        <w:rPr>
          <w:rFonts w:ascii="Times New Roman" w:hAnsi="Times New Roman"/>
          <w:szCs w:val="22"/>
        </w:rPr>
      </w:pPr>
    </w:p>
    <w:p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rsidR="00B52B28" w:rsidRPr="006C1859" w:rsidRDefault="00B52B28" w:rsidP="00B52B28">
      <w:pPr>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w:t>
      </w:r>
      <w:r w:rsidRPr="006C1859">
        <w:rPr>
          <w:rFonts w:ascii="Times New Roman" w:hAnsi="Times New Roman"/>
          <w:szCs w:val="22"/>
        </w:rPr>
        <w:lastRenderedPageBreak/>
        <w:t>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A7098C"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proofErr w:type="spellStart"/>
      <w:r w:rsidR="00000B67">
        <w:rPr>
          <w:rFonts w:ascii="Times New Roman" w:hAnsi="Times New Roman"/>
          <w:szCs w:val="22"/>
        </w:rPr>
        <w:t>xxx</w:t>
      </w:r>
      <w:proofErr w:type="spellEnd"/>
    </w:p>
    <w:p w:rsidR="00A7098C" w:rsidRPr="006C1859" w:rsidRDefault="00A7098C" w:rsidP="009D6574">
      <w:pPr>
        <w:tabs>
          <w:tab w:val="left" w:pos="2835"/>
        </w:tabs>
        <w:ind w:left="2835"/>
        <w:rPr>
          <w:rFonts w:ascii="Times New Roman" w:hAnsi="Times New Roman"/>
          <w:szCs w:val="22"/>
        </w:rPr>
      </w:pPr>
    </w:p>
    <w:p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C65D89">
        <w:rPr>
          <w:rFonts w:ascii="Times New Roman" w:hAnsi="Times New Roman"/>
          <w:szCs w:val="22"/>
        </w:rPr>
        <w:t xml:space="preserve">     </w:t>
      </w:r>
      <w:r w:rsidR="00000B67">
        <w:rPr>
          <w:rFonts w:ascii="Times New Roman" w:hAnsi="Times New Roman"/>
          <w:szCs w:val="22"/>
        </w:rPr>
        <w:t>xxx</w:t>
      </w:r>
      <w:bookmarkStart w:id="0" w:name="_GoBack"/>
      <w:bookmarkEnd w:id="0"/>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lastRenderedPageBreak/>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0C7970">
        <w:rPr>
          <w:rFonts w:ascii="Times New Roman" w:hAnsi="Times New Roman"/>
          <w:szCs w:val="22"/>
        </w:rPr>
        <w:t>17. 02. 2021</w:t>
      </w:r>
      <w:r w:rsidR="00450159">
        <w:rPr>
          <w:rFonts w:ascii="Times New Roman" w:hAnsi="Times New Roman"/>
          <w:szCs w:val="22"/>
        </w:rPr>
        <w:t xml:space="preserve"> usnesením č. 123</w:t>
      </w:r>
      <w:r w:rsidR="000C7970">
        <w:rPr>
          <w:rFonts w:ascii="Times New Roman" w:hAnsi="Times New Roman"/>
          <w:szCs w:val="22"/>
        </w:rPr>
        <w:t>/21</w:t>
      </w:r>
      <w:r w:rsidR="001F6D7B">
        <w:rPr>
          <w:rFonts w:ascii="Times New Roman" w:hAnsi="Times New Roman"/>
          <w:szCs w:val="22"/>
        </w:rPr>
        <w:t>.</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Rakovníku ……………………….</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C65D89">
        <w:rPr>
          <w:rFonts w:ascii="Times New Roman" w:hAnsi="Times New Roman"/>
          <w:szCs w:val="22"/>
        </w:rPr>
        <w:t>Údržba městských komunikací Rakovník, spol. s r.o.</w:t>
      </w:r>
    </w:p>
    <w:p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C65D89">
        <w:rPr>
          <w:rFonts w:ascii="Times New Roman" w:hAnsi="Times New Roman"/>
          <w:szCs w:val="22"/>
        </w:rPr>
        <w:tab/>
        <w:t>Mgr. Dušan Godeša</w:t>
      </w:r>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C65D89">
        <w:rPr>
          <w:rFonts w:ascii="Times New Roman" w:hAnsi="Times New Roman"/>
          <w:szCs w:val="22"/>
        </w:rPr>
        <w:t>jednatel společnosti</w:t>
      </w:r>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DA" w:rsidRDefault="00644CDA">
      <w:r>
        <w:separator/>
      </w:r>
    </w:p>
  </w:endnote>
  <w:endnote w:type="continuationSeparator" w:id="0">
    <w:p w:rsidR="00644CDA" w:rsidRDefault="0064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000B67">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000B67">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DA" w:rsidRDefault="00644CDA">
      <w:r>
        <w:separator/>
      </w:r>
    </w:p>
  </w:footnote>
  <w:footnote w:type="continuationSeparator" w:id="0">
    <w:p w:rsidR="00644CDA" w:rsidRDefault="0064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4803D9">
      <w:rPr>
        <w:rFonts w:ascii="Times New Roman" w:hAnsi="Times New Roman"/>
      </w:rPr>
      <w:t>00</w:t>
    </w:r>
    <w:r w:rsidR="000B7022">
      <w:rPr>
        <w:rFonts w:ascii="Times New Roman" w:hAnsi="Times New Roman"/>
      </w:rPr>
      <w:t>10</w:t>
    </w:r>
    <w:r w:rsidR="001D3B96">
      <w:rPr>
        <w:rFonts w:ascii="Times New Roman" w:hAnsi="Times New Roman"/>
      </w:rPr>
      <w:t>/2021</w:t>
    </w:r>
  </w:p>
  <w:p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 xml:space="preserve">Číslo smlouvy zhotovitele:  </w:t>
    </w:r>
  </w:p>
  <w:p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0B67"/>
    <w:rsid w:val="000032C9"/>
    <w:rsid w:val="000100E7"/>
    <w:rsid w:val="000111A4"/>
    <w:rsid w:val="00014FFC"/>
    <w:rsid w:val="00041803"/>
    <w:rsid w:val="00046C8A"/>
    <w:rsid w:val="000757E8"/>
    <w:rsid w:val="00075950"/>
    <w:rsid w:val="00081521"/>
    <w:rsid w:val="0009268F"/>
    <w:rsid w:val="000B7022"/>
    <w:rsid w:val="000C44F3"/>
    <w:rsid w:val="000C70C2"/>
    <w:rsid w:val="000C7970"/>
    <w:rsid w:val="000E762D"/>
    <w:rsid w:val="00101F13"/>
    <w:rsid w:val="00103BC6"/>
    <w:rsid w:val="00113D91"/>
    <w:rsid w:val="001227BF"/>
    <w:rsid w:val="00133B1F"/>
    <w:rsid w:val="00153EFF"/>
    <w:rsid w:val="001554FD"/>
    <w:rsid w:val="0015773B"/>
    <w:rsid w:val="001D3B96"/>
    <w:rsid w:val="001F6D7B"/>
    <w:rsid w:val="00215EA6"/>
    <w:rsid w:val="00224E46"/>
    <w:rsid w:val="00233E70"/>
    <w:rsid w:val="00273BAC"/>
    <w:rsid w:val="002B1D57"/>
    <w:rsid w:val="00303366"/>
    <w:rsid w:val="00306F72"/>
    <w:rsid w:val="00310E19"/>
    <w:rsid w:val="00313C85"/>
    <w:rsid w:val="00314032"/>
    <w:rsid w:val="0035218E"/>
    <w:rsid w:val="003526C9"/>
    <w:rsid w:val="00357526"/>
    <w:rsid w:val="00360381"/>
    <w:rsid w:val="00362A61"/>
    <w:rsid w:val="00367479"/>
    <w:rsid w:val="00371246"/>
    <w:rsid w:val="00380308"/>
    <w:rsid w:val="003A44F4"/>
    <w:rsid w:val="003B1115"/>
    <w:rsid w:val="003C7554"/>
    <w:rsid w:val="003C7640"/>
    <w:rsid w:val="003E2A3C"/>
    <w:rsid w:val="004263F5"/>
    <w:rsid w:val="00436AF3"/>
    <w:rsid w:val="004411E4"/>
    <w:rsid w:val="0044489B"/>
    <w:rsid w:val="00450159"/>
    <w:rsid w:val="00453D72"/>
    <w:rsid w:val="004803D9"/>
    <w:rsid w:val="00480B8B"/>
    <w:rsid w:val="00482647"/>
    <w:rsid w:val="004841F3"/>
    <w:rsid w:val="00494625"/>
    <w:rsid w:val="004A1316"/>
    <w:rsid w:val="004A4CBB"/>
    <w:rsid w:val="004C047F"/>
    <w:rsid w:val="004C063B"/>
    <w:rsid w:val="004C38BD"/>
    <w:rsid w:val="004C5DD0"/>
    <w:rsid w:val="004C635A"/>
    <w:rsid w:val="004D3190"/>
    <w:rsid w:val="004D6A88"/>
    <w:rsid w:val="00505859"/>
    <w:rsid w:val="00514D25"/>
    <w:rsid w:val="00532302"/>
    <w:rsid w:val="00551746"/>
    <w:rsid w:val="00552435"/>
    <w:rsid w:val="00574E20"/>
    <w:rsid w:val="005941AD"/>
    <w:rsid w:val="00597943"/>
    <w:rsid w:val="005B3979"/>
    <w:rsid w:val="005E1BDC"/>
    <w:rsid w:val="00612070"/>
    <w:rsid w:val="00620059"/>
    <w:rsid w:val="00633E1A"/>
    <w:rsid w:val="00644CDA"/>
    <w:rsid w:val="0065175F"/>
    <w:rsid w:val="006542B6"/>
    <w:rsid w:val="00663CB2"/>
    <w:rsid w:val="00677935"/>
    <w:rsid w:val="00680FDE"/>
    <w:rsid w:val="00682F81"/>
    <w:rsid w:val="0069271F"/>
    <w:rsid w:val="006A351B"/>
    <w:rsid w:val="006A3EB2"/>
    <w:rsid w:val="006A50C3"/>
    <w:rsid w:val="006C1859"/>
    <w:rsid w:val="006C1E44"/>
    <w:rsid w:val="006C6F65"/>
    <w:rsid w:val="006E7830"/>
    <w:rsid w:val="006F4852"/>
    <w:rsid w:val="00726E5D"/>
    <w:rsid w:val="00743B14"/>
    <w:rsid w:val="0076090B"/>
    <w:rsid w:val="007747A5"/>
    <w:rsid w:val="00794F38"/>
    <w:rsid w:val="007A3E01"/>
    <w:rsid w:val="007B07F4"/>
    <w:rsid w:val="007B2F8F"/>
    <w:rsid w:val="007B7BC8"/>
    <w:rsid w:val="007C1059"/>
    <w:rsid w:val="007D622D"/>
    <w:rsid w:val="007F276A"/>
    <w:rsid w:val="00823A24"/>
    <w:rsid w:val="008242C7"/>
    <w:rsid w:val="00825B91"/>
    <w:rsid w:val="00826B0E"/>
    <w:rsid w:val="00827933"/>
    <w:rsid w:val="00832E1B"/>
    <w:rsid w:val="00870B93"/>
    <w:rsid w:val="00873C91"/>
    <w:rsid w:val="0088257C"/>
    <w:rsid w:val="0088565B"/>
    <w:rsid w:val="008912FE"/>
    <w:rsid w:val="008A44CC"/>
    <w:rsid w:val="008C3EF1"/>
    <w:rsid w:val="008D5BAA"/>
    <w:rsid w:val="008D79DA"/>
    <w:rsid w:val="008E1702"/>
    <w:rsid w:val="00915ABE"/>
    <w:rsid w:val="0092217E"/>
    <w:rsid w:val="009363CA"/>
    <w:rsid w:val="00946FBB"/>
    <w:rsid w:val="00952CB5"/>
    <w:rsid w:val="00954EC4"/>
    <w:rsid w:val="00963178"/>
    <w:rsid w:val="00980684"/>
    <w:rsid w:val="00987785"/>
    <w:rsid w:val="00992325"/>
    <w:rsid w:val="00995E36"/>
    <w:rsid w:val="009A4A79"/>
    <w:rsid w:val="009C1CDB"/>
    <w:rsid w:val="009D6574"/>
    <w:rsid w:val="009E4D9F"/>
    <w:rsid w:val="00A05248"/>
    <w:rsid w:val="00A05EA9"/>
    <w:rsid w:val="00A1353F"/>
    <w:rsid w:val="00A15955"/>
    <w:rsid w:val="00A170AD"/>
    <w:rsid w:val="00A36341"/>
    <w:rsid w:val="00A5074B"/>
    <w:rsid w:val="00A57476"/>
    <w:rsid w:val="00A6394A"/>
    <w:rsid w:val="00A639E5"/>
    <w:rsid w:val="00A7098C"/>
    <w:rsid w:val="00A841D8"/>
    <w:rsid w:val="00A84A42"/>
    <w:rsid w:val="00A93BB4"/>
    <w:rsid w:val="00A93EEB"/>
    <w:rsid w:val="00AA18E3"/>
    <w:rsid w:val="00AE1362"/>
    <w:rsid w:val="00B02201"/>
    <w:rsid w:val="00B03C95"/>
    <w:rsid w:val="00B16785"/>
    <w:rsid w:val="00B25710"/>
    <w:rsid w:val="00B30D6F"/>
    <w:rsid w:val="00B40110"/>
    <w:rsid w:val="00B42F4F"/>
    <w:rsid w:val="00B52B28"/>
    <w:rsid w:val="00B72779"/>
    <w:rsid w:val="00BB18B7"/>
    <w:rsid w:val="00BC2246"/>
    <w:rsid w:val="00BC5EE6"/>
    <w:rsid w:val="00BD2A83"/>
    <w:rsid w:val="00BD4496"/>
    <w:rsid w:val="00BD62CB"/>
    <w:rsid w:val="00BE77F2"/>
    <w:rsid w:val="00BE7CF9"/>
    <w:rsid w:val="00C2735A"/>
    <w:rsid w:val="00C35EE5"/>
    <w:rsid w:val="00C41B45"/>
    <w:rsid w:val="00C47941"/>
    <w:rsid w:val="00C53501"/>
    <w:rsid w:val="00C55380"/>
    <w:rsid w:val="00C65D89"/>
    <w:rsid w:val="00C7498F"/>
    <w:rsid w:val="00C81917"/>
    <w:rsid w:val="00C85356"/>
    <w:rsid w:val="00C9098C"/>
    <w:rsid w:val="00CA781E"/>
    <w:rsid w:val="00CC09E3"/>
    <w:rsid w:val="00CC7917"/>
    <w:rsid w:val="00CE50A3"/>
    <w:rsid w:val="00CE615C"/>
    <w:rsid w:val="00CF05A9"/>
    <w:rsid w:val="00D114DF"/>
    <w:rsid w:val="00D236DE"/>
    <w:rsid w:val="00D23A37"/>
    <w:rsid w:val="00D2422E"/>
    <w:rsid w:val="00D27D14"/>
    <w:rsid w:val="00D30789"/>
    <w:rsid w:val="00D35020"/>
    <w:rsid w:val="00D60A22"/>
    <w:rsid w:val="00D73829"/>
    <w:rsid w:val="00D862E0"/>
    <w:rsid w:val="00D909FE"/>
    <w:rsid w:val="00D910FF"/>
    <w:rsid w:val="00D96415"/>
    <w:rsid w:val="00D96CB8"/>
    <w:rsid w:val="00DB1281"/>
    <w:rsid w:val="00DC57CF"/>
    <w:rsid w:val="00DC7909"/>
    <w:rsid w:val="00DD04E7"/>
    <w:rsid w:val="00DD0DE5"/>
    <w:rsid w:val="00DE1FA8"/>
    <w:rsid w:val="00DE26F7"/>
    <w:rsid w:val="00DE6CB1"/>
    <w:rsid w:val="00DF0A53"/>
    <w:rsid w:val="00E00FE0"/>
    <w:rsid w:val="00E52C17"/>
    <w:rsid w:val="00E52D66"/>
    <w:rsid w:val="00E61318"/>
    <w:rsid w:val="00E63E35"/>
    <w:rsid w:val="00E85399"/>
    <w:rsid w:val="00E96592"/>
    <w:rsid w:val="00EA64E7"/>
    <w:rsid w:val="00ED1C43"/>
    <w:rsid w:val="00ED576E"/>
    <w:rsid w:val="00F15444"/>
    <w:rsid w:val="00F23058"/>
    <w:rsid w:val="00F304F7"/>
    <w:rsid w:val="00F346F5"/>
    <w:rsid w:val="00F44E26"/>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2DBB-D994-42A4-A5A0-B33A07A3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2036</Words>
  <Characters>12015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14023</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31</cp:revision>
  <cp:lastPrinted>2021-02-19T09:25:00Z</cp:lastPrinted>
  <dcterms:created xsi:type="dcterms:W3CDTF">2018-10-09T05:30:00Z</dcterms:created>
  <dcterms:modified xsi:type="dcterms:W3CDTF">2021-02-24T16:16:00Z</dcterms:modified>
</cp:coreProperties>
</file>