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 w14:paraId="59CD77F9" w14:textId="7777777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135CE33E" w14:textId="77777777"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6D8671ED" w14:textId="77777777" w:rsidR="003B124A" w:rsidRDefault="00AD6229">
            <w:r>
              <w:rPr>
                <w:noProof/>
              </w:rPr>
              <w:drawing>
                <wp:inline distT="0" distB="0" distL="0" distR="0" wp14:anchorId="61767960" wp14:editId="191B4007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14:paraId="71ADDF1E" w14:textId="77777777">
        <w:trPr>
          <w:cantSplit/>
          <w:trHeight w:hRule="exact" w:val="541"/>
        </w:trPr>
        <w:tc>
          <w:tcPr>
            <w:tcW w:w="7810" w:type="dxa"/>
            <w:gridSpan w:val="3"/>
          </w:tcPr>
          <w:p w14:paraId="3A80746F" w14:textId="77777777"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741273" wp14:editId="10F4B1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27951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14:paraId="6CFF8C28" w14:textId="77777777" w:rsidR="003B124A" w:rsidRDefault="003B124A"/>
        </w:tc>
        <w:tc>
          <w:tcPr>
            <w:tcW w:w="1829" w:type="dxa"/>
            <w:gridSpan w:val="2"/>
            <w:vMerge/>
          </w:tcPr>
          <w:p w14:paraId="22B0BF76" w14:textId="77777777" w:rsidR="003B124A" w:rsidRDefault="003B124A"/>
        </w:tc>
      </w:tr>
      <w:tr w:rsidR="003B124A" w:rsidRPr="008A1942" w14:paraId="35470E42" w14:textId="77777777" w:rsidTr="00886152">
        <w:trPr>
          <w:cantSplit/>
          <w:trHeight w:val="897"/>
        </w:trPr>
        <w:tc>
          <w:tcPr>
            <w:tcW w:w="6015" w:type="dxa"/>
            <w:gridSpan w:val="2"/>
            <w:vMerge w:val="restart"/>
            <w:noWrap/>
          </w:tcPr>
          <w:p w14:paraId="36556627" w14:textId="77777777" w:rsidR="003B124A" w:rsidRPr="008A1942" w:rsidRDefault="003B124A"/>
        </w:tc>
        <w:tc>
          <w:tcPr>
            <w:tcW w:w="3235" w:type="dxa"/>
            <w:gridSpan w:val="2"/>
            <w:vAlign w:val="center"/>
          </w:tcPr>
          <w:p w14:paraId="053CC182" w14:textId="44E858D6" w:rsidR="003B124A" w:rsidRPr="00635D14" w:rsidRDefault="00635D14">
            <w:pPr>
              <w:pStyle w:val="Nadpis1"/>
              <w:rPr>
                <w:b w:val="0"/>
                <w:bCs w:val="0"/>
                <w:sz w:val="56"/>
                <w:szCs w:val="56"/>
              </w:rPr>
            </w:pPr>
            <w:r>
              <w:rPr>
                <w:rFonts w:ascii="Calibri" w:hAnsi="Calibri" w:cs="Calibri"/>
                <w:b w:val="0"/>
                <w:bCs w:val="0"/>
                <w:sz w:val="56"/>
                <w:szCs w:val="56"/>
              </w:rPr>
              <w:t xml:space="preserve"> </w:t>
            </w:r>
            <w:r w:rsidR="001A49EA" w:rsidRPr="001A49EA">
              <w:rPr>
                <w:rFonts w:cs="Arial"/>
                <w:b w:val="0"/>
                <w:bCs w:val="0"/>
                <w:sz w:val="56"/>
                <w:szCs w:val="56"/>
              </w:rPr>
              <w:t>MMOPP00CW6QA</w:t>
            </w:r>
          </w:p>
        </w:tc>
        <w:tc>
          <w:tcPr>
            <w:tcW w:w="389" w:type="dxa"/>
            <w:vMerge w:val="restart"/>
          </w:tcPr>
          <w:p w14:paraId="06D85BD1" w14:textId="77777777" w:rsidR="003B124A" w:rsidRPr="00635D14" w:rsidRDefault="003B124A">
            <w:pPr>
              <w:rPr>
                <w:sz w:val="56"/>
                <w:szCs w:val="56"/>
              </w:rPr>
            </w:pPr>
          </w:p>
        </w:tc>
      </w:tr>
      <w:tr w:rsidR="003B124A" w14:paraId="1FA62613" w14:textId="77777777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01FACFB3" w14:textId="77777777" w:rsidR="003B124A" w:rsidRDefault="003B124A"/>
        </w:tc>
        <w:tc>
          <w:tcPr>
            <w:tcW w:w="3235" w:type="dxa"/>
            <w:gridSpan w:val="2"/>
            <w:vAlign w:val="center"/>
          </w:tcPr>
          <w:p w14:paraId="0DFEB1B7" w14:textId="154021E6" w:rsidR="00D64188" w:rsidRDefault="00886152" w:rsidP="00635D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DE19D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DE19D1">
              <w:t xml:space="preserve"> </w:t>
            </w:r>
            <w:r w:rsidR="00DE19D1" w:rsidRPr="00DE19D1">
              <w:rPr>
                <w:rFonts w:ascii="Arial" w:hAnsi="Arial" w:cs="Arial"/>
                <w:bCs/>
                <w:sz w:val="20"/>
                <w:szCs w:val="20"/>
              </w:rPr>
              <w:t>MMOPP00CW6</w:t>
            </w:r>
            <w:r w:rsidR="001A49EA">
              <w:rPr>
                <w:rFonts w:ascii="Arial" w:hAnsi="Arial" w:cs="Arial"/>
                <w:bCs/>
                <w:sz w:val="20"/>
                <w:szCs w:val="20"/>
              </w:rPr>
              <w:t>QA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635D14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</w:p>
          <w:p w14:paraId="7EF468FC" w14:textId="77777777" w:rsidR="00754241" w:rsidRPr="00754241" w:rsidRDefault="00886152" w:rsidP="00886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</w:p>
          <w:p w14:paraId="016C828A" w14:textId="77777777"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3AD88654" w14:textId="77777777" w:rsidR="003B124A" w:rsidRDefault="003B124A"/>
        </w:tc>
      </w:tr>
      <w:tr w:rsidR="003B124A" w14:paraId="209CF847" w14:textId="77777777">
        <w:trPr>
          <w:trHeight w:val="1039"/>
        </w:trPr>
        <w:tc>
          <w:tcPr>
            <w:tcW w:w="9639" w:type="dxa"/>
            <w:gridSpan w:val="5"/>
            <w:vAlign w:val="bottom"/>
          </w:tcPr>
          <w:p w14:paraId="440F78E0" w14:textId="77777777"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716027"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 w14:paraId="715C4A05" w14:textId="77777777">
        <w:trPr>
          <w:trHeight w:val="345"/>
        </w:trPr>
        <w:tc>
          <w:tcPr>
            <w:tcW w:w="9639" w:type="dxa"/>
            <w:gridSpan w:val="5"/>
            <w:vAlign w:val="center"/>
          </w:tcPr>
          <w:p w14:paraId="40ED7989" w14:textId="77777777"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  <w:r w:rsidR="00860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124A" w14:paraId="4F743BE0" w14:textId="77777777">
        <w:trPr>
          <w:trHeight w:val="553"/>
        </w:trPr>
        <w:tc>
          <w:tcPr>
            <w:tcW w:w="9639" w:type="dxa"/>
            <w:gridSpan w:val="5"/>
            <w:vAlign w:val="bottom"/>
          </w:tcPr>
          <w:p w14:paraId="7C908611" w14:textId="77777777"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 w14:paraId="181225B8" w14:textId="77777777">
        <w:trPr>
          <w:trHeight w:val="345"/>
        </w:trPr>
        <w:tc>
          <w:tcPr>
            <w:tcW w:w="9639" w:type="dxa"/>
            <w:gridSpan w:val="5"/>
            <w:vAlign w:val="bottom"/>
          </w:tcPr>
          <w:p w14:paraId="3929EA66" w14:textId="77777777"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14:paraId="5E322278" w14:textId="77777777" w:rsidTr="009D4A9A">
        <w:trPr>
          <w:trHeight w:val="291"/>
        </w:trPr>
        <w:tc>
          <w:tcPr>
            <w:tcW w:w="9639" w:type="dxa"/>
            <w:gridSpan w:val="5"/>
          </w:tcPr>
          <w:p w14:paraId="0B3DD572" w14:textId="77777777" w:rsidR="003B124A" w:rsidRDefault="003B124A"/>
        </w:tc>
      </w:tr>
      <w:tr w:rsidR="003B124A" w14:paraId="4E4B28FB" w14:textId="77777777">
        <w:trPr>
          <w:trHeight w:val="357"/>
        </w:trPr>
        <w:tc>
          <w:tcPr>
            <w:tcW w:w="2320" w:type="dxa"/>
          </w:tcPr>
          <w:p w14:paraId="44614E4E" w14:textId="77777777"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14:paraId="6405D1B6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 w14:paraId="7B301037" w14:textId="77777777">
        <w:trPr>
          <w:trHeight w:val="357"/>
        </w:trPr>
        <w:tc>
          <w:tcPr>
            <w:tcW w:w="2320" w:type="dxa"/>
          </w:tcPr>
          <w:p w14:paraId="346FF44F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5FC4D58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>69,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 xml:space="preserve"> Město,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746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3B124A" w14:paraId="134AF5E3" w14:textId="77777777">
        <w:trPr>
          <w:trHeight w:val="357"/>
        </w:trPr>
        <w:tc>
          <w:tcPr>
            <w:tcW w:w="2320" w:type="dxa"/>
          </w:tcPr>
          <w:p w14:paraId="7DEB19B8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3F469EE8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 w14:paraId="38C601AE" w14:textId="77777777">
        <w:trPr>
          <w:trHeight w:val="357"/>
        </w:trPr>
        <w:tc>
          <w:tcPr>
            <w:tcW w:w="2320" w:type="dxa"/>
          </w:tcPr>
          <w:p w14:paraId="3DC7C382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33A414FD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 w14:paraId="003401EE" w14:textId="77777777">
        <w:trPr>
          <w:trHeight w:val="357"/>
        </w:trPr>
        <w:tc>
          <w:tcPr>
            <w:tcW w:w="2320" w:type="dxa"/>
          </w:tcPr>
          <w:p w14:paraId="1F3B4CE6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4101E17B" w14:textId="083DB0B3" w:rsidR="003B124A" w:rsidRDefault="006203E3">
            <w:pPr>
              <w:rPr>
                <w:rFonts w:ascii="Arial" w:hAnsi="Arial"/>
                <w:b/>
                <w:sz w:val="20"/>
                <w:szCs w:val="20"/>
              </w:rPr>
            </w:pPr>
            <w:r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</w:p>
        </w:tc>
      </w:tr>
      <w:tr w:rsidR="003B124A" w14:paraId="32A50BDF" w14:textId="77777777">
        <w:trPr>
          <w:trHeight w:val="357"/>
        </w:trPr>
        <w:tc>
          <w:tcPr>
            <w:tcW w:w="2320" w:type="dxa"/>
          </w:tcPr>
          <w:p w14:paraId="663ABD8F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686F655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14:paraId="5601A196" w14:textId="77777777" w:rsidTr="00317B39">
        <w:trPr>
          <w:trHeight w:val="733"/>
        </w:trPr>
        <w:tc>
          <w:tcPr>
            <w:tcW w:w="2320" w:type="dxa"/>
          </w:tcPr>
          <w:p w14:paraId="00C5408F" w14:textId="77777777"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2A4A598F" w14:textId="77777777" w:rsidR="005532C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14:paraId="015A91DB" w14:textId="77777777" w:rsidR="00F8417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6. května 52/22, </w:t>
            </w:r>
            <w:r w:rsidR="005532C3">
              <w:rPr>
                <w:rFonts w:ascii="Arial" w:hAnsi="Arial"/>
                <w:b/>
                <w:sz w:val="20"/>
                <w:szCs w:val="20"/>
              </w:rPr>
              <w:t xml:space="preserve">Zlatníky, </w:t>
            </w:r>
            <w:r>
              <w:rPr>
                <w:rFonts w:ascii="Arial" w:hAnsi="Arial"/>
                <w:b/>
                <w:sz w:val="20"/>
                <w:szCs w:val="20"/>
              </w:rPr>
              <w:t>746 01 Opava</w:t>
            </w:r>
          </w:p>
          <w:p w14:paraId="0A9A2171" w14:textId="41B0778D" w:rsidR="00724773" w:rsidRPr="001255DA" w:rsidRDefault="00F84173" w:rsidP="00F8417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r w:rsidR="006203E3"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  <w:r w:rsidR="007B4EF8">
              <w:rPr>
                <w:rFonts w:ascii="Arial" w:hAnsi="Arial"/>
                <w:b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sz w:val="20"/>
                <w:szCs w:val="20"/>
              </w:rPr>
              <w:t>ěstské části</w:t>
            </w:r>
          </w:p>
        </w:tc>
      </w:tr>
      <w:tr w:rsidR="00F6616F" w14:paraId="5306ED07" w14:textId="77777777">
        <w:trPr>
          <w:trHeight w:val="357"/>
        </w:trPr>
        <w:tc>
          <w:tcPr>
            <w:tcW w:w="2320" w:type="dxa"/>
          </w:tcPr>
          <w:p w14:paraId="17A0E7AA" w14:textId="77777777"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12E41504" w14:textId="77777777" w:rsidR="00F6616F" w:rsidRPr="00F84173" w:rsidRDefault="008A1942" w:rsidP="000C4E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3B124A" w14:paraId="7AC80ED0" w14:textId="77777777">
        <w:trPr>
          <w:trHeight w:hRule="exact" w:val="220"/>
        </w:trPr>
        <w:tc>
          <w:tcPr>
            <w:tcW w:w="2320" w:type="dxa"/>
          </w:tcPr>
          <w:p w14:paraId="4BC016AF" w14:textId="77777777" w:rsidR="003B124A" w:rsidRDefault="003B124A"/>
        </w:tc>
        <w:tc>
          <w:tcPr>
            <w:tcW w:w="7319" w:type="dxa"/>
            <w:gridSpan w:val="4"/>
          </w:tcPr>
          <w:p w14:paraId="23331C0E" w14:textId="77777777"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 w14:paraId="1279DF8B" w14:textId="77777777">
        <w:trPr>
          <w:trHeight w:val="357"/>
        </w:trPr>
        <w:tc>
          <w:tcPr>
            <w:tcW w:w="9639" w:type="dxa"/>
            <w:gridSpan w:val="5"/>
          </w:tcPr>
          <w:p w14:paraId="67ED3793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 w14:paraId="66D6C1BB" w14:textId="77777777">
        <w:trPr>
          <w:trHeight w:val="357"/>
        </w:trPr>
        <w:tc>
          <w:tcPr>
            <w:tcW w:w="2320" w:type="dxa"/>
          </w:tcPr>
          <w:p w14:paraId="68818281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4B7872BE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B42AB" w14:paraId="7872F118" w14:textId="77777777">
        <w:trPr>
          <w:trHeight w:val="357"/>
        </w:trPr>
        <w:tc>
          <w:tcPr>
            <w:tcW w:w="2320" w:type="dxa"/>
          </w:tcPr>
          <w:p w14:paraId="57D3138D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57A1E249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SH ČMS – Sbor dobrovolných hasičů Zlatníky </w:t>
            </w:r>
          </w:p>
        </w:tc>
      </w:tr>
      <w:tr w:rsidR="00FB42AB" w14:paraId="2B54D3F2" w14:textId="77777777">
        <w:trPr>
          <w:trHeight w:val="357"/>
        </w:trPr>
        <w:tc>
          <w:tcPr>
            <w:tcW w:w="2320" w:type="dxa"/>
          </w:tcPr>
          <w:p w14:paraId="6C98191B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22081686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6. května 52/22, Zlatníky, 746 01 Opava </w:t>
            </w:r>
          </w:p>
        </w:tc>
      </w:tr>
      <w:tr w:rsidR="00FB42AB" w14:paraId="7B75FFC3" w14:textId="77777777" w:rsidTr="0063366F">
        <w:trPr>
          <w:trHeight w:val="357"/>
        </w:trPr>
        <w:tc>
          <w:tcPr>
            <w:tcW w:w="2320" w:type="dxa"/>
          </w:tcPr>
          <w:p w14:paraId="7053A668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5423C629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66739021</w:t>
            </w:r>
          </w:p>
        </w:tc>
      </w:tr>
      <w:tr w:rsidR="00FB42AB" w14:paraId="15194EDA" w14:textId="77777777">
        <w:trPr>
          <w:trHeight w:val="357"/>
        </w:trPr>
        <w:tc>
          <w:tcPr>
            <w:tcW w:w="2320" w:type="dxa"/>
          </w:tcPr>
          <w:p w14:paraId="78E1D91E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0B5348B7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Městského soudu v Praze, pod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35186 </w:t>
            </w:r>
          </w:p>
        </w:tc>
      </w:tr>
      <w:tr w:rsidR="00FB42AB" w14:paraId="7A3EDE09" w14:textId="77777777">
        <w:trPr>
          <w:trHeight w:val="357"/>
        </w:trPr>
        <w:tc>
          <w:tcPr>
            <w:tcW w:w="2320" w:type="dxa"/>
          </w:tcPr>
          <w:p w14:paraId="06F2C7C8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AE6FB2E" w14:textId="29E742BA" w:rsidR="00FB42AB" w:rsidRDefault="006203E3" w:rsidP="00FB42AB">
            <w:pPr>
              <w:rPr>
                <w:rFonts w:ascii="Arial" w:hAnsi="Arial"/>
                <w:b/>
                <w:sz w:val="20"/>
                <w:szCs w:val="20"/>
              </w:rPr>
            </w:pPr>
            <w:r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</w:p>
        </w:tc>
      </w:tr>
      <w:tr w:rsidR="00FB42AB" w14:paraId="1F830D41" w14:textId="77777777">
        <w:trPr>
          <w:trHeight w:val="357"/>
        </w:trPr>
        <w:tc>
          <w:tcPr>
            <w:tcW w:w="2320" w:type="dxa"/>
          </w:tcPr>
          <w:p w14:paraId="58D906AA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18E18A4B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 w:rsidRPr="00B5070D">
              <w:rPr>
                <w:rFonts w:ascii="Arial" w:hAnsi="Arial"/>
                <w:b/>
                <w:sz w:val="20"/>
                <w:szCs w:val="20"/>
              </w:rPr>
              <w:t>Komerční banka, a.s.</w:t>
            </w:r>
            <w:r>
              <w:rPr>
                <w:rFonts w:ascii="Arial" w:hAnsi="Arial"/>
                <w:b/>
                <w:sz w:val="20"/>
                <w:szCs w:val="20"/>
              </w:rPr>
              <w:t>, pobočka Opava</w:t>
            </w:r>
          </w:p>
        </w:tc>
      </w:tr>
      <w:tr w:rsidR="00FB42AB" w14:paraId="0415426B" w14:textId="77777777">
        <w:trPr>
          <w:trHeight w:val="357"/>
        </w:trPr>
        <w:tc>
          <w:tcPr>
            <w:tcW w:w="2320" w:type="dxa"/>
          </w:tcPr>
          <w:p w14:paraId="01A03E53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7B83A31B" w14:textId="27F79FA1" w:rsidR="00FB42AB" w:rsidRPr="001255DA" w:rsidRDefault="006203E3" w:rsidP="00FB42AB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  <w:r w:rsidR="00FB42AB" w:rsidRPr="001C7850"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</w:p>
        </w:tc>
      </w:tr>
      <w:tr w:rsidR="00FB42AB" w14:paraId="10AA7E18" w14:textId="77777777">
        <w:trPr>
          <w:trHeight w:val="357"/>
        </w:trPr>
        <w:tc>
          <w:tcPr>
            <w:tcW w:w="2320" w:type="dxa"/>
          </w:tcPr>
          <w:p w14:paraId="3EA1A869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5AC69E0F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hasici.zlatniky@centrum.cz</w:t>
            </w:r>
          </w:p>
        </w:tc>
      </w:tr>
      <w:tr w:rsidR="003B124A" w14:paraId="0A2C84E1" w14:textId="77777777">
        <w:trPr>
          <w:trHeight w:hRule="exact" w:val="220"/>
        </w:trPr>
        <w:tc>
          <w:tcPr>
            <w:tcW w:w="2320" w:type="dxa"/>
          </w:tcPr>
          <w:p w14:paraId="77B40D9F" w14:textId="77777777" w:rsidR="003B124A" w:rsidRDefault="003B124A"/>
        </w:tc>
        <w:tc>
          <w:tcPr>
            <w:tcW w:w="7319" w:type="dxa"/>
            <w:gridSpan w:val="4"/>
          </w:tcPr>
          <w:p w14:paraId="517B81B9" w14:textId="77777777" w:rsidR="003B124A" w:rsidRDefault="003B124A"/>
        </w:tc>
      </w:tr>
      <w:tr w:rsidR="003B124A" w14:paraId="36DC5FE7" w14:textId="77777777">
        <w:trPr>
          <w:trHeight w:val="357"/>
        </w:trPr>
        <w:tc>
          <w:tcPr>
            <w:tcW w:w="9639" w:type="dxa"/>
            <w:gridSpan w:val="5"/>
          </w:tcPr>
          <w:p w14:paraId="68F26A14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3E388E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3F57E434" w14:textId="77777777" w:rsidR="003B124A" w:rsidRDefault="003B124A"/>
    <w:p w14:paraId="29DA7D14" w14:textId="77777777" w:rsidR="003B124A" w:rsidRDefault="003B124A"/>
    <w:p w14:paraId="3DFD281B" w14:textId="77777777" w:rsidR="003B124A" w:rsidRDefault="003B124A">
      <w:pPr>
        <w:sectPr w:rsidR="003B124A" w:rsidSect="00AA7851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14:paraId="33F8645C" w14:textId="77777777" w:rsidR="008509EA" w:rsidRDefault="008509EA" w:rsidP="003F0DC7">
      <w:pPr>
        <w:pStyle w:val="clnek"/>
      </w:pPr>
      <w:r>
        <w:lastRenderedPageBreak/>
        <w:t>Článek II.</w:t>
      </w:r>
    </w:p>
    <w:p w14:paraId="5B2EDB03" w14:textId="77777777"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14:paraId="2F94E7C5" w14:textId="77777777"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7E8C36B2" w14:textId="77777777"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 xml:space="preserve">o finanční kontrole),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14:paraId="641B4B77" w14:textId="77777777"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14:paraId="062AF75D" w14:textId="77777777" w:rsidR="008509EA" w:rsidRDefault="008509EA" w:rsidP="003F0DC7">
      <w:pPr>
        <w:pStyle w:val="lnek"/>
      </w:pPr>
      <w:r>
        <w:t>Článek III.</w:t>
      </w:r>
    </w:p>
    <w:p w14:paraId="39606A2D" w14:textId="77777777"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42D60D73" w14:textId="77777777"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neinvestiční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14:paraId="28CECB19" w14:textId="77777777" w:rsidR="008509EA" w:rsidRDefault="008509EA" w:rsidP="003F0DC7">
      <w:pPr>
        <w:pStyle w:val="lnek"/>
      </w:pPr>
      <w:r>
        <w:t>Článek IV.</w:t>
      </w:r>
    </w:p>
    <w:p w14:paraId="20523B27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0DB3FC12" w14:textId="6EF5713B"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r w:rsidR="001A49EA">
        <w:rPr>
          <w:rFonts w:ascii="Arial" w:hAnsi="Arial" w:cs="Arial"/>
          <w:b/>
          <w:bCs/>
          <w:sz w:val="20"/>
          <w:szCs w:val="20"/>
        </w:rPr>
        <w:t>5</w:t>
      </w:r>
      <w:r w:rsidR="00635D14">
        <w:rPr>
          <w:rFonts w:ascii="Arial" w:hAnsi="Arial" w:cs="Arial"/>
          <w:b/>
          <w:bCs/>
          <w:sz w:val="20"/>
          <w:szCs w:val="20"/>
        </w:rPr>
        <w:t>0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14:paraId="4CD9FB28" w14:textId="77777777" w:rsidR="008509EA" w:rsidRDefault="008509EA" w:rsidP="003F0DC7">
      <w:pPr>
        <w:pStyle w:val="lnek"/>
        <w:rPr>
          <w:b/>
        </w:rPr>
      </w:pPr>
      <w:bookmarkStart w:id="0" w:name="_Hlk32139688"/>
      <w:r>
        <w:t>Článek V.</w:t>
      </w:r>
    </w:p>
    <w:p w14:paraId="61850558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72AFCAD" w14:textId="2F2B6288" w:rsidR="00CF0968" w:rsidRDefault="008509E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>použít výhradně k tomuto účelu:</w:t>
      </w:r>
      <w:r w:rsidR="001C414E">
        <w:rPr>
          <w:rFonts w:ascii="Arial" w:hAnsi="Arial" w:cs="Arial"/>
          <w:sz w:val="20"/>
          <w:szCs w:val="20"/>
        </w:rPr>
        <w:t xml:space="preserve"> </w:t>
      </w:r>
      <w:r w:rsidR="001C414E" w:rsidRPr="001C414E">
        <w:rPr>
          <w:rFonts w:ascii="Arial" w:hAnsi="Arial" w:cs="Arial"/>
          <w:sz w:val="20"/>
          <w:szCs w:val="20"/>
        </w:rPr>
        <w:t>zajištění nákupu hasičského materiálu, financování činnosti hasičských mládežnických družstev SDH Zlatníky,</w:t>
      </w:r>
      <w:r w:rsidR="00245381">
        <w:rPr>
          <w:rFonts w:ascii="Arial" w:hAnsi="Arial" w:cs="Arial"/>
          <w:sz w:val="20"/>
          <w:szCs w:val="20"/>
        </w:rPr>
        <w:t xml:space="preserve"> financování letního</w:t>
      </w:r>
      <w:r w:rsidR="00DE19D1">
        <w:rPr>
          <w:rFonts w:ascii="Arial" w:hAnsi="Arial" w:cs="Arial"/>
          <w:sz w:val="20"/>
          <w:szCs w:val="20"/>
        </w:rPr>
        <w:t xml:space="preserve"> a zimního</w:t>
      </w:r>
      <w:r w:rsidR="00245381">
        <w:rPr>
          <w:rFonts w:ascii="Arial" w:hAnsi="Arial" w:cs="Arial"/>
          <w:sz w:val="20"/>
          <w:szCs w:val="20"/>
        </w:rPr>
        <w:t xml:space="preserve"> pobytu dětí a mládeže, </w:t>
      </w:r>
      <w:r w:rsidR="001C414E" w:rsidRPr="001C414E">
        <w:rPr>
          <w:rFonts w:ascii="Arial" w:hAnsi="Arial" w:cs="Arial"/>
          <w:sz w:val="20"/>
          <w:szCs w:val="20"/>
        </w:rPr>
        <w:t>pořádání kulturních akcí, zajištění opravy a údržby hasičského zařízení</w:t>
      </w:r>
      <w:r w:rsidR="00221B2B">
        <w:rPr>
          <w:rFonts w:ascii="Arial" w:hAnsi="Arial" w:cs="Arial"/>
          <w:sz w:val="20"/>
          <w:szCs w:val="20"/>
        </w:rPr>
        <w:t xml:space="preserve">, </w:t>
      </w:r>
      <w:r w:rsidR="00221B2B" w:rsidRPr="00221B2B">
        <w:rPr>
          <w:rFonts w:ascii="Arial" w:hAnsi="Arial" w:cs="Arial"/>
          <w:sz w:val="20"/>
          <w:szCs w:val="20"/>
        </w:rPr>
        <w:t>na pořízení výstrojního a výzbrojního vybavení</w:t>
      </w:r>
      <w:r w:rsidR="00221B2B">
        <w:rPr>
          <w:rFonts w:ascii="Arial" w:hAnsi="Arial" w:cs="Arial"/>
          <w:sz w:val="20"/>
          <w:szCs w:val="20"/>
        </w:rPr>
        <w:t>.</w:t>
      </w:r>
    </w:p>
    <w:bookmarkEnd w:id="0"/>
    <w:p w14:paraId="572C4E6A" w14:textId="77777777" w:rsidR="00245381" w:rsidRDefault="00245381" w:rsidP="001B0434">
      <w:pPr>
        <w:jc w:val="both"/>
        <w:rPr>
          <w:rFonts w:ascii="Arial" w:hAnsi="Arial" w:cs="Arial"/>
          <w:sz w:val="20"/>
          <w:szCs w:val="20"/>
        </w:rPr>
      </w:pPr>
    </w:p>
    <w:p w14:paraId="59C922FB" w14:textId="77777777" w:rsidR="00D54261" w:rsidRDefault="008509EA" w:rsidP="003F0DC7">
      <w:pPr>
        <w:pStyle w:val="lnek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14:paraId="144FD54C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55B67D7B" w14:textId="4425F126"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31. 12. 20</w:t>
      </w:r>
      <w:r w:rsidR="00635D14">
        <w:rPr>
          <w:rFonts w:ascii="Arial" w:hAnsi="Arial" w:cs="Arial"/>
          <w:sz w:val="20"/>
          <w:szCs w:val="20"/>
        </w:rPr>
        <w:t>2</w:t>
      </w:r>
      <w:r w:rsidR="001A49EA">
        <w:rPr>
          <w:rFonts w:ascii="Arial" w:hAnsi="Arial" w:cs="Arial"/>
          <w:sz w:val="20"/>
          <w:szCs w:val="20"/>
        </w:rPr>
        <w:t>1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006C50" w:rsidRPr="00810EE3">
        <w:rPr>
          <w:rFonts w:ascii="Arial" w:hAnsi="Arial" w:cs="Arial"/>
          <w:sz w:val="20"/>
          <w:szCs w:val="20"/>
        </w:rPr>
        <w:t>1. 1. 20</w:t>
      </w:r>
      <w:r w:rsidR="00635D14">
        <w:rPr>
          <w:rFonts w:ascii="Arial" w:hAnsi="Arial" w:cs="Arial"/>
          <w:sz w:val="20"/>
          <w:szCs w:val="20"/>
        </w:rPr>
        <w:t>2</w:t>
      </w:r>
      <w:r w:rsidR="001A49EA">
        <w:rPr>
          <w:rFonts w:ascii="Arial" w:hAnsi="Arial" w:cs="Arial"/>
          <w:sz w:val="20"/>
          <w:szCs w:val="20"/>
        </w:rPr>
        <w:t>1</w:t>
      </w:r>
      <w:r w:rsidR="00006C50" w:rsidRPr="00810EE3">
        <w:rPr>
          <w:rFonts w:ascii="Arial" w:hAnsi="Arial" w:cs="Arial"/>
          <w:sz w:val="20"/>
          <w:szCs w:val="20"/>
        </w:rPr>
        <w:t xml:space="preserve"> – 31. 12. 20</w:t>
      </w:r>
      <w:r w:rsidR="00635D14">
        <w:rPr>
          <w:rFonts w:ascii="Arial" w:hAnsi="Arial" w:cs="Arial"/>
          <w:sz w:val="20"/>
          <w:szCs w:val="20"/>
        </w:rPr>
        <w:t>2</w:t>
      </w:r>
      <w:r w:rsidR="001A49EA">
        <w:rPr>
          <w:rFonts w:ascii="Arial" w:hAnsi="Arial" w:cs="Arial"/>
          <w:sz w:val="20"/>
          <w:szCs w:val="20"/>
        </w:rPr>
        <w:t>1</w:t>
      </w:r>
      <w:r w:rsidR="00006FF0">
        <w:rPr>
          <w:rFonts w:ascii="Arial" w:hAnsi="Arial" w:cs="Arial"/>
          <w:sz w:val="20"/>
          <w:szCs w:val="20"/>
        </w:rPr>
        <w:t>.</w:t>
      </w:r>
    </w:p>
    <w:p w14:paraId="54F8AC5A" w14:textId="77777777" w:rsidR="00766C30" w:rsidRDefault="00766C30" w:rsidP="003F0DC7">
      <w:pPr>
        <w:pStyle w:val="lnek"/>
        <w:rPr>
          <w:b/>
        </w:rPr>
      </w:pPr>
      <w:r>
        <w:t>Článek VII.</w:t>
      </w:r>
    </w:p>
    <w:p w14:paraId="62F8DC46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002752A2" w14:textId="77777777"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14:paraId="7F99C539" w14:textId="77777777" w:rsidR="008509EA" w:rsidRDefault="008509EA" w:rsidP="003F0DC7">
      <w:pPr>
        <w:pStyle w:val="lnek"/>
        <w:rPr>
          <w:b/>
        </w:rPr>
      </w:pPr>
      <w:r>
        <w:t>Článek VIII.</w:t>
      </w:r>
    </w:p>
    <w:p w14:paraId="49301AA3" w14:textId="77777777"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557ABBE6" w14:textId="77777777"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60875AD7" w14:textId="77777777"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14:paraId="43B4E6B6" w14:textId="07060F20"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</w:t>
      </w:r>
      <w:r w:rsidR="003A660D">
        <w:rPr>
          <w:rFonts w:ascii="Arial" w:hAnsi="Arial" w:cs="Arial"/>
          <w:sz w:val="20"/>
          <w:szCs w:val="20"/>
        </w:rPr>
        <w:t>:</w:t>
      </w:r>
      <w:r w:rsidR="006C4598">
        <w:rPr>
          <w:rFonts w:ascii="Arial" w:hAnsi="Arial" w:cs="Arial"/>
          <w:sz w:val="20"/>
          <w:szCs w:val="20"/>
        </w:rPr>
        <w:t xml:space="preserve"> </w:t>
      </w:r>
      <w:r w:rsidR="006203E3" w:rsidRPr="002E764B">
        <w:rPr>
          <w:rFonts w:ascii="Arial" w:hAnsi="Arial"/>
          <w:b/>
          <w:color w:val="AEAAAA" w:themeColor="background2" w:themeShade="BF"/>
          <w:sz w:val="20"/>
          <w:szCs w:val="20"/>
          <w:highlight w:val="darkGray"/>
        </w:rPr>
        <w:t>XXXXXXXXXXXXXX</w:t>
      </w:r>
      <w:r w:rsidR="006203E3" w:rsidDel="006203E3">
        <w:rPr>
          <w:rFonts w:ascii="Arial" w:hAnsi="Arial" w:cs="Arial"/>
          <w:sz w:val="20"/>
          <w:szCs w:val="20"/>
        </w:rPr>
        <w:t xml:space="preserve"> 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03B095" w14:textId="77777777"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3E99FD26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</w:t>
      </w:r>
      <w:r w:rsidR="00174B76">
        <w:rPr>
          <w:rFonts w:ascii="Arial" w:hAnsi="Arial" w:cs="Arial"/>
          <w:sz w:val="20"/>
          <w:szCs w:val="20"/>
        </w:rPr>
        <w:t> účelovým určením dotace dle článku</w:t>
      </w:r>
      <w:r>
        <w:rPr>
          <w:rFonts w:ascii="Arial" w:hAnsi="Arial" w:cs="Arial"/>
          <w:sz w:val="20"/>
          <w:szCs w:val="20"/>
        </w:rPr>
        <w:t xml:space="preserve"> V.</w:t>
      </w:r>
      <w:r w:rsidR="003A660D">
        <w:rPr>
          <w:rFonts w:ascii="Arial" w:hAnsi="Arial" w:cs="Arial"/>
          <w:sz w:val="20"/>
          <w:szCs w:val="20"/>
        </w:rPr>
        <w:t xml:space="preserve"> této smlouvy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917D69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 xml:space="preserve">na pořízení nebo technické zhodnocení dlouhodobého hmotného a nehmotného majetku (dlouhodobým hmotným majetkem se rozumí majetek, jehož doba použitelnosti je delší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jeden rok a vstupní cena vyšší než 40.000,00 Kč, dlouhodobým nehmotným majetkem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je delší než jeden rok a vstupní cena vyšší </w:t>
      </w:r>
      <w:r w:rsidR="003A660D">
        <w:rPr>
          <w:rFonts w:ascii="Arial" w:hAnsi="Arial" w:cs="Arial"/>
          <w:sz w:val="20"/>
          <w:szCs w:val="20"/>
        </w:rPr>
        <w:br/>
      </w:r>
      <w:r w:rsidR="006470BD">
        <w:rPr>
          <w:rFonts w:ascii="Arial" w:hAnsi="Arial" w:cs="Arial"/>
          <w:sz w:val="20"/>
          <w:szCs w:val="20"/>
        </w:rPr>
        <w:t>než 60.000,00 Kč),</w:t>
      </w:r>
    </w:p>
    <w:p w14:paraId="4C85007B" w14:textId="77777777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14:paraId="257058A2" w14:textId="77777777"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14:paraId="6205128B" w14:textId="77777777"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4.5.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 xml:space="preserve">e, </w:t>
      </w:r>
      <w:r w:rsidR="003A660D">
        <w:rPr>
          <w:rFonts w:ascii="Arial" w:hAnsi="Arial" w:cs="Arial"/>
          <w:sz w:val="20"/>
          <w:szCs w:val="20"/>
        </w:rPr>
        <w:br/>
      </w:r>
      <w:r w:rsidR="008774BC">
        <w:rPr>
          <w:rFonts w:ascii="Arial" w:hAnsi="Arial" w:cs="Arial"/>
          <w:sz w:val="20"/>
          <w:szCs w:val="20"/>
        </w:rPr>
        <w:t>či plynoucí mimo tento zákon,</w:t>
      </w:r>
    </w:p>
    <w:p w14:paraId="77A55A93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14:paraId="1D90B1D1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14:paraId="53024E81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14:paraId="1A8A91D1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14:paraId="5108C86E" w14:textId="77777777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24D2166A" w14:textId="77777777" w:rsidR="00FB1F58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>zastoupení,</w:t>
      </w:r>
    </w:p>
    <w:p w14:paraId="58FE0511" w14:textId="25675CB9" w:rsidR="00734E83" w:rsidRDefault="00FB1F58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4.12.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  <w:r w:rsidR="00121043">
        <w:rPr>
          <w:rFonts w:ascii="Arial" w:hAnsi="Arial" w:cs="Arial"/>
          <w:sz w:val="20"/>
          <w:szCs w:val="20"/>
        </w:rPr>
        <w:t xml:space="preserve"> </w:t>
      </w:r>
    </w:p>
    <w:p w14:paraId="2415469A" w14:textId="698D4BB0"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B1F58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5F424B39" w14:textId="77777777"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14:paraId="0D4CBC47" w14:textId="77777777"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53DF98DA" w14:textId="77777777"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43F7D1B7" w14:textId="77777777" w:rsidR="008B0B0F" w:rsidRPr="00E2091F" w:rsidRDefault="008B0B0F" w:rsidP="003F0DC7">
      <w:pPr>
        <w:pStyle w:val="lnek"/>
      </w:pPr>
      <w:r w:rsidRPr="00E2091F">
        <w:t>Článek IX.</w:t>
      </w:r>
    </w:p>
    <w:p w14:paraId="15353040" w14:textId="77777777"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2F4EAA2D" w14:textId="240A12E1" w:rsidR="00FB1F58" w:rsidRPr="00D50995" w:rsidRDefault="008B0B0F" w:rsidP="00FB1F58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>
        <w:rPr>
          <w:rFonts w:ascii="Arial" w:hAnsi="Arial" w:cs="Arial"/>
          <w:sz w:val="20"/>
          <w:szCs w:val="20"/>
        </w:rPr>
        <w:t xml:space="preserve">í poskytnuté dotace ve lhůtě do </w:t>
      </w:r>
      <w:r w:rsidR="00810EE3">
        <w:rPr>
          <w:rFonts w:ascii="Arial" w:hAnsi="Arial" w:cs="Arial"/>
          <w:sz w:val="20"/>
          <w:szCs w:val="20"/>
        </w:rPr>
        <w:t>31</w:t>
      </w:r>
      <w:r w:rsidR="00674792" w:rsidRPr="00810EE3">
        <w:rPr>
          <w:rFonts w:ascii="Arial" w:hAnsi="Arial" w:cs="Arial"/>
          <w:sz w:val="20"/>
          <w:szCs w:val="20"/>
        </w:rPr>
        <w:t>. 1. 20</w:t>
      </w:r>
      <w:r w:rsidR="007B4EF8">
        <w:rPr>
          <w:rFonts w:ascii="Arial" w:hAnsi="Arial" w:cs="Arial"/>
          <w:sz w:val="20"/>
          <w:szCs w:val="20"/>
        </w:rPr>
        <w:t>2</w:t>
      </w:r>
      <w:r w:rsidR="001A49EA">
        <w:rPr>
          <w:rFonts w:ascii="Arial" w:hAnsi="Arial" w:cs="Arial"/>
          <w:sz w:val="20"/>
          <w:szCs w:val="20"/>
        </w:rPr>
        <w:t>2</w:t>
      </w:r>
      <w:r w:rsidR="00FB1F58">
        <w:rPr>
          <w:rFonts w:ascii="Arial" w:hAnsi="Arial" w:cs="Arial"/>
          <w:sz w:val="20"/>
          <w:szCs w:val="20"/>
        </w:rPr>
        <w:br/>
      </w:r>
      <w:r w:rsidR="00FB1F58" w:rsidRPr="00EC7A6D">
        <w:rPr>
          <w:rFonts w:ascii="Arial" w:hAnsi="Arial" w:cs="Arial"/>
          <w:sz w:val="20"/>
          <w:szCs w:val="20"/>
        </w:rPr>
        <w:t>na</w:t>
      </w:r>
      <w:r w:rsidR="00FB1F58"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="00FB1F58" w:rsidRPr="00955B8F">
        <w:rPr>
          <w:rFonts w:ascii="Arial" w:hAnsi="Arial" w:cs="Arial"/>
          <w:sz w:val="20"/>
          <w:szCs w:val="20"/>
        </w:rPr>
        <w:t xml:space="preserve"> </w:t>
      </w:r>
      <w:r w:rsidR="00FB1F58">
        <w:rPr>
          <w:rFonts w:ascii="Arial" w:hAnsi="Arial" w:cs="Arial"/>
          <w:sz w:val="20"/>
          <w:szCs w:val="20"/>
        </w:rPr>
        <w:t xml:space="preserve">přičemž je povinen v termínu do </w:t>
      </w:r>
      <w:r w:rsidR="00FB1F58">
        <w:rPr>
          <w:rFonts w:ascii="Arial" w:hAnsi="Arial" w:cs="Arial"/>
          <w:iCs/>
          <w:sz w:val="20"/>
          <w:szCs w:val="20"/>
        </w:rPr>
        <w:t>3</w:t>
      </w:r>
      <w:r w:rsidR="00FB1F58" w:rsidRPr="00447507">
        <w:rPr>
          <w:rFonts w:ascii="Arial" w:hAnsi="Arial" w:cs="Arial"/>
          <w:iCs/>
          <w:sz w:val="20"/>
          <w:szCs w:val="20"/>
        </w:rPr>
        <w:t>1.</w:t>
      </w:r>
      <w:r w:rsidR="00FB1F58">
        <w:rPr>
          <w:rFonts w:ascii="Arial" w:hAnsi="Arial" w:cs="Arial"/>
          <w:iCs/>
          <w:sz w:val="20"/>
          <w:szCs w:val="20"/>
        </w:rPr>
        <w:t>12</w:t>
      </w:r>
      <w:r w:rsidR="00FB1F58" w:rsidRPr="00447507">
        <w:rPr>
          <w:rFonts w:ascii="Arial" w:hAnsi="Arial" w:cs="Arial"/>
          <w:iCs/>
          <w:sz w:val="20"/>
          <w:szCs w:val="20"/>
        </w:rPr>
        <w:t>.</w:t>
      </w:r>
      <w:r w:rsidR="00FB1F58">
        <w:rPr>
          <w:rFonts w:ascii="Arial" w:hAnsi="Arial" w:cs="Arial"/>
          <w:iCs/>
          <w:sz w:val="20"/>
          <w:szCs w:val="20"/>
        </w:rPr>
        <w:t>2021</w:t>
      </w:r>
      <w:r w:rsidR="00FB1F58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FB1F58">
        <w:rPr>
          <w:rFonts w:ascii="Arial" w:hAnsi="Arial" w:cs="Arial"/>
          <w:sz w:val="20"/>
          <w:szCs w:val="20"/>
        </w:rPr>
        <w:br/>
        <w:t>a případně jaká.</w:t>
      </w:r>
      <w:r w:rsidR="00FB1F58" w:rsidRPr="00D50995">
        <w:rPr>
          <w:rFonts w:ascii="Arial" w:hAnsi="Arial" w:cs="Arial"/>
          <w:sz w:val="20"/>
          <w:szCs w:val="20"/>
        </w:rPr>
        <w:t xml:space="preserve">  </w:t>
      </w:r>
    </w:p>
    <w:p w14:paraId="77E34CC5" w14:textId="77777777" w:rsidR="00FB1F58" w:rsidRDefault="00FB1F58" w:rsidP="00FB1F5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3488C7C4" w14:textId="49D3807E" w:rsidR="008B0B0F" w:rsidRDefault="00FB1F58" w:rsidP="00FB1F58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810B6F">
        <w:rPr>
          <w:rFonts w:ascii="Arial" w:hAnsi="Arial" w:cs="Arial"/>
          <w:sz w:val="20"/>
          <w:szCs w:val="20"/>
        </w:rPr>
        <w:t xml:space="preserve"> </w:t>
      </w:r>
      <w:r w:rsidR="00FA214D">
        <w:rPr>
          <w:rFonts w:ascii="Arial" w:hAnsi="Arial" w:cs="Arial"/>
          <w:sz w:val="20"/>
          <w:szCs w:val="20"/>
        </w:rPr>
        <w:t xml:space="preserve"> </w:t>
      </w:r>
    </w:p>
    <w:p w14:paraId="0BE6B498" w14:textId="77777777" w:rsidR="007C6EA4" w:rsidRDefault="007C6EA4" w:rsidP="003F0DC7">
      <w:pPr>
        <w:pStyle w:val="lnek"/>
      </w:pPr>
      <w:r>
        <w:t>Článek X.</w:t>
      </w:r>
    </w:p>
    <w:p w14:paraId="2CAAD8B4" w14:textId="77777777"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31482EAF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 kterých je dotace poskytována, stanovených touto smlouvou: </w:t>
      </w:r>
    </w:p>
    <w:p w14:paraId="3933B961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stanovenému účelu, </w:t>
      </w:r>
    </w:p>
    <w:p w14:paraId="105B94DC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246A6E80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F1715D" w:rsidRPr="00FB1655">
        <w:rPr>
          <w:rFonts w:ascii="Arial" w:hAnsi="Arial" w:cs="Arial"/>
          <w:sz w:val="20"/>
          <w:szCs w:val="20"/>
        </w:rPr>
        <w:t>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14:paraId="221DEF48" w14:textId="77777777"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1715B45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14:paraId="24C75629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rozpočtovou kázeň, je povinen provést odvod za porušení rozpočtové kázně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rozpočtu poskytovatele, který odpovídá:</w:t>
      </w:r>
    </w:p>
    <w:p w14:paraId="0E41328C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14:paraId="763CDB8E" w14:textId="77777777"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 odstavci 1.4. t</w:t>
      </w:r>
      <w:r w:rsidR="003A660D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17BFC75B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14:paraId="334FAFC6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1316FDDF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14:paraId="74161DAA" w14:textId="77777777"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0F7CF1C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475526C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28BE84CE" w14:textId="1B1D4006" w:rsidR="0033518C" w:rsidRPr="007D0795" w:rsidRDefault="00FB1F58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066995" w:rsidRPr="00066995">
        <w:rPr>
          <w:rFonts w:ascii="Arial" w:hAnsi="Arial" w:cs="Arial"/>
          <w:sz w:val="20"/>
          <w:szCs w:val="20"/>
        </w:rPr>
        <w:t xml:space="preserve"> </w:t>
      </w:r>
    </w:p>
    <w:p w14:paraId="2FF98FC1" w14:textId="77777777"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14:paraId="140CAC71" w14:textId="77777777"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14:paraId="45402FE9" w14:textId="77777777"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14:paraId="4A7AD4B6" w14:textId="77777777"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14:paraId="653F2680" w14:textId="77777777"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14:paraId="42B4FB47" w14:textId="77777777"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3418B985" w14:textId="77777777"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3391FE48" w14:textId="77777777"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14:paraId="02D4D744" w14:textId="77777777" w:rsidR="00100EA1" w:rsidRPr="00100EA1" w:rsidRDefault="00E2091F" w:rsidP="00100EA1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100EA1">
        <w:rPr>
          <w:rFonts w:ascii="Arial" w:hAnsi="Arial" w:cs="Arial"/>
          <w:sz w:val="20"/>
          <w:szCs w:val="20"/>
        </w:rPr>
        <w:t xml:space="preserve">, a </w:t>
      </w:r>
      <w:r w:rsidR="003F372F" w:rsidRPr="00100EA1">
        <w:rPr>
          <w:rFonts w:ascii="Arial" w:hAnsi="Arial" w:cs="Arial"/>
          <w:sz w:val="20"/>
          <w:szCs w:val="20"/>
        </w:rPr>
        <w:t>nabývá účinností dnem jejího uveřejnění v registru smluv</w:t>
      </w:r>
      <w:r w:rsidR="00100EA1">
        <w:rPr>
          <w:rFonts w:ascii="Arial" w:hAnsi="Arial" w:cs="Arial"/>
          <w:sz w:val="20"/>
          <w:szCs w:val="20"/>
        </w:rPr>
        <w:t xml:space="preserve">. </w:t>
      </w:r>
    </w:p>
    <w:p w14:paraId="3A530DA4" w14:textId="77777777" w:rsidR="003376A5" w:rsidRPr="00E2091F" w:rsidRDefault="003F372F" w:rsidP="00E2091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2091F">
        <w:rPr>
          <w:rFonts w:ascii="Arial" w:hAnsi="Arial" w:cs="Arial"/>
          <w:sz w:val="20"/>
          <w:szCs w:val="20"/>
        </w:rPr>
        <w:t xml:space="preserve">Je-li příjemcem právnická osoba, pak tato právnická osoba, resp. </w:t>
      </w:r>
      <w:r w:rsidR="00E2091F" w:rsidRPr="00E2091F">
        <w:rPr>
          <w:rFonts w:ascii="Arial" w:hAnsi="Arial" w:cs="Arial"/>
          <w:sz w:val="20"/>
          <w:szCs w:val="20"/>
        </w:rPr>
        <w:t>o</w:t>
      </w:r>
      <w:r w:rsidRPr="00E2091F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Pr="00E2091F">
        <w:rPr>
          <w:rFonts w:ascii="Arial" w:hAnsi="Arial" w:cs="Arial"/>
          <w:sz w:val="20"/>
          <w:szCs w:val="20"/>
        </w:rPr>
        <w:t>této právnické osoby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="00100EA1">
        <w:rPr>
          <w:rFonts w:ascii="Arial" w:hAnsi="Arial" w:cs="Arial"/>
          <w:sz w:val="20"/>
          <w:szCs w:val="20"/>
        </w:rPr>
        <w:br/>
      </w:r>
      <w:r w:rsidR="007D0795" w:rsidRPr="00E2091F">
        <w:rPr>
          <w:rFonts w:ascii="Arial" w:hAnsi="Arial" w:cs="Arial"/>
          <w:sz w:val="20"/>
          <w:szCs w:val="20"/>
        </w:rPr>
        <w:t>pro řádné a platné uzavření této smlouvy</w:t>
      </w:r>
      <w:r w:rsidR="00E2091F" w:rsidRPr="00E2091F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E2091F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E2091F">
        <w:rPr>
          <w:rFonts w:ascii="Arial" w:hAnsi="Arial" w:cs="Arial"/>
          <w:sz w:val="20"/>
          <w:szCs w:val="20"/>
        </w:rPr>
        <w:t xml:space="preserve"> </w:t>
      </w:r>
    </w:p>
    <w:p w14:paraId="1F3F206D" w14:textId="77777777"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</w:t>
      </w:r>
      <w:r w:rsidR="00100EA1"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>se zavazuje splnit podmínky pro to, aby správce registru smluv zaslal potvrzení o uveřejnění smlouvy také druhé smluvní straně.</w:t>
      </w:r>
    </w:p>
    <w:p w14:paraId="53CBC9E4" w14:textId="270D7AF7" w:rsidR="008509EA" w:rsidRDefault="008509EA" w:rsidP="0084618C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3376A5">
        <w:rPr>
          <w:rFonts w:ascii="Arial" w:hAnsi="Arial" w:cs="Arial"/>
          <w:sz w:val="20"/>
          <w:szCs w:val="20"/>
        </w:rPr>
        <w:t xml:space="preserve"> </w:t>
      </w:r>
      <w:r w:rsidR="006203E3">
        <w:rPr>
          <w:rFonts w:ascii="Arial" w:hAnsi="Arial" w:cs="Arial"/>
          <w:sz w:val="20"/>
          <w:szCs w:val="20"/>
        </w:rPr>
        <w:t xml:space="preserve">08.02.2021 usnesením č. </w:t>
      </w:r>
      <w:r w:rsidR="006203E3" w:rsidRPr="009E39AE">
        <w:rPr>
          <w:rFonts w:ascii="Arial" w:hAnsi="Arial" w:cs="Arial"/>
          <w:sz w:val="20"/>
          <w:szCs w:val="20"/>
        </w:rPr>
        <w:t>120/15/ZMČ/21</w:t>
      </w:r>
      <w:r w:rsidR="0084618C" w:rsidRPr="0084618C">
        <w:rPr>
          <w:rFonts w:ascii="Arial" w:hAnsi="Arial" w:cs="Arial"/>
          <w:sz w:val="20"/>
          <w:szCs w:val="20"/>
        </w:rPr>
        <w:t>.</w:t>
      </w:r>
    </w:p>
    <w:p w14:paraId="4C0D16E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2D357FE7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787899C8" w14:textId="77777777"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14:paraId="45B077D4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14:paraId="1DF1E8B1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4B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32B4DA8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5F314F3A" w14:textId="77777777"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14:paraId="01B95584" w14:textId="4E5C14EF"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A7851">
        <w:rPr>
          <w:rFonts w:ascii="Arial" w:hAnsi="Arial" w:cs="Arial"/>
          <w:sz w:val="20"/>
          <w:szCs w:val="20"/>
        </w:rPr>
        <w:t xml:space="preserve">  </w:t>
      </w:r>
      <w:r w:rsidR="006203E3" w:rsidRPr="002E764B">
        <w:rPr>
          <w:rFonts w:ascii="Arial" w:hAnsi="Arial"/>
          <w:b/>
          <w:color w:val="AEAAAA" w:themeColor="background2" w:themeShade="BF"/>
          <w:sz w:val="20"/>
          <w:szCs w:val="20"/>
          <w:highlight w:val="darkGray"/>
        </w:rPr>
        <w:t>XXXXXXXXXXXXXX</w:t>
      </w:r>
      <w:r w:rsidR="006203E3" w:rsidDel="006203E3">
        <w:rPr>
          <w:rFonts w:ascii="Arial" w:hAnsi="Arial" w:cs="Arial"/>
          <w:sz w:val="20"/>
          <w:szCs w:val="20"/>
        </w:rPr>
        <w:t xml:space="preserve"> 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6203E3">
        <w:rPr>
          <w:rFonts w:ascii="Arial" w:hAnsi="Arial" w:cs="Arial"/>
          <w:sz w:val="20"/>
          <w:szCs w:val="20"/>
        </w:rPr>
        <w:t xml:space="preserve">                    </w:t>
      </w:r>
      <w:r w:rsidR="007E75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3E3" w:rsidRPr="002E764B">
        <w:rPr>
          <w:rFonts w:ascii="Arial" w:hAnsi="Arial"/>
          <w:b/>
          <w:color w:val="AEAAAA" w:themeColor="background2" w:themeShade="BF"/>
          <w:sz w:val="20"/>
          <w:szCs w:val="20"/>
          <w:highlight w:val="darkGray"/>
        </w:rPr>
        <w:t>XXXXXXXXXXXXXX</w:t>
      </w:r>
      <w:proofErr w:type="spellEnd"/>
      <w:r w:rsidR="006203E3" w:rsidDel="006203E3">
        <w:rPr>
          <w:rFonts w:ascii="Arial" w:hAnsi="Arial" w:cs="Arial"/>
          <w:sz w:val="20"/>
          <w:szCs w:val="20"/>
        </w:rPr>
        <w:t xml:space="preserve"> </w:t>
      </w:r>
      <w:r w:rsidR="00AE6372" w:rsidRPr="00810EE3">
        <w:rPr>
          <w:rFonts w:ascii="Arial" w:hAnsi="Arial" w:cs="Arial"/>
          <w:sz w:val="20"/>
          <w:szCs w:val="20"/>
        </w:rPr>
        <w:t xml:space="preserve"> </w:t>
      </w:r>
    </w:p>
    <w:p w14:paraId="3E125C94" w14:textId="77777777"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7B4EF8" w:rsidRPr="003F0DC7">
        <w:rPr>
          <w:rFonts w:ascii="Arial" w:hAnsi="Arial" w:cs="Arial"/>
          <w:sz w:val="20"/>
          <w:szCs w:val="20"/>
        </w:rPr>
        <w:t xml:space="preserve">     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7B4EF8" w:rsidRPr="003F0DC7">
        <w:rPr>
          <w:rFonts w:ascii="Arial" w:hAnsi="Arial" w:cs="Arial"/>
          <w:sz w:val="20"/>
          <w:szCs w:val="20"/>
        </w:rPr>
        <w:t xml:space="preserve">                    </w:t>
      </w:r>
      <w:r w:rsidR="00FB42AB" w:rsidRPr="003F0DC7">
        <w:rPr>
          <w:rFonts w:ascii="Arial" w:hAnsi="Arial" w:cs="Arial"/>
          <w:sz w:val="20"/>
          <w:szCs w:val="20"/>
        </w:rPr>
        <w:t>starosta</w:t>
      </w:r>
    </w:p>
    <w:sectPr w:rsidR="00D763E9" w:rsidRPr="003F0DC7" w:rsidSect="00AA7851">
      <w:pgSz w:w="11906" w:h="16838"/>
      <w:pgMar w:top="1135" w:right="1134" w:bottom="1276" w:left="1134" w:header="709" w:footer="6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C8E02" w14:textId="77777777" w:rsidR="00B15B24" w:rsidRDefault="00B15B24">
      <w:r>
        <w:separator/>
      </w:r>
    </w:p>
  </w:endnote>
  <w:endnote w:type="continuationSeparator" w:id="0">
    <w:p w14:paraId="0021F009" w14:textId="77777777" w:rsidR="00B15B24" w:rsidRDefault="00B1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8672F" w14:textId="77777777"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3B3E88" w14:textId="77777777"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C16F8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260D6A">
      <w:rPr>
        <w:rFonts w:ascii="Arial" w:hAnsi="Arial" w:cs="Arial"/>
        <w:noProof/>
        <w:color w:val="4472C4"/>
        <w:sz w:val="20"/>
      </w:rPr>
      <w:t>1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260D6A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5879EC21" w14:textId="77777777"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42658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260D6A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260D6A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6E4FD243" w14:textId="77777777"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F6B71" w14:textId="77777777" w:rsidR="00B15B24" w:rsidRDefault="00B15B24">
      <w:r>
        <w:separator/>
      </w:r>
    </w:p>
  </w:footnote>
  <w:footnote w:type="continuationSeparator" w:id="0">
    <w:p w14:paraId="0A15E085" w14:textId="77777777" w:rsidR="00B15B24" w:rsidRDefault="00B1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7"/>
  </w:num>
  <w:num w:numId="5">
    <w:abstractNumId w:val="27"/>
  </w:num>
  <w:num w:numId="6">
    <w:abstractNumId w:val="13"/>
  </w:num>
  <w:num w:numId="7">
    <w:abstractNumId w:val="25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1"/>
  </w:num>
  <w:num w:numId="16">
    <w:abstractNumId w:val="10"/>
  </w:num>
  <w:num w:numId="17">
    <w:abstractNumId w:val="8"/>
  </w:num>
  <w:num w:numId="18">
    <w:abstractNumId w:val="26"/>
  </w:num>
  <w:num w:numId="19">
    <w:abstractNumId w:val="31"/>
  </w:num>
  <w:num w:numId="20">
    <w:abstractNumId w:val="2"/>
  </w:num>
  <w:num w:numId="21">
    <w:abstractNumId w:val="1"/>
  </w:num>
  <w:num w:numId="22">
    <w:abstractNumId w:val="12"/>
  </w:num>
  <w:num w:numId="23">
    <w:abstractNumId w:val="6"/>
  </w:num>
  <w:num w:numId="24">
    <w:abstractNumId w:val="0"/>
  </w:num>
  <w:num w:numId="25">
    <w:abstractNumId w:val="30"/>
  </w:num>
  <w:num w:numId="26">
    <w:abstractNumId w:val="22"/>
  </w:num>
  <w:num w:numId="2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CB"/>
    <w:rsid w:val="00003C70"/>
    <w:rsid w:val="00006765"/>
    <w:rsid w:val="00006C50"/>
    <w:rsid w:val="00006FF0"/>
    <w:rsid w:val="00010171"/>
    <w:rsid w:val="00016063"/>
    <w:rsid w:val="000216F5"/>
    <w:rsid w:val="00032E94"/>
    <w:rsid w:val="0003569E"/>
    <w:rsid w:val="00036A45"/>
    <w:rsid w:val="00042E47"/>
    <w:rsid w:val="00051BF0"/>
    <w:rsid w:val="00052F76"/>
    <w:rsid w:val="000531C7"/>
    <w:rsid w:val="00055326"/>
    <w:rsid w:val="00057C5E"/>
    <w:rsid w:val="0006404D"/>
    <w:rsid w:val="00066995"/>
    <w:rsid w:val="000672B3"/>
    <w:rsid w:val="00076676"/>
    <w:rsid w:val="00081ADC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100561"/>
    <w:rsid w:val="00100EA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66734"/>
    <w:rsid w:val="00174B76"/>
    <w:rsid w:val="00177643"/>
    <w:rsid w:val="001824A0"/>
    <w:rsid w:val="00184FA4"/>
    <w:rsid w:val="00190332"/>
    <w:rsid w:val="00191C01"/>
    <w:rsid w:val="001A2111"/>
    <w:rsid w:val="001A25B9"/>
    <w:rsid w:val="001A2B90"/>
    <w:rsid w:val="001A49EA"/>
    <w:rsid w:val="001A77AC"/>
    <w:rsid w:val="001B0434"/>
    <w:rsid w:val="001B1CA7"/>
    <w:rsid w:val="001B50D0"/>
    <w:rsid w:val="001C414E"/>
    <w:rsid w:val="001C7850"/>
    <w:rsid w:val="001D0A7B"/>
    <w:rsid w:val="001E2ADC"/>
    <w:rsid w:val="001F1627"/>
    <w:rsid w:val="00203200"/>
    <w:rsid w:val="00212F5E"/>
    <w:rsid w:val="00221B2B"/>
    <w:rsid w:val="00222F54"/>
    <w:rsid w:val="00225520"/>
    <w:rsid w:val="00227CB3"/>
    <w:rsid w:val="00236B81"/>
    <w:rsid w:val="002370E7"/>
    <w:rsid w:val="00243D6D"/>
    <w:rsid w:val="0024466F"/>
    <w:rsid w:val="00245381"/>
    <w:rsid w:val="00251083"/>
    <w:rsid w:val="002547F7"/>
    <w:rsid w:val="00260D6A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B2848"/>
    <w:rsid w:val="002C140D"/>
    <w:rsid w:val="002C56E9"/>
    <w:rsid w:val="002E7390"/>
    <w:rsid w:val="002F03CE"/>
    <w:rsid w:val="002F0601"/>
    <w:rsid w:val="0030436D"/>
    <w:rsid w:val="00305F63"/>
    <w:rsid w:val="003067B6"/>
    <w:rsid w:val="003174AD"/>
    <w:rsid w:val="00317B39"/>
    <w:rsid w:val="003222E7"/>
    <w:rsid w:val="00324E52"/>
    <w:rsid w:val="0033229D"/>
    <w:rsid w:val="0033518C"/>
    <w:rsid w:val="003376A5"/>
    <w:rsid w:val="00345C5B"/>
    <w:rsid w:val="003551BB"/>
    <w:rsid w:val="0036484C"/>
    <w:rsid w:val="003720BE"/>
    <w:rsid w:val="0037672F"/>
    <w:rsid w:val="0038431D"/>
    <w:rsid w:val="00387BE7"/>
    <w:rsid w:val="0039339A"/>
    <w:rsid w:val="003A0230"/>
    <w:rsid w:val="003A35D7"/>
    <w:rsid w:val="003A46AC"/>
    <w:rsid w:val="003A660D"/>
    <w:rsid w:val="003B124A"/>
    <w:rsid w:val="003B1BB3"/>
    <w:rsid w:val="003D2B3D"/>
    <w:rsid w:val="003D337F"/>
    <w:rsid w:val="003D5D35"/>
    <w:rsid w:val="003E0009"/>
    <w:rsid w:val="003E388E"/>
    <w:rsid w:val="003E5CF2"/>
    <w:rsid w:val="003E69B0"/>
    <w:rsid w:val="003E7088"/>
    <w:rsid w:val="003F0DC7"/>
    <w:rsid w:val="003F372F"/>
    <w:rsid w:val="003F6C0C"/>
    <w:rsid w:val="004019F9"/>
    <w:rsid w:val="00410FA3"/>
    <w:rsid w:val="0041334C"/>
    <w:rsid w:val="004259C7"/>
    <w:rsid w:val="0042622E"/>
    <w:rsid w:val="00426D1C"/>
    <w:rsid w:val="00446359"/>
    <w:rsid w:val="00451224"/>
    <w:rsid w:val="00451B7F"/>
    <w:rsid w:val="004522C9"/>
    <w:rsid w:val="00457307"/>
    <w:rsid w:val="00466993"/>
    <w:rsid w:val="00467909"/>
    <w:rsid w:val="00475389"/>
    <w:rsid w:val="004754BB"/>
    <w:rsid w:val="00481998"/>
    <w:rsid w:val="00486B46"/>
    <w:rsid w:val="00486BC5"/>
    <w:rsid w:val="00487279"/>
    <w:rsid w:val="004B4089"/>
    <w:rsid w:val="004B4CDF"/>
    <w:rsid w:val="004C2694"/>
    <w:rsid w:val="004C3FA9"/>
    <w:rsid w:val="004D3458"/>
    <w:rsid w:val="004D4194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533B"/>
    <w:rsid w:val="00526BC1"/>
    <w:rsid w:val="00532C2C"/>
    <w:rsid w:val="00533449"/>
    <w:rsid w:val="00534543"/>
    <w:rsid w:val="00535E26"/>
    <w:rsid w:val="00542EC5"/>
    <w:rsid w:val="00543EC1"/>
    <w:rsid w:val="0055057C"/>
    <w:rsid w:val="005506D1"/>
    <w:rsid w:val="00550F08"/>
    <w:rsid w:val="005532C3"/>
    <w:rsid w:val="00562F96"/>
    <w:rsid w:val="00573EF1"/>
    <w:rsid w:val="00576D46"/>
    <w:rsid w:val="00581972"/>
    <w:rsid w:val="00585881"/>
    <w:rsid w:val="00586BD3"/>
    <w:rsid w:val="005959B6"/>
    <w:rsid w:val="005A000D"/>
    <w:rsid w:val="005A17F5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73B0"/>
    <w:rsid w:val="005C7752"/>
    <w:rsid w:val="005D4932"/>
    <w:rsid w:val="005F47D7"/>
    <w:rsid w:val="005F5AF9"/>
    <w:rsid w:val="005F6091"/>
    <w:rsid w:val="005F7B05"/>
    <w:rsid w:val="0060068A"/>
    <w:rsid w:val="00601712"/>
    <w:rsid w:val="00610BFA"/>
    <w:rsid w:val="00612396"/>
    <w:rsid w:val="00615095"/>
    <w:rsid w:val="006174F1"/>
    <w:rsid w:val="006203E3"/>
    <w:rsid w:val="0063202F"/>
    <w:rsid w:val="00632AA5"/>
    <w:rsid w:val="0063366F"/>
    <w:rsid w:val="00633F05"/>
    <w:rsid w:val="00635D14"/>
    <w:rsid w:val="006411EF"/>
    <w:rsid w:val="006470BD"/>
    <w:rsid w:val="00654445"/>
    <w:rsid w:val="00660710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A64"/>
    <w:rsid w:val="006A4804"/>
    <w:rsid w:val="006C3897"/>
    <w:rsid w:val="006C4598"/>
    <w:rsid w:val="006C559B"/>
    <w:rsid w:val="006F30AB"/>
    <w:rsid w:val="006F5D47"/>
    <w:rsid w:val="006F6720"/>
    <w:rsid w:val="006F7586"/>
    <w:rsid w:val="00703F09"/>
    <w:rsid w:val="00716027"/>
    <w:rsid w:val="007212C3"/>
    <w:rsid w:val="00724773"/>
    <w:rsid w:val="00727D72"/>
    <w:rsid w:val="00734344"/>
    <w:rsid w:val="00734E83"/>
    <w:rsid w:val="007365FE"/>
    <w:rsid w:val="0074265D"/>
    <w:rsid w:val="00743E9F"/>
    <w:rsid w:val="0074539B"/>
    <w:rsid w:val="0075188B"/>
    <w:rsid w:val="00754241"/>
    <w:rsid w:val="00765110"/>
    <w:rsid w:val="00766C30"/>
    <w:rsid w:val="007733B5"/>
    <w:rsid w:val="0078092D"/>
    <w:rsid w:val="007865F1"/>
    <w:rsid w:val="00787ED2"/>
    <w:rsid w:val="00795659"/>
    <w:rsid w:val="007A54DF"/>
    <w:rsid w:val="007A6F12"/>
    <w:rsid w:val="007A7BA3"/>
    <w:rsid w:val="007B162D"/>
    <w:rsid w:val="007B4DB6"/>
    <w:rsid w:val="007B4EF8"/>
    <w:rsid w:val="007B4F0A"/>
    <w:rsid w:val="007B603A"/>
    <w:rsid w:val="007C2459"/>
    <w:rsid w:val="007C46AB"/>
    <w:rsid w:val="007C4CF5"/>
    <w:rsid w:val="007C5C81"/>
    <w:rsid w:val="007C6EA4"/>
    <w:rsid w:val="007D06F2"/>
    <w:rsid w:val="007D0795"/>
    <w:rsid w:val="007D0F04"/>
    <w:rsid w:val="007D13B0"/>
    <w:rsid w:val="007D18FC"/>
    <w:rsid w:val="007D1B7F"/>
    <w:rsid w:val="007D5B98"/>
    <w:rsid w:val="007D7A23"/>
    <w:rsid w:val="007E0105"/>
    <w:rsid w:val="007E0CCB"/>
    <w:rsid w:val="007E70B5"/>
    <w:rsid w:val="007E754A"/>
    <w:rsid w:val="007F0769"/>
    <w:rsid w:val="007F301F"/>
    <w:rsid w:val="0080412C"/>
    <w:rsid w:val="0080530F"/>
    <w:rsid w:val="00810B6F"/>
    <w:rsid w:val="00810EE3"/>
    <w:rsid w:val="008157FB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618C"/>
    <w:rsid w:val="008473F2"/>
    <w:rsid w:val="008509EA"/>
    <w:rsid w:val="00860F24"/>
    <w:rsid w:val="00862770"/>
    <w:rsid w:val="00862D0A"/>
    <w:rsid w:val="00874F73"/>
    <w:rsid w:val="008774BC"/>
    <w:rsid w:val="00880755"/>
    <w:rsid w:val="00881D70"/>
    <w:rsid w:val="00881FAC"/>
    <w:rsid w:val="00884931"/>
    <w:rsid w:val="00886152"/>
    <w:rsid w:val="008928B1"/>
    <w:rsid w:val="00892ECB"/>
    <w:rsid w:val="00896FE0"/>
    <w:rsid w:val="008A0332"/>
    <w:rsid w:val="008A1942"/>
    <w:rsid w:val="008A234A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212C6"/>
    <w:rsid w:val="00924EAA"/>
    <w:rsid w:val="00935F69"/>
    <w:rsid w:val="00946B9A"/>
    <w:rsid w:val="009505FD"/>
    <w:rsid w:val="00955B6F"/>
    <w:rsid w:val="00962781"/>
    <w:rsid w:val="00965E0F"/>
    <w:rsid w:val="00966037"/>
    <w:rsid w:val="00970A8F"/>
    <w:rsid w:val="00980CFF"/>
    <w:rsid w:val="009A0C25"/>
    <w:rsid w:val="009A2C54"/>
    <w:rsid w:val="009A7B2B"/>
    <w:rsid w:val="009C19BD"/>
    <w:rsid w:val="009C4146"/>
    <w:rsid w:val="009C5020"/>
    <w:rsid w:val="009D4A9A"/>
    <w:rsid w:val="009E001D"/>
    <w:rsid w:val="009E2C1B"/>
    <w:rsid w:val="009F0BD7"/>
    <w:rsid w:val="009F57DB"/>
    <w:rsid w:val="00A020B7"/>
    <w:rsid w:val="00A07926"/>
    <w:rsid w:val="00A132F3"/>
    <w:rsid w:val="00A14854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3689"/>
    <w:rsid w:val="00A847C0"/>
    <w:rsid w:val="00A87131"/>
    <w:rsid w:val="00A9300F"/>
    <w:rsid w:val="00A963AF"/>
    <w:rsid w:val="00AA17E0"/>
    <w:rsid w:val="00AA7851"/>
    <w:rsid w:val="00AA7D3C"/>
    <w:rsid w:val="00AB266F"/>
    <w:rsid w:val="00AC63FE"/>
    <w:rsid w:val="00AD0028"/>
    <w:rsid w:val="00AD6229"/>
    <w:rsid w:val="00AE038E"/>
    <w:rsid w:val="00AE3AFD"/>
    <w:rsid w:val="00AE6372"/>
    <w:rsid w:val="00AE6A8D"/>
    <w:rsid w:val="00AF31FB"/>
    <w:rsid w:val="00B15B24"/>
    <w:rsid w:val="00B2095B"/>
    <w:rsid w:val="00B21D02"/>
    <w:rsid w:val="00B22460"/>
    <w:rsid w:val="00B420D7"/>
    <w:rsid w:val="00B54E1E"/>
    <w:rsid w:val="00B64E2A"/>
    <w:rsid w:val="00B67FB4"/>
    <w:rsid w:val="00B71948"/>
    <w:rsid w:val="00B71DF4"/>
    <w:rsid w:val="00B72C68"/>
    <w:rsid w:val="00B86711"/>
    <w:rsid w:val="00B95E79"/>
    <w:rsid w:val="00B960FB"/>
    <w:rsid w:val="00BA0E6B"/>
    <w:rsid w:val="00BA2D58"/>
    <w:rsid w:val="00BB0445"/>
    <w:rsid w:val="00BB138B"/>
    <w:rsid w:val="00BB7BEC"/>
    <w:rsid w:val="00BC4E87"/>
    <w:rsid w:val="00BD0F3D"/>
    <w:rsid w:val="00BD15D2"/>
    <w:rsid w:val="00BD525F"/>
    <w:rsid w:val="00BD5530"/>
    <w:rsid w:val="00BD6981"/>
    <w:rsid w:val="00BE40F1"/>
    <w:rsid w:val="00BE4AEF"/>
    <w:rsid w:val="00BF11C0"/>
    <w:rsid w:val="00BF1551"/>
    <w:rsid w:val="00BF7421"/>
    <w:rsid w:val="00C0079B"/>
    <w:rsid w:val="00C018A2"/>
    <w:rsid w:val="00C0797D"/>
    <w:rsid w:val="00C123A4"/>
    <w:rsid w:val="00C13D8D"/>
    <w:rsid w:val="00C23C46"/>
    <w:rsid w:val="00C34FF3"/>
    <w:rsid w:val="00C3786A"/>
    <w:rsid w:val="00C41A98"/>
    <w:rsid w:val="00C41F11"/>
    <w:rsid w:val="00C51332"/>
    <w:rsid w:val="00C57DD2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518A"/>
    <w:rsid w:val="00CA53E3"/>
    <w:rsid w:val="00CB1F7B"/>
    <w:rsid w:val="00CB59F4"/>
    <w:rsid w:val="00CC4736"/>
    <w:rsid w:val="00CD32D2"/>
    <w:rsid w:val="00CD62CB"/>
    <w:rsid w:val="00CF0968"/>
    <w:rsid w:val="00CF111E"/>
    <w:rsid w:val="00CF2600"/>
    <w:rsid w:val="00CF4A4B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4188"/>
    <w:rsid w:val="00D66289"/>
    <w:rsid w:val="00D669DB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B7C74"/>
    <w:rsid w:val="00DC05F1"/>
    <w:rsid w:val="00DC2DA8"/>
    <w:rsid w:val="00DC3512"/>
    <w:rsid w:val="00DC6A2D"/>
    <w:rsid w:val="00DD132A"/>
    <w:rsid w:val="00DD72FD"/>
    <w:rsid w:val="00DE19D1"/>
    <w:rsid w:val="00DE6BDF"/>
    <w:rsid w:val="00DF13B3"/>
    <w:rsid w:val="00DF166C"/>
    <w:rsid w:val="00DF3E8A"/>
    <w:rsid w:val="00DF405B"/>
    <w:rsid w:val="00DF5821"/>
    <w:rsid w:val="00E026C7"/>
    <w:rsid w:val="00E06819"/>
    <w:rsid w:val="00E15E00"/>
    <w:rsid w:val="00E2091F"/>
    <w:rsid w:val="00E20AFA"/>
    <w:rsid w:val="00E228D5"/>
    <w:rsid w:val="00E229DD"/>
    <w:rsid w:val="00E304DF"/>
    <w:rsid w:val="00E32914"/>
    <w:rsid w:val="00E34A81"/>
    <w:rsid w:val="00E353F9"/>
    <w:rsid w:val="00E36B5A"/>
    <w:rsid w:val="00E418FA"/>
    <w:rsid w:val="00E4475B"/>
    <w:rsid w:val="00E44CC3"/>
    <w:rsid w:val="00E45FD5"/>
    <w:rsid w:val="00E46F61"/>
    <w:rsid w:val="00E52171"/>
    <w:rsid w:val="00E60F93"/>
    <w:rsid w:val="00E65211"/>
    <w:rsid w:val="00E700C8"/>
    <w:rsid w:val="00E75A37"/>
    <w:rsid w:val="00E779A8"/>
    <w:rsid w:val="00E8110D"/>
    <w:rsid w:val="00E867DB"/>
    <w:rsid w:val="00E87CDE"/>
    <w:rsid w:val="00E92898"/>
    <w:rsid w:val="00E966AB"/>
    <w:rsid w:val="00EA3562"/>
    <w:rsid w:val="00EA44CA"/>
    <w:rsid w:val="00EA79FC"/>
    <w:rsid w:val="00EB2AB7"/>
    <w:rsid w:val="00EB434D"/>
    <w:rsid w:val="00EB5EC8"/>
    <w:rsid w:val="00EC4239"/>
    <w:rsid w:val="00ED2684"/>
    <w:rsid w:val="00ED2EFE"/>
    <w:rsid w:val="00ED62EF"/>
    <w:rsid w:val="00EF0750"/>
    <w:rsid w:val="00F019CB"/>
    <w:rsid w:val="00F0537B"/>
    <w:rsid w:val="00F13227"/>
    <w:rsid w:val="00F14656"/>
    <w:rsid w:val="00F156C5"/>
    <w:rsid w:val="00F15BB8"/>
    <w:rsid w:val="00F1715D"/>
    <w:rsid w:val="00F21C20"/>
    <w:rsid w:val="00F23098"/>
    <w:rsid w:val="00F257BE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616F"/>
    <w:rsid w:val="00F80297"/>
    <w:rsid w:val="00F84173"/>
    <w:rsid w:val="00F84815"/>
    <w:rsid w:val="00F8712B"/>
    <w:rsid w:val="00F96D90"/>
    <w:rsid w:val="00FA0B6F"/>
    <w:rsid w:val="00FA214D"/>
    <w:rsid w:val="00FA5880"/>
    <w:rsid w:val="00FB1655"/>
    <w:rsid w:val="00FB1C88"/>
    <w:rsid w:val="00FB1F58"/>
    <w:rsid w:val="00FB2D6A"/>
    <w:rsid w:val="00FB42AB"/>
    <w:rsid w:val="00FB4C1D"/>
    <w:rsid w:val="00FB5074"/>
    <w:rsid w:val="00FB6FEA"/>
    <w:rsid w:val="00FC5EF6"/>
    <w:rsid w:val="00FD4AFE"/>
    <w:rsid w:val="00FD70DD"/>
    <w:rsid w:val="00FE0DA4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98664"/>
  <w15:docId w15:val="{60D3AD91-E836-47E9-BD5D-7D54CF06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75BE-B5F4-4C03-A2D6-56892568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</Template>
  <TotalTime>1</TotalTime>
  <Pages>4</Pages>
  <Words>2033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2014-12-03T15:33:00Z</cp:lastPrinted>
  <dcterms:created xsi:type="dcterms:W3CDTF">2021-02-23T19:14:00Z</dcterms:created>
  <dcterms:modified xsi:type="dcterms:W3CDTF">2021-02-23T19:14:00Z</dcterms:modified>
</cp:coreProperties>
</file>