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F9" w:rsidRDefault="0048611D">
      <w:pPr>
        <w:pStyle w:val="Nadpis1"/>
        <w:spacing w:before="73"/>
        <w:ind w:left="3143" w:right="3148"/>
      </w:pPr>
      <w:r>
        <w:rPr>
          <w:color w:val="808080"/>
        </w:rPr>
        <w:t>Smlouva č. 1190700523 o poskytnutí podpory</w:t>
      </w:r>
    </w:p>
    <w:p w:rsidR="00F45BF9" w:rsidRDefault="0048611D">
      <w:pPr>
        <w:spacing w:line="425" w:lineRule="exact"/>
        <w:ind w:left="1003" w:right="1016"/>
        <w:jc w:val="center"/>
        <w:rPr>
          <w:sz w:val="32"/>
        </w:rPr>
      </w:pPr>
      <w:r>
        <w:rPr>
          <w:color w:val="808080"/>
          <w:sz w:val="32"/>
        </w:rPr>
        <w:t>ze Státního fondu životního prostředí České republiky</w:t>
      </w:r>
    </w:p>
    <w:p w:rsidR="00F45BF9" w:rsidRDefault="00F45BF9">
      <w:pPr>
        <w:pStyle w:val="Zkladntext"/>
        <w:spacing w:before="0"/>
        <w:ind w:left="0"/>
        <w:rPr>
          <w:sz w:val="60"/>
        </w:rPr>
      </w:pPr>
    </w:p>
    <w:p w:rsidR="00F45BF9" w:rsidRDefault="0048611D">
      <w:pPr>
        <w:pStyle w:val="Zkladntext"/>
        <w:spacing w:before="0"/>
        <w:ind w:left="102"/>
      </w:pPr>
      <w:r>
        <w:t>Smluvní strany</w:t>
      </w:r>
    </w:p>
    <w:p w:rsidR="00F45BF9" w:rsidRDefault="00F45BF9">
      <w:pPr>
        <w:pStyle w:val="Zkladntext"/>
        <w:spacing w:before="0"/>
        <w:ind w:left="0"/>
      </w:pPr>
    </w:p>
    <w:p w:rsidR="00F45BF9" w:rsidRDefault="0048611D">
      <w:pPr>
        <w:pStyle w:val="Nadpis2"/>
        <w:spacing w:line="265" w:lineRule="exact"/>
        <w:ind w:right="0"/>
        <w:jc w:val="left"/>
      </w:pPr>
      <w:r>
        <w:t>Státní fond životního prostředí České republiky</w:t>
      </w:r>
    </w:p>
    <w:p w:rsidR="00F45BF9" w:rsidRDefault="0048611D">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F45BF9" w:rsidRDefault="0048611D">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F45BF9" w:rsidRDefault="0048611D">
      <w:pPr>
        <w:pStyle w:val="Zkladntext"/>
        <w:tabs>
          <w:tab w:val="left" w:pos="2982"/>
        </w:tabs>
        <w:spacing w:before="0"/>
        <w:ind w:left="102"/>
      </w:pPr>
      <w:r>
        <w:t>IČO:</w:t>
      </w:r>
      <w:r>
        <w:tab/>
        <w:t>00020729</w:t>
      </w:r>
    </w:p>
    <w:p w:rsidR="00F45BF9" w:rsidRDefault="0048611D">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F45BF9" w:rsidRDefault="0048611D">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F45BF9" w:rsidRDefault="0048611D">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F45BF9" w:rsidRDefault="00F45BF9">
      <w:pPr>
        <w:pStyle w:val="Zkladntext"/>
        <w:spacing w:before="11"/>
        <w:ind w:left="0"/>
        <w:rPr>
          <w:sz w:val="19"/>
        </w:rPr>
      </w:pPr>
    </w:p>
    <w:p w:rsidR="00F45BF9" w:rsidRDefault="0048611D">
      <w:pPr>
        <w:pStyle w:val="Zkladntext"/>
        <w:spacing w:before="0"/>
        <w:ind w:left="102"/>
      </w:pPr>
      <w:r>
        <w:rPr>
          <w:w w:val="99"/>
        </w:rPr>
        <w:t>a</w:t>
      </w:r>
    </w:p>
    <w:p w:rsidR="00F45BF9" w:rsidRDefault="00F45BF9">
      <w:pPr>
        <w:pStyle w:val="Zkladntext"/>
        <w:spacing w:before="0"/>
        <w:ind w:left="0"/>
      </w:pPr>
    </w:p>
    <w:p w:rsidR="00F45BF9" w:rsidRDefault="0048611D">
      <w:pPr>
        <w:pStyle w:val="Nadpis2"/>
        <w:ind w:right="0"/>
        <w:jc w:val="left"/>
      </w:pPr>
      <w:r>
        <w:t>Zvídavý mraveneček z. s.</w:t>
      </w:r>
    </w:p>
    <w:p w:rsidR="00F45BF9" w:rsidRDefault="0048611D">
      <w:pPr>
        <w:pStyle w:val="Zkladntext"/>
        <w:tabs>
          <w:tab w:val="left" w:pos="2982"/>
        </w:tabs>
        <w:spacing w:before="0" w:line="265" w:lineRule="exact"/>
        <w:ind w:left="102"/>
      </w:pPr>
      <w:r>
        <w:t>se</w:t>
      </w:r>
      <w:r>
        <w:rPr>
          <w:spacing w:val="-3"/>
        </w:rPr>
        <w:t xml:space="preserve"> </w:t>
      </w:r>
      <w:r>
        <w:t>sídlem:</w:t>
      </w:r>
      <w:r>
        <w:tab/>
        <w:t>Politických vězňů 576, 274 01</w:t>
      </w:r>
      <w:r>
        <w:rPr>
          <w:spacing w:val="-9"/>
        </w:rPr>
        <w:t xml:space="preserve"> </w:t>
      </w:r>
      <w:r>
        <w:t>Slaný</w:t>
      </w:r>
    </w:p>
    <w:p w:rsidR="00F45BF9" w:rsidRDefault="0048611D">
      <w:pPr>
        <w:pStyle w:val="Zkladntext"/>
        <w:tabs>
          <w:tab w:val="left" w:pos="2982"/>
        </w:tabs>
        <w:spacing w:before="0" w:line="265" w:lineRule="exact"/>
        <w:ind w:left="102"/>
      </w:pPr>
      <w:r>
        <w:t>IČO:</w:t>
      </w:r>
      <w:r>
        <w:tab/>
        <w:t>05508363</w:t>
      </w:r>
    </w:p>
    <w:p w:rsidR="00F45BF9" w:rsidRDefault="0048611D">
      <w:pPr>
        <w:pStyle w:val="Zkladntext"/>
        <w:tabs>
          <w:tab w:val="left" w:pos="2982"/>
        </w:tabs>
        <w:spacing w:before="0"/>
        <w:ind w:left="102"/>
      </w:pPr>
      <w:r>
        <w:t>zastoupený:</w:t>
      </w:r>
      <w:r>
        <w:tab/>
        <w:t>Mgr. Radkem E l i š k o u, předsedou</w:t>
      </w:r>
      <w:r>
        <w:rPr>
          <w:spacing w:val="-14"/>
        </w:rPr>
        <w:t xml:space="preserve"> </w:t>
      </w:r>
      <w:r>
        <w:t>spolku</w:t>
      </w:r>
    </w:p>
    <w:p w:rsidR="00F45BF9" w:rsidRDefault="0048611D">
      <w:pPr>
        <w:pStyle w:val="Zkladntext"/>
        <w:tabs>
          <w:tab w:val="left" w:pos="2982"/>
        </w:tabs>
        <w:spacing w:before="0"/>
        <w:ind w:left="102"/>
      </w:pPr>
      <w:r>
        <w:t>bankovní</w:t>
      </w:r>
      <w:r>
        <w:rPr>
          <w:spacing w:val="-3"/>
        </w:rPr>
        <w:t xml:space="preserve"> </w:t>
      </w:r>
      <w:r>
        <w:t>spojení:</w:t>
      </w:r>
      <w:r>
        <w:tab/>
      </w:r>
      <w:r w:rsidR="00880344">
        <w:t>xxxxxxxxxxxxxx</w:t>
      </w:r>
      <w:r>
        <w:t>.</w:t>
      </w:r>
    </w:p>
    <w:p w:rsidR="00880344" w:rsidRDefault="0048611D">
      <w:pPr>
        <w:pStyle w:val="Zkladntext"/>
        <w:tabs>
          <w:tab w:val="left" w:pos="2982"/>
        </w:tabs>
        <w:spacing w:before="0"/>
        <w:ind w:left="102" w:right="5046"/>
      </w:pPr>
      <w:r>
        <w:t>číslo</w:t>
      </w:r>
      <w:r>
        <w:rPr>
          <w:spacing w:val="-2"/>
        </w:rPr>
        <w:t xml:space="preserve"> </w:t>
      </w:r>
      <w:r>
        <w:t>účtu:</w:t>
      </w:r>
      <w:r>
        <w:tab/>
      </w:r>
      <w:r w:rsidR="00880344">
        <w:t>xxxxxxxxxxxxxxxx</w:t>
      </w:r>
    </w:p>
    <w:p w:rsidR="00F45BF9" w:rsidRDefault="0048611D">
      <w:pPr>
        <w:pStyle w:val="Zkladntext"/>
        <w:tabs>
          <w:tab w:val="left" w:pos="2982"/>
        </w:tabs>
        <w:spacing w:before="0"/>
        <w:ind w:left="102" w:right="5046"/>
      </w:pPr>
      <w:bookmarkStart w:id="0" w:name="_GoBack"/>
      <w:bookmarkEnd w:id="0"/>
      <w:r>
        <w:t>(dále jen „příjemce</w:t>
      </w:r>
      <w:r>
        <w:rPr>
          <w:spacing w:val="-6"/>
        </w:rPr>
        <w:t xml:space="preserve"> </w:t>
      </w:r>
      <w:r>
        <w:t>podpory")</w:t>
      </w:r>
    </w:p>
    <w:p w:rsidR="00F45BF9" w:rsidRDefault="00F45BF9">
      <w:pPr>
        <w:pStyle w:val="Zkladntext"/>
        <w:spacing w:before="1"/>
        <w:ind w:left="0"/>
      </w:pPr>
    </w:p>
    <w:p w:rsidR="00F45BF9" w:rsidRDefault="0048611D">
      <w:pPr>
        <w:pStyle w:val="Zkladntext"/>
        <w:spacing w:before="0"/>
        <w:ind w:left="102"/>
      </w:pPr>
      <w:r>
        <w:t>se dohodly takto:</w:t>
      </w:r>
    </w:p>
    <w:p w:rsidR="00F45BF9" w:rsidRDefault="00F45BF9">
      <w:pPr>
        <w:pStyle w:val="Zkladntext"/>
        <w:spacing w:before="12"/>
        <w:ind w:left="0"/>
        <w:rPr>
          <w:sz w:val="35"/>
        </w:rPr>
      </w:pPr>
    </w:p>
    <w:p w:rsidR="00F45BF9" w:rsidRDefault="0048611D">
      <w:pPr>
        <w:pStyle w:val="Nadpis2"/>
        <w:ind w:left="3139"/>
      </w:pPr>
      <w:r>
        <w:t>I.</w:t>
      </w:r>
    </w:p>
    <w:p w:rsidR="00F45BF9" w:rsidRDefault="0048611D">
      <w:pPr>
        <w:ind w:left="3135" w:right="3148"/>
        <w:jc w:val="center"/>
        <w:rPr>
          <w:b/>
          <w:sz w:val="20"/>
        </w:rPr>
      </w:pPr>
      <w:r>
        <w:rPr>
          <w:b/>
          <w:sz w:val="20"/>
        </w:rPr>
        <w:t>Předmět a účel smlouvy</w:t>
      </w:r>
    </w:p>
    <w:p w:rsidR="00F45BF9" w:rsidRDefault="00F45BF9">
      <w:pPr>
        <w:pStyle w:val="Zkladntext"/>
        <w:spacing w:before="0"/>
        <w:ind w:left="0"/>
        <w:rPr>
          <w:b/>
          <w:sz w:val="18"/>
        </w:rPr>
      </w:pPr>
    </w:p>
    <w:p w:rsidR="00F45BF9" w:rsidRDefault="0048611D">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F45BF9" w:rsidRDefault="0048611D">
      <w:pPr>
        <w:pStyle w:val="Zkladntext"/>
        <w:spacing w:before="0"/>
        <w:ind w:right="110"/>
        <w:jc w:val="both"/>
      </w:pPr>
      <w:r>
        <w:t>„Smlouva“) se uzavírá na základě Rozhodnutí ministra životního prostředí č. 1190700523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F45BF9" w:rsidRDefault="0048611D">
      <w:pPr>
        <w:pStyle w:val="Zkladntext"/>
        <w:spacing w:before="0"/>
        <w:jc w:val="both"/>
      </w:pPr>
      <w:r>
        <w:t>„Směrnice MŽP“), platné ke dni podání žádosti.</w:t>
      </w:r>
    </w:p>
    <w:p w:rsidR="00F45BF9" w:rsidRDefault="0048611D">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7"/>
          <w:sz w:val="20"/>
        </w:rPr>
        <w:t xml:space="preserve"> </w:t>
      </w:r>
      <w:r>
        <w:rPr>
          <w:sz w:val="20"/>
        </w:rPr>
        <w:t>Výzvou.</w:t>
      </w:r>
    </w:p>
    <w:p w:rsidR="00F45BF9" w:rsidRDefault="00F45BF9">
      <w:pPr>
        <w:jc w:val="both"/>
        <w:rPr>
          <w:sz w:val="20"/>
        </w:rPr>
        <w:sectPr w:rsidR="00F45BF9">
          <w:footerReference w:type="default" r:id="rId7"/>
          <w:type w:val="continuous"/>
          <w:pgSz w:w="12240" w:h="15840"/>
          <w:pgMar w:top="1060" w:right="1020" w:bottom="1660" w:left="1600" w:header="708" w:footer="1460" w:gutter="0"/>
          <w:pgNumType w:start="1"/>
          <w:cols w:space="708"/>
        </w:sectPr>
      </w:pPr>
    </w:p>
    <w:p w:rsidR="00F45BF9" w:rsidRDefault="0048611D">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F45BF9" w:rsidRDefault="0048611D">
      <w:pPr>
        <w:pStyle w:val="Nadpis2"/>
        <w:spacing w:before="120"/>
        <w:ind w:left="1003" w:right="1014"/>
      </w:pPr>
      <w:r>
        <w:t>„Přírodní zahrada Zvídavého Mravenečka“</w:t>
      </w:r>
    </w:p>
    <w:p w:rsidR="00F45BF9" w:rsidRDefault="0048611D">
      <w:pPr>
        <w:pStyle w:val="Zkladntext"/>
      </w:pPr>
      <w:r>
        <w:t>(dále jen „projekt“ nebo „akce“) realizovanou v letech 2020 až 2021. Akce je neinvestiční.</w:t>
      </w:r>
    </w:p>
    <w:p w:rsidR="00F45BF9" w:rsidRDefault="00F45BF9">
      <w:pPr>
        <w:pStyle w:val="Zkladntext"/>
        <w:spacing w:before="1"/>
        <w:ind w:left="0"/>
        <w:rPr>
          <w:sz w:val="36"/>
        </w:rPr>
      </w:pPr>
    </w:p>
    <w:p w:rsidR="00F45BF9" w:rsidRDefault="0048611D">
      <w:pPr>
        <w:pStyle w:val="Nadpis2"/>
        <w:ind w:left="3139"/>
      </w:pPr>
      <w:r>
        <w:t>II.</w:t>
      </w:r>
    </w:p>
    <w:p w:rsidR="00F45BF9" w:rsidRDefault="0048611D">
      <w:pPr>
        <w:ind w:left="3136" w:right="3148"/>
        <w:jc w:val="center"/>
        <w:rPr>
          <w:b/>
          <w:sz w:val="20"/>
        </w:rPr>
      </w:pPr>
      <w:r>
        <w:rPr>
          <w:b/>
          <w:sz w:val="20"/>
        </w:rPr>
        <w:t>Výše dotace</w:t>
      </w:r>
    </w:p>
    <w:p w:rsidR="00F45BF9" w:rsidRDefault="00F45BF9">
      <w:pPr>
        <w:pStyle w:val="Zkladntext"/>
        <w:spacing w:before="5"/>
        <w:ind w:left="0"/>
        <w:rPr>
          <w:b/>
          <w:sz w:val="18"/>
        </w:rPr>
      </w:pPr>
    </w:p>
    <w:p w:rsidR="00F45BF9" w:rsidRDefault="0048611D">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204 510,00 Kč </w:t>
      </w:r>
      <w:r>
        <w:rPr>
          <w:sz w:val="20"/>
        </w:rPr>
        <w:t>(slovy: dvě stě čtyři tisíc pět set deset korun</w:t>
      </w:r>
      <w:r>
        <w:rPr>
          <w:spacing w:val="-17"/>
          <w:sz w:val="20"/>
        </w:rPr>
        <w:t xml:space="preserve"> </w:t>
      </w:r>
      <w:r>
        <w:rPr>
          <w:sz w:val="20"/>
        </w:rPr>
        <w:t>českých).</w:t>
      </w:r>
    </w:p>
    <w:p w:rsidR="00F45BF9" w:rsidRDefault="0048611D">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240 600,00</w:t>
      </w:r>
      <w:r>
        <w:rPr>
          <w:spacing w:val="-10"/>
          <w:sz w:val="20"/>
        </w:rPr>
        <w:t xml:space="preserve"> </w:t>
      </w:r>
      <w:r>
        <w:rPr>
          <w:sz w:val="20"/>
        </w:rPr>
        <w:t>Kč.</w:t>
      </w:r>
    </w:p>
    <w:p w:rsidR="00F45BF9" w:rsidRDefault="0048611D">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F45BF9" w:rsidRDefault="0048611D">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5"/>
          <w:sz w:val="20"/>
        </w:rPr>
        <w:t xml:space="preserve"> </w:t>
      </w:r>
      <w:r>
        <w:rPr>
          <w:sz w:val="20"/>
        </w:rPr>
        <w:t>zdrojů.</w:t>
      </w:r>
    </w:p>
    <w:p w:rsidR="00F45BF9" w:rsidRDefault="0048611D">
      <w:pPr>
        <w:pStyle w:val="Odstavecseseznamem"/>
        <w:numPr>
          <w:ilvl w:val="0"/>
          <w:numId w:val="5"/>
        </w:numPr>
        <w:tabs>
          <w:tab w:val="left" w:pos="386"/>
        </w:tabs>
        <w:ind w:right="111"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2"/>
          <w:sz w:val="20"/>
        </w:rPr>
        <w:t xml:space="preserve"> </w:t>
      </w:r>
      <w:r>
        <w:rPr>
          <w:sz w:val="20"/>
        </w:rPr>
        <w:t>vyhlášení Výzvy, s výjimkou výdajů na projektovou</w:t>
      </w:r>
      <w:r>
        <w:rPr>
          <w:spacing w:val="-15"/>
          <w:sz w:val="20"/>
        </w:rPr>
        <w:t xml:space="preserve"> </w:t>
      </w:r>
      <w:r>
        <w:rPr>
          <w:sz w:val="20"/>
        </w:rPr>
        <w:t>přípravu.</w:t>
      </w:r>
    </w:p>
    <w:p w:rsidR="00F45BF9" w:rsidRDefault="0048611D">
      <w:pPr>
        <w:pStyle w:val="Odstavecseseznamem"/>
        <w:numPr>
          <w:ilvl w:val="0"/>
          <w:numId w:val="5"/>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F45BF9" w:rsidRDefault="0048611D">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F45BF9" w:rsidRDefault="00F45BF9">
      <w:pPr>
        <w:pStyle w:val="Zkladntext"/>
        <w:spacing w:before="1"/>
        <w:ind w:left="0"/>
        <w:rPr>
          <w:sz w:val="36"/>
        </w:rPr>
      </w:pPr>
    </w:p>
    <w:p w:rsidR="00F45BF9" w:rsidRDefault="0048611D">
      <w:pPr>
        <w:pStyle w:val="Nadpis2"/>
        <w:spacing w:before="1"/>
        <w:ind w:left="3138"/>
      </w:pPr>
      <w:r>
        <w:t>III.</w:t>
      </w:r>
    </w:p>
    <w:p w:rsidR="00F45BF9" w:rsidRDefault="0048611D">
      <w:pPr>
        <w:ind w:left="3135" w:right="3148"/>
        <w:jc w:val="center"/>
        <w:rPr>
          <w:b/>
          <w:sz w:val="20"/>
        </w:rPr>
      </w:pPr>
      <w:r>
        <w:rPr>
          <w:b/>
          <w:sz w:val="20"/>
        </w:rPr>
        <w:t>Platební podmínky</w:t>
      </w:r>
    </w:p>
    <w:p w:rsidR="00F45BF9" w:rsidRDefault="00F45BF9">
      <w:pPr>
        <w:pStyle w:val="Zkladntext"/>
        <w:spacing w:before="11"/>
        <w:ind w:left="0"/>
        <w:rPr>
          <w:b/>
          <w:sz w:val="17"/>
        </w:rPr>
      </w:pPr>
    </w:p>
    <w:p w:rsidR="00F45BF9" w:rsidRDefault="0048611D">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F45BF9" w:rsidRDefault="0048611D">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F45BF9" w:rsidRDefault="0048611D">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F45BF9" w:rsidRDefault="00F45BF9">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F45BF9">
        <w:trPr>
          <w:trHeight w:hRule="exact" w:val="516"/>
        </w:trPr>
        <w:tc>
          <w:tcPr>
            <w:tcW w:w="4532" w:type="dxa"/>
          </w:tcPr>
          <w:p w:rsidR="00F45BF9" w:rsidRDefault="0048611D">
            <w:pPr>
              <w:pStyle w:val="TableParagraph"/>
              <w:rPr>
                <w:sz w:val="20"/>
              </w:rPr>
            </w:pPr>
            <w:r>
              <w:rPr>
                <w:sz w:val="20"/>
              </w:rPr>
              <w:t>v roce</w:t>
            </w:r>
          </w:p>
        </w:tc>
        <w:tc>
          <w:tcPr>
            <w:tcW w:w="4866" w:type="dxa"/>
          </w:tcPr>
          <w:p w:rsidR="00F45BF9" w:rsidRDefault="0048611D">
            <w:pPr>
              <w:pStyle w:val="TableParagraph"/>
              <w:rPr>
                <w:sz w:val="20"/>
              </w:rPr>
            </w:pPr>
            <w:r>
              <w:rPr>
                <w:sz w:val="20"/>
              </w:rPr>
              <w:t>ve výši (Kč)</w:t>
            </w:r>
          </w:p>
        </w:tc>
      </w:tr>
      <w:tr w:rsidR="00F45BF9">
        <w:trPr>
          <w:trHeight w:hRule="exact" w:val="517"/>
        </w:trPr>
        <w:tc>
          <w:tcPr>
            <w:tcW w:w="4532" w:type="dxa"/>
          </w:tcPr>
          <w:p w:rsidR="00F45BF9" w:rsidRDefault="0048611D">
            <w:pPr>
              <w:pStyle w:val="TableParagraph"/>
              <w:rPr>
                <w:sz w:val="20"/>
              </w:rPr>
            </w:pPr>
            <w:r>
              <w:rPr>
                <w:sz w:val="20"/>
              </w:rPr>
              <w:t>2021</w:t>
            </w:r>
          </w:p>
        </w:tc>
        <w:tc>
          <w:tcPr>
            <w:tcW w:w="4866" w:type="dxa"/>
          </w:tcPr>
          <w:p w:rsidR="00F45BF9" w:rsidRDefault="0048611D">
            <w:pPr>
              <w:pStyle w:val="TableParagraph"/>
              <w:rPr>
                <w:sz w:val="20"/>
              </w:rPr>
            </w:pPr>
            <w:r>
              <w:rPr>
                <w:sz w:val="20"/>
              </w:rPr>
              <w:t>204 510,00</w:t>
            </w:r>
          </w:p>
        </w:tc>
      </w:tr>
    </w:tbl>
    <w:p w:rsidR="00F45BF9" w:rsidRDefault="00F45BF9">
      <w:pPr>
        <w:pStyle w:val="Zkladntext"/>
        <w:spacing w:before="8"/>
        <w:ind w:left="0"/>
        <w:rPr>
          <w:sz w:val="21"/>
        </w:rPr>
      </w:pPr>
    </w:p>
    <w:p w:rsidR="00F45BF9" w:rsidRDefault="0048611D">
      <w:pPr>
        <w:pStyle w:val="Odstavecseseznamem"/>
        <w:numPr>
          <w:ilvl w:val="0"/>
          <w:numId w:val="4"/>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F45BF9" w:rsidRDefault="00F45BF9">
      <w:pPr>
        <w:jc w:val="both"/>
        <w:rPr>
          <w:sz w:val="20"/>
        </w:rPr>
        <w:sectPr w:rsidR="00F45BF9">
          <w:pgSz w:w="12240" w:h="15840"/>
          <w:pgMar w:top="1060" w:right="1020" w:bottom="1660" w:left="1600" w:header="0" w:footer="1460" w:gutter="0"/>
          <w:cols w:space="708"/>
        </w:sectPr>
      </w:pPr>
    </w:p>
    <w:p w:rsidR="00F45BF9" w:rsidRDefault="0048611D">
      <w:pPr>
        <w:pStyle w:val="Odstavecseseznamem"/>
        <w:numPr>
          <w:ilvl w:val="0"/>
          <w:numId w:val="4"/>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F45BF9" w:rsidRDefault="0048611D">
      <w:pPr>
        <w:pStyle w:val="Odstavecseseznamem"/>
        <w:numPr>
          <w:ilvl w:val="0"/>
          <w:numId w:val="4"/>
        </w:numPr>
        <w:tabs>
          <w:tab w:val="left" w:pos="526"/>
        </w:tabs>
        <w:ind w:left="525" w:right="109" w:hanging="283"/>
        <w:jc w:val="both"/>
        <w:rPr>
          <w:sz w:val="20"/>
        </w:rPr>
      </w:pPr>
      <w:r>
        <w:rPr>
          <w:sz w:val="20"/>
        </w:rPr>
        <w:t>Fond</w:t>
      </w:r>
      <w:r>
        <w:rPr>
          <w:spacing w:val="-7"/>
          <w:sz w:val="20"/>
        </w:rPr>
        <w:t xml:space="preserve"> </w:t>
      </w:r>
      <w:r>
        <w:rPr>
          <w:sz w:val="20"/>
        </w:rPr>
        <w:t>je</w:t>
      </w:r>
      <w:r>
        <w:rPr>
          <w:spacing w:val="-8"/>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F45BF9" w:rsidRDefault="0048611D">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F45BF9" w:rsidRDefault="0048611D">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F45BF9" w:rsidRDefault="0048611D">
      <w:pPr>
        <w:pStyle w:val="Odstavecseseznamem"/>
        <w:numPr>
          <w:ilvl w:val="0"/>
          <w:numId w:val="4"/>
        </w:numPr>
        <w:tabs>
          <w:tab w:val="left" w:pos="526"/>
        </w:tabs>
        <w:ind w:left="525" w:right="117"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F45BF9" w:rsidRDefault="0048611D">
      <w:pPr>
        <w:pStyle w:val="Odstavecseseznamem"/>
        <w:numPr>
          <w:ilvl w:val="0"/>
          <w:numId w:val="4"/>
        </w:numPr>
        <w:tabs>
          <w:tab w:val="left" w:pos="526"/>
        </w:tabs>
        <w:spacing w:before="118"/>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7"/>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F45BF9" w:rsidRDefault="0048611D">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F45BF9" w:rsidRDefault="0048611D">
      <w:pPr>
        <w:pStyle w:val="Odstavecseseznamem"/>
        <w:numPr>
          <w:ilvl w:val="1"/>
          <w:numId w:val="4"/>
        </w:numPr>
        <w:tabs>
          <w:tab w:val="left" w:pos="809"/>
        </w:tabs>
        <w:spacing w:before="118"/>
        <w:ind w:hanging="357"/>
        <w:rPr>
          <w:sz w:val="20"/>
        </w:rPr>
      </w:pPr>
      <w:r>
        <w:rPr>
          <w:sz w:val="20"/>
        </w:rPr>
        <w:t>kopie faktur a ostatních účetních</w:t>
      </w:r>
      <w:r>
        <w:rPr>
          <w:spacing w:val="-15"/>
          <w:sz w:val="20"/>
        </w:rPr>
        <w:t xml:space="preserve"> </w:t>
      </w:r>
      <w:r>
        <w:rPr>
          <w:sz w:val="20"/>
        </w:rPr>
        <w:t>dokladů,</w:t>
      </w:r>
    </w:p>
    <w:p w:rsidR="00F45BF9" w:rsidRDefault="0048611D">
      <w:pPr>
        <w:pStyle w:val="Odstavecseseznamem"/>
        <w:numPr>
          <w:ilvl w:val="1"/>
          <w:numId w:val="4"/>
        </w:numPr>
        <w:tabs>
          <w:tab w:val="left" w:pos="809"/>
        </w:tabs>
        <w:ind w:right="115"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F45BF9" w:rsidRDefault="0048611D">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1"/>
          <w:sz w:val="20"/>
        </w:rPr>
        <w:t xml:space="preserve"> </w:t>
      </w:r>
      <w:r>
        <w:rPr>
          <w:sz w:val="20"/>
        </w:rPr>
        <w:t>akce.</w:t>
      </w:r>
    </w:p>
    <w:p w:rsidR="00F45BF9" w:rsidRDefault="0048611D">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F45BF9" w:rsidRDefault="0048611D">
      <w:pPr>
        <w:pStyle w:val="Odstavecseseznamem"/>
        <w:numPr>
          <w:ilvl w:val="0"/>
          <w:numId w:val="4"/>
        </w:numPr>
        <w:tabs>
          <w:tab w:val="left" w:pos="526"/>
        </w:tabs>
        <w:ind w:left="525" w:right="118"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F45BF9" w:rsidRDefault="0048611D">
      <w:pPr>
        <w:pStyle w:val="Odstavecseseznamem"/>
        <w:numPr>
          <w:ilvl w:val="0"/>
          <w:numId w:val="4"/>
        </w:numPr>
        <w:tabs>
          <w:tab w:val="left" w:pos="526"/>
        </w:tabs>
        <w:ind w:left="525" w:right="115"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F45BF9" w:rsidRDefault="0048611D">
      <w:pPr>
        <w:pStyle w:val="Odstavecseseznamem"/>
        <w:numPr>
          <w:ilvl w:val="0"/>
          <w:numId w:val="4"/>
        </w:numPr>
        <w:tabs>
          <w:tab w:val="left" w:pos="526"/>
        </w:tabs>
        <w:spacing w:before="118"/>
        <w:ind w:left="525" w:right="118"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3"/>
          <w:sz w:val="20"/>
        </w:rPr>
        <w:t xml:space="preserve"> </w:t>
      </w:r>
      <w:r>
        <w:rPr>
          <w:sz w:val="20"/>
        </w:rPr>
        <w:t>doklady.</w:t>
      </w:r>
    </w:p>
    <w:p w:rsidR="00F45BF9" w:rsidRDefault="00F45BF9">
      <w:pPr>
        <w:jc w:val="both"/>
        <w:rPr>
          <w:sz w:val="20"/>
        </w:rPr>
        <w:sectPr w:rsidR="00F45BF9">
          <w:pgSz w:w="12240" w:h="15840"/>
          <w:pgMar w:top="1060" w:right="1020" w:bottom="1660" w:left="1460" w:header="0" w:footer="1460" w:gutter="0"/>
          <w:cols w:space="708"/>
        </w:sectPr>
      </w:pPr>
    </w:p>
    <w:p w:rsidR="00F45BF9" w:rsidRDefault="00F45BF9">
      <w:pPr>
        <w:pStyle w:val="Zkladntext"/>
        <w:spacing w:before="0"/>
        <w:ind w:left="0"/>
        <w:rPr>
          <w:sz w:val="26"/>
        </w:rPr>
      </w:pPr>
    </w:p>
    <w:p w:rsidR="00F45BF9" w:rsidRDefault="00F45BF9">
      <w:pPr>
        <w:pStyle w:val="Zkladntext"/>
        <w:spacing w:before="0"/>
        <w:ind w:left="0"/>
        <w:rPr>
          <w:sz w:val="26"/>
        </w:rPr>
      </w:pPr>
    </w:p>
    <w:p w:rsidR="00F45BF9" w:rsidRDefault="00F45BF9">
      <w:pPr>
        <w:pStyle w:val="Zkladntext"/>
        <w:spacing w:before="7"/>
        <w:ind w:left="0"/>
        <w:rPr>
          <w:sz w:val="18"/>
        </w:rPr>
      </w:pPr>
    </w:p>
    <w:p w:rsidR="00F45BF9" w:rsidRDefault="0048611D">
      <w:pPr>
        <w:pStyle w:val="Odstavecseseznamem"/>
        <w:numPr>
          <w:ilvl w:val="0"/>
          <w:numId w:val="3"/>
        </w:numPr>
        <w:tabs>
          <w:tab w:val="left" w:pos="386"/>
        </w:tabs>
        <w:spacing w:before="1"/>
        <w:ind w:hanging="283"/>
        <w:rPr>
          <w:sz w:val="20"/>
        </w:rPr>
      </w:pPr>
      <w:r>
        <w:rPr>
          <w:sz w:val="20"/>
        </w:rPr>
        <w:t>Příjemce</w:t>
      </w:r>
      <w:r>
        <w:rPr>
          <w:spacing w:val="-8"/>
          <w:sz w:val="20"/>
        </w:rPr>
        <w:t xml:space="preserve"> </w:t>
      </w:r>
      <w:r>
        <w:rPr>
          <w:sz w:val="20"/>
        </w:rPr>
        <w:t>podpory:</w:t>
      </w:r>
    </w:p>
    <w:p w:rsidR="00F45BF9" w:rsidRDefault="0048611D">
      <w:pPr>
        <w:spacing w:before="166"/>
        <w:ind w:left="80" w:right="2275"/>
        <w:jc w:val="center"/>
        <w:rPr>
          <w:b/>
          <w:sz w:val="20"/>
        </w:rPr>
      </w:pPr>
      <w:r>
        <w:br w:type="column"/>
      </w:r>
      <w:r>
        <w:rPr>
          <w:b/>
          <w:sz w:val="20"/>
        </w:rPr>
        <w:t>IV.</w:t>
      </w:r>
    </w:p>
    <w:p w:rsidR="00F45BF9" w:rsidRDefault="0048611D">
      <w:pPr>
        <w:pStyle w:val="Nadpis2"/>
        <w:ind w:left="80" w:right="2282"/>
      </w:pPr>
      <w:r>
        <w:t>Základní závazky a další povinnosti příjemce podpory</w:t>
      </w:r>
    </w:p>
    <w:p w:rsidR="00F45BF9" w:rsidRDefault="00F45BF9">
      <w:pPr>
        <w:sectPr w:rsidR="00F45BF9">
          <w:pgSz w:w="12240" w:h="15840"/>
          <w:pgMar w:top="1500" w:right="1020" w:bottom="1660" w:left="1600" w:header="0" w:footer="1460" w:gutter="0"/>
          <w:cols w:num="2" w:space="708" w:equalWidth="0">
            <w:col w:w="1985" w:space="203"/>
            <w:col w:w="7432"/>
          </w:cols>
        </w:sectPr>
      </w:pPr>
    </w:p>
    <w:p w:rsidR="00F45BF9" w:rsidRDefault="0048611D">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F45BF9" w:rsidRDefault="0048611D">
      <w:pPr>
        <w:pStyle w:val="Odstavecseseznamem"/>
        <w:numPr>
          <w:ilvl w:val="2"/>
          <w:numId w:val="3"/>
        </w:numPr>
        <w:tabs>
          <w:tab w:val="left" w:pos="784"/>
        </w:tabs>
        <w:spacing w:before="118"/>
        <w:ind w:right="114" w:hanging="285"/>
        <w:rPr>
          <w:sz w:val="20"/>
        </w:rPr>
      </w:pPr>
      <w:r>
        <w:rPr>
          <w:sz w:val="20"/>
        </w:rPr>
        <w:t>akce byla provedena podle Fondem odsouhlasené dokumentace projektu „Přírodní zahrada Zvídavého Mravenečka" ze dne 4. 2. 2020, včetně případných změn a doplňků těchto dokumentů, pokud je Fond</w:t>
      </w:r>
      <w:r>
        <w:rPr>
          <w:spacing w:val="-13"/>
          <w:sz w:val="20"/>
        </w:rPr>
        <w:t xml:space="preserve"> </w:t>
      </w:r>
      <w:r>
        <w:rPr>
          <w:sz w:val="20"/>
        </w:rPr>
        <w:t>odsouhlasil,</w:t>
      </w:r>
    </w:p>
    <w:p w:rsidR="00F45BF9" w:rsidRDefault="0048611D">
      <w:pPr>
        <w:pStyle w:val="Odstavecseseznamem"/>
        <w:numPr>
          <w:ilvl w:val="2"/>
          <w:numId w:val="3"/>
        </w:numPr>
        <w:tabs>
          <w:tab w:val="left" w:pos="783"/>
          <w:tab w:val="left" w:pos="784"/>
        </w:tabs>
        <w:ind w:hanging="285"/>
        <w:jc w:val="left"/>
        <w:rPr>
          <w:sz w:val="20"/>
        </w:rPr>
      </w:pPr>
      <w:r>
        <w:rPr>
          <w:sz w:val="20"/>
        </w:rPr>
        <w:t>období</w:t>
      </w:r>
      <w:r>
        <w:rPr>
          <w:spacing w:val="-12"/>
          <w:sz w:val="20"/>
        </w:rPr>
        <w:t xml:space="preserve"> </w:t>
      </w:r>
      <w:r>
        <w:rPr>
          <w:sz w:val="20"/>
        </w:rPr>
        <w:t>od</w:t>
      </w:r>
      <w:r>
        <w:rPr>
          <w:spacing w:val="-12"/>
          <w:sz w:val="20"/>
        </w:rPr>
        <w:t xml:space="preserve"> </w:t>
      </w:r>
      <w:r>
        <w:rPr>
          <w:sz w:val="20"/>
        </w:rPr>
        <w:t>12/2020</w:t>
      </w:r>
      <w:r>
        <w:rPr>
          <w:spacing w:val="-12"/>
          <w:sz w:val="20"/>
        </w:rPr>
        <w:t xml:space="preserve"> </w:t>
      </w:r>
      <w:r>
        <w:rPr>
          <w:sz w:val="20"/>
        </w:rPr>
        <w:t>do</w:t>
      </w:r>
      <w:r>
        <w:rPr>
          <w:spacing w:val="-9"/>
          <w:sz w:val="20"/>
        </w:rPr>
        <w:t xml:space="preserve"> </w:t>
      </w:r>
      <w:r>
        <w:rPr>
          <w:sz w:val="20"/>
        </w:rPr>
        <w:t>1/2021</w:t>
      </w:r>
      <w:r>
        <w:rPr>
          <w:spacing w:val="-12"/>
          <w:sz w:val="20"/>
        </w:rPr>
        <w:t xml:space="preserve"> </w:t>
      </w:r>
      <w:r>
        <w:rPr>
          <w:sz w:val="20"/>
        </w:rPr>
        <w:t>pořídil</w:t>
      </w:r>
      <w:r>
        <w:rPr>
          <w:spacing w:val="-13"/>
          <w:sz w:val="20"/>
        </w:rPr>
        <w:t xml:space="preserve"> </w:t>
      </w:r>
      <w:r>
        <w:rPr>
          <w:sz w:val="20"/>
        </w:rPr>
        <w:t>předměty</w:t>
      </w:r>
      <w:r>
        <w:rPr>
          <w:spacing w:val="-13"/>
          <w:sz w:val="20"/>
        </w:rPr>
        <w:t xml:space="preserve"> </w:t>
      </w:r>
      <w:r>
        <w:rPr>
          <w:sz w:val="20"/>
        </w:rPr>
        <w:t>uvedené</w:t>
      </w:r>
      <w:r>
        <w:rPr>
          <w:spacing w:val="-14"/>
          <w:sz w:val="20"/>
        </w:rPr>
        <w:t xml:space="preserve"> </w:t>
      </w:r>
      <w:r>
        <w:rPr>
          <w:sz w:val="20"/>
        </w:rPr>
        <w:t>v</w:t>
      </w:r>
      <w:r>
        <w:rPr>
          <w:spacing w:val="-12"/>
          <w:sz w:val="20"/>
        </w:rPr>
        <w:t xml:space="preserve"> </w:t>
      </w:r>
      <w:r>
        <w:rPr>
          <w:sz w:val="20"/>
        </w:rPr>
        <w:t>aktualizovaném</w:t>
      </w:r>
      <w:r>
        <w:rPr>
          <w:spacing w:val="-14"/>
          <w:sz w:val="20"/>
        </w:rPr>
        <w:t xml:space="preserve"> </w:t>
      </w:r>
      <w:r>
        <w:rPr>
          <w:sz w:val="20"/>
        </w:rPr>
        <w:t>rozpočtu</w:t>
      </w:r>
      <w:r>
        <w:rPr>
          <w:spacing w:val="-13"/>
          <w:sz w:val="20"/>
        </w:rPr>
        <w:t xml:space="preserve"> </w:t>
      </w:r>
      <w:r>
        <w:rPr>
          <w:sz w:val="20"/>
        </w:rPr>
        <w:t>projektu</w:t>
      </w:r>
      <w:r>
        <w:rPr>
          <w:spacing w:val="-13"/>
          <w:sz w:val="20"/>
        </w:rPr>
        <w:t xml:space="preserve"> </w:t>
      </w:r>
      <w:r>
        <w:rPr>
          <w:sz w:val="20"/>
        </w:rPr>
        <w:t>ze</w:t>
      </w:r>
      <w:r>
        <w:rPr>
          <w:spacing w:val="-14"/>
          <w:sz w:val="20"/>
        </w:rPr>
        <w:t xml:space="preserve"> </w:t>
      </w:r>
      <w:r>
        <w:rPr>
          <w:sz w:val="20"/>
        </w:rPr>
        <w:t>dne</w:t>
      </w:r>
    </w:p>
    <w:p w:rsidR="00F45BF9" w:rsidRDefault="0048611D">
      <w:pPr>
        <w:pStyle w:val="Zkladntext"/>
        <w:spacing w:before="0"/>
        <w:ind w:left="783" w:right="108"/>
        <w:jc w:val="both"/>
      </w:pPr>
      <w:r>
        <w:t>15. 2. 2021 a vysadil minimálně jeden stanovištně vhodný strom, přičemž se zavazuje zajistit následnou péči o tento strom,</w:t>
      </w:r>
    </w:p>
    <w:p w:rsidR="00F45BF9" w:rsidRDefault="0048611D">
      <w:pPr>
        <w:pStyle w:val="Odstavecseseznamem"/>
        <w:numPr>
          <w:ilvl w:val="2"/>
          <w:numId w:val="3"/>
        </w:numPr>
        <w:tabs>
          <w:tab w:val="left" w:pos="784"/>
        </w:tabs>
        <w:spacing w:before="118"/>
        <w:ind w:right="113"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čtvrté) po dobu 3 let od ukončení realizace akce (příslušné doklady byly příjemcem podpory Fondu</w:t>
      </w:r>
      <w:r>
        <w:rPr>
          <w:spacing w:val="-21"/>
          <w:sz w:val="20"/>
        </w:rPr>
        <w:t xml:space="preserve"> </w:t>
      </w:r>
      <w:r>
        <w:rPr>
          <w:sz w:val="20"/>
        </w:rPr>
        <w:t>předány),</w:t>
      </w:r>
    </w:p>
    <w:p w:rsidR="00F45BF9" w:rsidRDefault="0048611D">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F45BF9" w:rsidRDefault="0048611D">
      <w:pPr>
        <w:pStyle w:val="Zkladntext"/>
        <w:ind w:left="783" w:right="109"/>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F45BF9" w:rsidRDefault="0048611D">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F45BF9" w:rsidRDefault="0048611D">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F45BF9" w:rsidRDefault="0048611D">
      <w:pPr>
        <w:pStyle w:val="Odstavecseseznamem"/>
        <w:numPr>
          <w:ilvl w:val="2"/>
          <w:numId w:val="3"/>
        </w:numPr>
        <w:tabs>
          <w:tab w:val="left" w:pos="784"/>
        </w:tabs>
        <w:spacing w:before="118"/>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F45BF9" w:rsidRDefault="0048611D">
      <w:pPr>
        <w:pStyle w:val="Odstavecseseznamem"/>
        <w:numPr>
          <w:ilvl w:val="2"/>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9"/>
          <w:sz w:val="20"/>
        </w:rPr>
        <w:t xml:space="preserve"> </w:t>
      </w:r>
      <w:r>
        <w:rPr>
          <w:sz w:val="20"/>
        </w:rPr>
        <w:t>akce,</w:t>
      </w:r>
    </w:p>
    <w:p w:rsidR="00F45BF9" w:rsidRDefault="0048611D">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3"/>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F45BF9" w:rsidRDefault="0048611D">
      <w:pPr>
        <w:pStyle w:val="Odstavecseseznamem"/>
        <w:numPr>
          <w:ilvl w:val="2"/>
          <w:numId w:val="3"/>
        </w:numPr>
        <w:tabs>
          <w:tab w:val="left" w:pos="784"/>
        </w:tabs>
        <w:spacing w:before="118"/>
        <w:ind w:right="108" w:hanging="285"/>
        <w:rPr>
          <w:sz w:val="20"/>
        </w:rPr>
      </w:pPr>
      <w:r>
        <w:rPr>
          <w:sz w:val="20"/>
        </w:rPr>
        <w:t>umožní provádět kontrolu provedení opatření na místě realizace včetně kontroly souvisejících dokumentů</w:t>
      </w:r>
      <w:r>
        <w:rPr>
          <w:spacing w:val="-4"/>
          <w:sz w:val="20"/>
        </w:rPr>
        <w:t xml:space="preserve"> </w:t>
      </w:r>
      <w:r>
        <w:rPr>
          <w:sz w:val="20"/>
        </w:rPr>
        <w:t>osobám</w:t>
      </w:r>
      <w:r>
        <w:rPr>
          <w:spacing w:val="-5"/>
          <w:sz w:val="20"/>
        </w:rPr>
        <w:t xml:space="preserve"> </w:t>
      </w:r>
      <w:r>
        <w:rPr>
          <w:sz w:val="20"/>
        </w:rPr>
        <w:t>pověřeným</w:t>
      </w:r>
      <w:r>
        <w:rPr>
          <w:spacing w:val="-5"/>
          <w:sz w:val="20"/>
        </w:rPr>
        <w:t xml:space="preserve"> </w:t>
      </w:r>
      <w:r>
        <w:rPr>
          <w:sz w:val="20"/>
        </w:rPr>
        <w:t>Fondem</w:t>
      </w:r>
      <w:r>
        <w:rPr>
          <w:spacing w:val="-5"/>
          <w:sz w:val="20"/>
        </w:rPr>
        <w:t xml:space="preserve"> </w:t>
      </w:r>
      <w:r>
        <w:rPr>
          <w:sz w:val="20"/>
        </w:rPr>
        <w:t>případně</w:t>
      </w:r>
      <w:r>
        <w:rPr>
          <w:spacing w:val="-4"/>
          <w:sz w:val="20"/>
        </w:rPr>
        <w:t xml:space="preserve"> </w:t>
      </w:r>
      <w:r>
        <w:rPr>
          <w:sz w:val="20"/>
        </w:rPr>
        <w:t>jiným</w:t>
      </w:r>
      <w:r>
        <w:rPr>
          <w:spacing w:val="-5"/>
          <w:sz w:val="20"/>
        </w:rPr>
        <w:t xml:space="preserve"> </w:t>
      </w:r>
      <w:r>
        <w:rPr>
          <w:sz w:val="20"/>
        </w:rPr>
        <w:t>oprávněným</w:t>
      </w:r>
      <w:r>
        <w:rPr>
          <w:spacing w:val="-5"/>
          <w:sz w:val="20"/>
        </w:rPr>
        <w:t xml:space="preserve"> </w:t>
      </w:r>
      <w:r>
        <w:rPr>
          <w:sz w:val="20"/>
        </w:rPr>
        <w:t>kontrolním</w:t>
      </w:r>
      <w:r>
        <w:rPr>
          <w:spacing w:val="-2"/>
          <w:sz w:val="20"/>
        </w:rPr>
        <w:t xml:space="preserve"> </w:t>
      </w:r>
      <w:r>
        <w:rPr>
          <w:sz w:val="20"/>
        </w:rPr>
        <w:t>orgánům,</w:t>
      </w:r>
      <w:r>
        <w:rPr>
          <w:spacing w:val="-2"/>
          <w:sz w:val="20"/>
        </w:rPr>
        <w:t xml:space="preserve"> </w:t>
      </w:r>
      <w:r>
        <w:rPr>
          <w:sz w:val="20"/>
        </w:rPr>
        <w:t>a</w:t>
      </w:r>
      <w:r>
        <w:rPr>
          <w:spacing w:val="-3"/>
          <w:sz w:val="20"/>
        </w:rPr>
        <w:t xml:space="preserve"> </w:t>
      </w:r>
      <w:r>
        <w:rPr>
          <w:sz w:val="20"/>
        </w:rPr>
        <w:t>to</w:t>
      </w:r>
      <w:r>
        <w:rPr>
          <w:spacing w:val="-3"/>
          <w:sz w:val="20"/>
        </w:rPr>
        <w:t xml:space="preserve"> </w:t>
      </w:r>
      <w:r>
        <w:rPr>
          <w:sz w:val="20"/>
        </w:rPr>
        <w:t>po dobu od podání žádosti o poskytnutí dotace do konce udržitelnosti</w:t>
      </w:r>
      <w:r>
        <w:rPr>
          <w:spacing w:val="-22"/>
          <w:sz w:val="20"/>
        </w:rPr>
        <w:t xml:space="preserve"> </w:t>
      </w:r>
      <w:r>
        <w:rPr>
          <w:sz w:val="20"/>
        </w:rPr>
        <w:t>projektu,</w:t>
      </w:r>
    </w:p>
    <w:p w:rsidR="00F45BF9" w:rsidRDefault="0048611D">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F45BF9" w:rsidRDefault="0048611D">
      <w:pPr>
        <w:pStyle w:val="Odstavecseseznamem"/>
        <w:numPr>
          <w:ilvl w:val="0"/>
          <w:numId w:val="3"/>
        </w:numPr>
        <w:tabs>
          <w:tab w:val="left" w:pos="386"/>
        </w:tabs>
        <w:spacing w:before="121"/>
        <w:ind w:hanging="283"/>
        <w:rPr>
          <w:sz w:val="20"/>
        </w:rPr>
      </w:pPr>
      <w:r>
        <w:rPr>
          <w:sz w:val="20"/>
        </w:rPr>
        <w:t>Příjemce podpory je dále</w:t>
      </w:r>
      <w:r>
        <w:rPr>
          <w:spacing w:val="-10"/>
          <w:sz w:val="20"/>
        </w:rPr>
        <w:t xml:space="preserve"> </w:t>
      </w:r>
      <w:r>
        <w:rPr>
          <w:sz w:val="20"/>
        </w:rPr>
        <w:t>povinen:</w:t>
      </w:r>
    </w:p>
    <w:p w:rsidR="00F45BF9" w:rsidRDefault="0048611D">
      <w:pPr>
        <w:pStyle w:val="Odstavecseseznamem"/>
        <w:numPr>
          <w:ilvl w:val="1"/>
          <w:numId w:val="3"/>
        </w:numPr>
        <w:tabs>
          <w:tab w:val="left" w:pos="669"/>
        </w:tabs>
        <w:spacing w:before="118"/>
        <w:ind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F45BF9" w:rsidRDefault="00F45BF9">
      <w:pPr>
        <w:jc w:val="both"/>
        <w:rPr>
          <w:sz w:val="20"/>
        </w:rPr>
        <w:sectPr w:rsidR="00F45BF9">
          <w:type w:val="continuous"/>
          <w:pgSz w:w="12240" w:h="15840"/>
          <w:pgMar w:top="1060" w:right="1020" w:bottom="1660" w:left="1600" w:header="708" w:footer="708" w:gutter="0"/>
          <w:cols w:space="708"/>
        </w:sectPr>
      </w:pPr>
    </w:p>
    <w:p w:rsidR="00F45BF9" w:rsidRDefault="0048611D">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F45BF9" w:rsidRDefault="0048611D">
      <w:pPr>
        <w:pStyle w:val="Odstavecseseznamem"/>
        <w:numPr>
          <w:ilvl w:val="1"/>
          <w:numId w:val="3"/>
        </w:numPr>
        <w:tabs>
          <w:tab w:val="left" w:pos="669"/>
        </w:tabs>
        <w:ind w:right="111"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1"/>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F45BF9" w:rsidRDefault="0048611D">
      <w:pPr>
        <w:pStyle w:val="Odstavecseseznamem"/>
        <w:numPr>
          <w:ilvl w:val="1"/>
          <w:numId w:val="3"/>
        </w:numPr>
        <w:tabs>
          <w:tab w:val="left" w:pos="669"/>
        </w:tabs>
        <w:ind w:right="112" w:hanging="283"/>
        <w:jc w:val="both"/>
        <w:rPr>
          <w:sz w:val="20"/>
        </w:rPr>
      </w:pPr>
      <w:r>
        <w:rPr>
          <w:sz w:val="20"/>
        </w:rPr>
        <w:t xml:space="preserve">vrátit odpovídající část podpory v případě, že DPH bude zahrnuta do způsobilých výdajů akce           a příjemce podpory má nebo mu vznikne nárok na odpočet DPH, a to bez ohledu na to, </w:t>
      </w:r>
      <w:r>
        <w:rPr>
          <w:spacing w:val="3"/>
          <w:sz w:val="20"/>
        </w:rPr>
        <w:t xml:space="preserve">zda </w:t>
      </w:r>
      <w:r>
        <w:rPr>
          <w:sz w:val="20"/>
        </w:rPr>
        <w:t>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F45BF9" w:rsidRDefault="0048611D">
      <w:pPr>
        <w:pStyle w:val="Odstavecseseznamem"/>
        <w:numPr>
          <w:ilvl w:val="1"/>
          <w:numId w:val="3"/>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F45BF9" w:rsidRDefault="0048611D">
      <w:pPr>
        <w:pStyle w:val="Odstavecseseznamem"/>
        <w:numPr>
          <w:ilvl w:val="1"/>
          <w:numId w:val="3"/>
        </w:numPr>
        <w:tabs>
          <w:tab w:val="left" w:pos="669"/>
        </w:tabs>
        <w:spacing w:before="118"/>
        <w:ind w:right="112"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7"/>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F45BF9" w:rsidRDefault="0048611D">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F45BF9" w:rsidRDefault="0048611D">
      <w:pPr>
        <w:pStyle w:val="Odstavecseseznamem"/>
        <w:numPr>
          <w:ilvl w:val="1"/>
          <w:numId w:val="3"/>
        </w:numPr>
        <w:tabs>
          <w:tab w:val="left" w:pos="669"/>
        </w:tabs>
        <w:spacing w:before="118"/>
        <w:ind w:right="114"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F45BF9" w:rsidRDefault="0048611D">
      <w:pPr>
        <w:pStyle w:val="Odstavecseseznamem"/>
        <w:numPr>
          <w:ilvl w:val="1"/>
          <w:numId w:val="3"/>
        </w:numPr>
        <w:tabs>
          <w:tab w:val="left" w:pos="669"/>
        </w:tabs>
        <w:ind w:right="113"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F45BF9" w:rsidRDefault="0048611D">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F45BF9" w:rsidRDefault="0048611D">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9"/>
          <w:sz w:val="20"/>
        </w:rPr>
        <w:t xml:space="preserve"> </w:t>
      </w:r>
      <w:r>
        <w:rPr>
          <w:sz w:val="20"/>
        </w:rPr>
        <w:t>zakázek</w:t>
      </w:r>
      <w:r>
        <w:rPr>
          <w:spacing w:val="-10"/>
          <w:sz w:val="20"/>
        </w:rPr>
        <w:t xml:space="preserve"> </w:t>
      </w:r>
      <w:r>
        <w:rPr>
          <w:sz w:val="20"/>
        </w:rPr>
        <w:t>pro</w:t>
      </w:r>
      <w:r>
        <w:rPr>
          <w:spacing w:val="-9"/>
          <w:sz w:val="20"/>
        </w:rPr>
        <w:t xml:space="preserve"> </w:t>
      </w:r>
      <w:r>
        <w:rPr>
          <w:sz w:val="20"/>
        </w:rPr>
        <w:t>OPŽP</w:t>
      </w:r>
      <w:r>
        <w:rPr>
          <w:spacing w:val="-10"/>
          <w:sz w:val="20"/>
        </w:rPr>
        <w:t xml:space="preserve"> </w:t>
      </w:r>
      <w:r>
        <w:rPr>
          <w:sz w:val="20"/>
        </w:rPr>
        <w:t>2014-2020,</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F45BF9" w:rsidRDefault="00F45BF9">
      <w:pPr>
        <w:pStyle w:val="Zkladntext"/>
        <w:spacing w:before="1"/>
        <w:ind w:left="0"/>
        <w:rPr>
          <w:sz w:val="36"/>
        </w:rPr>
      </w:pPr>
    </w:p>
    <w:p w:rsidR="00F45BF9" w:rsidRDefault="0048611D">
      <w:pPr>
        <w:pStyle w:val="Nadpis2"/>
        <w:ind w:left="3137"/>
      </w:pPr>
      <w:r>
        <w:t>V.</w:t>
      </w:r>
    </w:p>
    <w:p w:rsidR="00F45BF9" w:rsidRDefault="0048611D">
      <w:pPr>
        <w:spacing w:before="1"/>
        <w:ind w:left="1003" w:right="1014"/>
        <w:jc w:val="center"/>
        <w:rPr>
          <w:b/>
          <w:sz w:val="20"/>
        </w:rPr>
      </w:pPr>
      <w:r>
        <w:rPr>
          <w:b/>
          <w:sz w:val="20"/>
        </w:rPr>
        <w:t>Porušení smluvních podmínek a sankce</w:t>
      </w:r>
    </w:p>
    <w:p w:rsidR="00F45BF9" w:rsidRDefault="00F45BF9">
      <w:pPr>
        <w:pStyle w:val="Zkladntext"/>
        <w:spacing w:before="11"/>
        <w:ind w:left="0"/>
        <w:rPr>
          <w:b/>
          <w:sz w:val="17"/>
        </w:rPr>
      </w:pPr>
    </w:p>
    <w:p w:rsidR="00F45BF9" w:rsidRDefault="0048611D">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F45BF9" w:rsidRDefault="0048611D">
      <w:pPr>
        <w:pStyle w:val="Odstavecseseznamem"/>
        <w:numPr>
          <w:ilvl w:val="0"/>
          <w:numId w:val="2"/>
        </w:numPr>
        <w:tabs>
          <w:tab w:val="left" w:pos="386"/>
        </w:tabs>
        <w:spacing w:line="434" w:lineRule="auto"/>
        <w:ind w:left="4751" w:right="120" w:hanging="4649"/>
        <w:rPr>
          <w:sz w:val="20"/>
        </w:rPr>
      </w:pPr>
      <w:r>
        <w:rPr>
          <w:sz w:val="20"/>
        </w:rPr>
        <w:t>Porušení povinností podle článku II bodů 5 nebo 6 nebo podle článku IV bodu 2 písm. a), c), d) nebo e) 5</w:t>
      </w:r>
    </w:p>
    <w:p w:rsidR="00F45BF9" w:rsidRDefault="00F45BF9">
      <w:pPr>
        <w:spacing w:line="434" w:lineRule="auto"/>
        <w:rPr>
          <w:sz w:val="20"/>
        </w:rPr>
        <w:sectPr w:rsidR="00F45BF9">
          <w:footerReference w:type="default" r:id="rId9"/>
          <w:pgSz w:w="12240" w:h="15840"/>
          <w:pgMar w:top="1060" w:right="1020" w:bottom="280" w:left="1600" w:header="0" w:footer="0" w:gutter="0"/>
          <w:cols w:space="708"/>
        </w:sectPr>
      </w:pPr>
    </w:p>
    <w:p w:rsidR="00F45BF9" w:rsidRDefault="0048611D">
      <w:pPr>
        <w:pStyle w:val="Zkladntext"/>
        <w:spacing w:before="73"/>
        <w:ind w:right="114"/>
        <w:jc w:val="both"/>
      </w:pPr>
      <w:r>
        <w:lastRenderedPageBreak/>
        <w:t>bude postiženo odvodem ve výši 100 % z poskytnuté podpory.  Porušení povinností podle článku        IV bodu 1 písm. b) za první, druhou nebo třetí odrážkou bude postiženo odvodem ve výši 100 %           z poskytnuté</w:t>
      </w:r>
      <w:r>
        <w:rPr>
          <w:spacing w:val="-6"/>
        </w:rPr>
        <w:t xml:space="preserve"> </w:t>
      </w:r>
      <w:r>
        <w:t>podpory.</w:t>
      </w:r>
    </w:p>
    <w:p w:rsidR="00F45BF9" w:rsidRDefault="0048611D">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F45BF9" w:rsidRDefault="0048611D">
      <w:pPr>
        <w:pStyle w:val="Odstavecseseznamem"/>
        <w:numPr>
          <w:ilvl w:val="0"/>
          <w:numId w:val="2"/>
        </w:numPr>
        <w:tabs>
          <w:tab w:val="left" w:pos="386"/>
        </w:tabs>
        <w:ind w:right="113"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F45BF9" w:rsidRDefault="0048611D">
      <w:pPr>
        <w:pStyle w:val="Odstavecseseznamem"/>
        <w:numPr>
          <w:ilvl w:val="0"/>
          <w:numId w:val="2"/>
        </w:numPr>
        <w:tabs>
          <w:tab w:val="left" w:pos="386"/>
        </w:tabs>
        <w:spacing w:before="121"/>
        <w:ind w:right="108" w:hanging="283"/>
        <w:jc w:val="both"/>
        <w:rPr>
          <w:sz w:val="20"/>
        </w:rPr>
      </w:pPr>
      <w:r>
        <w:rPr>
          <w:sz w:val="20"/>
        </w:rPr>
        <w:t>Porušení ostatních povinností podle této Smlouvy bude postiženo odvodem ve výši 1 % z poskytnuté podpory.</w:t>
      </w:r>
    </w:p>
    <w:p w:rsidR="00F45BF9" w:rsidRDefault="00F45BF9">
      <w:pPr>
        <w:pStyle w:val="Zkladntext"/>
        <w:spacing w:before="0"/>
        <w:ind w:left="0"/>
        <w:rPr>
          <w:sz w:val="26"/>
        </w:rPr>
      </w:pPr>
    </w:p>
    <w:p w:rsidR="00F45BF9" w:rsidRDefault="00F45BF9">
      <w:pPr>
        <w:pStyle w:val="Zkladntext"/>
        <w:spacing w:before="0"/>
        <w:ind w:left="0"/>
        <w:rPr>
          <w:sz w:val="26"/>
        </w:rPr>
      </w:pPr>
    </w:p>
    <w:p w:rsidR="00F45BF9" w:rsidRDefault="0048611D">
      <w:pPr>
        <w:pStyle w:val="Nadpis2"/>
        <w:spacing w:before="175"/>
        <w:ind w:left="3140"/>
      </w:pPr>
      <w:r>
        <w:t>VI.</w:t>
      </w:r>
    </w:p>
    <w:p w:rsidR="00F45BF9" w:rsidRDefault="0048611D">
      <w:pPr>
        <w:ind w:left="3137" w:right="3148"/>
        <w:jc w:val="center"/>
        <w:rPr>
          <w:b/>
          <w:sz w:val="20"/>
        </w:rPr>
      </w:pPr>
      <w:r>
        <w:rPr>
          <w:b/>
          <w:sz w:val="20"/>
        </w:rPr>
        <w:t>Závěrečná ustanovení</w:t>
      </w:r>
    </w:p>
    <w:p w:rsidR="00F45BF9" w:rsidRDefault="00F45BF9">
      <w:pPr>
        <w:pStyle w:val="Zkladntext"/>
        <w:spacing w:before="11"/>
        <w:ind w:left="0"/>
        <w:rPr>
          <w:b/>
          <w:sz w:val="17"/>
        </w:rPr>
      </w:pPr>
    </w:p>
    <w:p w:rsidR="00F45BF9" w:rsidRDefault="0048611D">
      <w:pPr>
        <w:pStyle w:val="Odstavecseseznamem"/>
        <w:numPr>
          <w:ilvl w:val="0"/>
          <w:numId w:val="1"/>
        </w:numPr>
        <w:tabs>
          <w:tab w:val="left" w:pos="386"/>
        </w:tabs>
        <w:spacing w:before="1"/>
        <w:ind w:right="114"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F45BF9" w:rsidRDefault="0048611D">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F45BF9" w:rsidRDefault="0048611D">
      <w:pPr>
        <w:pStyle w:val="Odstavecseseznamem"/>
        <w:numPr>
          <w:ilvl w:val="0"/>
          <w:numId w:val="1"/>
        </w:numPr>
        <w:tabs>
          <w:tab w:val="left" w:pos="386"/>
        </w:tabs>
        <w:spacing w:before="118"/>
        <w:ind w:right="115"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F45BF9" w:rsidRDefault="0048611D">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F45BF9" w:rsidRDefault="0048611D">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F45BF9" w:rsidRDefault="0048611D">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F45BF9" w:rsidRDefault="0048611D">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9"/>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F45BF9" w:rsidRDefault="0048611D">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F45BF9" w:rsidRDefault="00F45BF9">
      <w:pPr>
        <w:jc w:val="both"/>
        <w:rPr>
          <w:sz w:val="20"/>
        </w:rPr>
        <w:sectPr w:rsidR="00F45BF9">
          <w:footerReference w:type="default" r:id="rId10"/>
          <w:pgSz w:w="12240" w:h="15840"/>
          <w:pgMar w:top="1060" w:right="1020" w:bottom="1660" w:left="1600" w:header="0" w:footer="1460" w:gutter="0"/>
          <w:pgNumType w:start="6"/>
          <w:cols w:space="708"/>
        </w:sectPr>
      </w:pPr>
    </w:p>
    <w:p w:rsidR="00F45BF9" w:rsidRDefault="0048611D">
      <w:pPr>
        <w:pStyle w:val="Odstavecseseznamem"/>
        <w:numPr>
          <w:ilvl w:val="0"/>
          <w:numId w:val="1"/>
        </w:numPr>
        <w:tabs>
          <w:tab w:val="left" w:pos="386"/>
        </w:tabs>
        <w:spacing w:before="73"/>
        <w:ind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F45BF9" w:rsidRDefault="00F45BF9">
      <w:pPr>
        <w:pStyle w:val="Zkladntext"/>
        <w:spacing w:before="1"/>
        <w:ind w:left="0"/>
        <w:rPr>
          <w:sz w:val="36"/>
        </w:rPr>
      </w:pPr>
    </w:p>
    <w:p w:rsidR="00F45BF9" w:rsidRDefault="0048611D">
      <w:pPr>
        <w:pStyle w:val="Zkladntext"/>
        <w:tabs>
          <w:tab w:val="left" w:pos="6573"/>
        </w:tabs>
        <w:spacing w:before="0"/>
        <w:ind w:left="102"/>
      </w:pPr>
      <w:r>
        <w:t>V:</w:t>
      </w:r>
      <w:r>
        <w:tab/>
        <w:t>V Praze</w:t>
      </w:r>
      <w:r>
        <w:rPr>
          <w:spacing w:val="-8"/>
        </w:rPr>
        <w:t xml:space="preserve"> </w:t>
      </w:r>
      <w:r>
        <w:t>dne:</w:t>
      </w:r>
    </w:p>
    <w:p w:rsidR="00F45BF9" w:rsidRDefault="00F45BF9">
      <w:pPr>
        <w:pStyle w:val="Zkladntext"/>
        <w:spacing w:before="0"/>
        <w:ind w:left="0"/>
        <w:rPr>
          <w:sz w:val="18"/>
        </w:rPr>
      </w:pPr>
    </w:p>
    <w:p w:rsidR="00F45BF9" w:rsidRDefault="0048611D">
      <w:pPr>
        <w:pStyle w:val="Zkladntext"/>
        <w:spacing w:before="1"/>
        <w:ind w:left="102"/>
      </w:pPr>
      <w:r>
        <w:t>dne:</w:t>
      </w:r>
    </w:p>
    <w:p w:rsidR="00F45BF9" w:rsidRDefault="00F45BF9">
      <w:pPr>
        <w:pStyle w:val="Zkladntext"/>
        <w:spacing w:before="0"/>
        <w:ind w:left="0"/>
        <w:rPr>
          <w:sz w:val="26"/>
        </w:rPr>
      </w:pPr>
    </w:p>
    <w:p w:rsidR="00F45BF9" w:rsidRDefault="00F45BF9">
      <w:pPr>
        <w:pStyle w:val="Zkladntext"/>
        <w:spacing w:before="0"/>
        <w:ind w:left="0"/>
        <w:rPr>
          <w:sz w:val="26"/>
        </w:rPr>
      </w:pPr>
    </w:p>
    <w:p w:rsidR="00F45BF9" w:rsidRDefault="00F45BF9">
      <w:pPr>
        <w:pStyle w:val="Zkladntext"/>
        <w:spacing w:before="0"/>
        <w:ind w:left="0"/>
        <w:rPr>
          <w:sz w:val="29"/>
        </w:rPr>
      </w:pPr>
    </w:p>
    <w:p w:rsidR="00F45BF9" w:rsidRDefault="0048611D">
      <w:pPr>
        <w:pStyle w:val="Zkladntext"/>
        <w:tabs>
          <w:tab w:val="left" w:pos="6582"/>
        </w:tabs>
        <w:spacing w:before="0"/>
        <w:ind w:left="102"/>
      </w:pPr>
      <w:r>
        <w:t>…………………………………………….</w:t>
      </w:r>
      <w:r>
        <w:tab/>
        <w:t>……………………………………</w:t>
      </w:r>
    </w:p>
    <w:p w:rsidR="00F45BF9" w:rsidRDefault="0048611D">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F45BF9">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AA" w:rsidRDefault="000844AA">
      <w:r>
        <w:separator/>
      </w:r>
    </w:p>
  </w:endnote>
  <w:endnote w:type="continuationSeparator" w:id="0">
    <w:p w:rsidR="000844AA" w:rsidRDefault="0008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F9" w:rsidRDefault="00FD3E82">
    <w:pPr>
      <w:pStyle w:val="Zkladntext"/>
      <w:spacing w:before="0" w:line="14" w:lineRule="auto"/>
      <w:ind w:left="0"/>
    </w:pPr>
    <w:r>
      <w:rPr>
        <w:noProof/>
        <w:lang w:val="cs-CZ" w:eastAsia="cs-CZ"/>
      </w:rPr>
      <mc:AlternateContent>
        <mc:Choice Requires="wps">
          <w:drawing>
            <wp:anchor distT="0" distB="0" distL="114300" distR="114300" simplePos="0" relativeHeight="50331024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BF9" w:rsidRDefault="0048611D">
                          <w:pPr>
                            <w:pStyle w:val="Zkladntext"/>
                            <w:spacing w:before="19"/>
                            <w:ind w:left="40"/>
                          </w:pPr>
                          <w:r>
                            <w:fldChar w:fldCharType="begin"/>
                          </w:r>
                          <w:r>
                            <w:rPr>
                              <w:w w:val="99"/>
                            </w:rPr>
                            <w:instrText xml:space="preserve"> PAGE </w:instrText>
                          </w:r>
                          <w:r>
                            <w:fldChar w:fldCharType="separate"/>
                          </w:r>
                          <w:r w:rsidR="00880344">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F45BF9" w:rsidRDefault="0048611D">
                    <w:pPr>
                      <w:pStyle w:val="Zkladntext"/>
                      <w:spacing w:before="19"/>
                      <w:ind w:left="40"/>
                    </w:pPr>
                    <w:r>
                      <w:fldChar w:fldCharType="begin"/>
                    </w:r>
                    <w:r>
                      <w:rPr>
                        <w:w w:val="99"/>
                      </w:rPr>
                      <w:instrText xml:space="preserve"> PAGE </w:instrText>
                    </w:r>
                    <w:r>
                      <w:fldChar w:fldCharType="separate"/>
                    </w:r>
                    <w:r w:rsidR="00880344">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F9" w:rsidRDefault="00F45BF9">
    <w:pPr>
      <w:pStyle w:val="Zkladn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F9" w:rsidRDefault="00FD3E82">
    <w:pPr>
      <w:pStyle w:val="Zkladntext"/>
      <w:spacing w:before="0" w:line="14" w:lineRule="auto"/>
      <w:ind w:left="0"/>
    </w:pPr>
    <w:r>
      <w:rPr>
        <w:noProof/>
        <w:lang w:val="cs-CZ" w:eastAsia="cs-CZ"/>
      </w:rPr>
      <mc:AlternateContent>
        <mc:Choice Requires="wps">
          <w:drawing>
            <wp:anchor distT="0" distB="0" distL="114300" distR="114300" simplePos="0" relativeHeight="50331027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BF9" w:rsidRDefault="0048611D">
                          <w:pPr>
                            <w:pStyle w:val="Zkladntext"/>
                            <w:spacing w:before="19"/>
                            <w:ind w:left="40"/>
                          </w:pPr>
                          <w:r>
                            <w:fldChar w:fldCharType="begin"/>
                          </w:r>
                          <w:r>
                            <w:rPr>
                              <w:w w:val="99"/>
                            </w:rPr>
                            <w:instrText xml:space="preserve"> PAGE </w:instrText>
                          </w:r>
                          <w:r>
                            <w:fldChar w:fldCharType="separate"/>
                          </w:r>
                          <w:r w:rsidR="00880344">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55pt;margin-top:708pt;width:9.4pt;height:15.2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YMq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YXIZw0kJR2AulnObm0/S6XKntHlHZYuskWEF&#10;jXfg5HCnzeg6udhYQhaMc9d8Lp5tAOa4A6Hhqj2zSbhe/kiCZBNv4siLZouNFwV57t0U68hbFOFy&#10;nl/m63Ue/rRxwyhtWFVRYcNMugqjP+vbUeGjIk7K0pKzysLZlLTabddcoQMBXRfuOxbkzM1/noar&#10;F3B5QSmcRcHtLPGKRbz0oiKae8kyiL0gTG6TRRAlUV48p3THBP13SqjPcDKfzUct/ZZb4L7X3Eja&#10;MgOTg7M2w/HJiaRWgRtRudYawvhon5XCpv9UCmj31GinVyvRUaxm2A7HhwFgVstbWT2CgJUEgYEW&#10;YeqB0Uj1HaMeJkiG9bc9URQj/l7AI7DjZjLUZGwng4gSrmbYYDSaazOOpX2n2K4B5PGZCXkDD6Vm&#10;TsRPWQADu4Cp4LgcJ5gdO+dr5/U0Z1e/AAAA//8DAFBLAwQUAAYACAAAACEAtKo/GOAAAAANAQAA&#10;DwAAAGRycy9kb3ducmV2LnhtbEyPwU7DMBBE70j8g7VI3KgTCBYJcaoKwQkJkYYDRyd2E6vxOsRu&#10;G/6e7akcd+ZpdqZcL25kRzMH61FCukqAGey8tthL+Gre7p6AhahQq9GjkfBrAqyr66tSFdqfsDbH&#10;bewZhWAolIQhxqngPHSDcSqs/GSQvJ2fnYp0zj3XszpRuBv5fZII7pRF+jCoybwMpttvD07C5hvr&#10;V/vz0X7Wu9o2TZ7gu9hLeXuzbJ6BRbPECwzn+lQdKurU+gPqwEYJ4iFNCSUjSwWtIkRkeQ6sPUuZ&#10;eARelfz/iuoPAAD//wMAUEsBAi0AFAAGAAgAAAAhALaDOJL+AAAA4QEAABMAAAAAAAAAAAAAAAAA&#10;AAAAAFtDb250ZW50X1R5cGVzXS54bWxQSwECLQAUAAYACAAAACEAOP0h/9YAAACUAQAACwAAAAAA&#10;AAAAAAAAAAAvAQAAX3JlbHMvLnJlbHNQSwECLQAUAAYACAAAACEA1FQmDKsCAACvBQAADgAAAAAA&#10;AAAAAAAAAAAuAgAAZHJzL2Uyb0RvYy54bWxQSwECLQAUAAYACAAAACEAtKo/GOAAAAANAQAADwAA&#10;AAAAAAAAAAAAAAAFBQAAZHJzL2Rvd25yZXYueG1sUEsFBgAAAAAEAAQA8wAAABIGAAAAAA==&#10;" filled="f" stroked="f">
              <v:textbox inset="0,0,0,0">
                <w:txbxContent>
                  <w:p w:rsidR="00F45BF9" w:rsidRDefault="0048611D">
                    <w:pPr>
                      <w:pStyle w:val="Zkladntext"/>
                      <w:spacing w:before="19"/>
                      <w:ind w:left="40"/>
                    </w:pPr>
                    <w:r>
                      <w:fldChar w:fldCharType="begin"/>
                    </w:r>
                    <w:r>
                      <w:rPr>
                        <w:w w:val="99"/>
                      </w:rPr>
                      <w:instrText xml:space="preserve"> PAGE </w:instrText>
                    </w:r>
                    <w:r>
                      <w:fldChar w:fldCharType="separate"/>
                    </w:r>
                    <w:r w:rsidR="00880344">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AA" w:rsidRDefault="000844AA">
      <w:r>
        <w:separator/>
      </w:r>
    </w:p>
  </w:footnote>
  <w:footnote w:type="continuationSeparator" w:id="0">
    <w:p w:rsidR="000844AA" w:rsidRDefault="0008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800"/>
    <w:multiLevelType w:val="hybridMultilevel"/>
    <w:tmpl w:val="74DEF6D0"/>
    <w:lvl w:ilvl="0" w:tplc="0ADCECF2">
      <w:start w:val="1"/>
      <w:numFmt w:val="decimal"/>
      <w:lvlText w:val="%1)"/>
      <w:lvlJc w:val="left"/>
      <w:pPr>
        <w:ind w:left="385" w:hanging="284"/>
        <w:jc w:val="left"/>
      </w:pPr>
      <w:rPr>
        <w:rFonts w:ascii="Segoe UI" w:eastAsia="Segoe UI" w:hAnsi="Segoe UI" w:cs="Segoe UI" w:hint="default"/>
        <w:w w:val="99"/>
        <w:sz w:val="20"/>
        <w:szCs w:val="20"/>
      </w:rPr>
    </w:lvl>
    <w:lvl w:ilvl="1" w:tplc="967CAD7E">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353A4632">
      <w:numFmt w:val="bullet"/>
      <w:lvlText w:val="-"/>
      <w:lvlJc w:val="left"/>
      <w:pPr>
        <w:ind w:left="783" w:hanging="286"/>
      </w:pPr>
      <w:rPr>
        <w:rFonts w:ascii="Segoe UI" w:eastAsia="Segoe UI" w:hAnsi="Segoe UI" w:cs="Segoe UI" w:hint="default"/>
        <w:w w:val="99"/>
        <w:sz w:val="20"/>
        <w:szCs w:val="20"/>
      </w:rPr>
    </w:lvl>
    <w:lvl w:ilvl="3" w:tplc="61E4E562">
      <w:numFmt w:val="bullet"/>
      <w:lvlText w:val="•"/>
      <w:lvlJc w:val="left"/>
      <w:pPr>
        <w:ind w:left="930" w:hanging="286"/>
      </w:pPr>
      <w:rPr>
        <w:rFonts w:hint="default"/>
      </w:rPr>
    </w:lvl>
    <w:lvl w:ilvl="4" w:tplc="A6824644">
      <w:numFmt w:val="bullet"/>
      <w:lvlText w:val="•"/>
      <w:lvlJc w:val="left"/>
      <w:pPr>
        <w:ind w:left="1081" w:hanging="286"/>
      </w:pPr>
      <w:rPr>
        <w:rFonts w:hint="default"/>
      </w:rPr>
    </w:lvl>
    <w:lvl w:ilvl="5" w:tplc="0E1A4786">
      <w:numFmt w:val="bullet"/>
      <w:lvlText w:val="•"/>
      <w:lvlJc w:val="left"/>
      <w:pPr>
        <w:ind w:left="1231" w:hanging="286"/>
      </w:pPr>
      <w:rPr>
        <w:rFonts w:hint="default"/>
      </w:rPr>
    </w:lvl>
    <w:lvl w:ilvl="6" w:tplc="2C52AC4A">
      <w:numFmt w:val="bullet"/>
      <w:lvlText w:val="•"/>
      <w:lvlJc w:val="left"/>
      <w:pPr>
        <w:ind w:left="1382" w:hanging="286"/>
      </w:pPr>
      <w:rPr>
        <w:rFonts w:hint="default"/>
      </w:rPr>
    </w:lvl>
    <w:lvl w:ilvl="7" w:tplc="3494A032">
      <w:numFmt w:val="bullet"/>
      <w:lvlText w:val="•"/>
      <w:lvlJc w:val="left"/>
      <w:pPr>
        <w:ind w:left="1533" w:hanging="286"/>
      </w:pPr>
      <w:rPr>
        <w:rFonts w:hint="default"/>
      </w:rPr>
    </w:lvl>
    <w:lvl w:ilvl="8" w:tplc="3B5210C4">
      <w:numFmt w:val="bullet"/>
      <w:lvlText w:val="•"/>
      <w:lvlJc w:val="left"/>
      <w:pPr>
        <w:ind w:left="1683" w:hanging="286"/>
      </w:pPr>
      <w:rPr>
        <w:rFonts w:hint="default"/>
      </w:rPr>
    </w:lvl>
  </w:abstractNum>
  <w:abstractNum w:abstractNumId="1" w15:restartNumberingAfterBreak="0">
    <w:nsid w:val="37514C2A"/>
    <w:multiLevelType w:val="hybridMultilevel"/>
    <w:tmpl w:val="7C309AC6"/>
    <w:lvl w:ilvl="0" w:tplc="0D54C8C4">
      <w:start w:val="1"/>
      <w:numFmt w:val="decimal"/>
      <w:lvlText w:val="%1)"/>
      <w:lvlJc w:val="left"/>
      <w:pPr>
        <w:ind w:left="385" w:hanging="284"/>
        <w:jc w:val="right"/>
      </w:pPr>
      <w:rPr>
        <w:rFonts w:ascii="Segoe UI" w:eastAsia="Segoe UI" w:hAnsi="Segoe UI" w:cs="Segoe UI" w:hint="default"/>
        <w:w w:val="99"/>
        <w:sz w:val="20"/>
        <w:szCs w:val="20"/>
      </w:rPr>
    </w:lvl>
    <w:lvl w:ilvl="1" w:tplc="C5ACCFF8">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19288850">
      <w:numFmt w:val="bullet"/>
      <w:lvlText w:val="•"/>
      <w:lvlJc w:val="left"/>
      <w:pPr>
        <w:ind w:left="1851" w:hanging="284"/>
      </w:pPr>
      <w:rPr>
        <w:rFonts w:hint="default"/>
      </w:rPr>
    </w:lvl>
    <w:lvl w:ilvl="3" w:tplc="F626C4EA">
      <w:numFmt w:val="bullet"/>
      <w:lvlText w:val="•"/>
      <w:lvlJc w:val="left"/>
      <w:pPr>
        <w:ind w:left="2822" w:hanging="284"/>
      </w:pPr>
      <w:rPr>
        <w:rFonts w:hint="default"/>
      </w:rPr>
    </w:lvl>
    <w:lvl w:ilvl="4" w:tplc="D6564EA4">
      <w:numFmt w:val="bullet"/>
      <w:lvlText w:val="•"/>
      <w:lvlJc w:val="left"/>
      <w:pPr>
        <w:ind w:left="3793" w:hanging="284"/>
      </w:pPr>
      <w:rPr>
        <w:rFonts w:hint="default"/>
      </w:rPr>
    </w:lvl>
    <w:lvl w:ilvl="5" w:tplc="44A6ED8E">
      <w:numFmt w:val="bullet"/>
      <w:lvlText w:val="•"/>
      <w:lvlJc w:val="left"/>
      <w:pPr>
        <w:ind w:left="4764" w:hanging="284"/>
      </w:pPr>
      <w:rPr>
        <w:rFonts w:hint="default"/>
      </w:rPr>
    </w:lvl>
    <w:lvl w:ilvl="6" w:tplc="2964259A">
      <w:numFmt w:val="bullet"/>
      <w:lvlText w:val="•"/>
      <w:lvlJc w:val="left"/>
      <w:pPr>
        <w:ind w:left="5735" w:hanging="284"/>
      </w:pPr>
      <w:rPr>
        <w:rFonts w:hint="default"/>
      </w:rPr>
    </w:lvl>
    <w:lvl w:ilvl="7" w:tplc="F8BE1554">
      <w:numFmt w:val="bullet"/>
      <w:lvlText w:val="•"/>
      <w:lvlJc w:val="left"/>
      <w:pPr>
        <w:ind w:left="6706" w:hanging="284"/>
      </w:pPr>
      <w:rPr>
        <w:rFonts w:hint="default"/>
      </w:rPr>
    </w:lvl>
    <w:lvl w:ilvl="8" w:tplc="BDACF9E6">
      <w:numFmt w:val="bullet"/>
      <w:lvlText w:val="•"/>
      <w:lvlJc w:val="left"/>
      <w:pPr>
        <w:ind w:left="7677" w:hanging="284"/>
      </w:pPr>
      <w:rPr>
        <w:rFonts w:hint="default"/>
      </w:rPr>
    </w:lvl>
  </w:abstractNum>
  <w:abstractNum w:abstractNumId="2" w15:restartNumberingAfterBreak="0">
    <w:nsid w:val="48A51BF8"/>
    <w:multiLevelType w:val="hybridMultilevel"/>
    <w:tmpl w:val="807ED050"/>
    <w:lvl w:ilvl="0" w:tplc="47F62DE4">
      <w:start w:val="1"/>
      <w:numFmt w:val="decimal"/>
      <w:lvlText w:val="%1)"/>
      <w:lvlJc w:val="left"/>
      <w:pPr>
        <w:ind w:left="385" w:hanging="284"/>
        <w:jc w:val="left"/>
      </w:pPr>
      <w:rPr>
        <w:rFonts w:ascii="Segoe UI" w:eastAsia="Segoe UI" w:hAnsi="Segoe UI" w:cs="Segoe UI" w:hint="default"/>
        <w:w w:val="99"/>
        <w:sz w:val="20"/>
        <w:szCs w:val="20"/>
      </w:rPr>
    </w:lvl>
    <w:lvl w:ilvl="1" w:tplc="0554ACD4">
      <w:numFmt w:val="bullet"/>
      <w:lvlText w:val="•"/>
      <w:lvlJc w:val="left"/>
      <w:pPr>
        <w:ind w:left="1304" w:hanging="284"/>
      </w:pPr>
      <w:rPr>
        <w:rFonts w:hint="default"/>
      </w:rPr>
    </w:lvl>
    <w:lvl w:ilvl="2" w:tplc="C8CCF76A">
      <w:numFmt w:val="bullet"/>
      <w:lvlText w:val="•"/>
      <w:lvlJc w:val="left"/>
      <w:pPr>
        <w:ind w:left="2228" w:hanging="284"/>
      </w:pPr>
      <w:rPr>
        <w:rFonts w:hint="default"/>
      </w:rPr>
    </w:lvl>
    <w:lvl w:ilvl="3" w:tplc="47143EEA">
      <w:numFmt w:val="bullet"/>
      <w:lvlText w:val="•"/>
      <w:lvlJc w:val="left"/>
      <w:pPr>
        <w:ind w:left="3152" w:hanging="284"/>
      </w:pPr>
      <w:rPr>
        <w:rFonts w:hint="default"/>
      </w:rPr>
    </w:lvl>
    <w:lvl w:ilvl="4" w:tplc="19764C92">
      <w:numFmt w:val="bullet"/>
      <w:lvlText w:val="•"/>
      <w:lvlJc w:val="left"/>
      <w:pPr>
        <w:ind w:left="4076" w:hanging="284"/>
      </w:pPr>
      <w:rPr>
        <w:rFonts w:hint="default"/>
      </w:rPr>
    </w:lvl>
    <w:lvl w:ilvl="5" w:tplc="EAF0AE90">
      <w:numFmt w:val="bullet"/>
      <w:lvlText w:val="•"/>
      <w:lvlJc w:val="left"/>
      <w:pPr>
        <w:ind w:left="5000" w:hanging="284"/>
      </w:pPr>
      <w:rPr>
        <w:rFonts w:hint="default"/>
      </w:rPr>
    </w:lvl>
    <w:lvl w:ilvl="6" w:tplc="789099B2">
      <w:numFmt w:val="bullet"/>
      <w:lvlText w:val="•"/>
      <w:lvlJc w:val="left"/>
      <w:pPr>
        <w:ind w:left="5924" w:hanging="284"/>
      </w:pPr>
      <w:rPr>
        <w:rFonts w:hint="default"/>
      </w:rPr>
    </w:lvl>
    <w:lvl w:ilvl="7" w:tplc="B428F77A">
      <w:numFmt w:val="bullet"/>
      <w:lvlText w:val="•"/>
      <w:lvlJc w:val="left"/>
      <w:pPr>
        <w:ind w:left="6848" w:hanging="284"/>
      </w:pPr>
      <w:rPr>
        <w:rFonts w:hint="default"/>
      </w:rPr>
    </w:lvl>
    <w:lvl w:ilvl="8" w:tplc="C264EB9A">
      <w:numFmt w:val="bullet"/>
      <w:lvlText w:val="•"/>
      <w:lvlJc w:val="left"/>
      <w:pPr>
        <w:ind w:left="7772" w:hanging="284"/>
      </w:pPr>
      <w:rPr>
        <w:rFonts w:hint="default"/>
      </w:rPr>
    </w:lvl>
  </w:abstractNum>
  <w:abstractNum w:abstractNumId="3" w15:restartNumberingAfterBreak="0">
    <w:nsid w:val="59C46D09"/>
    <w:multiLevelType w:val="hybridMultilevel"/>
    <w:tmpl w:val="9086E566"/>
    <w:lvl w:ilvl="0" w:tplc="FE22FE1E">
      <w:start w:val="1"/>
      <w:numFmt w:val="decimal"/>
      <w:lvlText w:val="%1)"/>
      <w:lvlJc w:val="left"/>
      <w:pPr>
        <w:ind w:left="385" w:hanging="284"/>
        <w:jc w:val="left"/>
      </w:pPr>
      <w:rPr>
        <w:rFonts w:ascii="Segoe UI" w:eastAsia="Segoe UI" w:hAnsi="Segoe UI" w:cs="Segoe UI" w:hint="default"/>
        <w:w w:val="99"/>
        <w:sz w:val="20"/>
        <w:szCs w:val="20"/>
      </w:rPr>
    </w:lvl>
    <w:lvl w:ilvl="1" w:tplc="573AA4D4">
      <w:numFmt w:val="bullet"/>
      <w:lvlText w:val="•"/>
      <w:lvlJc w:val="left"/>
      <w:pPr>
        <w:ind w:left="1304" w:hanging="284"/>
      </w:pPr>
      <w:rPr>
        <w:rFonts w:hint="default"/>
      </w:rPr>
    </w:lvl>
    <w:lvl w:ilvl="2" w:tplc="D8AA9690">
      <w:numFmt w:val="bullet"/>
      <w:lvlText w:val="•"/>
      <w:lvlJc w:val="left"/>
      <w:pPr>
        <w:ind w:left="2228" w:hanging="284"/>
      </w:pPr>
      <w:rPr>
        <w:rFonts w:hint="default"/>
      </w:rPr>
    </w:lvl>
    <w:lvl w:ilvl="3" w:tplc="A69642F2">
      <w:numFmt w:val="bullet"/>
      <w:lvlText w:val="•"/>
      <w:lvlJc w:val="left"/>
      <w:pPr>
        <w:ind w:left="3152" w:hanging="284"/>
      </w:pPr>
      <w:rPr>
        <w:rFonts w:hint="default"/>
      </w:rPr>
    </w:lvl>
    <w:lvl w:ilvl="4" w:tplc="CE5A0CF2">
      <w:numFmt w:val="bullet"/>
      <w:lvlText w:val="•"/>
      <w:lvlJc w:val="left"/>
      <w:pPr>
        <w:ind w:left="4076" w:hanging="284"/>
      </w:pPr>
      <w:rPr>
        <w:rFonts w:hint="default"/>
      </w:rPr>
    </w:lvl>
    <w:lvl w:ilvl="5" w:tplc="1F60F8E0">
      <w:numFmt w:val="bullet"/>
      <w:lvlText w:val="•"/>
      <w:lvlJc w:val="left"/>
      <w:pPr>
        <w:ind w:left="5000" w:hanging="284"/>
      </w:pPr>
      <w:rPr>
        <w:rFonts w:hint="default"/>
      </w:rPr>
    </w:lvl>
    <w:lvl w:ilvl="6" w:tplc="5B80AC74">
      <w:numFmt w:val="bullet"/>
      <w:lvlText w:val="•"/>
      <w:lvlJc w:val="left"/>
      <w:pPr>
        <w:ind w:left="5924" w:hanging="284"/>
      </w:pPr>
      <w:rPr>
        <w:rFonts w:hint="default"/>
      </w:rPr>
    </w:lvl>
    <w:lvl w:ilvl="7" w:tplc="937A19CC">
      <w:numFmt w:val="bullet"/>
      <w:lvlText w:val="•"/>
      <w:lvlJc w:val="left"/>
      <w:pPr>
        <w:ind w:left="6848" w:hanging="284"/>
      </w:pPr>
      <w:rPr>
        <w:rFonts w:hint="default"/>
      </w:rPr>
    </w:lvl>
    <w:lvl w:ilvl="8" w:tplc="03900236">
      <w:numFmt w:val="bullet"/>
      <w:lvlText w:val="•"/>
      <w:lvlJc w:val="left"/>
      <w:pPr>
        <w:ind w:left="7772" w:hanging="284"/>
      </w:pPr>
      <w:rPr>
        <w:rFonts w:hint="default"/>
      </w:rPr>
    </w:lvl>
  </w:abstractNum>
  <w:abstractNum w:abstractNumId="4" w15:restartNumberingAfterBreak="0">
    <w:nsid w:val="7C5A613E"/>
    <w:multiLevelType w:val="hybridMultilevel"/>
    <w:tmpl w:val="CB0E94F0"/>
    <w:lvl w:ilvl="0" w:tplc="3FAE5338">
      <w:start w:val="1"/>
      <w:numFmt w:val="decimal"/>
      <w:lvlText w:val="%1)"/>
      <w:lvlJc w:val="left"/>
      <w:pPr>
        <w:ind w:left="385" w:hanging="284"/>
        <w:jc w:val="left"/>
      </w:pPr>
      <w:rPr>
        <w:rFonts w:ascii="Segoe UI" w:eastAsia="Segoe UI" w:hAnsi="Segoe UI" w:cs="Segoe UI" w:hint="default"/>
        <w:w w:val="99"/>
        <w:sz w:val="20"/>
        <w:szCs w:val="20"/>
      </w:rPr>
    </w:lvl>
    <w:lvl w:ilvl="1" w:tplc="02B4EE54">
      <w:numFmt w:val="bullet"/>
      <w:lvlText w:val="•"/>
      <w:lvlJc w:val="left"/>
      <w:pPr>
        <w:ind w:left="1304" w:hanging="284"/>
      </w:pPr>
      <w:rPr>
        <w:rFonts w:hint="default"/>
      </w:rPr>
    </w:lvl>
    <w:lvl w:ilvl="2" w:tplc="CA06E20E">
      <w:numFmt w:val="bullet"/>
      <w:lvlText w:val="•"/>
      <w:lvlJc w:val="left"/>
      <w:pPr>
        <w:ind w:left="2228" w:hanging="284"/>
      </w:pPr>
      <w:rPr>
        <w:rFonts w:hint="default"/>
      </w:rPr>
    </w:lvl>
    <w:lvl w:ilvl="3" w:tplc="EC96DD6A">
      <w:numFmt w:val="bullet"/>
      <w:lvlText w:val="•"/>
      <w:lvlJc w:val="left"/>
      <w:pPr>
        <w:ind w:left="3152" w:hanging="284"/>
      </w:pPr>
      <w:rPr>
        <w:rFonts w:hint="default"/>
      </w:rPr>
    </w:lvl>
    <w:lvl w:ilvl="4" w:tplc="E2E2A974">
      <w:numFmt w:val="bullet"/>
      <w:lvlText w:val="•"/>
      <w:lvlJc w:val="left"/>
      <w:pPr>
        <w:ind w:left="4076" w:hanging="284"/>
      </w:pPr>
      <w:rPr>
        <w:rFonts w:hint="default"/>
      </w:rPr>
    </w:lvl>
    <w:lvl w:ilvl="5" w:tplc="60AAE248">
      <w:numFmt w:val="bullet"/>
      <w:lvlText w:val="•"/>
      <w:lvlJc w:val="left"/>
      <w:pPr>
        <w:ind w:left="5000" w:hanging="284"/>
      </w:pPr>
      <w:rPr>
        <w:rFonts w:hint="default"/>
      </w:rPr>
    </w:lvl>
    <w:lvl w:ilvl="6" w:tplc="798ED9C0">
      <w:numFmt w:val="bullet"/>
      <w:lvlText w:val="•"/>
      <w:lvlJc w:val="left"/>
      <w:pPr>
        <w:ind w:left="5924" w:hanging="284"/>
      </w:pPr>
      <w:rPr>
        <w:rFonts w:hint="default"/>
      </w:rPr>
    </w:lvl>
    <w:lvl w:ilvl="7" w:tplc="125A67B0">
      <w:numFmt w:val="bullet"/>
      <w:lvlText w:val="•"/>
      <w:lvlJc w:val="left"/>
      <w:pPr>
        <w:ind w:left="6848" w:hanging="284"/>
      </w:pPr>
      <w:rPr>
        <w:rFonts w:hint="default"/>
      </w:rPr>
    </w:lvl>
    <w:lvl w:ilvl="8" w:tplc="63182152">
      <w:numFmt w:val="bullet"/>
      <w:lvlText w:val="•"/>
      <w:lvlJc w:val="left"/>
      <w:pPr>
        <w:ind w:left="7772" w:hanging="284"/>
      </w:pPr>
      <w:rPr>
        <w:rFonts w:hint="default"/>
      </w:rPr>
    </w:lvl>
  </w:abstractNum>
  <w:abstractNum w:abstractNumId="5" w15:restartNumberingAfterBreak="0">
    <w:nsid w:val="7C7E5255"/>
    <w:multiLevelType w:val="hybridMultilevel"/>
    <w:tmpl w:val="94307A44"/>
    <w:lvl w:ilvl="0" w:tplc="EB46989A">
      <w:start w:val="1"/>
      <w:numFmt w:val="decimal"/>
      <w:lvlText w:val="%1)"/>
      <w:lvlJc w:val="left"/>
      <w:pPr>
        <w:ind w:left="385" w:hanging="284"/>
        <w:jc w:val="left"/>
      </w:pPr>
      <w:rPr>
        <w:rFonts w:ascii="Segoe UI" w:eastAsia="Segoe UI" w:hAnsi="Segoe UI" w:cs="Segoe UI" w:hint="default"/>
        <w:w w:val="99"/>
        <w:sz w:val="20"/>
        <w:szCs w:val="20"/>
      </w:rPr>
    </w:lvl>
    <w:lvl w:ilvl="1" w:tplc="C8667B82">
      <w:numFmt w:val="bullet"/>
      <w:lvlText w:val="•"/>
      <w:lvlJc w:val="left"/>
      <w:pPr>
        <w:ind w:left="1304" w:hanging="284"/>
      </w:pPr>
      <w:rPr>
        <w:rFonts w:hint="default"/>
      </w:rPr>
    </w:lvl>
    <w:lvl w:ilvl="2" w:tplc="B6D203AE">
      <w:numFmt w:val="bullet"/>
      <w:lvlText w:val="•"/>
      <w:lvlJc w:val="left"/>
      <w:pPr>
        <w:ind w:left="2228" w:hanging="284"/>
      </w:pPr>
      <w:rPr>
        <w:rFonts w:hint="default"/>
      </w:rPr>
    </w:lvl>
    <w:lvl w:ilvl="3" w:tplc="90406D2E">
      <w:numFmt w:val="bullet"/>
      <w:lvlText w:val="•"/>
      <w:lvlJc w:val="left"/>
      <w:pPr>
        <w:ind w:left="3152" w:hanging="284"/>
      </w:pPr>
      <w:rPr>
        <w:rFonts w:hint="default"/>
      </w:rPr>
    </w:lvl>
    <w:lvl w:ilvl="4" w:tplc="E29641EA">
      <w:numFmt w:val="bullet"/>
      <w:lvlText w:val="•"/>
      <w:lvlJc w:val="left"/>
      <w:pPr>
        <w:ind w:left="4076" w:hanging="284"/>
      </w:pPr>
      <w:rPr>
        <w:rFonts w:hint="default"/>
      </w:rPr>
    </w:lvl>
    <w:lvl w:ilvl="5" w:tplc="F8CC2E8E">
      <w:numFmt w:val="bullet"/>
      <w:lvlText w:val="•"/>
      <w:lvlJc w:val="left"/>
      <w:pPr>
        <w:ind w:left="5000" w:hanging="284"/>
      </w:pPr>
      <w:rPr>
        <w:rFonts w:hint="default"/>
      </w:rPr>
    </w:lvl>
    <w:lvl w:ilvl="6" w:tplc="79DEB326">
      <w:numFmt w:val="bullet"/>
      <w:lvlText w:val="•"/>
      <w:lvlJc w:val="left"/>
      <w:pPr>
        <w:ind w:left="5924" w:hanging="284"/>
      </w:pPr>
      <w:rPr>
        <w:rFonts w:hint="default"/>
      </w:rPr>
    </w:lvl>
    <w:lvl w:ilvl="7" w:tplc="60806C90">
      <w:numFmt w:val="bullet"/>
      <w:lvlText w:val="•"/>
      <w:lvlJc w:val="left"/>
      <w:pPr>
        <w:ind w:left="6848" w:hanging="284"/>
      </w:pPr>
      <w:rPr>
        <w:rFonts w:hint="default"/>
      </w:rPr>
    </w:lvl>
    <w:lvl w:ilvl="8" w:tplc="2C28643E">
      <w:numFmt w:val="bullet"/>
      <w:lvlText w:val="•"/>
      <w:lvlJc w:val="left"/>
      <w:pPr>
        <w:ind w:left="7772" w:hanging="284"/>
      </w:pPr>
      <w:rPr>
        <w:rFont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F9"/>
    <w:rsid w:val="000844AA"/>
    <w:rsid w:val="0048611D"/>
    <w:rsid w:val="00880344"/>
    <w:rsid w:val="00F45BF9"/>
    <w:rsid w:val="00FD3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189A"/>
  <w15:docId w15:val="{6D8A9809-F7ED-4BAB-8834-2D5495EF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14266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2021-02-24T13:39:00Z</dcterms:created>
  <dcterms:modified xsi:type="dcterms:W3CDTF">2021-02-24T13:40:00Z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2016</vt:lpwstr>
  </property>
  <property fmtid="{D5CDD505-2E9C-101B-9397-08002B2CF9AE}" pid="4" name="LastSaved">
    <vt:filetime>2021-02-24T00:00:00Z</vt:filetime>
  </property>
</Properties>
</file>