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3AA50" w14:textId="77777777" w:rsidR="00CA47E6" w:rsidRDefault="00B06DDA">
      <w:pPr>
        <w:tabs>
          <w:tab w:val="left" w:pos="4401"/>
          <w:tab w:val="right" w:pos="9712"/>
        </w:tabs>
        <w:spacing w:line="232" w:lineRule="auto"/>
        <w:ind w:left="648"/>
        <w:rPr>
          <w:rFonts w:ascii="Verdana" w:hAnsi="Verdana"/>
          <w:color w:val="000000"/>
          <w:spacing w:val="-11"/>
          <w:sz w:val="15"/>
          <w:lang w:val="cs-CZ"/>
        </w:rPr>
      </w:pPr>
      <w:r>
        <w:pict w14:anchorId="569AD51B">
          <v:line id="_x0000_s1035" style="position:absolute;left:0;text-align:left;z-index:251653120;mso-position-horizontal-relative:text;mso-position-vertical-relative:text" from="31.65pt,-2.15pt" to="432.2pt,-2.15pt" strokecolor="#5f5f5f" strokeweight=".55pt"/>
        </w:pict>
      </w:r>
      <w:r>
        <w:pict w14:anchorId="0CEE5470">
          <v:line id="_x0000_s1034" style="position:absolute;left:0;text-align:left;z-index:251654144;mso-position-horizontal-relative:text;mso-position-vertical-relative:text" from="440.75pt,-2.85pt" to="486pt,-2.85pt" strokecolor="#5b5b5b" strokeweight=".55pt"/>
        </w:pict>
      </w:r>
      <w:r>
        <w:rPr>
          <w:rFonts w:ascii="Verdana" w:hAnsi="Verdana"/>
          <w:color w:val="000000"/>
          <w:spacing w:val="-11"/>
          <w:sz w:val="15"/>
          <w:lang w:val="cs-CZ"/>
        </w:rPr>
        <w:t>Pojistná smlouva č.: 4487620568</w:t>
      </w:r>
      <w:r>
        <w:rPr>
          <w:rFonts w:ascii="Verdana" w:hAnsi="Verdana"/>
          <w:color w:val="000000"/>
          <w:spacing w:val="-11"/>
          <w:sz w:val="15"/>
          <w:lang w:val="cs-CZ"/>
        </w:rPr>
        <w:tab/>
      </w:r>
      <w:r>
        <w:rPr>
          <w:rFonts w:ascii="Verdana" w:hAnsi="Verdana"/>
          <w:color w:val="000000"/>
          <w:spacing w:val="-14"/>
          <w:sz w:val="15"/>
          <w:lang w:val="cs-CZ"/>
        </w:rPr>
        <w:t>Stav k datu: 1. 2. 2021</w:t>
      </w:r>
      <w:r>
        <w:rPr>
          <w:rFonts w:ascii="Verdana" w:hAnsi="Verdana"/>
          <w:color w:val="000000"/>
          <w:spacing w:val="-14"/>
          <w:sz w:val="15"/>
          <w:lang w:val="cs-CZ"/>
        </w:rPr>
        <w:tab/>
      </w:r>
      <w:r>
        <w:rPr>
          <w:rFonts w:ascii="Verdana" w:hAnsi="Verdana"/>
          <w:color w:val="000000"/>
          <w:spacing w:val="-6"/>
          <w:sz w:val="15"/>
          <w:lang w:val="cs-CZ"/>
        </w:rPr>
        <w:t>Strana: 4/4</w:t>
      </w:r>
    </w:p>
    <w:p w14:paraId="5609A4F7" w14:textId="77777777" w:rsidR="00CA47E6" w:rsidRDefault="00B06DDA">
      <w:pPr>
        <w:spacing w:before="144"/>
        <w:ind w:left="576" w:right="360"/>
        <w:rPr>
          <w:rFonts w:ascii="Times New Roman" w:hAnsi="Times New Roman"/>
          <w:color w:val="000000"/>
          <w:sz w:val="18"/>
          <w:lang w:val="cs-CZ"/>
        </w:rPr>
      </w:pPr>
      <w:r>
        <w:pict w14:anchorId="2E2A082F">
          <v:line id="_x0000_s1033" style="position:absolute;left:0;text-align:left;z-index:251655168;mso-position-horizontal-relative:text;mso-position-vertical-relative:text" from="31.25pt,.35pt" to="486.35pt,.35pt" strokecolor="#636363" strokeweight=".55pt"/>
        </w:pict>
      </w:r>
      <w:r>
        <w:rPr>
          <w:rFonts w:ascii="Times New Roman" w:hAnsi="Times New Roman"/>
          <w:color w:val="000000"/>
          <w:sz w:val="18"/>
          <w:lang w:val="cs-CZ"/>
        </w:rPr>
        <w:t>pojišt</w:t>
      </w:r>
      <w:r>
        <w:rPr>
          <w:rFonts w:ascii="Times New Roman" w:hAnsi="Times New Roman"/>
          <w:color w:val="000000"/>
          <w:sz w:val="18"/>
          <w:lang w:val="cs-CZ"/>
        </w:rPr>
        <w:t xml:space="preserve">ění vztahuje až na škodné události na pojištěném vozidle, ke kterým dojde teprve poté, co je pojištěnému vozidlu 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přidělená platná česká registrační značka, která musí být zároveň v době vzniku pojistné události umístěna na pojištěném </w:t>
      </w:r>
      <w:r>
        <w:rPr>
          <w:rFonts w:ascii="Times New Roman" w:hAnsi="Times New Roman"/>
          <w:color w:val="000000"/>
          <w:sz w:val="18"/>
          <w:lang w:val="cs-CZ"/>
        </w:rPr>
        <w:t>vozidle. A zároveň pro</w:t>
      </w:r>
      <w:r>
        <w:rPr>
          <w:rFonts w:ascii="Times New Roman" w:hAnsi="Times New Roman"/>
          <w:color w:val="000000"/>
          <w:sz w:val="18"/>
          <w:lang w:val="cs-CZ"/>
        </w:rPr>
        <w:t>hlašuji, že s touto nelikvidností jsem byl před uzavřením PS seznámen.</w:t>
      </w:r>
    </w:p>
    <w:p w14:paraId="4B0A72C5" w14:textId="77777777" w:rsidR="00CA47E6" w:rsidRDefault="00B06DDA">
      <w:pPr>
        <w:spacing w:before="144" w:line="264" w:lineRule="auto"/>
        <w:ind w:left="576"/>
        <w:jc w:val="both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Jako pojistník dále potvrzuji, že jsem se před uzavřením pojistné smlouvy seznámil a převzal jsem se svým souhlasem v li</w:t>
      </w:r>
      <w:r>
        <w:rPr>
          <w:rFonts w:ascii="Times New Roman" w:hAnsi="Times New Roman"/>
          <w:color w:val="000000"/>
          <w:sz w:val="18"/>
          <w:lang w:val="cs-CZ"/>
        </w:rPr>
        <w:softHyphen/>
        <w:t>stinné podobě nebo jiné textové podobě (např. CD) či v elektroni</w:t>
      </w:r>
      <w:r>
        <w:rPr>
          <w:rFonts w:ascii="Times New Roman" w:hAnsi="Times New Roman"/>
          <w:color w:val="000000"/>
          <w:sz w:val="18"/>
          <w:lang w:val="cs-CZ"/>
        </w:rPr>
        <w:t>cké podobě na své vlastní e-mailové adrese následující do</w:t>
      </w:r>
      <w:r>
        <w:rPr>
          <w:rFonts w:ascii="Times New Roman" w:hAnsi="Times New Roman"/>
          <w:color w:val="000000"/>
          <w:sz w:val="18"/>
          <w:lang w:val="cs-CZ"/>
        </w:rPr>
        <w:softHyphen/>
        <w:t>kumenty:</w:t>
      </w:r>
    </w:p>
    <w:p w14:paraId="6AE1BDA4" w14:textId="77777777" w:rsidR="00CA47E6" w:rsidRDefault="00B06DDA">
      <w:pPr>
        <w:numPr>
          <w:ilvl w:val="0"/>
          <w:numId w:val="1"/>
        </w:numPr>
        <w:tabs>
          <w:tab w:val="clear" w:pos="216"/>
          <w:tab w:val="decimal" w:pos="792"/>
        </w:tabs>
        <w:ind w:left="576"/>
        <w:rPr>
          <w:rFonts w:ascii="Times New Roman" w:hAnsi="Times New Roman"/>
          <w:color w:val="000000"/>
          <w:spacing w:val="10"/>
          <w:sz w:val="18"/>
          <w:lang w:val="cs-CZ"/>
        </w:rPr>
      </w:pPr>
      <w:r>
        <w:rPr>
          <w:rFonts w:ascii="Times New Roman" w:hAnsi="Times New Roman"/>
          <w:color w:val="000000"/>
          <w:spacing w:val="10"/>
          <w:sz w:val="18"/>
          <w:lang w:val="cs-CZ"/>
        </w:rPr>
        <w:t>záznam zjednání,</w:t>
      </w:r>
    </w:p>
    <w:p w14:paraId="713520C1" w14:textId="77777777" w:rsidR="00CA47E6" w:rsidRDefault="00B06DDA">
      <w:pPr>
        <w:numPr>
          <w:ilvl w:val="0"/>
          <w:numId w:val="1"/>
        </w:numPr>
        <w:tabs>
          <w:tab w:val="clear" w:pos="216"/>
          <w:tab w:val="decimal" w:pos="792"/>
        </w:tabs>
        <w:ind w:left="576"/>
        <w:rPr>
          <w:rFonts w:ascii="Times New Roman" w:hAnsi="Times New Roman"/>
          <w:color w:val="000000"/>
          <w:spacing w:val="3"/>
          <w:sz w:val="18"/>
          <w:lang w:val="cs-CZ"/>
        </w:rPr>
      </w:pPr>
      <w:r>
        <w:rPr>
          <w:rFonts w:ascii="Times New Roman" w:hAnsi="Times New Roman"/>
          <w:color w:val="000000"/>
          <w:spacing w:val="3"/>
          <w:sz w:val="18"/>
          <w:lang w:val="cs-CZ"/>
        </w:rPr>
        <w:t>předsmluvní informace, verze PIPMV-R-9/2020,</w:t>
      </w:r>
    </w:p>
    <w:p w14:paraId="1E3686C6" w14:textId="77777777" w:rsidR="00CA47E6" w:rsidRDefault="00B06DDA">
      <w:pPr>
        <w:numPr>
          <w:ilvl w:val="0"/>
          <w:numId w:val="1"/>
        </w:numPr>
        <w:tabs>
          <w:tab w:val="clear" w:pos="216"/>
          <w:tab w:val="decimal" w:pos="792"/>
        </w:tabs>
        <w:ind w:left="576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>pojistné podmínky verze VPPPMV-R-9/2020 (6.10.001 09.2020 v02),</w:t>
      </w:r>
    </w:p>
    <w:p w14:paraId="2CDD1ABF" w14:textId="77777777" w:rsidR="00CA47E6" w:rsidRDefault="00B06DDA">
      <w:pPr>
        <w:numPr>
          <w:ilvl w:val="0"/>
          <w:numId w:val="1"/>
        </w:numPr>
        <w:tabs>
          <w:tab w:val="clear" w:pos="216"/>
          <w:tab w:val="decimal" w:pos="792"/>
        </w:tabs>
        <w:spacing w:before="36"/>
        <w:ind w:left="576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>informa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>ční dokument o pojistném produktu IPIDPMV-R-09/2020,</w:t>
      </w:r>
    </w:p>
    <w:p w14:paraId="3957C96F" w14:textId="77777777" w:rsidR="00CA47E6" w:rsidRDefault="00B06DDA">
      <w:pPr>
        <w:numPr>
          <w:ilvl w:val="0"/>
          <w:numId w:val="1"/>
        </w:numPr>
        <w:tabs>
          <w:tab w:val="clear" w:pos="216"/>
          <w:tab w:val="decimal" w:pos="792"/>
        </w:tabs>
        <w:ind w:left="576"/>
        <w:rPr>
          <w:rFonts w:ascii="Times New Roman" w:hAnsi="Times New Roman"/>
          <w:color w:val="000000"/>
          <w:spacing w:val="4"/>
          <w:sz w:val="18"/>
          <w:lang w:val="cs-CZ"/>
        </w:rPr>
      </w:pPr>
      <w:r>
        <w:rPr>
          <w:rFonts w:ascii="Times New Roman" w:hAnsi="Times New Roman"/>
          <w:color w:val="000000"/>
          <w:spacing w:val="4"/>
          <w:sz w:val="18"/>
          <w:lang w:val="cs-CZ"/>
        </w:rPr>
        <w:t>sazebník administrativních poplatků,</w:t>
      </w:r>
    </w:p>
    <w:p w14:paraId="77D77C11" w14:textId="77777777" w:rsidR="00CA47E6" w:rsidRDefault="00B06DDA">
      <w:pPr>
        <w:numPr>
          <w:ilvl w:val="0"/>
          <w:numId w:val="1"/>
        </w:numPr>
        <w:tabs>
          <w:tab w:val="clear" w:pos="216"/>
          <w:tab w:val="decimal" w:pos="792"/>
        </w:tabs>
        <w:spacing w:before="36"/>
        <w:ind w:left="576"/>
        <w:rPr>
          <w:rFonts w:ascii="Times New Roman" w:hAnsi="Times New Roman"/>
          <w:color w:val="000000"/>
          <w:spacing w:val="5"/>
          <w:sz w:val="18"/>
          <w:lang w:val="cs-CZ"/>
        </w:rPr>
      </w:pPr>
      <w:r>
        <w:rPr>
          <w:rFonts w:ascii="Times New Roman" w:hAnsi="Times New Roman"/>
          <w:color w:val="000000"/>
          <w:spacing w:val="5"/>
          <w:sz w:val="18"/>
          <w:lang w:val="cs-CZ"/>
        </w:rPr>
        <w:t>informace o zprostředkovateli.</w:t>
      </w:r>
    </w:p>
    <w:p w14:paraId="20BF82BA" w14:textId="77777777" w:rsidR="00CA47E6" w:rsidRDefault="00B06DDA">
      <w:pPr>
        <w:spacing w:before="108" w:line="184" w:lineRule="auto"/>
        <w:ind w:left="576"/>
        <w:rPr>
          <w:rFonts w:ascii="Times New Roman" w:hAnsi="Times New Roman"/>
          <w:b/>
          <w:color w:val="000000"/>
          <w:spacing w:val="-3"/>
          <w:w w:val="105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3"/>
          <w:w w:val="105"/>
          <w:sz w:val="18"/>
          <w:lang w:val="cs-CZ"/>
        </w:rPr>
        <w:t>Pojistná smlouva je uzavřena okamžikem podpisu oběma smluvními stranami.</w:t>
      </w:r>
    </w:p>
    <w:p w14:paraId="6E06D86F" w14:textId="4E476E44" w:rsidR="00CA47E6" w:rsidRDefault="00B06DDA">
      <w:pPr>
        <w:tabs>
          <w:tab w:val="left" w:pos="5184"/>
          <w:tab w:val="left" w:pos="7578"/>
          <w:tab w:val="left" w:pos="8064"/>
          <w:tab w:val="right" w:leader="underscore" w:pos="9719"/>
        </w:tabs>
        <w:spacing w:before="72" w:after="144"/>
        <w:ind w:left="576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pict w14:anchorId="7BA6EAE0">
          <v:line id="_x0000_s1030" style="position:absolute;left:0;text-align:left;flip:y;z-index:251658240;mso-position-horizontal-relative:text;mso-position-vertical-relative:text" from="252.5pt,64pt" to="421.85pt,64pt" strokecolor="#3c3d3c" strokeweight=".55pt"/>
        </w:pic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Místo uzavření smlouvy: NÁCHOD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8"/>
          <w:sz w:val="18"/>
          <w:lang w:val="cs-CZ"/>
        </w:rPr>
        <w:t>dne</w:t>
      </w:r>
      <w:r>
        <w:rPr>
          <w:rFonts w:ascii="Times New Roman" w:hAnsi="Times New Roman"/>
          <w:color w:val="5162BC"/>
          <w:spacing w:val="-8"/>
          <w:sz w:val="33"/>
          <w:u w:val="single"/>
          <w:lang w:val="cs-CZ"/>
        </w:rPr>
        <w:t xml:space="preserve">   </w:t>
      </w:r>
      <w:proofErr w:type="gramStart"/>
      <w:r>
        <w:rPr>
          <w:rFonts w:ascii="Times New Roman" w:hAnsi="Times New Roman"/>
          <w:color w:val="5162BC"/>
          <w:spacing w:val="-8"/>
          <w:sz w:val="33"/>
          <w:u w:val="single"/>
          <w:lang w:val="cs-CZ"/>
        </w:rPr>
        <w:t>29.1.2021</w:t>
      </w:r>
      <w:r>
        <w:rPr>
          <w:rFonts w:ascii="Arial" w:hAnsi="Arial"/>
          <w:color w:val="000000"/>
          <w:spacing w:val="-8"/>
          <w:sz w:val="6"/>
          <w:lang w:val="cs-CZ"/>
        </w:rPr>
        <w:t xml:space="preserve">  </w:t>
      </w:r>
      <w:r>
        <w:rPr>
          <w:rFonts w:ascii="Times New Roman" w:hAnsi="Times New Roman"/>
          <w:color w:val="000000"/>
          <w:spacing w:val="-8"/>
          <w:sz w:val="19"/>
          <w:lang w:val="cs-CZ"/>
        </w:rPr>
        <w:t>v</w:t>
      </w:r>
      <w:proofErr w:type="gramEnd"/>
      <w:r>
        <w:rPr>
          <w:rFonts w:ascii="Times New Roman" w:hAnsi="Times New Roman"/>
          <w:color w:val="5162BC"/>
          <w:spacing w:val="-8"/>
          <w:sz w:val="6"/>
          <w:u w:val="single"/>
          <w:lang w:val="cs-CZ"/>
        </w:rPr>
        <w:t xml:space="preserve"> </w:t>
      </w:r>
      <w:r>
        <w:rPr>
          <w:rFonts w:ascii="Times New Roman" w:hAnsi="Times New Roman"/>
          <w:color w:val="5162BC"/>
          <w:spacing w:val="-8"/>
          <w:sz w:val="6"/>
          <w:u w:val="single"/>
          <w:lang w:val="cs-CZ"/>
        </w:rPr>
        <w:tab/>
      </w:r>
      <w:r>
        <w:rPr>
          <w:rFonts w:ascii="Times New Roman" w:hAnsi="Times New Roman"/>
          <w:color w:val="5162BC"/>
          <w:sz w:val="30"/>
          <w:u w:val="single"/>
          <w:lang w:val="cs-CZ"/>
        </w:rPr>
        <w:t>8</w:t>
      </w:r>
      <w:r>
        <w:rPr>
          <w:rFonts w:ascii="Arial" w:hAnsi="Arial"/>
          <w:color w:val="000000"/>
          <w:sz w:val="6"/>
          <w:lang w:val="cs-CZ"/>
        </w:rPr>
        <w:t xml:space="preserve"> </w:t>
      </w:r>
      <w:r>
        <w:rPr>
          <w:rFonts w:ascii="Arial" w:hAnsi="Arial"/>
          <w:color w:val="000000"/>
          <w:sz w:val="6"/>
          <w:lang w:val="cs-CZ"/>
        </w:rPr>
        <w:tab/>
      </w:r>
      <w:r>
        <w:rPr>
          <w:rFonts w:ascii="Times New Roman" w:hAnsi="Times New Roman"/>
          <w:color w:val="000000"/>
          <w:spacing w:val="-12"/>
          <w:sz w:val="18"/>
          <w:lang w:val="cs-CZ"/>
        </w:rPr>
        <w:t>hodin  00</w:t>
      </w:r>
      <w:r>
        <w:rPr>
          <w:rFonts w:ascii="Times New Roman" w:hAnsi="Times New Roman"/>
          <w:color w:val="000000"/>
          <w:spacing w:val="-12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minut</w:t>
      </w:r>
    </w:p>
    <w:p w14:paraId="17AA0360" w14:textId="77777777" w:rsidR="00CA47E6" w:rsidRDefault="00CA47E6">
      <w:pPr>
        <w:sectPr w:rsidR="00CA47E6">
          <w:pgSz w:w="11918" w:h="16854"/>
          <w:pgMar w:top="1521" w:right="1038" w:bottom="130" w:left="1094" w:header="720" w:footer="720" w:gutter="0"/>
          <w:cols w:space="708"/>
        </w:sectPr>
      </w:pPr>
    </w:p>
    <w:p w14:paraId="705046D3" w14:textId="33B49F70" w:rsidR="00CA47E6" w:rsidRDefault="00B06DDA">
      <w:pPr>
        <w:spacing w:before="36" w:line="213" w:lineRule="auto"/>
        <w:jc w:val="right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Městské středisko sociálních služeb MARIE</w:t>
      </w:r>
    </w:p>
    <w:p w14:paraId="52B9FB65" w14:textId="2EBE4AD4" w:rsidR="00CA47E6" w:rsidRDefault="00B06DDA">
      <w:pPr>
        <w:spacing w:before="1728"/>
        <w:rPr>
          <w:rFonts w:ascii="Times New Roman" w:hAnsi="Times New Roman"/>
          <w:color w:val="000000"/>
          <w:spacing w:val="-3"/>
          <w:sz w:val="18"/>
          <w:lang w:val="cs-CZ"/>
        </w:rPr>
      </w:pPr>
      <w:r>
        <w:pict w14:anchorId="1FB1F227">
          <v:line id="_x0000_s1031" style="position:absolute;z-index:251657216;mso-position-horizontal-relative:text;mso-position-vertical-relative:text" from="-5.65pt,77.45pt" to="210.95pt,77.45pt" strokecolor="#444446" strokeweight=".7pt"/>
        </w:pic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>Podpis (a razítko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) </w:t>
      </w:r>
      <w:r w:rsidRPr="00B06DDA">
        <w:rPr>
          <w:rFonts w:ascii="Verdana" w:hAnsi="Verdana"/>
          <w:color w:val="000000"/>
          <w:spacing w:val="-3"/>
          <w:sz w:val="15"/>
          <w:lang w:val="cs-CZ"/>
        </w:rPr>
        <w:t>pojistníka</w:t>
      </w:r>
      <w:r>
        <w:rPr>
          <w:rFonts w:ascii="Verdana" w:hAnsi="Verdana"/>
          <w:color w:val="000000"/>
          <w:spacing w:val="-3"/>
          <w:sz w:val="15"/>
          <w:lang w:val="cs-CZ"/>
        </w:rPr>
        <w:t>/zájemce</w:t>
      </w:r>
    </w:p>
    <w:p w14:paraId="43EE3D83" w14:textId="2BAB7561" w:rsidR="00CA47E6" w:rsidRDefault="00B06DDA">
      <w:pPr>
        <w:spacing w:after="468"/>
        <w:ind w:right="4363"/>
      </w:pPr>
      <w:r>
        <w:br w:type="column"/>
      </w:r>
    </w:p>
    <w:p w14:paraId="25BAB30B" w14:textId="77777777" w:rsidR="00CA47E6" w:rsidRDefault="00B06DDA">
      <w:pPr>
        <w:spacing w:line="68" w:lineRule="exact"/>
        <w:ind w:left="1296"/>
        <w:rPr>
          <w:rFonts w:ascii="Tahoma" w:hAnsi="Tahoma"/>
          <w:b/>
          <w:i/>
          <w:color w:val="7F74C3"/>
          <w:w w:val="90"/>
          <w:sz w:val="9"/>
          <w:lang w:val="cs-CZ"/>
        </w:rPr>
      </w:pPr>
      <w:r>
        <w:rPr>
          <w:rFonts w:ascii="Tahoma" w:hAnsi="Tahoma"/>
          <w:b/>
          <w:i/>
          <w:color w:val="7F74C3"/>
          <w:w w:val="90"/>
          <w:sz w:val="9"/>
          <w:lang w:val="cs-CZ"/>
        </w:rPr>
        <w:t>A</w:t>
      </w:r>
    </w:p>
    <w:p w14:paraId="0673686B" w14:textId="018E61B8" w:rsidR="00CA47E6" w:rsidRDefault="00B06DDA">
      <w:pPr>
        <w:spacing w:after="36"/>
        <w:ind w:left="288" w:right="1080"/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 xml:space="preserve">Podpis </w:t>
      </w:r>
      <w:r>
        <w:rPr>
          <w:rFonts w:ascii="Verdana" w:hAnsi="Verdana"/>
          <w:color w:val="000000"/>
          <w:spacing w:val="-6"/>
          <w:sz w:val="15"/>
          <w:lang w:val="cs-CZ"/>
        </w:rPr>
        <w:t>zástupce</w:t>
      </w:r>
      <w:r>
        <w:rPr>
          <w:rFonts w:ascii="Verdana" w:hAnsi="Verdana"/>
          <w:color w:val="000000"/>
          <w:spacing w:val="-6"/>
          <w:sz w:val="15"/>
          <w:lang w:val="cs-CZ"/>
        </w:rPr>
        <w:t xml:space="preserve"> 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 xml:space="preserve">General i České pojišťovny a.s.,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oprávněného k u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zavřeni této smlouvy</w:t>
      </w:r>
    </w:p>
    <w:p w14:paraId="147985EC" w14:textId="77777777" w:rsidR="00CA47E6" w:rsidRDefault="00CA47E6">
      <w:pPr>
        <w:sectPr w:rsidR="00CA47E6">
          <w:type w:val="continuous"/>
          <w:pgSz w:w="11918" w:h="16854"/>
          <w:pgMar w:top="1521" w:right="1038" w:bottom="130" w:left="1727" w:header="720" w:footer="720" w:gutter="0"/>
          <w:cols w:num="2" w:space="0" w:equalWidth="0">
            <w:col w:w="3247" w:space="975"/>
            <w:col w:w="4871" w:space="0"/>
          </w:cols>
        </w:sectPr>
      </w:pPr>
    </w:p>
    <w:p w14:paraId="1513794A" w14:textId="77777777" w:rsidR="00CA47E6" w:rsidRDefault="00B06DDA">
      <w:pPr>
        <w:spacing w:before="1512" w:after="5544"/>
        <w:ind w:right="5256"/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pict w14:anchorId="4D8D7CE0">
          <v:line id="_x0000_s1029" style="position:absolute;z-index:251659264;mso-position-horizontal-relative:text;mso-position-vertical-relative:text" from="0,76pt" to="216.75pt,76pt" strokecolor="#4d4d4d" strokeweight=".7pt"/>
        </w:pic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Jméno, příjmení a funkce osoby oprávněné k podpisu </w:t>
      </w:r>
      <w:r>
        <w:rPr>
          <w:rFonts w:ascii="Times New Roman" w:hAnsi="Times New Roman"/>
          <w:color w:val="000000"/>
          <w:sz w:val="18"/>
          <w:lang w:val="cs-CZ"/>
        </w:rPr>
        <w:t>pojistné smlouvy (hůlkovým písmem)</w:t>
      </w:r>
    </w:p>
    <w:p w14:paraId="2720DB75" w14:textId="77777777" w:rsidR="00CA47E6" w:rsidRDefault="00CA47E6">
      <w:pPr>
        <w:sectPr w:rsidR="00CA47E6">
          <w:type w:val="continuous"/>
          <w:pgSz w:w="11918" w:h="16854"/>
          <w:pgMar w:top="1521" w:right="1038" w:bottom="130" w:left="1727" w:header="720" w:footer="720" w:gutter="0"/>
          <w:cols w:space="708"/>
        </w:sectPr>
      </w:pPr>
    </w:p>
    <w:p w14:paraId="328FED99" w14:textId="77777777" w:rsidR="00CA47E6" w:rsidRDefault="00B06DDA">
      <w:pPr>
        <w:ind w:left="648"/>
        <w:rPr>
          <w:rFonts w:ascii="Times New Roman" w:hAnsi="Times New Roman"/>
          <w:color w:val="000000"/>
          <w:sz w:val="12"/>
          <w:lang w:val="cs-CZ"/>
        </w:rPr>
      </w:pPr>
      <w:r>
        <w:pict w14:anchorId="47FC6D9F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0;margin-top:48.1pt;width:194pt;height:7.3pt;z-index:-251656192;mso-wrap-distance-left:0;mso-wrap-distance-right:0" filled="f" stroked="f">
            <v:textbox inset="0,0,0,0">
              <w:txbxContent>
                <w:p w14:paraId="2B6B6DB9" w14:textId="77777777" w:rsidR="00CA47E6" w:rsidRDefault="00B06DDA">
                  <w:pPr>
                    <w:spacing w:line="264" w:lineRule="auto"/>
                    <w:rPr>
                      <w:rFonts w:ascii="Tahoma" w:hAnsi="Tahoma"/>
                      <w:color w:val="000000"/>
                      <w:spacing w:val="3"/>
                      <w:sz w:val="11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3"/>
                      <w:sz w:val="11"/>
                      <w:lang w:val="cs-CZ"/>
                    </w:rPr>
                    <w:t xml:space="preserve">Klientský servis: </w:t>
                  </w:r>
                  <w:hyperlink r:id="rId5">
                    <w:r>
                      <w:rPr>
                        <w:rFonts w:ascii="Tahoma" w:hAnsi="Tahoma"/>
                        <w:color w:val="0000FF"/>
                        <w:spacing w:val="3"/>
                        <w:sz w:val="11"/>
                        <w:u w:val="single"/>
                        <w:lang w:val="cs-CZ"/>
                      </w:rPr>
                      <w:t>www.generaliceska.cz</w:t>
                    </w:r>
                  </w:hyperlink>
                  <w:r>
                    <w:rPr>
                      <w:rFonts w:ascii="Tahoma" w:hAnsi="Tahoma"/>
                      <w:color w:val="000000"/>
                      <w:spacing w:val="3"/>
                      <w:sz w:val="11"/>
                      <w:lang w:val="cs-CZ"/>
                    </w:rPr>
                    <w:t xml:space="preserve">, </w:t>
                  </w:r>
                  <w:r>
                    <w:rPr>
                      <w:rFonts w:ascii="Tahoma" w:hAnsi="Tahoma"/>
                      <w:b/>
                      <w:color w:val="000000"/>
                      <w:spacing w:val="3"/>
                      <w:sz w:val="11"/>
                      <w:lang w:val="cs-CZ"/>
                    </w:rPr>
                    <w:t>P. O. BOX 305, 659 05 Brno</w:t>
                  </w:r>
                </w:p>
              </w:txbxContent>
            </v:textbox>
            <w10:wrap type="square"/>
          </v:shape>
        </w:pict>
      </w:r>
      <w:r>
        <w:pict w14:anchorId="3A065B35">
          <v:line id="_x0000_s1027" style="position:absolute;left:0;text-align:left;z-index:251661312;mso-position-horizontal-relative:text;mso-position-vertical-relative:text" from="0,44.15pt" to="102.95pt,44.15pt" strokecolor="#6e6e6e" strokeweight=".55pt"/>
        </w:pict>
      </w:r>
      <w:r>
        <w:pict w14:anchorId="20E5D00E">
          <v:line id="_x0000_s1026" style="position:absolute;left:0;text-align:left;z-index:251662336;mso-position-horizontal-relative:text;mso-position-vertical-relative:text" from="106.7pt,43.05pt" to="520pt,43.05pt" strokecolor="#797979" strokeweight=".55pt"/>
        </w:pict>
      </w:r>
      <w:r>
        <w:rPr>
          <w:rFonts w:ascii="Times New Roman" w:hAnsi="Times New Roman"/>
          <w:color w:val="000000"/>
          <w:sz w:val="12"/>
          <w:lang w:val="cs-CZ"/>
        </w:rPr>
        <w:t>REVIZE: 1627512028M1627478089/18. 1. 2021</w:t>
      </w:r>
    </w:p>
    <w:sectPr w:rsidR="00CA47E6">
      <w:type w:val="continuous"/>
      <w:pgSz w:w="11918" w:h="16854"/>
      <w:pgMar w:top="1521" w:right="6884" w:bottom="130" w:left="109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A1B17"/>
    <w:multiLevelType w:val="multilevel"/>
    <w:tmpl w:val="F7B20062"/>
    <w:lvl w:ilvl="0">
      <w:start w:val="1"/>
      <w:numFmt w:val="bullet"/>
      <w:lvlText w:val="—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7E6"/>
    <w:rsid w:val="00B06DDA"/>
    <w:rsid w:val="00CA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D1977C4"/>
  <w15:docId w15:val="{DAB49184-21D7-4BB7-9DC8-BA0C43CB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neralice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2021-02-24T11:53:00Z</dcterms:created>
  <dcterms:modified xsi:type="dcterms:W3CDTF">2021-02-24T11:57:00Z</dcterms:modified>
</cp:coreProperties>
</file>