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377682" w:rsidRDefault="00D859C2" w:rsidP="00D859C2">
      <w:pPr>
        <w:jc w:val="center"/>
        <w:rPr>
          <w:b/>
          <w:sz w:val="36"/>
          <w:szCs w:val="36"/>
        </w:rPr>
      </w:pPr>
      <w:r w:rsidRPr="00377682">
        <w:rPr>
          <w:b/>
          <w:sz w:val="36"/>
          <w:szCs w:val="36"/>
        </w:rPr>
        <w:t>KUPNÍ SMLOUVA</w:t>
      </w:r>
    </w:p>
    <w:p w14:paraId="7C9260BA" w14:textId="77777777" w:rsidR="00D859C2" w:rsidRPr="00377682" w:rsidRDefault="00D859C2" w:rsidP="00D859C2">
      <w:pPr>
        <w:jc w:val="center"/>
        <w:rPr>
          <w:sz w:val="23"/>
          <w:szCs w:val="23"/>
        </w:rPr>
      </w:pPr>
    </w:p>
    <w:p w14:paraId="1695BB81" w14:textId="77777777" w:rsidR="00D859C2" w:rsidRPr="00377682" w:rsidRDefault="00D859C2" w:rsidP="00D859C2">
      <w:pPr>
        <w:jc w:val="center"/>
      </w:pPr>
      <w:r w:rsidRPr="00377682">
        <w:t>uzavřená níže uvedeného dne, měsíce a roku dle zákona č. 89/2012 Sb., občanský zákoník, v platném znění (dále jen „</w:t>
      </w:r>
      <w:r w:rsidRPr="00377682">
        <w:rPr>
          <w:b/>
        </w:rPr>
        <w:t>občanský zákoník</w:t>
      </w:r>
      <w:r w:rsidRPr="00377682">
        <w:t>“), mezi těmito smluvními stranami:</w:t>
      </w:r>
    </w:p>
    <w:p w14:paraId="09470820" w14:textId="77777777" w:rsidR="00D859C2" w:rsidRPr="00377682" w:rsidRDefault="00D859C2" w:rsidP="00D859C2"/>
    <w:p w14:paraId="4B26FF4C" w14:textId="77777777" w:rsidR="00EF0303" w:rsidRPr="00377682" w:rsidRDefault="00EF0303" w:rsidP="00EF0303">
      <w:pPr>
        <w:rPr>
          <w:b/>
        </w:rPr>
      </w:pPr>
      <w:r w:rsidRPr="00377682">
        <w:rPr>
          <w:b/>
        </w:rPr>
        <w:t>LINET spol. s r.o.</w:t>
      </w:r>
    </w:p>
    <w:p w14:paraId="3DADA2B1" w14:textId="1BF33B86" w:rsidR="00D859C2" w:rsidRPr="00377682" w:rsidRDefault="00D859C2" w:rsidP="00D859C2">
      <w:r w:rsidRPr="00377682">
        <w:t xml:space="preserve">IČ: </w:t>
      </w:r>
      <w:r w:rsidR="00EF0303" w:rsidRPr="00377682">
        <w:t>00507814</w:t>
      </w:r>
    </w:p>
    <w:p w14:paraId="494735B8" w14:textId="22A105A3" w:rsidR="00D859C2" w:rsidRPr="00377682" w:rsidRDefault="00D859C2" w:rsidP="00D859C2">
      <w:r w:rsidRPr="00377682">
        <w:t xml:space="preserve">DIČ: </w:t>
      </w:r>
      <w:r w:rsidR="00EF0303" w:rsidRPr="00377682">
        <w:t>CZ00507814</w:t>
      </w:r>
    </w:p>
    <w:p w14:paraId="4BE4B061" w14:textId="7EE62D9D" w:rsidR="00D859C2" w:rsidRPr="00377682" w:rsidRDefault="00D859C2" w:rsidP="00D859C2">
      <w:r w:rsidRPr="00377682">
        <w:t xml:space="preserve">se sídlem:  </w:t>
      </w:r>
      <w:proofErr w:type="spellStart"/>
      <w:r w:rsidR="00EF0303" w:rsidRPr="00377682">
        <w:t>Želevčice</w:t>
      </w:r>
      <w:proofErr w:type="spellEnd"/>
      <w:r w:rsidR="00EF0303" w:rsidRPr="00377682">
        <w:t xml:space="preserve"> 5, 274 01  Slaný</w:t>
      </w:r>
    </w:p>
    <w:p w14:paraId="1F4F5F98" w14:textId="1092096C" w:rsidR="00D859C2" w:rsidRPr="00377682" w:rsidRDefault="00D859C2" w:rsidP="00D859C2">
      <w:r w:rsidRPr="00377682">
        <w:t xml:space="preserve">zastoupena: </w:t>
      </w:r>
      <w:r w:rsidR="00433576">
        <w:t>XXXXX</w:t>
      </w:r>
      <w:r w:rsidR="00EF0303" w:rsidRPr="00377682">
        <w:t xml:space="preserve"> – jednatelem, </w:t>
      </w:r>
      <w:r w:rsidR="00433576">
        <w:t>XXXXX</w:t>
      </w:r>
      <w:r w:rsidR="00EF0303" w:rsidRPr="00377682">
        <w:t xml:space="preserve"> – jednatelem, </w:t>
      </w:r>
      <w:r w:rsidR="00433576">
        <w:t>XXXXX</w:t>
      </w:r>
      <w:r w:rsidR="00EF0303" w:rsidRPr="00377682">
        <w:t xml:space="preserve"> - prokuristou</w:t>
      </w:r>
    </w:p>
    <w:p w14:paraId="0C05CA02" w14:textId="77777777" w:rsidR="00EF0303" w:rsidRPr="00377682" w:rsidRDefault="00D859C2" w:rsidP="00EF0303">
      <w:r w:rsidRPr="00377682">
        <w:t xml:space="preserve">bankovní spojení: </w:t>
      </w:r>
      <w:r w:rsidR="00EF0303" w:rsidRPr="00377682">
        <w:t>Komerční banka a.s.</w:t>
      </w:r>
    </w:p>
    <w:p w14:paraId="4B4D9F51" w14:textId="0EAFC9EF" w:rsidR="00D859C2" w:rsidRPr="00377682" w:rsidRDefault="00D859C2" w:rsidP="00D859C2">
      <w:r w:rsidRPr="00377682">
        <w:t xml:space="preserve">číslo účtu: </w:t>
      </w:r>
      <w:r w:rsidR="00EF0303" w:rsidRPr="00377682">
        <w:t>58242141/0100</w:t>
      </w:r>
    </w:p>
    <w:p w14:paraId="7BE5CCD9" w14:textId="4EE61A9D" w:rsidR="00D859C2" w:rsidRPr="00377682" w:rsidRDefault="00D859C2" w:rsidP="00D859C2">
      <w:r w:rsidRPr="00377682">
        <w:t xml:space="preserve">zapsána v obchodním rejstříku vedeném </w:t>
      </w:r>
      <w:r w:rsidR="00EF0303" w:rsidRPr="00377682">
        <w:t xml:space="preserve">Městským </w:t>
      </w:r>
      <w:r w:rsidRPr="00377682">
        <w:t>soudem v</w:t>
      </w:r>
      <w:r w:rsidR="00EF0303" w:rsidRPr="00377682">
        <w:t xml:space="preserve"> Praze, </w:t>
      </w:r>
      <w:r w:rsidRPr="00377682">
        <w:t xml:space="preserve">oddíl </w:t>
      </w:r>
      <w:r w:rsidR="00EF0303" w:rsidRPr="00377682">
        <w:t>C</w:t>
      </w:r>
      <w:r w:rsidRPr="00377682">
        <w:t xml:space="preserve"> vložka </w:t>
      </w:r>
      <w:r w:rsidR="00EF0303" w:rsidRPr="00377682">
        <w:t>163.</w:t>
      </w:r>
    </w:p>
    <w:p w14:paraId="39F0ACA6" w14:textId="77777777" w:rsidR="00D859C2" w:rsidRPr="00377682" w:rsidRDefault="00D859C2" w:rsidP="00D859C2">
      <w:pPr>
        <w:rPr>
          <w:rStyle w:val="platne1"/>
        </w:rPr>
      </w:pPr>
    </w:p>
    <w:p w14:paraId="611C340B" w14:textId="77777777" w:rsidR="00D859C2" w:rsidRPr="00377682" w:rsidRDefault="00D859C2" w:rsidP="00D859C2">
      <w:pPr>
        <w:rPr>
          <w:rStyle w:val="platne1"/>
        </w:rPr>
      </w:pPr>
      <w:r w:rsidRPr="00377682">
        <w:rPr>
          <w:rStyle w:val="platne1"/>
        </w:rPr>
        <w:t>jako prodávajícím (dále jen „</w:t>
      </w:r>
      <w:r w:rsidRPr="00377682">
        <w:rPr>
          <w:rStyle w:val="platne1"/>
          <w:b/>
        </w:rPr>
        <w:t>Prodávající</w:t>
      </w:r>
      <w:r w:rsidRPr="00377682">
        <w:rPr>
          <w:rStyle w:val="platne1"/>
        </w:rPr>
        <w:t>“) na straně jedné</w:t>
      </w:r>
    </w:p>
    <w:p w14:paraId="12057EBD" w14:textId="77777777" w:rsidR="00D859C2" w:rsidRPr="00377682" w:rsidRDefault="00D859C2" w:rsidP="00D859C2">
      <w:pPr>
        <w:rPr>
          <w:rStyle w:val="platne1"/>
        </w:rPr>
      </w:pPr>
    </w:p>
    <w:p w14:paraId="77DBCBFC" w14:textId="77777777" w:rsidR="00D859C2" w:rsidRPr="00377682" w:rsidRDefault="00D859C2" w:rsidP="00D859C2">
      <w:pPr>
        <w:rPr>
          <w:rStyle w:val="platne1"/>
        </w:rPr>
      </w:pPr>
      <w:r w:rsidRPr="00377682">
        <w:rPr>
          <w:rStyle w:val="platne1"/>
        </w:rPr>
        <w:t>a</w:t>
      </w:r>
    </w:p>
    <w:p w14:paraId="462D6CA5" w14:textId="77777777" w:rsidR="00D859C2" w:rsidRPr="00377682" w:rsidRDefault="00D859C2" w:rsidP="00D859C2">
      <w:pPr>
        <w:rPr>
          <w:rStyle w:val="platne1"/>
        </w:rPr>
      </w:pPr>
    </w:p>
    <w:p w14:paraId="57ADD792" w14:textId="77777777" w:rsidR="00D859C2" w:rsidRPr="00377682" w:rsidRDefault="00D859C2" w:rsidP="00D859C2">
      <w:pPr>
        <w:rPr>
          <w:b/>
        </w:rPr>
      </w:pPr>
      <w:r w:rsidRPr="00377682">
        <w:rPr>
          <w:b/>
        </w:rPr>
        <w:t xml:space="preserve">Fakultní nemocnice Brno </w:t>
      </w:r>
    </w:p>
    <w:p w14:paraId="4333EFE1" w14:textId="77777777" w:rsidR="00D859C2" w:rsidRPr="00377682" w:rsidRDefault="00D859C2" w:rsidP="00D859C2">
      <w:r w:rsidRPr="00377682">
        <w:t>IČ: 65269705</w:t>
      </w:r>
    </w:p>
    <w:p w14:paraId="3A865D89" w14:textId="77777777" w:rsidR="00D859C2" w:rsidRPr="00377682" w:rsidRDefault="00D859C2" w:rsidP="00D859C2">
      <w:r w:rsidRPr="00377682">
        <w:t>DIČ: CZ65269705</w:t>
      </w:r>
    </w:p>
    <w:p w14:paraId="4FBF1F98" w14:textId="77777777" w:rsidR="00D859C2" w:rsidRPr="00377682" w:rsidRDefault="00D859C2" w:rsidP="00D859C2">
      <w:r w:rsidRPr="00377682">
        <w:t xml:space="preserve">se sídlem: Brno, Jihlavská 20, PSČ 625 00 </w:t>
      </w:r>
    </w:p>
    <w:p w14:paraId="722BE75A" w14:textId="76E128BC" w:rsidR="00D859C2" w:rsidRPr="00377682" w:rsidRDefault="00D859C2" w:rsidP="00D859C2">
      <w:r w:rsidRPr="00377682">
        <w:t xml:space="preserve">zastoupena: </w:t>
      </w:r>
      <w:r w:rsidR="00433576">
        <w:t>XXXXX</w:t>
      </w:r>
      <w:r w:rsidRPr="00377682">
        <w:t>, ředitel</w:t>
      </w:r>
    </w:p>
    <w:p w14:paraId="19575F6F" w14:textId="77777777" w:rsidR="00D859C2" w:rsidRPr="00377682" w:rsidRDefault="00D859C2" w:rsidP="00D859C2">
      <w:r w:rsidRPr="00377682">
        <w:t>bankovní spojení: Česká národní banka</w:t>
      </w:r>
    </w:p>
    <w:p w14:paraId="47F4E2FD" w14:textId="77777777" w:rsidR="00D859C2" w:rsidRPr="00377682" w:rsidRDefault="00D859C2" w:rsidP="00D859C2">
      <w:r w:rsidRPr="00377682">
        <w:t>číslo bankovního účtu: 71234621/0710</w:t>
      </w:r>
    </w:p>
    <w:p w14:paraId="18B4F08F" w14:textId="77777777" w:rsidR="00D859C2" w:rsidRPr="00377682" w:rsidRDefault="00D859C2" w:rsidP="00D859C2"/>
    <w:p w14:paraId="707D5FF5" w14:textId="77777777" w:rsidR="00D859C2" w:rsidRPr="00377682" w:rsidRDefault="00D859C2" w:rsidP="00D859C2">
      <w:r w:rsidRPr="00377682">
        <w:t>FN Brno je státní příspěvková organizace zřízená rozhodnutím Ministerstva zdravotnictví. Nemá zákonnou povinnost zápisu do obchodního rejstříku, je zapsána v živnostenském rejstříku vedeném Živnostenským úřadem města Brna,</w:t>
      </w:r>
    </w:p>
    <w:p w14:paraId="14D73B2F" w14:textId="77777777" w:rsidR="00D859C2" w:rsidRPr="00377682" w:rsidRDefault="00D859C2" w:rsidP="00D859C2">
      <w:pPr>
        <w:rPr>
          <w:rStyle w:val="platne1"/>
        </w:rPr>
      </w:pPr>
    </w:p>
    <w:p w14:paraId="2006333F" w14:textId="77777777" w:rsidR="00D859C2" w:rsidRPr="00377682" w:rsidRDefault="00D859C2" w:rsidP="00D859C2">
      <w:pPr>
        <w:rPr>
          <w:rStyle w:val="platne1"/>
        </w:rPr>
      </w:pPr>
      <w:r w:rsidRPr="00377682">
        <w:rPr>
          <w:rStyle w:val="platne1"/>
        </w:rPr>
        <w:t>jako kupujícím (dále jen „</w:t>
      </w:r>
      <w:r w:rsidRPr="00377682">
        <w:rPr>
          <w:rStyle w:val="platne1"/>
          <w:b/>
        </w:rPr>
        <w:t>Kupující</w:t>
      </w:r>
      <w:r w:rsidRPr="00377682">
        <w:rPr>
          <w:rStyle w:val="platne1"/>
        </w:rPr>
        <w:t>“) na straně druhé,</w:t>
      </w:r>
    </w:p>
    <w:p w14:paraId="28E8C211" w14:textId="77777777" w:rsidR="00D859C2" w:rsidRPr="00377682" w:rsidRDefault="00D859C2" w:rsidP="00D859C2">
      <w:pPr>
        <w:rPr>
          <w:rStyle w:val="platne1"/>
        </w:rPr>
      </w:pPr>
    </w:p>
    <w:p w14:paraId="0469D946" w14:textId="77777777" w:rsidR="00D859C2" w:rsidRPr="00377682" w:rsidRDefault="00D859C2" w:rsidP="00D859C2">
      <w:r w:rsidRPr="00377682">
        <w:rPr>
          <w:rStyle w:val="platne1"/>
        </w:rPr>
        <w:t>a to v následujícím znění:</w:t>
      </w:r>
    </w:p>
    <w:p w14:paraId="75136A56" w14:textId="77777777" w:rsidR="00B841E5" w:rsidRPr="00377682" w:rsidRDefault="00B841E5" w:rsidP="00D859C2">
      <w:pPr>
        <w:spacing w:line="240" w:lineRule="auto"/>
        <w:rPr>
          <w:rStyle w:val="platne1"/>
        </w:rPr>
      </w:pPr>
    </w:p>
    <w:p w14:paraId="699329DA" w14:textId="77777777" w:rsidR="00D859C2" w:rsidRPr="00377682" w:rsidRDefault="00D859C2">
      <w:pPr>
        <w:spacing w:line="240" w:lineRule="auto"/>
        <w:jc w:val="left"/>
        <w:rPr>
          <w:b/>
          <w:bCs/>
          <w:caps/>
        </w:rPr>
      </w:pPr>
      <w:r w:rsidRPr="00377682">
        <w:br w:type="page"/>
      </w:r>
    </w:p>
    <w:p w14:paraId="03D787D9" w14:textId="77777777" w:rsidR="00751FD2" w:rsidRPr="00377682" w:rsidRDefault="00751FD2" w:rsidP="00751FD2">
      <w:pPr>
        <w:pStyle w:val="Nadpis1"/>
        <w:numPr>
          <w:ilvl w:val="0"/>
          <w:numId w:val="27"/>
        </w:numPr>
      </w:pPr>
      <w:r w:rsidRPr="00377682">
        <w:lastRenderedPageBreak/>
        <w:t>Účel smlouvy</w:t>
      </w:r>
    </w:p>
    <w:p w14:paraId="7E83530A" w14:textId="77777777" w:rsidR="00751FD2" w:rsidRPr="00377682" w:rsidRDefault="00751FD2" w:rsidP="00751FD2">
      <w:pPr>
        <w:jc w:val="center"/>
        <w:rPr>
          <w:b/>
          <w:bCs/>
        </w:rPr>
      </w:pPr>
    </w:p>
    <w:p w14:paraId="0F15A437" w14:textId="0520244D" w:rsidR="00751FD2" w:rsidRPr="00377682" w:rsidRDefault="00751FD2" w:rsidP="00751FD2">
      <w:pPr>
        <w:pStyle w:val="Odstavecsmlouvy"/>
        <w:numPr>
          <w:ilvl w:val="1"/>
          <w:numId w:val="27"/>
        </w:numPr>
      </w:pPr>
      <w:r w:rsidRPr="00377682">
        <w:t>Účelem této smlouvy je sjednání závazku Prodávajícího dodat Kupujícímu řádně a včas věci, software a ostatní plnění dle detailní specifikace uvedené v příloze č. 1 této smlouvy (předmět dodávky dále souhrnně jen „</w:t>
      </w:r>
      <w:r w:rsidRPr="00377682">
        <w:rPr>
          <w:b/>
        </w:rPr>
        <w:t>Zboží</w:t>
      </w:r>
      <w:r w:rsidRPr="00377682">
        <w:t>“),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„Zdravotnická technologie pro IHOK</w:t>
      </w:r>
      <w:r w:rsidR="003F0D26" w:rsidRPr="00377682">
        <w:t xml:space="preserve"> – lůžka pro intenzivní péči</w:t>
      </w:r>
      <w:r w:rsidRPr="00377682">
        <w:t>“ (dále jen „</w:t>
      </w:r>
      <w:r w:rsidRPr="00377682">
        <w:rPr>
          <w:b/>
        </w:rPr>
        <w:t>Zadávací dokumentace</w:t>
      </w:r>
      <w:r w:rsidRPr="00377682">
        <w:t>“).</w:t>
      </w:r>
    </w:p>
    <w:p w14:paraId="4C4995F1" w14:textId="77777777" w:rsidR="00751FD2" w:rsidRPr="00377682" w:rsidRDefault="00751FD2" w:rsidP="00751FD2">
      <w:pPr>
        <w:pStyle w:val="Nadpis1"/>
        <w:numPr>
          <w:ilvl w:val="0"/>
          <w:numId w:val="0"/>
        </w:numPr>
        <w:spacing w:line="240" w:lineRule="auto"/>
        <w:ind w:left="1080"/>
        <w:jc w:val="both"/>
      </w:pPr>
    </w:p>
    <w:p w14:paraId="3E0A0EB9" w14:textId="77777777" w:rsidR="00751FD2" w:rsidRPr="00377682" w:rsidRDefault="00751FD2" w:rsidP="00751FD2">
      <w:pPr>
        <w:pStyle w:val="Nadpis1"/>
        <w:numPr>
          <w:ilvl w:val="0"/>
          <w:numId w:val="27"/>
        </w:numPr>
        <w:spacing w:line="240" w:lineRule="auto"/>
      </w:pPr>
      <w:r w:rsidRPr="00377682">
        <w:t>Předmět smlouvy</w:t>
      </w:r>
    </w:p>
    <w:p w14:paraId="22E3B6AF" w14:textId="77777777" w:rsidR="00751FD2" w:rsidRPr="00377682" w:rsidRDefault="00751FD2" w:rsidP="00751FD2">
      <w:pPr>
        <w:spacing w:line="240" w:lineRule="auto"/>
        <w:jc w:val="center"/>
        <w:rPr>
          <w:b/>
          <w:bCs/>
        </w:rPr>
      </w:pPr>
    </w:p>
    <w:p w14:paraId="14E42B7F" w14:textId="6C4ED426" w:rsidR="00751FD2" w:rsidRPr="00377682" w:rsidRDefault="00751FD2" w:rsidP="00751FD2">
      <w:pPr>
        <w:pStyle w:val="Odstavecsmlouvy"/>
        <w:numPr>
          <w:ilvl w:val="1"/>
          <w:numId w:val="27"/>
        </w:numPr>
      </w:pPr>
      <w:r w:rsidRPr="00377682">
        <w:t>Předmětem této smlouvy je závazek Prodávajícího dodat Kupujícímu řádně a včas dále specifikované zboží, a to za podmínek sjednaných dále v této smlouvě, sjednání závazku Prodávajícího převést na Kupujícího vlastnické právo ke zboží a dále závazek Kupujícího řádně a včas dodané zboží převzít a zaplatit za něj Prodávajícímu sjednanou kupní cenu.</w:t>
      </w:r>
    </w:p>
    <w:p w14:paraId="16CB0F95" w14:textId="77777777" w:rsidR="000264B1" w:rsidRPr="00377682" w:rsidRDefault="000264B1" w:rsidP="000264B1">
      <w:pPr>
        <w:pStyle w:val="Odstavecsmlouvy"/>
        <w:numPr>
          <w:ilvl w:val="0"/>
          <w:numId w:val="0"/>
        </w:numPr>
        <w:ind w:left="567"/>
      </w:pPr>
    </w:p>
    <w:p w14:paraId="272DB4F6" w14:textId="496A8708" w:rsidR="000264B1" w:rsidRPr="00377682" w:rsidRDefault="000264B1" w:rsidP="000264B1">
      <w:pPr>
        <w:pStyle w:val="Odstavecsmlouvy"/>
        <w:numPr>
          <w:ilvl w:val="1"/>
          <w:numId w:val="27"/>
        </w:numPr>
      </w:pPr>
      <w:r w:rsidRPr="00377682">
        <w:t>Prodávající je povinen se na výzvu Kupujícího zúčastnit technické schůzky se zástupci Kupujícího, a to na pracovišti Kupujícího dle jeho pokynů do 14 dnů od takové výzvy. Smluvní strany si na této technické schůzce mohou sjednat další technické podmínky zapojení a provozování Zboží neuvedené v této smlouvě.</w:t>
      </w:r>
    </w:p>
    <w:p w14:paraId="10656B66" w14:textId="77777777" w:rsidR="00751FD2" w:rsidRPr="00377682" w:rsidRDefault="00751FD2" w:rsidP="00751FD2">
      <w:pPr>
        <w:pStyle w:val="Zkladntext3"/>
        <w:spacing w:line="240" w:lineRule="auto"/>
        <w:ind w:left="709"/>
        <w:rPr>
          <w:sz w:val="22"/>
          <w:szCs w:val="22"/>
        </w:rPr>
      </w:pPr>
    </w:p>
    <w:p w14:paraId="75136A5D" w14:textId="77777777" w:rsidR="003A1056" w:rsidRPr="00377682" w:rsidRDefault="003A1056" w:rsidP="00D859C2">
      <w:pPr>
        <w:pStyle w:val="Nadpis1"/>
      </w:pPr>
      <w:r w:rsidRPr="00377682">
        <w:t>Zboží</w:t>
      </w:r>
    </w:p>
    <w:p w14:paraId="583B187E" w14:textId="77777777" w:rsidR="00D859C2" w:rsidRPr="00377682" w:rsidRDefault="00D859C2" w:rsidP="00D859C2">
      <w:pPr>
        <w:pStyle w:val="Odstavecsmlouvy"/>
        <w:numPr>
          <w:ilvl w:val="0"/>
          <w:numId w:val="0"/>
        </w:numPr>
        <w:ind w:left="567"/>
      </w:pPr>
    </w:p>
    <w:p w14:paraId="75136A5F" w14:textId="6A3AE540" w:rsidR="00D86891" w:rsidRPr="00377682" w:rsidRDefault="00142BD2" w:rsidP="00D859C2">
      <w:pPr>
        <w:pStyle w:val="Odstavecsmlouvy"/>
      </w:pPr>
      <w:r w:rsidRPr="00377682">
        <w:t xml:space="preserve">Prodávající se zavazuje dodat </w:t>
      </w:r>
      <w:r w:rsidR="00ED3A3E" w:rsidRPr="00377682">
        <w:t>Kupujícímu</w:t>
      </w:r>
      <w:r w:rsidR="009E1C26" w:rsidRPr="00377682">
        <w:t xml:space="preserve"> </w:t>
      </w:r>
      <w:r w:rsidR="000435BB" w:rsidRPr="00377682">
        <w:t>15</w:t>
      </w:r>
      <w:r w:rsidR="002F4F30" w:rsidRPr="00377682">
        <w:t xml:space="preserve"> ks </w:t>
      </w:r>
      <w:r w:rsidR="000435BB" w:rsidRPr="00377682">
        <w:t>lůžek vč. příslušenství a matrací</w:t>
      </w:r>
      <w:r w:rsidR="008645D8" w:rsidRPr="00377682">
        <w:rPr>
          <w:b/>
        </w:rPr>
        <w:t xml:space="preserve">, typ: </w:t>
      </w:r>
      <w:proofErr w:type="spellStart"/>
      <w:r w:rsidR="000435BB" w:rsidRPr="00377682">
        <w:t>Eleganza</w:t>
      </w:r>
      <w:proofErr w:type="spellEnd"/>
      <w:r w:rsidR="000435BB" w:rsidRPr="00377682">
        <w:t xml:space="preserve"> 4</w:t>
      </w:r>
      <w:r w:rsidR="004453FF" w:rsidRPr="00377682">
        <w:rPr>
          <w:b/>
        </w:rPr>
        <w:t xml:space="preserve">, výrobce </w:t>
      </w:r>
      <w:r w:rsidR="000435BB" w:rsidRPr="00377682">
        <w:t>LINET spol. s r.o.</w:t>
      </w:r>
      <w:r w:rsidR="000435BB" w:rsidRPr="00377682">
        <w:rPr>
          <w:i/>
        </w:rPr>
        <w:t xml:space="preserve">, </w:t>
      </w:r>
      <w:r w:rsidRPr="00377682">
        <w:t xml:space="preserve">jehož přesná technická specifikace </w:t>
      </w:r>
      <w:r w:rsidR="005371E9" w:rsidRPr="00377682">
        <w:t xml:space="preserve">včetně příslušenství </w:t>
      </w:r>
      <w:r w:rsidRPr="00377682">
        <w:t>je obsažena v příloze č. 1 této smlouvy, tvořící nedílnou součást této smlouvy</w:t>
      </w:r>
      <w:r w:rsidR="00094B12" w:rsidRPr="00377682">
        <w:t xml:space="preserve"> (</w:t>
      </w:r>
      <w:r w:rsidRPr="00377682">
        <w:t>dále jen „</w:t>
      </w:r>
      <w:r w:rsidRPr="00377682">
        <w:rPr>
          <w:b/>
        </w:rPr>
        <w:t>Zboží</w:t>
      </w:r>
      <w:r w:rsidRPr="00377682">
        <w:t>“</w:t>
      </w:r>
      <w:r w:rsidR="00094B12" w:rsidRPr="00377682">
        <w:t>)</w:t>
      </w:r>
      <w:r w:rsidRPr="00377682">
        <w:t>.</w:t>
      </w:r>
    </w:p>
    <w:p w14:paraId="75136A60" w14:textId="77777777" w:rsidR="00AF2763" w:rsidRPr="00377682" w:rsidRDefault="00AF2763" w:rsidP="00D859C2">
      <w:pPr>
        <w:pStyle w:val="Odstavecsmlouvy"/>
        <w:numPr>
          <w:ilvl w:val="0"/>
          <w:numId w:val="0"/>
        </w:numPr>
        <w:ind w:left="567"/>
      </w:pPr>
    </w:p>
    <w:p w14:paraId="75136A61" w14:textId="77777777" w:rsidR="00E826DA" w:rsidRPr="00377682" w:rsidRDefault="00BF6761" w:rsidP="00D859C2">
      <w:pPr>
        <w:pStyle w:val="Odstavecsmlouvy"/>
      </w:pPr>
      <w:r w:rsidRPr="00377682">
        <w:t xml:space="preserve">Prodávající </w:t>
      </w:r>
      <w:r w:rsidR="00AA4B53" w:rsidRPr="00377682">
        <w:t xml:space="preserve">prohlašuje, že v době dodání Zboží </w:t>
      </w:r>
      <w:r w:rsidR="00735D41" w:rsidRPr="00377682">
        <w:t xml:space="preserve">bude </w:t>
      </w:r>
      <w:r w:rsidR="00AA4B53" w:rsidRPr="00377682">
        <w:t xml:space="preserve">oprávněn </w:t>
      </w:r>
      <w:r w:rsidRPr="00377682">
        <w:t xml:space="preserve">jako výlučný vlastník volně disponovat se Zbožím, zejména je zcizovat, a </w:t>
      </w:r>
      <w:r w:rsidR="00AA4B53" w:rsidRPr="00377682">
        <w:t xml:space="preserve">zavazuje se, </w:t>
      </w:r>
      <w:r w:rsidRPr="00377682">
        <w:t xml:space="preserve">že </w:t>
      </w:r>
      <w:r w:rsidR="00D203A0" w:rsidRPr="00377682">
        <w:t xml:space="preserve">v době dodání Zboží převede na Kupujícího </w:t>
      </w:r>
      <w:r w:rsidRPr="00377682">
        <w:t>své vlastnické právo ke Zboží.</w:t>
      </w:r>
    </w:p>
    <w:p w14:paraId="75136A62" w14:textId="77777777" w:rsidR="003A1056" w:rsidRPr="00377682" w:rsidRDefault="003A1056" w:rsidP="00D859C2">
      <w:pPr>
        <w:pStyle w:val="Odstavecsmlouvy"/>
        <w:numPr>
          <w:ilvl w:val="0"/>
          <w:numId w:val="0"/>
        </w:numPr>
        <w:ind w:left="567"/>
      </w:pPr>
    </w:p>
    <w:p w14:paraId="75136A63" w14:textId="77777777" w:rsidR="009A3D16" w:rsidRPr="00377682" w:rsidRDefault="003A1056" w:rsidP="00D859C2">
      <w:pPr>
        <w:pStyle w:val="Odstavecsmlouvy"/>
      </w:pPr>
      <w:r w:rsidRPr="00377682">
        <w:t xml:space="preserve">Prodávající se zavazuje dodat Kupujícímu společně se Zbožím i </w:t>
      </w:r>
      <w:r w:rsidR="001F13BA" w:rsidRPr="00377682">
        <w:t xml:space="preserve">veškeré </w:t>
      </w:r>
      <w:r w:rsidRPr="00377682">
        <w:t xml:space="preserve">doklady, které se ke Zboží vztahují, tj. zejména </w:t>
      </w:r>
      <w:r w:rsidR="001F13BA" w:rsidRPr="00377682">
        <w:t>doklady nutné k převzetí a k řádnému užívání zboží</w:t>
      </w:r>
      <w:r w:rsidR="009A3D16" w:rsidRPr="00377682">
        <w:t>:</w:t>
      </w:r>
    </w:p>
    <w:p w14:paraId="75136A64" w14:textId="57C776AA" w:rsidR="009A3D16" w:rsidRPr="00377682" w:rsidRDefault="009A3D16" w:rsidP="00D859C2">
      <w:pPr>
        <w:pStyle w:val="Psmenoodstavce"/>
      </w:pPr>
      <w:r w:rsidRPr="00377682">
        <w:t>n</w:t>
      </w:r>
      <w:r w:rsidR="001F13BA" w:rsidRPr="00377682">
        <w:t xml:space="preserve">ávod k ovládání </w:t>
      </w:r>
      <w:r w:rsidRPr="00377682">
        <w:t xml:space="preserve">Zboží </w:t>
      </w:r>
      <w:r w:rsidR="001F13BA" w:rsidRPr="00377682">
        <w:t xml:space="preserve">v českém jazyce </w:t>
      </w:r>
      <w:r w:rsidRPr="00377682">
        <w:t xml:space="preserve">ve dvou vyhotoveních </w:t>
      </w:r>
      <w:r w:rsidR="001F13BA" w:rsidRPr="00377682">
        <w:t xml:space="preserve">(1x v listinné podobě, 1x v datové podobě na </w:t>
      </w:r>
      <w:r w:rsidR="00243FE4" w:rsidRPr="00377682">
        <w:t>CD/</w:t>
      </w:r>
      <w:r w:rsidR="001F13BA" w:rsidRPr="00377682">
        <w:t xml:space="preserve">DVD ve formátu </w:t>
      </w:r>
      <w:r w:rsidR="00094B12" w:rsidRPr="00377682">
        <w:t>RTF, DOC, DOCX</w:t>
      </w:r>
      <w:r w:rsidR="001F13BA" w:rsidRPr="00377682">
        <w:t xml:space="preserve"> nebo </w:t>
      </w:r>
      <w:r w:rsidR="00094B12" w:rsidRPr="00377682">
        <w:t>PDF</w:t>
      </w:r>
      <w:r w:rsidR="001F13BA" w:rsidRPr="00377682">
        <w:t>)</w:t>
      </w:r>
      <w:r w:rsidRPr="00377682">
        <w:t>;</w:t>
      </w:r>
    </w:p>
    <w:p w14:paraId="75136A65" w14:textId="77777777" w:rsidR="002E3B0B" w:rsidRPr="00377682" w:rsidRDefault="002F4EDA" w:rsidP="00D859C2">
      <w:pPr>
        <w:pStyle w:val="Psmenoodstavce"/>
      </w:pPr>
      <w:r w:rsidRPr="00377682">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sidRPr="00377682">
        <w:t>y CE</w:t>
      </w:r>
      <w:r w:rsidR="002E3B0B" w:rsidRPr="00377682">
        <w:t>.</w:t>
      </w:r>
    </w:p>
    <w:p w14:paraId="75136A66" w14:textId="77777777" w:rsidR="00B9193B" w:rsidRPr="00377682" w:rsidRDefault="00B9193B" w:rsidP="00D859C2">
      <w:pPr>
        <w:pStyle w:val="Zkladntext3"/>
        <w:spacing w:line="240" w:lineRule="auto"/>
        <w:ind w:left="993"/>
        <w:rPr>
          <w:sz w:val="22"/>
          <w:szCs w:val="22"/>
        </w:rPr>
      </w:pPr>
    </w:p>
    <w:p w14:paraId="75136A68" w14:textId="77777777" w:rsidR="003A1056" w:rsidRPr="00377682" w:rsidRDefault="00BB16E5" w:rsidP="00D859C2">
      <w:pPr>
        <w:pStyle w:val="Nadpis1"/>
      </w:pPr>
      <w:r w:rsidRPr="00377682">
        <w:t>D</w:t>
      </w:r>
      <w:r w:rsidR="003A1056" w:rsidRPr="00377682">
        <w:t>odání zboží</w:t>
      </w:r>
    </w:p>
    <w:p w14:paraId="75136A69" w14:textId="77777777" w:rsidR="003A1056" w:rsidRPr="00377682" w:rsidRDefault="003A1056" w:rsidP="00D859C2">
      <w:pPr>
        <w:pStyle w:val="Zkladntext3"/>
        <w:spacing w:line="240" w:lineRule="auto"/>
        <w:ind w:left="567"/>
        <w:rPr>
          <w:sz w:val="22"/>
          <w:szCs w:val="22"/>
        </w:rPr>
      </w:pPr>
    </w:p>
    <w:p w14:paraId="75136A6A" w14:textId="7B14D718" w:rsidR="003F7B02" w:rsidRPr="00377682" w:rsidRDefault="003A1056" w:rsidP="00D859C2">
      <w:pPr>
        <w:pStyle w:val="Odstavecsmlouvy"/>
      </w:pPr>
      <w:r w:rsidRPr="00377682">
        <w:t xml:space="preserve">Prodávající se zavazuje dodat </w:t>
      </w:r>
      <w:r w:rsidR="003F7B02" w:rsidRPr="00377682">
        <w:t xml:space="preserve">Zboží </w:t>
      </w:r>
      <w:r w:rsidR="009A3D16" w:rsidRPr="00377682">
        <w:t xml:space="preserve">a veškeré doklady, které se ke Zboží vztahují, </w:t>
      </w:r>
      <w:r w:rsidRPr="00377682">
        <w:t>Kupujícímu</w:t>
      </w:r>
      <w:r w:rsidR="003F7B02" w:rsidRPr="00377682">
        <w:t xml:space="preserve"> nejpozději </w:t>
      </w:r>
      <w:r w:rsidR="003F7B02" w:rsidRPr="00377682">
        <w:rPr>
          <w:b/>
        </w:rPr>
        <w:t xml:space="preserve">do </w:t>
      </w:r>
      <w:r w:rsidR="00C4735C" w:rsidRPr="00377682">
        <w:rPr>
          <w:b/>
        </w:rPr>
        <w:t>6</w:t>
      </w:r>
      <w:r w:rsidR="0042712C" w:rsidRPr="00377682">
        <w:rPr>
          <w:b/>
        </w:rPr>
        <w:t xml:space="preserve"> </w:t>
      </w:r>
      <w:r w:rsidR="006C3751" w:rsidRPr="00377682">
        <w:rPr>
          <w:b/>
        </w:rPr>
        <w:t>týdnů</w:t>
      </w:r>
      <w:r w:rsidRPr="00377682">
        <w:t xml:space="preserve"> </w:t>
      </w:r>
      <w:r w:rsidR="003F7B02" w:rsidRPr="00377682">
        <w:t xml:space="preserve">ode dne </w:t>
      </w:r>
      <w:r w:rsidR="00D071E8" w:rsidRPr="00377682">
        <w:t xml:space="preserve">nabytí účinnosti </w:t>
      </w:r>
      <w:r w:rsidR="003F7B02" w:rsidRPr="00377682">
        <w:t xml:space="preserve">této </w:t>
      </w:r>
      <w:r w:rsidR="00250E90" w:rsidRPr="00377682">
        <w:t>smlouvy a Kupující se zavazuje dodané Zboží převzít.</w:t>
      </w:r>
    </w:p>
    <w:p w14:paraId="75136A6B" w14:textId="77777777" w:rsidR="003F7B02" w:rsidRPr="00377682" w:rsidRDefault="003F7B02" w:rsidP="00D859C2">
      <w:pPr>
        <w:pStyle w:val="Zkladntext3"/>
        <w:tabs>
          <w:tab w:val="left" w:pos="709"/>
        </w:tabs>
        <w:spacing w:line="240" w:lineRule="auto"/>
        <w:ind w:left="709" w:hanging="709"/>
        <w:rPr>
          <w:sz w:val="22"/>
          <w:szCs w:val="22"/>
        </w:rPr>
      </w:pPr>
    </w:p>
    <w:p w14:paraId="75136A6C" w14:textId="698CA216" w:rsidR="00BE2371" w:rsidRPr="00377682" w:rsidRDefault="003F7B02" w:rsidP="00C4735C">
      <w:pPr>
        <w:pStyle w:val="Odstavecsmlouvy"/>
      </w:pPr>
      <w:r w:rsidRPr="00377682">
        <w:t xml:space="preserve">Místem dodání Zboží </w:t>
      </w:r>
      <w:r w:rsidR="00D50BBE" w:rsidRPr="00377682">
        <w:t xml:space="preserve">je </w:t>
      </w:r>
      <w:r w:rsidR="00C4735C" w:rsidRPr="00377682">
        <w:t>Interní hematologická a onkologická klinika, Fakultní nemocnice Brno, pracoviště Nemocnice Bohunice a Porodnice, Jihlavská 20, 625 00 Brno</w:t>
      </w:r>
      <w:r w:rsidR="00DE3A3F" w:rsidRPr="00377682">
        <w:t>.</w:t>
      </w:r>
    </w:p>
    <w:p w14:paraId="75136A6D" w14:textId="77777777" w:rsidR="00BE2371" w:rsidRPr="00377682" w:rsidRDefault="00BE2371" w:rsidP="00D859C2">
      <w:pPr>
        <w:pStyle w:val="Zkladntext3"/>
        <w:tabs>
          <w:tab w:val="left" w:pos="709"/>
        </w:tabs>
        <w:spacing w:line="240" w:lineRule="auto"/>
        <w:ind w:left="709" w:hanging="709"/>
        <w:rPr>
          <w:sz w:val="22"/>
          <w:szCs w:val="22"/>
        </w:rPr>
      </w:pPr>
    </w:p>
    <w:p w14:paraId="75136A6E" w14:textId="379BF110" w:rsidR="009A3D16" w:rsidRPr="00377682" w:rsidRDefault="009A3D16" w:rsidP="00D859C2">
      <w:pPr>
        <w:pStyle w:val="Odstavecsmlouvy"/>
      </w:pPr>
      <w:r w:rsidRPr="00377682">
        <w:t xml:space="preserve">Prodávající se zavazuje oznámit </w:t>
      </w:r>
      <w:r w:rsidR="00560C16" w:rsidRPr="00377682">
        <w:t xml:space="preserve">Kupujícímu </w:t>
      </w:r>
      <w:r w:rsidRPr="00377682">
        <w:t xml:space="preserve">konkrétní termín dodání Zboží </w:t>
      </w:r>
      <w:r w:rsidR="00FB373A" w:rsidRPr="00377682">
        <w:t>pět</w:t>
      </w:r>
      <w:r w:rsidRPr="00377682">
        <w:t xml:space="preserve"> pracovní</w:t>
      </w:r>
      <w:r w:rsidR="00FB373A" w:rsidRPr="00377682">
        <w:t>ch dnů</w:t>
      </w:r>
      <w:r w:rsidRPr="00377682">
        <w:t xml:space="preserve"> před plánovaným termínem </w:t>
      </w:r>
      <w:r w:rsidR="00735D41" w:rsidRPr="00377682">
        <w:t xml:space="preserve">dodání </w:t>
      </w:r>
      <w:r w:rsidRPr="00377682">
        <w:t xml:space="preserve">na </w:t>
      </w:r>
      <w:r w:rsidR="00B41494" w:rsidRPr="00377682">
        <w:t>o</w:t>
      </w:r>
      <w:r w:rsidR="002F4EDA" w:rsidRPr="00377682">
        <w:t>bchodní oddělení</w:t>
      </w:r>
      <w:r w:rsidRPr="00377682">
        <w:t xml:space="preserve"> </w:t>
      </w:r>
      <w:r w:rsidR="00560C16" w:rsidRPr="00377682">
        <w:t>FN Brno</w:t>
      </w:r>
      <w:r w:rsidR="00B41494" w:rsidRPr="00377682">
        <w:t xml:space="preserve"> </w:t>
      </w:r>
      <w:r w:rsidR="00433576">
        <w:lastRenderedPageBreak/>
        <w:t>XXXXX</w:t>
      </w:r>
      <w:r w:rsidR="00DE3A3F" w:rsidRPr="00377682">
        <w:t>, tel.: 532</w:t>
      </w:r>
      <w:r w:rsidR="00B31C62" w:rsidRPr="00377682">
        <w:t> </w:t>
      </w:r>
      <w:r w:rsidR="00DE3A3F" w:rsidRPr="00377682">
        <w:t>23</w:t>
      </w:r>
      <w:r w:rsidR="00433576">
        <w:t>X</w:t>
      </w:r>
      <w:r w:rsidR="00B31C62" w:rsidRPr="00377682">
        <w:t xml:space="preserve"> </w:t>
      </w:r>
      <w:r w:rsidR="00433576">
        <w:t>XXX</w:t>
      </w:r>
      <w:r w:rsidR="00DE3A3F" w:rsidRPr="00377682">
        <w:t xml:space="preserve"> a písemně na e-mail: </w:t>
      </w:r>
      <w:r w:rsidR="00433576" w:rsidRPr="00433576">
        <w:t>XXXXX</w:t>
      </w:r>
      <w:r w:rsidR="00B31C62" w:rsidRPr="00433576">
        <w:t>@fnbrno.cz</w:t>
      </w:r>
      <w:r w:rsidR="00B31C62" w:rsidRPr="00377682">
        <w:t xml:space="preserve"> </w:t>
      </w:r>
      <w:r w:rsidRPr="00377682">
        <w:t xml:space="preserve"> Bez tohoto oznámení není Kupující povinen Zboží převzít.</w:t>
      </w:r>
      <w:r w:rsidR="00B91037" w:rsidRPr="00377682">
        <w:t xml:space="preserve"> Současně, </w:t>
      </w:r>
      <w:r w:rsidR="00B91037" w:rsidRPr="00377682">
        <w:rPr>
          <w:b/>
        </w:rPr>
        <w:t>5 dnů před plánovaným předáním, je prodávající povinen zaslat na uvedený e-mail vyplněnou Importní tabulku</w:t>
      </w:r>
      <w:r w:rsidR="00B91037" w:rsidRPr="00377682">
        <w:t>, která byla součástí výzvy k podání nabídky, a to v elektronické podobě.</w:t>
      </w:r>
    </w:p>
    <w:p w14:paraId="75136A6F" w14:textId="77777777" w:rsidR="00D82704" w:rsidRPr="00377682" w:rsidRDefault="00D82704" w:rsidP="00D859C2">
      <w:pPr>
        <w:pStyle w:val="Zkladntext3"/>
        <w:tabs>
          <w:tab w:val="left" w:pos="709"/>
        </w:tabs>
        <w:spacing w:line="240" w:lineRule="auto"/>
        <w:rPr>
          <w:sz w:val="22"/>
          <w:szCs w:val="22"/>
        </w:rPr>
      </w:pPr>
    </w:p>
    <w:p w14:paraId="5AC3804D" w14:textId="77777777" w:rsidR="00463751" w:rsidRPr="00377682" w:rsidRDefault="00A131FD" w:rsidP="00D859C2">
      <w:pPr>
        <w:pStyle w:val="Odstavecsmlouvy"/>
      </w:pPr>
      <w:r w:rsidRPr="00377682">
        <w:t xml:space="preserve">Součástí plnění dle </w:t>
      </w:r>
      <w:r w:rsidR="00094B12" w:rsidRPr="00377682">
        <w:t>odst</w:t>
      </w:r>
      <w:r w:rsidRPr="00377682">
        <w:t>. II.1 této smlouvy je i provedení instalace Zboží vč</w:t>
      </w:r>
      <w:r w:rsidR="00094B12" w:rsidRPr="00377682">
        <w:t>etně</w:t>
      </w:r>
      <w:r w:rsidRPr="00377682">
        <w:t xml:space="preserve"> konfigurace modalit (nastavení </w:t>
      </w:r>
      <w:proofErr w:type="spellStart"/>
      <w:r w:rsidRPr="00377682">
        <w:t>workflow</w:t>
      </w:r>
      <w:proofErr w:type="spellEnd"/>
      <w:r w:rsidRPr="00377682">
        <w:t>), uvedení Zboží do provozu, předvedení jeho funkční zkoušky vč</w:t>
      </w:r>
      <w:r w:rsidR="00094B12" w:rsidRPr="00377682">
        <w:t>etně</w:t>
      </w:r>
      <w:r w:rsidRPr="00377682">
        <w:t xml:space="preserve"> přejímací zkoušky dlouhodobé stability u Zboží, které této zkoušce podle zákona č. 307/2002 Sb., o radiační ochraně, ve znění pozdějších předpisů</w:t>
      </w:r>
      <w:r w:rsidR="00094B12" w:rsidRPr="00377682">
        <w:t xml:space="preserve"> </w:t>
      </w:r>
      <w:r w:rsidR="00094B12" w:rsidRPr="00377682">
        <w:rPr>
          <w:bCs/>
        </w:rPr>
        <w:t>(dále jen „</w:t>
      </w:r>
      <w:proofErr w:type="spellStart"/>
      <w:r w:rsidR="00094B12" w:rsidRPr="00377682">
        <w:rPr>
          <w:b/>
          <w:bCs/>
        </w:rPr>
        <w:t>ZoRO</w:t>
      </w:r>
      <w:proofErr w:type="spellEnd"/>
      <w:r w:rsidR="00094B12" w:rsidRPr="00377682">
        <w:rPr>
          <w:bCs/>
        </w:rPr>
        <w:t>“)</w:t>
      </w:r>
      <w:r w:rsidRPr="00377682">
        <w:t xml:space="preserve">, podléhá, </w:t>
      </w:r>
      <w:r w:rsidR="00094B12" w:rsidRPr="00377682">
        <w:t xml:space="preserve">dále </w:t>
      </w:r>
      <w:r w:rsidRPr="00377682">
        <w:t xml:space="preserve">vstupní validace či kalibrace (pouze u Zboží, u nějž je při provozu vyžadována), ověření přenosu dat do archivu </w:t>
      </w:r>
      <w:r w:rsidR="00AF0AFE" w:rsidRPr="00377682">
        <w:t>MARIE PACS</w:t>
      </w:r>
      <w:r w:rsidRPr="00377682">
        <w:t xml:space="preserve"> (pouze u Zboží, u nějž je vyžadováno) a odzkoušení bezproblémového provozu (např. formou testovacího provozu) za přítomnosti zástupců klinik, zaměs</w:t>
      </w:r>
      <w:r w:rsidR="00FB373A" w:rsidRPr="00377682">
        <w:t>tnance Obchodního oddělení</w:t>
      </w:r>
      <w:r w:rsidR="006E7930" w:rsidRPr="00377682">
        <w:t xml:space="preserve"> a</w:t>
      </w:r>
      <w:r w:rsidR="00FB373A" w:rsidRPr="00377682">
        <w:t xml:space="preserve"> </w:t>
      </w:r>
      <w:r w:rsidRPr="00377682">
        <w:t>Oddělení zdravotnické techniky</w:t>
      </w:r>
      <w:r w:rsidR="006E7930" w:rsidRPr="00377682">
        <w:t xml:space="preserve"> Kupujícího</w:t>
      </w:r>
    </w:p>
    <w:p w14:paraId="21F8AAB6" w14:textId="77777777" w:rsidR="00463751" w:rsidRPr="00377682" w:rsidRDefault="00463751" w:rsidP="00C4735C">
      <w:pPr>
        <w:pStyle w:val="Odstavecsmlouvy"/>
        <w:numPr>
          <w:ilvl w:val="0"/>
          <w:numId w:val="0"/>
        </w:numPr>
        <w:ind w:left="567"/>
      </w:pPr>
    </w:p>
    <w:p w14:paraId="75136A70" w14:textId="69C37B10" w:rsidR="00E826DA" w:rsidRPr="00377682" w:rsidRDefault="00463751" w:rsidP="00D859C2">
      <w:pPr>
        <w:pStyle w:val="Odstavecsmlouvy"/>
      </w:pPr>
      <w:r w:rsidRPr="00377682">
        <w:t xml:space="preserve">Součástí plnění dle odst. II.1 této smlouvy je dále </w:t>
      </w:r>
      <w:r w:rsidR="00A131FD" w:rsidRPr="00377682">
        <w:t>provedení instruktáže obsluhujícího personálu dle § 61 zákona č. 268/2014 Sb., o zdravotnických prostředcích a o změně zákona č 634/2004 Sb., o správních poplatcích, ve znění pozdějších předpisů, v platném znění</w:t>
      </w:r>
      <w:r w:rsidR="00094B12" w:rsidRPr="00377682">
        <w:t xml:space="preserve"> (dále jen „</w:t>
      </w:r>
      <w:proofErr w:type="spellStart"/>
      <w:r w:rsidR="00094B12" w:rsidRPr="00377682">
        <w:rPr>
          <w:b/>
        </w:rPr>
        <w:t>ZoZP</w:t>
      </w:r>
      <w:proofErr w:type="spellEnd"/>
      <w:r w:rsidR="00094B12" w:rsidRPr="00377682">
        <w:t>“)</w:t>
      </w:r>
      <w:r w:rsidR="00A131FD" w:rsidRPr="00377682">
        <w:t>.</w:t>
      </w:r>
    </w:p>
    <w:p w14:paraId="75136A71" w14:textId="77777777" w:rsidR="00250E90" w:rsidRPr="00377682" w:rsidRDefault="00250E90" w:rsidP="00D859C2">
      <w:pPr>
        <w:pStyle w:val="Odstavecsmlouvy"/>
        <w:numPr>
          <w:ilvl w:val="0"/>
          <w:numId w:val="0"/>
        </w:numPr>
        <w:ind w:left="567"/>
      </w:pPr>
    </w:p>
    <w:p w14:paraId="75136A72" w14:textId="0B54F8D8" w:rsidR="00AF2763" w:rsidRPr="00377682" w:rsidRDefault="00250E90" w:rsidP="00D859C2">
      <w:pPr>
        <w:pStyle w:val="Odstavecsmlouvy"/>
      </w:pPr>
      <w:r w:rsidRPr="00377682">
        <w:t xml:space="preserve">Zástupci Prodávajícího a Kupujícího sepíší </w:t>
      </w:r>
      <w:r w:rsidR="00F25BC8" w:rsidRPr="00377682">
        <w:t xml:space="preserve">a podepíší </w:t>
      </w:r>
      <w:r w:rsidR="00463751" w:rsidRPr="00377682">
        <w:t xml:space="preserve">o řádném dodání Zboží </w:t>
      </w:r>
      <w:r w:rsidR="006C3751" w:rsidRPr="00377682">
        <w:t xml:space="preserve">předávací </w:t>
      </w:r>
      <w:r w:rsidRPr="00377682">
        <w:t>protokol</w:t>
      </w:r>
      <w:r w:rsidR="00D05DBF" w:rsidRPr="00377682">
        <w:t xml:space="preserve"> (dále jen „</w:t>
      </w:r>
      <w:r w:rsidR="00D05DBF" w:rsidRPr="00377682">
        <w:rPr>
          <w:b/>
        </w:rPr>
        <w:t>Předávací protokol</w:t>
      </w:r>
      <w:r w:rsidR="00D05DBF" w:rsidRPr="00377682">
        <w:t>“)</w:t>
      </w:r>
      <w:r w:rsidRPr="00377682">
        <w:t>. Prodávající i Kupující jsou oprávněni v</w:t>
      </w:r>
      <w:r w:rsidR="006C3751" w:rsidRPr="00377682">
        <w:t> </w:t>
      </w:r>
      <w:r w:rsidR="00D05DBF" w:rsidRPr="00377682">
        <w:t>P</w:t>
      </w:r>
      <w:r w:rsidR="006C3751" w:rsidRPr="00377682">
        <w:t xml:space="preserve">ředávacím </w:t>
      </w:r>
      <w:r w:rsidRPr="00377682">
        <w:t>protokolu uvést jakékoliv záznamy</w:t>
      </w:r>
      <w:r w:rsidR="00431845" w:rsidRPr="00377682">
        <w:t>, připomínky</w:t>
      </w:r>
      <w:r w:rsidRPr="00377682">
        <w:t xml:space="preserve"> či výhrady</w:t>
      </w:r>
      <w:r w:rsidR="00431845" w:rsidRPr="00377682">
        <w:t>; tyto</w:t>
      </w:r>
      <w:r w:rsidRPr="00377682">
        <w:t xml:space="preserve"> se </w:t>
      </w:r>
      <w:r w:rsidR="00431845" w:rsidRPr="00377682">
        <w:t xml:space="preserve">však </w:t>
      </w:r>
      <w:r w:rsidRPr="00377682">
        <w:t>nepovažují za změnu této smlouvy či dodatek k této smlouvě.</w:t>
      </w:r>
      <w:r w:rsidR="00431845" w:rsidRPr="00377682">
        <w:t xml:space="preserve"> Neuvedení jakýchkoliv (i zjevných) vad do </w:t>
      </w:r>
      <w:r w:rsidR="00D05DBF" w:rsidRPr="00377682">
        <w:t>P</w:t>
      </w:r>
      <w:r w:rsidR="006C3751" w:rsidRPr="00377682">
        <w:t xml:space="preserve">ředávacího </w:t>
      </w:r>
      <w:r w:rsidR="00431845" w:rsidRPr="00377682">
        <w:t>protokolu neomezuje Kupujícího v právu oznamovat zjištěné vady Prodávajícímu i po dodání Zboží v průběhu záruční doby.</w:t>
      </w:r>
      <w:r w:rsidR="006B095E" w:rsidRPr="00377682">
        <w:t xml:space="preserve"> </w:t>
      </w:r>
    </w:p>
    <w:p w14:paraId="75136A73" w14:textId="77777777" w:rsidR="00A4060F" w:rsidRPr="00377682" w:rsidRDefault="00A4060F" w:rsidP="00D859C2">
      <w:pPr>
        <w:pStyle w:val="Odstavecsmlouvy"/>
        <w:numPr>
          <w:ilvl w:val="0"/>
          <w:numId w:val="0"/>
        </w:numPr>
        <w:ind w:left="567"/>
      </w:pPr>
    </w:p>
    <w:p w14:paraId="040F0785" w14:textId="77777777" w:rsidR="000E6B63" w:rsidRPr="00377682" w:rsidRDefault="000E6B63" w:rsidP="000E6B63">
      <w:pPr>
        <w:pStyle w:val="Odstavecsmlouvy"/>
      </w:pPr>
      <w:bookmarkStart w:id="0" w:name="_Ref52355879"/>
      <w:r w:rsidRPr="00377682">
        <w:t xml:space="preserve">Prodávající je povinen provést zaškolení techniků Oddělení zdravotnické techniky Kupujícího k provádění bezpečnostně technických prohlídek Zboží dle § 65 </w:t>
      </w:r>
      <w:proofErr w:type="spellStart"/>
      <w:r w:rsidRPr="00377682">
        <w:t>ZoZP</w:t>
      </w:r>
      <w:proofErr w:type="spellEnd"/>
      <w:r w:rsidRPr="00377682">
        <w:t xml:space="preserve">, k provádění oprav Zboží dle § 66 </w:t>
      </w:r>
      <w:proofErr w:type="spellStart"/>
      <w:r w:rsidRPr="00377682">
        <w:t>ZoZP</w:t>
      </w:r>
      <w:proofErr w:type="spellEnd"/>
      <w:r w:rsidRPr="00377682">
        <w:t xml:space="preserve"> a k provádění instruktáže obsluhy Zboží dle § 61 </w:t>
      </w:r>
      <w:proofErr w:type="spellStart"/>
      <w:r w:rsidRPr="00377682">
        <w:t>ZoZP</w:t>
      </w:r>
      <w:proofErr w:type="spellEnd"/>
      <w:r w:rsidRPr="00377682">
        <w:t>, to vše tak, aby Kupující byl schopen a oprávněn provádět tyto činnosti po celou dobu životnosti Zboží, nejméně však po dobu 10 let od podpisu Předávacího protokolu oběma smluvními stranami. Zaškolení dle věty předchozí je Prodávající povinen dokončit do 6 měsíců od podpisu Předávacího protokolu oběma smluvními stranami.</w:t>
      </w:r>
      <w:bookmarkEnd w:id="0"/>
      <w:r w:rsidRPr="00377682">
        <w:t xml:space="preserve"> </w:t>
      </w:r>
    </w:p>
    <w:p w14:paraId="3F21069A" w14:textId="77777777" w:rsidR="000E6B63" w:rsidRPr="00377682" w:rsidRDefault="000E6B63" w:rsidP="009E2993">
      <w:pPr>
        <w:pStyle w:val="Odstavecsmlouvy"/>
        <w:numPr>
          <w:ilvl w:val="0"/>
          <w:numId w:val="0"/>
        </w:numPr>
        <w:ind w:left="567"/>
      </w:pPr>
    </w:p>
    <w:p w14:paraId="75136A74" w14:textId="3934F17C" w:rsidR="00AF2763" w:rsidRPr="00377682" w:rsidRDefault="00E826DA" w:rsidP="00D859C2">
      <w:pPr>
        <w:pStyle w:val="Odstavecsmlouvy"/>
      </w:pPr>
      <w:r w:rsidRPr="00377682">
        <w:t xml:space="preserve">Okamžikem předání a převzetí Zboží na základě </w:t>
      </w:r>
      <w:r w:rsidR="00D05DBF" w:rsidRPr="00377682">
        <w:t>P</w:t>
      </w:r>
      <w:r w:rsidR="006C3751" w:rsidRPr="00377682">
        <w:t xml:space="preserve">ředávacího </w:t>
      </w:r>
      <w:r w:rsidRPr="00377682">
        <w:t>protokolu nabývá Kupující vlastnické právo ke Zboží a přechází na Kupujícího nebezpečí škody na Zboží.</w:t>
      </w:r>
    </w:p>
    <w:p w14:paraId="75136A75" w14:textId="77777777" w:rsidR="00AF2763" w:rsidRPr="00377682" w:rsidRDefault="00AF2763" w:rsidP="00D859C2">
      <w:pPr>
        <w:pStyle w:val="Odstavecsmlouvy"/>
        <w:numPr>
          <w:ilvl w:val="0"/>
          <w:numId w:val="0"/>
        </w:numPr>
        <w:ind w:left="567"/>
      </w:pPr>
    </w:p>
    <w:p w14:paraId="75136A76" w14:textId="1185B1F4" w:rsidR="00AF2763" w:rsidRPr="00377682" w:rsidRDefault="002F4EDA" w:rsidP="00D859C2">
      <w:pPr>
        <w:pStyle w:val="Odstavecsmlouvy"/>
      </w:pPr>
      <w:r w:rsidRPr="00377682">
        <w:t xml:space="preserve">Prodávající se zavazuje, že bude provádět pravidelné servisní prohlídky (preventivní bezpečnostně technické kontroly) předepsané výrobcem a platnými právními předpisy, zejména </w:t>
      </w:r>
      <w:proofErr w:type="spellStart"/>
      <w:r w:rsidR="00094B12" w:rsidRPr="00377682">
        <w:t>ZoZP</w:t>
      </w:r>
      <w:proofErr w:type="spellEnd"/>
      <w:r w:rsidRPr="00377682">
        <w:t>, vč</w:t>
      </w:r>
      <w:r w:rsidR="00D859C2" w:rsidRPr="00377682">
        <w:t>etně</w:t>
      </w:r>
      <w:r w:rsidRPr="00377682">
        <w:t> aktualizace příp</w:t>
      </w:r>
      <w:r w:rsidR="00D859C2" w:rsidRPr="00377682">
        <w:t>adného</w:t>
      </w:r>
      <w:r w:rsidRPr="00377682">
        <w:t xml:space="preserve"> firmware, zkoušek dlouhodobé stability </w:t>
      </w:r>
      <w:r w:rsidRPr="00377682">
        <w:rPr>
          <w:bCs/>
        </w:rPr>
        <w:t xml:space="preserve">u Zboží, které této zkoušce podle </w:t>
      </w:r>
      <w:proofErr w:type="spellStart"/>
      <w:r w:rsidR="00094B12" w:rsidRPr="00377682">
        <w:rPr>
          <w:bCs/>
        </w:rPr>
        <w:t>ZoRO</w:t>
      </w:r>
      <w:proofErr w:type="spellEnd"/>
      <w:r w:rsidRPr="00377682">
        <w:rPr>
          <w:bCs/>
        </w:rPr>
        <w:t xml:space="preserve">, podléhá, </w:t>
      </w:r>
      <w:r w:rsidR="00D859C2" w:rsidRPr="00377682">
        <w:rPr>
          <w:bCs/>
        </w:rPr>
        <w:t xml:space="preserve">dále </w:t>
      </w:r>
      <w:r w:rsidRPr="00377682">
        <w:t xml:space="preserve">validace nebo kalibrace parametrů </w:t>
      </w:r>
      <w:r w:rsidRPr="00377682">
        <w:rPr>
          <w:bCs/>
        </w:rPr>
        <w:t>(pouze u Zboží, u nějž je při provozu vyžadována)</w:t>
      </w:r>
      <w:r w:rsidRPr="00377682">
        <w:t xml:space="preserve">; tyto úkony bude Prodávající v záruční době provádět bez vyzvání Kupujícího, </w:t>
      </w:r>
      <w:r w:rsidRPr="00377682">
        <w:rPr>
          <w:b/>
          <w:u w:val="single"/>
        </w:rPr>
        <w:t>včet</w:t>
      </w:r>
      <w:r w:rsidR="000C5A3D" w:rsidRPr="00377682">
        <w:rPr>
          <w:b/>
          <w:u w:val="single"/>
        </w:rPr>
        <w:t>ně dodání potřebného materiálu, náhradních dílů a</w:t>
      </w:r>
      <w:r w:rsidR="00CB6A3D" w:rsidRPr="00377682">
        <w:rPr>
          <w:b/>
          <w:u w:val="single"/>
        </w:rPr>
        <w:t xml:space="preserve"> vystavení</w:t>
      </w:r>
      <w:r w:rsidR="000C5A3D" w:rsidRPr="00377682">
        <w:rPr>
          <w:b/>
          <w:u w:val="single"/>
        </w:rPr>
        <w:t xml:space="preserve"> </w:t>
      </w:r>
      <w:r w:rsidR="00E9244D" w:rsidRPr="00377682">
        <w:rPr>
          <w:b/>
          <w:u w:val="single"/>
        </w:rPr>
        <w:t>protokolu</w:t>
      </w:r>
      <w:r w:rsidR="00E9244D" w:rsidRPr="00377682">
        <w:t xml:space="preserve"> o provedení</w:t>
      </w:r>
      <w:r w:rsidR="000C5A3D" w:rsidRPr="00377682">
        <w:t xml:space="preserve"> servisní prohlídky</w:t>
      </w:r>
      <w:r w:rsidR="003F584A" w:rsidRPr="00377682">
        <w:t xml:space="preserve"> (kalibrací</w:t>
      </w:r>
      <w:r w:rsidR="00CB6A3D" w:rsidRPr="00377682">
        <w:t>, validací)</w:t>
      </w:r>
      <w:r w:rsidR="00D859C2" w:rsidRPr="00377682">
        <w:t>,</w:t>
      </w:r>
      <w:r w:rsidRPr="00377682">
        <w:t xml:space="preserve"> a to bez nároku na další úplatu nad rámec sjednané ceny plnění.</w:t>
      </w:r>
    </w:p>
    <w:p w14:paraId="1E7B59F3" w14:textId="77777777" w:rsidR="00A30BBC" w:rsidRPr="00377682" w:rsidRDefault="00A30BBC" w:rsidP="009E2993">
      <w:pPr>
        <w:pStyle w:val="Odstavecsmlouvy"/>
        <w:numPr>
          <w:ilvl w:val="0"/>
          <w:numId w:val="0"/>
        </w:numPr>
        <w:ind w:left="567"/>
      </w:pPr>
    </w:p>
    <w:p w14:paraId="5108A439" w14:textId="169CF54D" w:rsidR="00A30BBC" w:rsidRPr="00377682" w:rsidRDefault="00A30BBC" w:rsidP="00D859C2">
      <w:pPr>
        <w:pStyle w:val="Odstavecsmlouvy"/>
      </w:pPr>
      <w:r w:rsidRPr="00377682">
        <w:t xml:space="preserve">O provedeném servisním úkonu (preventivní bezpečnostně technické kontroly, revize, kalibrace a validace) a o provedené opravě je Prodávající povinen vyhotovit písemný protokol, který je Prodávající povinen bez zbytečného odkladu, nejpozději však </w:t>
      </w:r>
      <w:r w:rsidRPr="00377682">
        <w:rPr>
          <w:b/>
        </w:rPr>
        <w:t>do 5 kalendářních dnů</w:t>
      </w:r>
      <w:r w:rsidRPr="00377682">
        <w:t xml:space="preserve">, po provedení servisního úkonu nebo opravy zaslat Kupujícímu v elektronické podobě ve formátu PDF s uznávaným nebo kvalifikovaným elektronickým podpisem, přičemž název souboru s tímto protokolem musí mít formát: xxxxxxxx_yyzz_aaa.pdf, kde </w:t>
      </w:r>
      <w:proofErr w:type="spellStart"/>
      <w:r w:rsidRPr="00377682">
        <w:rPr>
          <w:iCs/>
        </w:rPr>
        <w:t>xxxxx</w:t>
      </w:r>
      <w:proofErr w:type="spellEnd"/>
      <w:r w:rsidRPr="00377682">
        <w:rPr>
          <w:iCs/>
        </w:rPr>
        <w:t xml:space="preserve"> je inventární číslo zařízení, </w:t>
      </w:r>
      <w:proofErr w:type="spellStart"/>
      <w:r w:rsidRPr="00377682">
        <w:rPr>
          <w:iCs/>
        </w:rPr>
        <w:t>yy</w:t>
      </w:r>
      <w:proofErr w:type="spellEnd"/>
      <w:r w:rsidRPr="00377682">
        <w:rPr>
          <w:iCs/>
        </w:rPr>
        <w:t xml:space="preserve"> je rok (např. 20 v případě roku 2020), </w:t>
      </w:r>
      <w:proofErr w:type="spellStart"/>
      <w:r w:rsidRPr="00377682">
        <w:rPr>
          <w:iCs/>
        </w:rPr>
        <w:t>zz</w:t>
      </w:r>
      <w:proofErr w:type="spellEnd"/>
      <w:r w:rsidRPr="00377682">
        <w:rPr>
          <w:iCs/>
        </w:rPr>
        <w:t xml:space="preserve"> je pořadové číslo protokolu/výkazu v daném roce, </w:t>
      </w:r>
      <w:proofErr w:type="spellStart"/>
      <w:r w:rsidRPr="00377682">
        <w:rPr>
          <w:iCs/>
        </w:rPr>
        <w:t>aaa</w:t>
      </w:r>
      <w:proofErr w:type="spellEnd"/>
      <w:r w:rsidRPr="00377682">
        <w:rPr>
          <w:iCs/>
        </w:rPr>
        <w:t xml:space="preserve"> je zkratka činnosti (např. BTK, ER, PP, ZDS, TL1, TL5, TL9, VAL, KAL, OPR, …).</w:t>
      </w:r>
    </w:p>
    <w:p w14:paraId="75136A78" w14:textId="77777777" w:rsidR="005F5EEB" w:rsidRPr="00377682" w:rsidRDefault="005F5EEB" w:rsidP="00D859C2">
      <w:pPr>
        <w:pStyle w:val="Zkladntext3"/>
        <w:spacing w:line="240" w:lineRule="auto"/>
        <w:ind w:left="567"/>
        <w:rPr>
          <w:sz w:val="22"/>
          <w:szCs w:val="22"/>
        </w:rPr>
      </w:pPr>
    </w:p>
    <w:p w14:paraId="75136A7A" w14:textId="77777777" w:rsidR="00AF2763" w:rsidRPr="00377682" w:rsidRDefault="00AF2763" w:rsidP="00094B12">
      <w:pPr>
        <w:pStyle w:val="Nadpis1"/>
      </w:pPr>
      <w:r w:rsidRPr="00377682">
        <w:t>Kupní cena a platební podmínky</w:t>
      </w:r>
    </w:p>
    <w:p w14:paraId="75136A7B" w14:textId="77777777" w:rsidR="00AF2763" w:rsidRPr="00377682" w:rsidRDefault="00AF2763" w:rsidP="00D859C2">
      <w:pPr>
        <w:pStyle w:val="Zkladntext3"/>
        <w:spacing w:line="240" w:lineRule="auto"/>
        <w:ind w:left="567"/>
        <w:rPr>
          <w:sz w:val="22"/>
          <w:szCs w:val="22"/>
        </w:rPr>
      </w:pPr>
    </w:p>
    <w:p w14:paraId="75136A7C" w14:textId="77777777" w:rsidR="00AF2763" w:rsidRPr="00377682" w:rsidRDefault="009547FF" w:rsidP="00094B12">
      <w:pPr>
        <w:pStyle w:val="Odstavecsmlouvy"/>
      </w:pPr>
      <w:r w:rsidRPr="00377682">
        <w:t>Kupní cen</w:t>
      </w:r>
      <w:r w:rsidR="00AF2763" w:rsidRPr="00377682">
        <w:t xml:space="preserve">a </w:t>
      </w:r>
      <w:r w:rsidRPr="00377682">
        <w:t xml:space="preserve">se </w:t>
      </w:r>
      <w:r w:rsidR="00AF2763" w:rsidRPr="00377682">
        <w:t xml:space="preserve">sjednává jako cena pevná a konečná </w:t>
      </w:r>
      <w:r w:rsidR="002E1388" w:rsidRPr="00377682">
        <w:t xml:space="preserve">za veškerá plnění poskytovaná Prodávajícím </w:t>
      </w:r>
      <w:r w:rsidR="00F25BC8" w:rsidRPr="00377682">
        <w:t xml:space="preserve">Kupujícímu </w:t>
      </w:r>
      <w:r w:rsidR="002E1388" w:rsidRPr="00377682">
        <w:t xml:space="preserve">na základě této smlouvy </w:t>
      </w:r>
      <w:r w:rsidR="00AF2763" w:rsidRPr="00377682">
        <w:t>a činí:</w:t>
      </w:r>
    </w:p>
    <w:p w14:paraId="75136A7D" w14:textId="77777777" w:rsidR="00AF2763" w:rsidRPr="0037768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40"/>
        <w:gridCol w:w="3823"/>
      </w:tblGrid>
      <w:tr w:rsidR="00D859C2" w:rsidRPr="00377682" w14:paraId="6B619276" w14:textId="77777777" w:rsidTr="000E79CE">
        <w:tc>
          <w:tcPr>
            <w:tcW w:w="5211" w:type="dxa"/>
            <w:shd w:val="clear" w:color="auto" w:fill="auto"/>
          </w:tcPr>
          <w:p w14:paraId="77C2CFA8" w14:textId="77777777" w:rsidR="00D859C2" w:rsidRPr="00377682" w:rsidRDefault="00D859C2" w:rsidP="00D859C2">
            <w:pPr>
              <w:pStyle w:val="Zkladntext3"/>
              <w:rPr>
                <w:b/>
                <w:sz w:val="22"/>
                <w:szCs w:val="22"/>
              </w:rPr>
            </w:pPr>
            <w:r w:rsidRPr="00377682">
              <w:rPr>
                <w:b/>
                <w:sz w:val="22"/>
                <w:szCs w:val="22"/>
              </w:rPr>
              <w:t>Kupní cena bez DPH:</w:t>
            </w:r>
          </w:p>
        </w:tc>
        <w:tc>
          <w:tcPr>
            <w:tcW w:w="4253" w:type="dxa"/>
            <w:shd w:val="clear" w:color="auto" w:fill="auto"/>
          </w:tcPr>
          <w:p w14:paraId="07A54C02" w14:textId="0A13F9ED" w:rsidR="00D859C2" w:rsidRPr="00377682" w:rsidRDefault="001F69F9" w:rsidP="000E79CE">
            <w:pPr>
              <w:pStyle w:val="Zkladntext3"/>
              <w:rPr>
                <w:b/>
                <w:sz w:val="22"/>
                <w:szCs w:val="22"/>
              </w:rPr>
            </w:pPr>
            <w:r w:rsidRPr="00377682">
              <w:rPr>
                <w:b/>
                <w:sz w:val="22"/>
                <w:szCs w:val="22"/>
              </w:rPr>
              <w:t>2 236 014,31</w:t>
            </w:r>
            <w:r w:rsidR="00D859C2" w:rsidRPr="00377682">
              <w:rPr>
                <w:b/>
                <w:sz w:val="22"/>
                <w:szCs w:val="22"/>
              </w:rPr>
              <w:t xml:space="preserve"> Kč</w:t>
            </w:r>
          </w:p>
        </w:tc>
      </w:tr>
      <w:tr w:rsidR="00D859C2" w:rsidRPr="00377682" w14:paraId="33392E42" w14:textId="77777777" w:rsidTr="000E79CE">
        <w:tc>
          <w:tcPr>
            <w:tcW w:w="5211" w:type="dxa"/>
            <w:shd w:val="clear" w:color="auto" w:fill="auto"/>
          </w:tcPr>
          <w:p w14:paraId="193C9961" w14:textId="4EE9F0F1" w:rsidR="00D859C2" w:rsidRPr="00377682" w:rsidRDefault="00D859C2" w:rsidP="000E79CE">
            <w:pPr>
              <w:pStyle w:val="Zkladntext3"/>
              <w:rPr>
                <w:b/>
                <w:sz w:val="22"/>
                <w:szCs w:val="22"/>
              </w:rPr>
            </w:pPr>
            <w:r w:rsidRPr="00377682">
              <w:rPr>
                <w:b/>
                <w:sz w:val="22"/>
                <w:szCs w:val="22"/>
              </w:rPr>
              <w:t xml:space="preserve">DPH </w:t>
            </w:r>
            <w:r w:rsidR="000435BB" w:rsidRPr="00377682">
              <w:rPr>
                <w:b/>
                <w:sz w:val="22"/>
                <w:szCs w:val="22"/>
              </w:rPr>
              <w:t xml:space="preserve">15 a 21 </w:t>
            </w:r>
            <w:r w:rsidRPr="00377682">
              <w:rPr>
                <w:b/>
                <w:sz w:val="22"/>
                <w:szCs w:val="22"/>
              </w:rPr>
              <w:t>%:</w:t>
            </w:r>
          </w:p>
        </w:tc>
        <w:tc>
          <w:tcPr>
            <w:tcW w:w="4253" w:type="dxa"/>
            <w:shd w:val="clear" w:color="auto" w:fill="auto"/>
          </w:tcPr>
          <w:p w14:paraId="44D4CFEA" w14:textId="47802B67" w:rsidR="00D859C2" w:rsidRPr="00377682" w:rsidRDefault="001F69F9" w:rsidP="000E79CE">
            <w:pPr>
              <w:pStyle w:val="Zkladntext3"/>
              <w:rPr>
                <w:b/>
                <w:sz w:val="22"/>
                <w:szCs w:val="22"/>
              </w:rPr>
            </w:pPr>
            <w:r w:rsidRPr="00377682">
              <w:rPr>
                <w:b/>
                <w:sz w:val="22"/>
                <w:szCs w:val="22"/>
              </w:rPr>
              <w:t xml:space="preserve">   336 514,27</w:t>
            </w:r>
            <w:r w:rsidR="00D859C2" w:rsidRPr="00377682">
              <w:rPr>
                <w:b/>
                <w:sz w:val="22"/>
                <w:szCs w:val="22"/>
              </w:rPr>
              <w:t xml:space="preserve"> Kč</w:t>
            </w:r>
          </w:p>
        </w:tc>
      </w:tr>
      <w:tr w:rsidR="00D859C2" w:rsidRPr="00377682" w14:paraId="0DBFF53F" w14:textId="77777777" w:rsidTr="000E79CE">
        <w:tc>
          <w:tcPr>
            <w:tcW w:w="5211" w:type="dxa"/>
            <w:shd w:val="clear" w:color="auto" w:fill="auto"/>
          </w:tcPr>
          <w:p w14:paraId="33B0632F" w14:textId="77777777" w:rsidR="00D859C2" w:rsidRPr="00377682" w:rsidRDefault="00D859C2" w:rsidP="000E79CE">
            <w:pPr>
              <w:pStyle w:val="Zkladntext3"/>
              <w:rPr>
                <w:b/>
                <w:sz w:val="22"/>
                <w:szCs w:val="22"/>
              </w:rPr>
            </w:pPr>
            <w:r w:rsidRPr="00377682">
              <w:rPr>
                <w:b/>
                <w:sz w:val="22"/>
                <w:szCs w:val="22"/>
              </w:rPr>
              <w:t>Kupní cena včetně DPH:</w:t>
            </w:r>
          </w:p>
        </w:tc>
        <w:tc>
          <w:tcPr>
            <w:tcW w:w="4253" w:type="dxa"/>
            <w:shd w:val="clear" w:color="auto" w:fill="auto"/>
          </w:tcPr>
          <w:p w14:paraId="10D9C750" w14:textId="3340E43F" w:rsidR="00D859C2" w:rsidRPr="00377682" w:rsidRDefault="001F69F9" w:rsidP="000E79CE">
            <w:pPr>
              <w:pStyle w:val="Zkladntext3"/>
              <w:rPr>
                <w:b/>
                <w:sz w:val="22"/>
                <w:szCs w:val="22"/>
              </w:rPr>
            </w:pPr>
            <w:r w:rsidRPr="00377682">
              <w:rPr>
                <w:b/>
                <w:sz w:val="22"/>
                <w:szCs w:val="22"/>
              </w:rPr>
              <w:t>2 572 528,58</w:t>
            </w:r>
            <w:r w:rsidR="00D859C2" w:rsidRPr="00377682">
              <w:rPr>
                <w:b/>
                <w:sz w:val="22"/>
                <w:szCs w:val="22"/>
              </w:rPr>
              <w:t xml:space="preserve"> Kč</w:t>
            </w:r>
          </w:p>
        </w:tc>
      </w:tr>
    </w:tbl>
    <w:p w14:paraId="183039AC" w14:textId="77777777" w:rsidR="00D859C2" w:rsidRPr="00377682" w:rsidRDefault="00D859C2" w:rsidP="00D859C2">
      <w:pPr>
        <w:pStyle w:val="Nadpis1"/>
        <w:numPr>
          <w:ilvl w:val="0"/>
          <w:numId w:val="0"/>
        </w:numPr>
        <w:ind w:left="1080"/>
        <w:jc w:val="both"/>
      </w:pPr>
    </w:p>
    <w:p w14:paraId="75136A8F" w14:textId="633EE3B2" w:rsidR="002E1388" w:rsidRPr="00377682" w:rsidRDefault="00D927B5" w:rsidP="00094B12">
      <w:pPr>
        <w:pStyle w:val="Odstavecsmlouvy"/>
      </w:pPr>
      <w:r w:rsidRPr="00377682">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377682">
        <w:rPr>
          <w:bCs/>
        </w:rPr>
        <w:t xml:space="preserve">vč. přejímací zkoušky dlouhodobé stability (pouze u Zboží, které této zkoušce podle </w:t>
      </w:r>
      <w:proofErr w:type="spellStart"/>
      <w:r w:rsidR="00D859C2" w:rsidRPr="00377682">
        <w:rPr>
          <w:bCs/>
        </w:rPr>
        <w:t>ZoRO</w:t>
      </w:r>
      <w:proofErr w:type="spellEnd"/>
      <w:r w:rsidRPr="00377682">
        <w:rPr>
          <w:bCs/>
        </w:rPr>
        <w:t>, podléhá), vstupní validace či kalibrace (pouze u Zboží, u nějž je při provozu vyžadována)</w:t>
      </w:r>
      <w:r w:rsidRPr="00377682">
        <w:t>, ověření přenosu dat z přístroje na pracovní stanici (pokud je u přístroje samostatná pracovní stanice, ověření přenos</w:t>
      </w:r>
      <w:r w:rsidR="000242EC" w:rsidRPr="00377682">
        <w:t xml:space="preserve">u dat do archivu MARIE PACS </w:t>
      </w:r>
      <w:r w:rsidRPr="00377682">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377682">
        <w:rPr>
          <w:bCs/>
        </w:rPr>
        <w:t xml:space="preserve">(pouze u Zboží, které této zkoušce podle </w:t>
      </w:r>
      <w:proofErr w:type="spellStart"/>
      <w:r w:rsidR="00D859C2" w:rsidRPr="00377682">
        <w:rPr>
          <w:bCs/>
        </w:rPr>
        <w:t>ZoRO</w:t>
      </w:r>
      <w:proofErr w:type="spellEnd"/>
      <w:r w:rsidRPr="00377682">
        <w:rPr>
          <w:bCs/>
        </w:rPr>
        <w:t xml:space="preserve">, podléhá), </w:t>
      </w:r>
      <w:r w:rsidRPr="00377682">
        <w:t xml:space="preserve">validace nebo kalibrace parametrů </w:t>
      </w:r>
      <w:r w:rsidRPr="00377682">
        <w:rPr>
          <w:bCs/>
        </w:rPr>
        <w:t>(pouze u Zboží, u nějž je při provozu vyžadována)</w:t>
      </w:r>
      <w:r w:rsidRPr="00377682">
        <w:t xml:space="preserve"> v průběhu záruční doby.</w:t>
      </w:r>
    </w:p>
    <w:p w14:paraId="75136A90" w14:textId="77777777" w:rsidR="00B436FD" w:rsidRPr="00377682" w:rsidRDefault="00B436FD" w:rsidP="00D859C2">
      <w:pPr>
        <w:pStyle w:val="Zkladntext3"/>
        <w:spacing w:line="240" w:lineRule="auto"/>
        <w:ind w:left="709"/>
        <w:rPr>
          <w:sz w:val="22"/>
          <w:szCs w:val="22"/>
        </w:rPr>
      </w:pPr>
    </w:p>
    <w:p w14:paraId="75136A91" w14:textId="36BDD6FC" w:rsidR="00B436FD" w:rsidRPr="00377682" w:rsidRDefault="00B436FD" w:rsidP="00094B12">
      <w:pPr>
        <w:pStyle w:val="Odstavecsmlouvy"/>
      </w:pPr>
      <w:r w:rsidRPr="00377682">
        <w:t xml:space="preserve">Instruktáž obsluhujícího personálu Kupujícího dle </w:t>
      </w:r>
      <w:r w:rsidR="00C978A8" w:rsidRPr="00377682">
        <w:t xml:space="preserve">§ 61 </w:t>
      </w:r>
      <w:proofErr w:type="spellStart"/>
      <w:r w:rsidR="00094B12" w:rsidRPr="00377682">
        <w:t>ZoZP</w:t>
      </w:r>
      <w:proofErr w:type="spellEnd"/>
      <w:r w:rsidRPr="00377682">
        <w:t xml:space="preserve"> bude provedena bez nároku na úplatu nad rámec sjednané ceny Zboží.</w:t>
      </w:r>
    </w:p>
    <w:p w14:paraId="75136A92" w14:textId="77777777" w:rsidR="002E1388" w:rsidRPr="00377682" w:rsidRDefault="002E1388" w:rsidP="00094B12">
      <w:pPr>
        <w:pStyle w:val="Odstavecsmlouvy"/>
        <w:numPr>
          <w:ilvl w:val="0"/>
          <w:numId w:val="0"/>
        </w:numPr>
        <w:ind w:left="567"/>
      </w:pPr>
    </w:p>
    <w:p w14:paraId="75136A93" w14:textId="77777777" w:rsidR="002E1388" w:rsidRPr="00377682" w:rsidRDefault="002E1388" w:rsidP="00094B12">
      <w:pPr>
        <w:pStyle w:val="Odstavecsmlouvy"/>
      </w:pPr>
      <w:r w:rsidRPr="0037768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377682" w:rsidRDefault="002E1388" w:rsidP="00094B12">
      <w:pPr>
        <w:pStyle w:val="Odstavecsmlouvy"/>
        <w:numPr>
          <w:ilvl w:val="0"/>
          <w:numId w:val="0"/>
        </w:numPr>
        <w:ind w:left="567"/>
      </w:pPr>
    </w:p>
    <w:p w14:paraId="53ADB0DD" w14:textId="04FFD2F3" w:rsidR="00C4735C" w:rsidRPr="00377682" w:rsidRDefault="00162A2B" w:rsidP="00094B12">
      <w:pPr>
        <w:pStyle w:val="Odstavecsmlouvy"/>
      </w:pPr>
      <w:r w:rsidRPr="00377682">
        <w:t>Kupující se zavazuje uhradit kupní cenu na základě jedné faktury – daňového dokladu. Prodávající není oprávněn vystavit fakturu před podpisem Předávacího protokolu oběma smluvními stranami. Úhrada kupní ceny bude rozložena do 12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14:paraId="6339E1DD" w14:textId="77777777" w:rsidR="00C4735C" w:rsidRPr="00377682" w:rsidRDefault="00C4735C" w:rsidP="00C4735C">
      <w:pPr>
        <w:pStyle w:val="Odstavecsmlouvy"/>
        <w:numPr>
          <w:ilvl w:val="0"/>
          <w:numId w:val="0"/>
        </w:numPr>
        <w:ind w:left="567"/>
      </w:pPr>
    </w:p>
    <w:p w14:paraId="75136A99" w14:textId="7E7ED838" w:rsidR="00A74BD6" w:rsidRPr="00377682" w:rsidRDefault="00A17F49" w:rsidP="00094B12">
      <w:pPr>
        <w:pStyle w:val="Odstavecsmlouvy"/>
      </w:pPr>
      <w:r w:rsidRPr="00377682">
        <w:t xml:space="preserve">Faktura musí </w:t>
      </w:r>
      <w:r w:rsidRPr="00377682">
        <w:rPr>
          <w:color w:val="000000"/>
        </w:rPr>
        <w:t>splňovat veškeré náležitosti daňového a účetního dokladu stanovené právními předpisy, zejména musí splňovat ustanovení zákona č. 235/2004 Sb., o dani z přidané hodnoty, ve znění pozdějších předpisů</w:t>
      </w:r>
      <w:r w:rsidR="00094B12" w:rsidRPr="00377682">
        <w:rPr>
          <w:color w:val="000000"/>
        </w:rPr>
        <w:t xml:space="preserve"> (dále jen „</w:t>
      </w:r>
      <w:r w:rsidR="00094B12" w:rsidRPr="00377682">
        <w:rPr>
          <w:b/>
          <w:color w:val="000000"/>
        </w:rPr>
        <w:t>ZDPH</w:t>
      </w:r>
      <w:r w:rsidR="00094B12" w:rsidRPr="00377682">
        <w:rPr>
          <w:color w:val="000000"/>
        </w:rPr>
        <w:t>“)</w:t>
      </w:r>
      <w:r w:rsidRPr="00377682">
        <w:rPr>
          <w:color w:val="000000"/>
        </w:rPr>
        <w:t xml:space="preserve">, </w:t>
      </w:r>
      <w:r w:rsidRPr="00377682">
        <w:t>a musí na ní být uvedena sjednaná kupní cena a datum splatnosti v souladu se smlouvou</w:t>
      </w:r>
      <w:r w:rsidRPr="0037768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377682" w:rsidRDefault="006412CC" w:rsidP="00094B12">
      <w:pPr>
        <w:pStyle w:val="Odstavecsmlouvy"/>
        <w:numPr>
          <w:ilvl w:val="0"/>
          <w:numId w:val="0"/>
        </w:numPr>
        <w:ind w:left="567"/>
      </w:pPr>
    </w:p>
    <w:p w14:paraId="75136A9B" w14:textId="77777777" w:rsidR="006412CC" w:rsidRPr="00377682" w:rsidRDefault="006412CC" w:rsidP="00094B12">
      <w:pPr>
        <w:pStyle w:val="Odstavecsmlouvy"/>
      </w:pPr>
      <w:r w:rsidRPr="0037768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377682" w:rsidRDefault="00F25BC8" w:rsidP="00094B12">
      <w:pPr>
        <w:pStyle w:val="Odstavecsmlouvy"/>
        <w:numPr>
          <w:ilvl w:val="0"/>
          <w:numId w:val="0"/>
        </w:numPr>
        <w:ind w:left="567"/>
      </w:pPr>
    </w:p>
    <w:p w14:paraId="75136A9D" w14:textId="77777777" w:rsidR="00183727" w:rsidRPr="00377682" w:rsidRDefault="00A17F49" w:rsidP="00094B12">
      <w:pPr>
        <w:pStyle w:val="Odstavecsmlouvy"/>
      </w:pPr>
      <w:r w:rsidRPr="00377682">
        <w:t>Částka přeúčtovaného poplatku na recykl</w:t>
      </w:r>
      <w:r w:rsidR="00BF5838" w:rsidRPr="00377682">
        <w:t xml:space="preserve">aci </w:t>
      </w:r>
      <w:r w:rsidRPr="00377682">
        <w:t>elektroodpadu dle zákona č. 185/2001 Sb., o odpadech, ve znění pozdějších předpisů, bude na faktuře uvedena zvlášť.</w:t>
      </w:r>
    </w:p>
    <w:p w14:paraId="75136A9E" w14:textId="77777777" w:rsidR="00BF5838" w:rsidRPr="00377682" w:rsidRDefault="00BF5838" w:rsidP="00094B12">
      <w:pPr>
        <w:pStyle w:val="Odstavecsmlouvy"/>
        <w:numPr>
          <w:ilvl w:val="0"/>
          <w:numId w:val="0"/>
        </w:numPr>
        <w:ind w:left="567"/>
      </w:pPr>
    </w:p>
    <w:p w14:paraId="75136A9F" w14:textId="77777777" w:rsidR="00183727" w:rsidRPr="00377682" w:rsidRDefault="00F25BC8" w:rsidP="00094B12">
      <w:pPr>
        <w:pStyle w:val="Odstavecsmlouvy"/>
      </w:pPr>
      <w:r w:rsidRPr="00377682">
        <w:rPr>
          <w:color w:val="000000"/>
        </w:rPr>
        <w:lastRenderedPageBreak/>
        <w:t>Úhrada kupní ceny bude provedena bezhotovostním převodem z bankovní</w:t>
      </w:r>
      <w:r w:rsidR="00A74BD6" w:rsidRPr="00377682">
        <w:rPr>
          <w:color w:val="000000"/>
        </w:rPr>
        <w:t>c</w:t>
      </w:r>
      <w:r w:rsidRPr="00377682">
        <w:rPr>
          <w:color w:val="000000"/>
        </w:rPr>
        <w:t>h účt</w:t>
      </w:r>
      <w:r w:rsidR="00A74BD6" w:rsidRPr="00377682">
        <w:rPr>
          <w:color w:val="000000"/>
        </w:rPr>
        <w:t>ů</w:t>
      </w:r>
      <w:r w:rsidRPr="00377682">
        <w:rPr>
          <w:color w:val="000000"/>
        </w:rPr>
        <w:t xml:space="preserve"> </w:t>
      </w:r>
      <w:r w:rsidR="00CB01C4" w:rsidRPr="00377682">
        <w:rPr>
          <w:color w:val="000000"/>
        </w:rPr>
        <w:t>Kupujícího</w:t>
      </w:r>
      <w:r w:rsidRPr="00377682">
        <w:rPr>
          <w:color w:val="000000"/>
        </w:rPr>
        <w:t xml:space="preserve"> na </w:t>
      </w:r>
      <w:r w:rsidR="00CB01C4" w:rsidRPr="00377682">
        <w:rPr>
          <w:color w:val="000000"/>
        </w:rPr>
        <w:t xml:space="preserve">bankovní </w:t>
      </w:r>
      <w:r w:rsidRPr="00377682">
        <w:rPr>
          <w:color w:val="000000"/>
        </w:rPr>
        <w:t xml:space="preserve">účet </w:t>
      </w:r>
      <w:r w:rsidR="00CB01C4" w:rsidRPr="00377682">
        <w:rPr>
          <w:color w:val="000000"/>
        </w:rPr>
        <w:t>Prodávajícího.</w:t>
      </w:r>
      <w:r w:rsidR="00E54D56" w:rsidRPr="00377682">
        <w:rPr>
          <w:color w:val="000000"/>
        </w:rPr>
        <w:t xml:space="preserve"> </w:t>
      </w:r>
      <w:r w:rsidR="00B406E7" w:rsidRPr="00377682">
        <w:rPr>
          <w:color w:val="000000"/>
        </w:rPr>
        <w:t>Dnem úhrady</w:t>
      </w:r>
      <w:r w:rsidR="00E54D56" w:rsidRPr="00377682">
        <w:rPr>
          <w:color w:val="000000"/>
        </w:rPr>
        <w:t xml:space="preserve"> se rozumí den odepsání příslušné částky z účtu Kupujícího.</w:t>
      </w:r>
    </w:p>
    <w:p w14:paraId="75136AA0" w14:textId="77777777" w:rsidR="009A4F9F" w:rsidRPr="00377682" w:rsidRDefault="009A4F9F" w:rsidP="00094B12">
      <w:pPr>
        <w:pStyle w:val="Odstavecsmlouvy"/>
        <w:numPr>
          <w:ilvl w:val="0"/>
          <w:numId w:val="0"/>
        </w:numPr>
        <w:ind w:left="567"/>
      </w:pPr>
    </w:p>
    <w:p w14:paraId="75136AA1" w14:textId="5448A66E" w:rsidR="009A4F9F" w:rsidRPr="00377682" w:rsidRDefault="009A4F9F" w:rsidP="00094B12">
      <w:pPr>
        <w:pStyle w:val="Odstavecsmlouvy"/>
        <w:rPr>
          <w:color w:val="000000"/>
        </w:rPr>
      </w:pPr>
      <w:r w:rsidRPr="00377682">
        <w:rPr>
          <w:color w:val="000000"/>
        </w:rPr>
        <w:t>V případě, že v okamžiku uskute</w:t>
      </w:r>
      <w:r w:rsidR="000B5E9D" w:rsidRPr="00377682">
        <w:rPr>
          <w:color w:val="000000"/>
        </w:rPr>
        <w:t>čnění zdanitelného plnění bude Prodávající</w:t>
      </w:r>
      <w:r w:rsidRPr="00377682">
        <w:rPr>
          <w:color w:val="000000"/>
        </w:rPr>
        <w:t xml:space="preserve"> zapsán v registru plátců daně z přidané hodnoty jako nespolehlivý plátce, má </w:t>
      </w:r>
      <w:r w:rsidR="000B5E9D" w:rsidRPr="00377682">
        <w:rPr>
          <w:color w:val="000000"/>
        </w:rPr>
        <w:t>Kupující</w:t>
      </w:r>
      <w:r w:rsidRPr="00377682">
        <w:rPr>
          <w:color w:val="000000"/>
        </w:rPr>
        <w:t xml:space="preserve"> právo uhradit za </w:t>
      </w:r>
      <w:r w:rsidR="000B5E9D" w:rsidRPr="00377682">
        <w:rPr>
          <w:color w:val="000000"/>
        </w:rPr>
        <w:t>Pro</w:t>
      </w:r>
      <w:r w:rsidRPr="00377682">
        <w:rPr>
          <w:color w:val="000000"/>
        </w:rPr>
        <w:t xml:space="preserve">dávajícího DPH z tohoto zdanitelného plnění, aniž by byl vyzván jako ručitel správcem daně </w:t>
      </w:r>
      <w:r w:rsidR="000B5E9D" w:rsidRPr="00377682">
        <w:rPr>
          <w:color w:val="000000"/>
        </w:rPr>
        <w:t>Pro</w:t>
      </w:r>
      <w:r w:rsidRPr="00377682">
        <w:rPr>
          <w:color w:val="000000"/>
        </w:rPr>
        <w:t xml:space="preserve">dávajícího, postupem v souladu s § 109a </w:t>
      </w:r>
      <w:r w:rsidR="00094B12" w:rsidRPr="00377682">
        <w:rPr>
          <w:color w:val="000000"/>
        </w:rPr>
        <w:t>ZDPH</w:t>
      </w:r>
      <w:r w:rsidRPr="00377682">
        <w:rPr>
          <w:color w:val="000000"/>
        </w:rPr>
        <w:t>.</w:t>
      </w:r>
    </w:p>
    <w:p w14:paraId="75136AA2" w14:textId="77777777" w:rsidR="009A4F9F" w:rsidRPr="00377682" w:rsidRDefault="009A4F9F" w:rsidP="00094B12">
      <w:pPr>
        <w:pStyle w:val="Odstavecsmlouvy"/>
        <w:numPr>
          <w:ilvl w:val="0"/>
          <w:numId w:val="0"/>
        </w:numPr>
        <w:ind w:left="567"/>
        <w:rPr>
          <w:color w:val="000000"/>
        </w:rPr>
      </w:pPr>
    </w:p>
    <w:p w14:paraId="75136AA3" w14:textId="77777777" w:rsidR="009A4F9F" w:rsidRPr="00377682" w:rsidRDefault="000B5E9D" w:rsidP="00094B12">
      <w:pPr>
        <w:pStyle w:val="Odstavecsmlouvy"/>
      </w:pPr>
      <w:r w:rsidRPr="00377682">
        <w:rPr>
          <w:color w:val="000000"/>
        </w:rPr>
        <w:t>Pokud Kupující</w:t>
      </w:r>
      <w:r w:rsidR="009A4F9F" w:rsidRPr="00377682">
        <w:rPr>
          <w:color w:val="000000"/>
        </w:rPr>
        <w:t xml:space="preserve"> uhradí částku ve výši DPH na účet správce daně </w:t>
      </w:r>
      <w:r w:rsidRPr="00377682">
        <w:rPr>
          <w:color w:val="000000"/>
        </w:rPr>
        <w:t>Prodávajícího</w:t>
      </w:r>
      <w:r w:rsidR="009A4F9F" w:rsidRPr="00377682">
        <w:rPr>
          <w:color w:val="000000"/>
        </w:rPr>
        <w:t xml:space="preserve"> a zbývající částku sjednané ceny (relevantní část bez DPH) </w:t>
      </w:r>
      <w:r w:rsidRPr="00377682">
        <w:rPr>
          <w:color w:val="000000"/>
        </w:rPr>
        <w:t>Prodávajícímu</w:t>
      </w:r>
      <w:r w:rsidR="009A4F9F" w:rsidRPr="00377682">
        <w:rPr>
          <w:color w:val="000000"/>
        </w:rPr>
        <w:t xml:space="preserve">, považuje se jeho závazek uhradit sjednanou cenu za splněný. Dnem úhrady se rozumí den odepsání poslední příslušné částky z účtu </w:t>
      </w:r>
      <w:r w:rsidRPr="00377682">
        <w:rPr>
          <w:color w:val="000000"/>
        </w:rPr>
        <w:t>Kupujícího</w:t>
      </w:r>
      <w:r w:rsidR="009A4F9F" w:rsidRPr="00377682">
        <w:rPr>
          <w:color w:val="000000"/>
        </w:rPr>
        <w:t>.</w:t>
      </w:r>
    </w:p>
    <w:p w14:paraId="75136AA4" w14:textId="77777777" w:rsidR="00183727" w:rsidRPr="00377682" w:rsidRDefault="00183727" w:rsidP="00094B12">
      <w:pPr>
        <w:pStyle w:val="Odstavecsmlouvy"/>
        <w:numPr>
          <w:ilvl w:val="0"/>
          <w:numId w:val="0"/>
        </w:numPr>
        <w:ind w:left="567"/>
      </w:pPr>
    </w:p>
    <w:p w14:paraId="75136AA5" w14:textId="77777777" w:rsidR="00183727" w:rsidRPr="00377682" w:rsidRDefault="00183727" w:rsidP="00094B12">
      <w:pPr>
        <w:pStyle w:val="Odstavecsmlouvy"/>
      </w:pPr>
      <w:r w:rsidRPr="00377682">
        <w:t>Prodávající je oprávněn postoupit své peněžité pohledávky za Kupujícím výhradně po předchozím písemném souhlasu Kupujícího, jinak je postoupení vůči Kupujícímu neúčinné.</w:t>
      </w:r>
      <w:r w:rsidR="00735D41" w:rsidRPr="0037768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377682" w:rsidRDefault="00916EE4" w:rsidP="00D859C2">
      <w:pPr>
        <w:pStyle w:val="Zkladntext3"/>
        <w:spacing w:line="240" w:lineRule="auto"/>
        <w:rPr>
          <w:sz w:val="22"/>
          <w:szCs w:val="22"/>
        </w:rPr>
      </w:pPr>
    </w:p>
    <w:p w14:paraId="75136AA8" w14:textId="77777777" w:rsidR="001A3D28" w:rsidRPr="00377682" w:rsidRDefault="001A3D28" w:rsidP="00094B12">
      <w:pPr>
        <w:pStyle w:val="Nadpis1"/>
      </w:pPr>
      <w:r w:rsidRPr="00377682">
        <w:t>Kvalita zboží a odpovědnost za vady</w:t>
      </w:r>
    </w:p>
    <w:p w14:paraId="75136AA9" w14:textId="77777777" w:rsidR="001A3D28" w:rsidRPr="00377682" w:rsidRDefault="001A3D28" w:rsidP="00D859C2">
      <w:pPr>
        <w:pStyle w:val="Zkladntext3"/>
        <w:spacing w:line="240" w:lineRule="auto"/>
        <w:ind w:left="567"/>
        <w:rPr>
          <w:sz w:val="22"/>
          <w:szCs w:val="22"/>
        </w:rPr>
      </w:pPr>
    </w:p>
    <w:p w14:paraId="75136AAA" w14:textId="77777777" w:rsidR="00AF2763" w:rsidRPr="00377682" w:rsidRDefault="001A3D28" w:rsidP="00094B12">
      <w:pPr>
        <w:pStyle w:val="Odstavecsmlouvy"/>
      </w:pPr>
      <w:r w:rsidRPr="00377682">
        <w:t>Prodávající je povinen dodat Kupujícímu Zboží zcela nové, v plně funkčním stavu, v jakosti a technickém provedení odpovídajícím</w:t>
      </w:r>
      <w:r w:rsidR="0058691F" w:rsidRPr="00377682">
        <w:t>u</w:t>
      </w:r>
      <w:r w:rsidRPr="00377682">
        <w:t xml:space="preserve"> </w:t>
      </w:r>
      <w:r w:rsidR="0058691F" w:rsidRPr="00377682">
        <w:t xml:space="preserve">platným předpisům </w:t>
      </w:r>
      <w:r w:rsidR="00690BB7" w:rsidRPr="00377682">
        <w:t xml:space="preserve">Evropské </w:t>
      </w:r>
      <w:r w:rsidR="0058691F" w:rsidRPr="00377682">
        <w:t>unie a odpovídajícímu požadavkům stanoveným právními předpisy České republiky, harmonizovanými českými technickými normami a ostatními ČSN, které se vztahují k</w:t>
      </w:r>
      <w:r w:rsidR="00690BB7" w:rsidRPr="00377682">
        <w:t>e</w:t>
      </w:r>
      <w:r w:rsidR="0058691F" w:rsidRPr="00377682">
        <w:t xml:space="preserve"> Zboží, zejména </w:t>
      </w:r>
      <w:r w:rsidR="00690BB7" w:rsidRPr="00377682">
        <w:t>požadavkům</w:t>
      </w:r>
      <w:r w:rsidR="0058691F" w:rsidRPr="00377682">
        <w:t xml:space="preserve"> zákona č. 22/1997 Sb., o technických požadavcích na výrobky</w:t>
      </w:r>
      <w:r w:rsidR="00B17D06" w:rsidRPr="00377682">
        <w:t>, ve znění pozdějších předpisů,</w:t>
      </w:r>
      <w:r w:rsidR="0058691F" w:rsidRPr="00377682">
        <w:t xml:space="preserve"> a </w:t>
      </w:r>
      <w:r w:rsidR="00A17F49" w:rsidRPr="00377682">
        <w:t>souvisejících předpisů, v platném znění.</w:t>
      </w:r>
    </w:p>
    <w:p w14:paraId="75136AAB" w14:textId="77777777" w:rsidR="0058691F" w:rsidRPr="00377682" w:rsidRDefault="0058691F" w:rsidP="00D859C2">
      <w:pPr>
        <w:pStyle w:val="Zkladntext3"/>
        <w:spacing w:line="240" w:lineRule="auto"/>
        <w:ind w:left="709" w:hanging="709"/>
        <w:rPr>
          <w:sz w:val="22"/>
          <w:szCs w:val="22"/>
        </w:rPr>
      </w:pPr>
    </w:p>
    <w:p w14:paraId="75136AAC" w14:textId="77777777" w:rsidR="00AF2763" w:rsidRPr="00377682" w:rsidRDefault="00AF2763" w:rsidP="00094B12">
      <w:pPr>
        <w:pStyle w:val="Odstavecsmlouvy"/>
      </w:pPr>
      <w:r w:rsidRPr="0037768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377682" w:rsidRDefault="001A3D28" w:rsidP="00094B12">
      <w:pPr>
        <w:pStyle w:val="Odstavecsmlouvy"/>
        <w:numPr>
          <w:ilvl w:val="0"/>
          <w:numId w:val="0"/>
        </w:numPr>
        <w:ind w:left="567"/>
      </w:pPr>
    </w:p>
    <w:p w14:paraId="75136AAE" w14:textId="77777777" w:rsidR="001A3D28" w:rsidRPr="00377682" w:rsidRDefault="009547FF" w:rsidP="00094B12">
      <w:pPr>
        <w:pStyle w:val="Odstavecsmlouvy"/>
      </w:pPr>
      <w:r w:rsidRPr="0037768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377682" w:rsidRDefault="001A3D28" w:rsidP="00094B12">
      <w:pPr>
        <w:pStyle w:val="Odstavecsmlouvy"/>
        <w:numPr>
          <w:ilvl w:val="0"/>
          <w:numId w:val="0"/>
        </w:numPr>
        <w:ind w:left="567"/>
      </w:pPr>
    </w:p>
    <w:p w14:paraId="75136AB0" w14:textId="77777777" w:rsidR="009547FF" w:rsidRPr="00377682" w:rsidRDefault="003E0DE8" w:rsidP="00094B12">
      <w:pPr>
        <w:pStyle w:val="Odstavecsmlouvy"/>
      </w:pPr>
      <w:r w:rsidRPr="00377682">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377682" w:rsidRDefault="001A3D28" w:rsidP="00094B12">
      <w:pPr>
        <w:pStyle w:val="Odstavecsmlouvy"/>
        <w:numPr>
          <w:ilvl w:val="0"/>
          <w:numId w:val="0"/>
        </w:numPr>
        <w:ind w:left="567"/>
      </w:pPr>
    </w:p>
    <w:p w14:paraId="75136AB3" w14:textId="0341ECF1" w:rsidR="00DE3A3F" w:rsidRPr="00377682" w:rsidRDefault="001A3D28" w:rsidP="00094B12">
      <w:pPr>
        <w:pStyle w:val="Odstavecsmlouvy"/>
      </w:pPr>
      <w:r w:rsidRPr="00377682">
        <w:t>P</w:t>
      </w:r>
      <w:r w:rsidR="009547FF" w:rsidRPr="00377682">
        <w:t xml:space="preserve">rodávající se zavazuje zahájit práce na odstranění eventuálních vad </w:t>
      </w:r>
      <w:r w:rsidRPr="00377682">
        <w:t xml:space="preserve">Zboží </w:t>
      </w:r>
      <w:r w:rsidR="009547FF" w:rsidRPr="00377682">
        <w:t>v době trvání záruky do </w:t>
      </w:r>
      <w:r w:rsidR="009A4F9F" w:rsidRPr="00377682">
        <w:t>1 pracovního dne</w:t>
      </w:r>
      <w:r w:rsidR="009547FF" w:rsidRPr="00377682">
        <w:rPr>
          <w:color w:val="FF0000"/>
        </w:rPr>
        <w:t xml:space="preserve"> </w:t>
      </w:r>
      <w:r w:rsidR="009547FF" w:rsidRPr="00377682">
        <w:t xml:space="preserve">od jejich oznámení </w:t>
      </w:r>
      <w:r w:rsidRPr="00377682">
        <w:t>P</w:t>
      </w:r>
      <w:r w:rsidR="009547FF" w:rsidRPr="00377682">
        <w:t xml:space="preserve">rodávajícímu a </w:t>
      </w:r>
      <w:r w:rsidR="006E4EF6" w:rsidRPr="00377682">
        <w:t>ve</w:t>
      </w:r>
      <w:r w:rsidR="009547FF" w:rsidRPr="00377682">
        <w:t xml:space="preserve"> lhůtě </w:t>
      </w:r>
      <w:r w:rsidR="006E4EF6" w:rsidRPr="00377682">
        <w:t xml:space="preserve">do </w:t>
      </w:r>
      <w:r w:rsidR="00794661" w:rsidRPr="00377682">
        <w:t>3</w:t>
      </w:r>
      <w:r w:rsidR="009A4F9F" w:rsidRPr="00377682">
        <w:t xml:space="preserve"> pracovních dnů</w:t>
      </w:r>
      <w:r w:rsidR="00D813B7" w:rsidRPr="00377682">
        <w:t xml:space="preserve"> od jejich oznámení </w:t>
      </w:r>
      <w:r w:rsidR="009547FF" w:rsidRPr="00377682">
        <w:t xml:space="preserve">uvést </w:t>
      </w:r>
      <w:r w:rsidRPr="00377682">
        <w:t>Z</w:t>
      </w:r>
      <w:r w:rsidR="009547FF" w:rsidRPr="00377682">
        <w:t>boží opět do bez</w:t>
      </w:r>
      <w:r w:rsidRPr="00377682">
        <w:t>vadného stavu, není-li mezi Prodávajícím a Kupujícím s ohledem na charakter a závažnost vady dohodnut</w:t>
      </w:r>
      <w:r w:rsidR="004B7BE2" w:rsidRPr="00377682">
        <w:t>a</w:t>
      </w:r>
      <w:r w:rsidRPr="00377682">
        <w:t xml:space="preserve"> </w:t>
      </w:r>
      <w:r w:rsidR="004B7BE2" w:rsidRPr="00377682">
        <w:t xml:space="preserve">lhůta </w:t>
      </w:r>
      <w:r w:rsidRPr="00377682">
        <w:t>jin</w:t>
      </w:r>
      <w:r w:rsidR="004B7BE2" w:rsidRPr="00377682">
        <w:t>á</w:t>
      </w:r>
      <w:r w:rsidRPr="00377682">
        <w:t>.</w:t>
      </w:r>
    </w:p>
    <w:p w14:paraId="132B7DAB" w14:textId="77777777" w:rsidR="00954321" w:rsidRPr="00377682" w:rsidRDefault="00954321" w:rsidP="00D859C2">
      <w:pPr>
        <w:pStyle w:val="Zkladntext3"/>
        <w:spacing w:line="240" w:lineRule="auto"/>
        <w:rPr>
          <w:sz w:val="22"/>
          <w:szCs w:val="22"/>
        </w:rPr>
      </w:pPr>
    </w:p>
    <w:p w14:paraId="75136AB4" w14:textId="77777777" w:rsidR="00DE3A3F" w:rsidRPr="00377682" w:rsidRDefault="00DE3A3F" w:rsidP="00094B12">
      <w:pPr>
        <w:pStyle w:val="Odstavecsmlouvy"/>
      </w:pPr>
      <w:r w:rsidRPr="0037768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377682" w:rsidRDefault="006E2FF9" w:rsidP="00094B12">
      <w:pPr>
        <w:pStyle w:val="Odstavecsmlouvy"/>
        <w:numPr>
          <w:ilvl w:val="0"/>
          <w:numId w:val="0"/>
        </w:numPr>
        <w:ind w:left="567"/>
      </w:pPr>
    </w:p>
    <w:p w14:paraId="75136AB6" w14:textId="77777777" w:rsidR="006E2FF9" w:rsidRPr="00377682" w:rsidRDefault="006E2FF9" w:rsidP="00094B12">
      <w:pPr>
        <w:pStyle w:val="Odstavecsmlouvy"/>
      </w:pPr>
      <w:r w:rsidRPr="00377682">
        <w:lastRenderedPageBreak/>
        <w:t>Kupující je oprávněn vedle nároků z vad Zboží uplatňovat i jakékoliv jiné nároky související s dodáním vadného Zboží (např. nárok na náhradu škody).</w:t>
      </w:r>
    </w:p>
    <w:p w14:paraId="75136AB8" w14:textId="77777777" w:rsidR="005F5EEB" w:rsidRPr="00377682" w:rsidRDefault="005F5EEB" w:rsidP="00D859C2">
      <w:pPr>
        <w:spacing w:line="240" w:lineRule="auto"/>
        <w:jc w:val="center"/>
        <w:rPr>
          <w:b/>
          <w:bCs/>
        </w:rPr>
      </w:pPr>
    </w:p>
    <w:p w14:paraId="75136ABF" w14:textId="77777777" w:rsidR="00B733E1" w:rsidRPr="00377682" w:rsidRDefault="00B733E1" w:rsidP="00094B12">
      <w:pPr>
        <w:pStyle w:val="Nadpis1"/>
      </w:pPr>
      <w:r w:rsidRPr="00377682">
        <w:t>Sankce a odstoupení od smlouvy</w:t>
      </w:r>
    </w:p>
    <w:p w14:paraId="75136AC0" w14:textId="77777777" w:rsidR="00B733E1" w:rsidRPr="00377682" w:rsidRDefault="00B733E1" w:rsidP="00D859C2">
      <w:pPr>
        <w:pStyle w:val="Zkladntext3"/>
        <w:spacing w:line="240" w:lineRule="auto"/>
        <w:ind w:left="567"/>
        <w:rPr>
          <w:sz w:val="22"/>
          <w:szCs w:val="22"/>
        </w:rPr>
      </w:pPr>
    </w:p>
    <w:p w14:paraId="75136AC1" w14:textId="77777777" w:rsidR="00F06B76" w:rsidRPr="00377682" w:rsidRDefault="00B733E1" w:rsidP="00094B12">
      <w:pPr>
        <w:pStyle w:val="Odstavecsmlouvy"/>
      </w:pPr>
      <w:r w:rsidRPr="00377682">
        <w:t xml:space="preserve">Prodávající se pro případ prodlení s dodáním Zboží řádně a včas zavazuje </w:t>
      </w:r>
      <w:r w:rsidR="009547FF" w:rsidRPr="00377682">
        <w:t xml:space="preserve">uhradit </w:t>
      </w:r>
      <w:r w:rsidRPr="00377682">
        <w:t>K</w:t>
      </w:r>
      <w:r w:rsidR="009547FF" w:rsidRPr="00377682">
        <w:t xml:space="preserve">upujícímu smluvní pokutu ve výši </w:t>
      </w:r>
      <w:r w:rsidRPr="00377682">
        <w:t>0,</w:t>
      </w:r>
      <w:r w:rsidR="009A4F9F" w:rsidRPr="00377682">
        <w:t>2</w:t>
      </w:r>
      <w:r w:rsidRPr="00377682">
        <w:t>% z</w:t>
      </w:r>
      <w:r w:rsidR="00F06B76" w:rsidRPr="00377682">
        <w:t xml:space="preserve"> celkové </w:t>
      </w:r>
      <w:r w:rsidRPr="00377682">
        <w:t xml:space="preserve">kupní ceny vč. DPH </w:t>
      </w:r>
      <w:r w:rsidR="009547FF" w:rsidRPr="00377682">
        <w:t>za každý den prodlení.</w:t>
      </w:r>
    </w:p>
    <w:p w14:paraId="75136AC2" w14:textId="77777777" w:rsidR="00F06B76" w:rsidRPr="00377682" w:rsidRDefault="00F06B76" w:rsidP="00094B12">
      <w:pPr>
        <w:pStyle w:val="Odstavecsmlouvy"/>
        <w:numPr>
          <w:ilvl w:val="0"/>
          <w:numId w:val="0"/>
        </w:numPr>
        <w:ind w:left="567"/>
      </w:pPr>
    </w:p>
    <w:p w14:paraId="75136AC3" w14:textId="77777777" w:rsidR="00F06B76" w:rsidRPr="00377682" w:rsidRDefault="00F06B76" w:rsidP="00094B12">
      <w:pPr>
        <w:pStyle w:val="Odstavecsmlouvy"/>
      </w:pPr>
      <w:r w:rsidRPr="00377682">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377682">
        <w:t>2</w:t>
      </w:r>
      <w:r w:rsidR="00744E5D" w:rsidRPr="00377682">
        <w:t xml:space="preserve">% </w:t>
      </w:r>
      <w:r w:rsidRPr="00377682">
        <w:t>z celkové kupní ceny vč. DPH za každý den prodlení.</w:t>
      </w:r>
    </w:p>
    <w:p w14:paraId="75136AC4" w14:textId="77777777" w:rsidR="00F06B76" w:rsidRPr="00377682" w:rsidRDefault="00F06B76" w:rsidP="00094B12">
      <w:pPr>
        <w:pStyle w:val="Odstavecsmlouvy"/>
        <w:numPr>
          <w:ilvl w:val="0"/>
          <w:numId w:val="0"/>
        </w:numPr>
        <w:ind w:left="567"/>
      </w:pPr>
    </w:p>
    <w:p w14:paraId="059F8C51" w14:textId="4344C7E2" w:rsidR="000E6B63" w:rsidRPr="00377682" w:rsidRDefault="000E6B63" w:rsidP="000E6B63">
      <w:pPr>
        <w:pStyle w:val="Odstavecsmlouvy"/>
      </w:pPr>
      <w:r w:rsidRPr="00377682">
        <w:t xml:space="preserve">Prodávající je v případě prodlení se splněním své povinnosti </w:t>
      </w:r>
      <w:r w:rsidR="0055485F" w:rsidRPr="00377682">
        <w:t xml:space="preserve">provést zaškolení </w:t>
      </w:r>
      <w:r w:rsidRPr="00377682">
        <w:t xml:space="preserve">dle odst. </w:t>
      </w:r>
      <w:r w:rsidRPr="00377682">
        <w:fldChar w:fldCharType="begin"/>
      </w:r>
      <w:r w:rsidRPr="00377682">
        <w:instrText xml:space="preserve"> REF _Ref52355879 \r \h </w:instrText>
      </w:r>
      <w:r w:rsidR="00377682">
        <w:instrText xml:space="preserve"> \* MERGEFORMAT </w:instrText>
      </w:r>
      <w:r w:rsidRPr="00377682">
        <w:fldChar w:fldCharType="separate"/>
      </w:r>
      <w:proofErr w:type="gramStart"/>
      <w:r w:rsidRPr="00377682">
        <w:t>IV.7</w:t>
      </w:r>
      <w:r w:rsidRPr="00377682">
        <w:fldChar w:fldCharType="end"/>
      </w:r>
      <w:r w:rsidRPr="00377682">
        <w:t> této</w:t>
      </w:r>
      <w:proofErr w:type="gramEnd"/>
      <w:r w:rsidRPr="00377682">
        <w:t xml:space="preserve"> smlouvy povinen uhradit Kupujícímu smluvní pokutu ve výši 500,- Kč (slovy: </w:t>
      </w:r>
      <w:proofErr w:type="spellStart"/>
      <w:r w:rsidRPr="00377682">
        <w:t>pětset</w:t>
      </w:r>
      <w:proofErr w:type="spellEnd"/>
      <w:r w:rsidRPr="00377682">
        <w:t xml:space="preserve"> korun českých)</w:t>
      </w:r>
      <w:r w:rsidR="0055485F" w:rsidRPr="00377682">
        <w:t>, a to</w:t>
      </w:r>
      <w:r w:rsidRPr="00377682">
        <w:t xml:space="preserve"> za každý den takového prodlení.</w:t>
      </w:r>
    </w:p>
    <w:p w14:paraId="54D6BC1E" w14:textId="77777777" w:rsidR="000E6B63" w:rsidRPr="00377682" w:rsidRDefault="000E6B63" w:rsidP="000E6B63">
      <w:pPr>
        <w:pStyle w:val="Odstavecsmlouvy"/>
        <w:numPr>
          <w:ilvl w:val="0"/>
          <w:numId w:val="0"/>
        </w:numPr>
        <w:ind w:left="567"/>
      </w:pPr>
    </w:p>
    <w:p w14:paraId="4CFBA9AF" w14:textId="77777777" w:rsidR="000E6B63" w:rsidRPr="00377682" w:rsidRDefault="000E6B63" w:rsidP="000E6B63">
      <w:pPr>
        <w:pStyle w:val="Odstavecsmlouvy"/>
      </w:pPr>
      <w:r w:rsidRPr="00377682">
        <w:t>Splatnost smluvních pokut je 21 dnů od doručení výzvy k jejich uhrazení.</w:t>
      </w:r>
    </w:p>
    <w:p w14:paraId="512C53F2" w14:textId="77777777" w:rsidR="000E6B63" w:rsidRPr="00377682" w:rsidRDefault="000E6B63" w:rsidP="009E2993">
      <w:pPr>
        <w:pStyle w:val="Odstavecsmlouvy"/>
        <w:numPr>
          <w:ilvl w:val="0"/>
          <w:numId w:val="0"/>
        </w:numPr>
        <w:ind w:left="567"/>
      </w:pPr>
    </w:p>
    <w:p w14:paraId="75136AC5" w14:textId="664A730B" w:rsidR="00F06B76" w:rsidRPr="00377682" w:rsidRDefault="00F06B76" w:rsidP="00094B12">
      <w:pPr>
        <w:pStyle w:val="Odstavecsmlouvy"/>
      </w:pPr>
      <w:r w:rsidRPr="0037768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377682">
        <w:t>. Zaplacením smluvní pokuty není dotčena povinnost Prodávajícího splnit závazky vyplývající z této smlouvy.</w:t>
      </w:r>
    </w:p>
    <w:p w14:paraId="75136AC6" w14:textId="77777777" w:rsidR="00F06B76" w:rsidRPr="00377682" w:rsidRDefault="00F06B76" w:rsidP="00094B12">
      <w:pPr>
        <w:pStyle w:val="Odstavecsmlouvy"/>
        <w:numPr>
          <w:ilvl w:val="0"/>
          <w:numId w:val="0"/>
        </w:numPr>
        <w:ind w:left="567"/>
      </w:pPr>
    </w:p>
    <w:p w14:paraId="75136AC7" w14:textId="77777777" w:rsidR="00F06B76" w:rsidRPr="00377682" w:rsidRDefault="00F06B76" w:rsidP="00094B12">
      <w:pPr>
        <w:pStyle w:val="Odstavecsmlouvy"/>
      </w:pPr>
      <w:r w:rsidRPr="00377682">
        <w:t xml:space="preserve">Kupující se v případě prodlení s úhradou kupní ceny zavazuje uhradit </w:t>
      </w:r>
      <w:r w:rsidR="002834BC" w:rsidRPr="00377682">
        <w:t>Prodávajícímu</w:t>
      </w:r>
      <w:r w:rsidRPr="00377682">
        <w:t xml:space="preserve"> úroky z prodlení ve výši </w:t>
      </w:r>
      <w:r w:rsidR="001D38E0" w:rsidRPr="00377682">
        <w:t>stanovené platnými právními předpisy</w:t>
      </w:r>
      <w:r w:rsidRPr="00377682">
        <w:t>.</w:t>
      </w:r>
      <w:r w:rsidR="009C2784" w:rsidRPr="00377682">
        <w:t xml:space="preserve"> </w:t>
      </w:r>
    </w:p>
    <w:p w14:paraId="75136AC8" w14:textId="77777777" w:rsidR="00F06B76" w:rsidRPr="00377682" w:rsidRDefault="00F06B76" w:rsidP="00094B12">
      <w:pPr>
        <w:pStyle w:val="Odstavecsmlouvy"/>
        <w:numPr>
          <w:ilvl w:val="0"/>
          <w:numId w:val="0"/>
        </w:numPr>
        <w:ind w:left="567"/>
      </w:pPr>
    </w:p>
    <w:p w14:paraId="75136AC9" w14:textId="77777777" w:rsidR="00D82704" w:rsidRPr="00377682" w:rsidRDefault="00F06B76" w:rsidP="00094B12">
      <w:pPr>
        <w:pStyle w:val="Odstavecsmlouvy"/>
      </w:pPr>
      <w:r w:rsidRPr="00377682">
        <w:t xml:space="preserve">Porušení povinnosti Prodávajícího dodat Zboží řádně a včas nebo povinnosti </w:t>
      </w:r>
      <w:r w:rsidR="00A92F5B" w:rsidRPr="00377682">
        <w:t xml:space="preserve">Prodávajícího </w:t>
      </w:r>
      <w:r w:rsidRPr="00377682">
        <w:t xml:space="preserve">zahájit práce na odstranění Kupujícím oznámených vad Zboží nebo povinnosti </w:t>
      </w:r>
      <w:r w:rsidR="00A92F5B" w:rsidRPr="00377682">
        <w:t xml:space="preserve">Prodávajícího </w:t>
      </w:r>
      <w:r w:rsidRPr="00377682">
        <w:t xml:space="preserve">uvést vadné Zboží opět do bezvadného stavu po dobu delší než </w:t>
      </w:r>
      <w:r w:rsidR="00744E5D" w:rsidRPr="00377682">
        <w:t>třicet</w:t>
      </w:r>
      <w:r w:rsidRPr="00377682">
        <w:t xml:space="preserve"> </w:t>
      </w:r>
      <w:r w:rsidR="00744E5D" w:rsidRPr="00377682">
        <w:t>kalendářních</w:t>
      </w:r>
      <w:r w:rsidRPr="00377682">
        <w:t xml:space="preserve"> dnů se považuje za podstatné porušení smlouvy, jež opravňuje Kupujícího k odstoupení od smlouvy.</w:t>
      </w:r>
    </w:p>
    <w:p w14:paraId="75136ACA" w14:textId="77777777" w:rsidR="002E3B0B" w:rsidRPr="0037768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75136ACC" w14:textId="77777777" w:rsidR="00D813B7" w:rsidRPr="00377682" w:rsidRDefault="00D813B7" w:rsidP="00094B12">
      <w:pPr>
        <w:pStyle w:val="Nadpis1"/>
      </w:pPr>
      <w:r w:rsidRPr="00377682">
        <w:t>Závěrečná ujednání</w:t>
      </w:r>
    </w:p>
    <w:p w14:paraId="75136ACD" w14:textId="77777777" w:rsidR="00D813B7" w:rsidRPr="00377682" w:rsidRDefault="00D813B7" w:rsidP="00D859C2">
      <w:pPr>
        <w:pStyle w:val="Zkladntext3"/>
        <w:spacing w:line="240" w:lineRule="auto"/>
        <w:ind w:left="567"/>
        <w:rPr>
          <w:sz w:val="22"/>
          <w:szCs w:val="22"/>
        </w:rPr>
      </w:pPr>
    </w:p>
    <w:p w14:paraId="1CB200B5" w14:textId="77777777" w:rsidR="00160D16" w:rsidRPr="00377682" w:rsidRDefault="00160D16" w:rsidP="00160D16">
      <w:pPr>
        <w:pStyle w:val="Odstavecsmlouvy"/>
      </w:pPr>
      <w:r w:rsidRPr="00377682">
        <w:t>Prodávající s ohledem na povinnosti Kupujícího vyplývající zejména ze zákona č. 340/2015 Sb., zákon o registru smluv, ve znění pozdějších předpisů (dále jen „</w:t>
      </w:r>
      <w:r w:rsidRPr="00377682">
        <w:rPr>
          <w:b/>
        </w:rPr>
        <w:t>zákon o registru smluv</w:t>
      </w:r>
      <w:r w:rsidRPr="00377682">
        <w:t xml:space="preserve">“), souhlasí se zveřejněním veškerých informací týkajících se závazkového vztahu založeného mezi Prodávajícím a Kupujícím touto smlouvou, zejména vlastního obsahu této smlouvy. Zveřejnění provede Kupující. Ustanovení občanského zákoníku o obchodním tajemství se nepoužijí. </w:t>
      </w:r>
    </w:p>
    <w:p w14:paraId="73D1E1D6" w14:textId="77777777" w:rsidR="00160D16" w:rsidRPr="00377682" w:rsidRDefault="00160D16" w:rsidP="00160D16">
      <w:pPr>
        <w:pStyle w:val="Odstavecsmlouvy"/>
        <w:numPr>
          <w:ilvl w:val="0"/>
          <w:numId w:val="0"/>
        </w:numPr>
        <w:ind w:left="567"/>
      </w:pPr>
    </w:p>
    <w:p w14:paraId="75136ACE" w14:textId="77777777" w:rsidR="00D813B7" w:rsidRPr="00377682" w:rsidRDefault="00D813B7" w:rsidP="00094B12">
      <w:pPr>
        <w:pStyle w:val="Odstavecsmlouvy"/>
      </w:pPr>
      <w:r w:rsidRPr="0037768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377682" w:rsidRDefault="00D813B7" w:rsidP="00094B12">
      <w:pPr>
        <w:pStyle w:val="Odstavecsmlouvy"/>
        <w:numPr>
          <w:ilvl w:val="0"/>
          <w:numId w:val="0"/>
        </w:numPr>
        <w:ind w:left="567"/>
      </w:pPr>
    </w:p>
    <w:p w14:paraId="75136AD0" w14:textId="77777777" w:rsidR="00D813B7" w:rsidRPr="00377682" w:rsidRDefault="00D813B7" w:rsidP="00094B12">
      <w:pPr>
        <w:pStyle w:val="Odstavecsmlouvy"/>
      </w:pPr>
      <w:r w:rsidRPr="00377682">
        <w:t xml:space="preserve">Prodávající prohlašuje, že se nenachází v úpadku ve smyslu zákona </w:t>
      </w:r>
      <w:r w:rsidR="00744E5D" w:rsidRPr="00377682">
        <w:br/>
      </w:r>
      <w:r w:rsidRPr="0037768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377682" w:rsidRDefault="00D813B7" w:rsidP="00094B12">
      <w:pPr>
        <w:pStyle w:val="Odstavecsmlouvy"/>
        <w:numPr>
          <w:ilvl w:val="0"/>
          <w:numId w:val="0"/>
        </w:numPr>
        <w:ind w:left="567"/>
      </w:pPr>
    </w:p>
    <w:p w14:paraId="75136AD2" w14:textId="0A20D646" w:rsidR="00D813B7" w:rsidRPr="00377682" w:rsidRDefault="00D813B7" w:rsidP="00094B12">
      <w:pPr>
        <w:pStyle w:val="Odstavecsmlouvy"/>
      </w:pPr>
      <w:r w:rsidRPr="00377682">
        <w:t xml:space="preserve">Prodávající prohlašuje, že vůči němu není vedena exekuce a ani nemá žádné dluhy po splatnosti, jejichž splnění by mohlo být vymáháno v exekuci podle zákona č. 120/2001 </w:t>
      </w:r>
      <w:r w:rsidRPr="00377682">
        <w:lastRenderedPageBreak/>
        <w:t>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377682" w:rsidRDefault="00D813B7" w:rsidP="00094B12">
      <w:pPr>
        <w:pStyle w:val="Odstavecsmlouvy"/>
        <w:numPr>
          <w:ilvl w:val="0"/>
          <w:numId w:val="0"/>
        </w:numPr>
        <w:ind w:left="567"/>
      </w:pPr>
    </w:p>
    <w:p w14:paraId="75136AD4" w14:textId="77777777" w:rsidR="00D813B7" w:rsidRPr="00377682" w:rsidRDefault="00D813B7" w:rsidP="00094B12">
      <w:pPr>
        <w:pStyle w:val="Odstavecsmlouvy"/>
      </w:pPr>
      <w:r w:rsidRPr="0037768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377682" w:rsidRDefault="00327588" w:rsidP="00094B12">
      <w:pPr>
        <w:pStyle w:val="Odstavecsmlouvy"/>
        <w:numPr>
          <w:ilvl w:val="0"/>
          <w:numId w:val="0"/>
        </w:numPr>
        <w:ind w:left="567"/>
      </w:pPr>
    </w:p>
    <w:p w14:paraId="75136AD6" w14:textId="77777777" w:rsidR="00D813B7" w:rsidRPr="00377682" w:rsidRDefault="00327588" w:rsidP="00094B12">
      <w:pPr>
        <w:pStyle w:val="Odstavecsmlouvy"/>
      </w:pPr>
      <w:r w:rsidRPr="00377682">
        <w:t>Ve věcech touto smlouvou neuprav</w:t>
      </w:r>
      <w:r w:rsidR="002834BC" w:rsidRPr="00377682">
        <w:t>en</w:t>
      </w:r>
      <w:r w:rsidRPr="00377682">
        <w:t xml:space="preserve">ých se tato smlouva řídí platnými právními předpisy ČR, zejména ustanoveními § </w:t>
      </w:r>
      <w:r w:rsidR="00E80D56" w:rsidRPr="00377682">
        <w:t>2079</w:t>
      </w:r>
      <w:r w:rsidRPr="00377682">
        <w:t xml:space="preserve"> a násl. zákona č. </w:t>
      </w:r>
      <w:r w:rsidR="00E80D56" w:rsidRPr="00377682">
        <w:t>89/2012</w:t>
      </w:r>
      <w:r w:rsidRPr="00377682">
        <w:t xml:space="preserve"> Sb., ob</w:t>
      </w:r>
      <w:r w:rsidR="00E80D56" w:rsidRPr="00377682">
        <w:t>čanského</w:t>
      </w:r>
      <w:r w:rsidRPr="00377682">
        <w:t xml:space="preserve"> zákoníku, v</w:t>
      </w:r>
      <w:r w:rsidR="00E80D56" w:rsidRPr="00377682">
        <w:t xml:space="preserve"> platném</w:t>
      </w:r>
      <w:r w:rsidRPr="00377682">
        <w:t xml:space="preserve"> znění.</w:t>
      </w:r>
    </w:p>
    <w:p w14:paraId="75136AD7" w14:textId="77777777" w:rsidR="00CC12D2" w:rsidRPr="00377682" w:rsidRDefault="00CC12D2" w:rsidP="00094B12">
      <w:pPr>
        <w:pStyle w:val="Odstavecsmlouvy"/>
        <w:numPr>
          <w:ilvl w:val="0"/>
          <w:numId w:val="0"/>
        </w:numPr>
        <w:ind w:left="567"/>
      </w:pPr>
    </w:p>
    <w:p w14:paraId="75136AD8" w14:textId="19452098" w:rsidR="00327588" w:rsidRPr="00377682" w:rsidRDefault="00160D16" w:rsidP="00094B12">
      <w:pPr>
        <w:pStyle w:val="Odstavecsmlouvy"/>
        <w:rPr>
          <w:snapToGrid w:val="0"/>
        </w:rPr>
      </w:pPr>
      <w:r w:rsidRPr="00377682">
        <w:rPr>
          <w:snapToGrid w:val="0"/>
        </w:rPr>
        <w:t>Tato smlouva je sepsána ve třech vyhotoveních stejné platnosti a závaznosti, přičemž Kupující obdrží dvě vyhotovení a Prodávající obdrží jedno v</w:t>
      </w:r>
      <w:r w:rsidR="00C4735C" w:rsidRPr="00377682">
        <w:rPr>
          <w:snapToGrid w:val="0"/>
        </w:rPr>
        <w:t>yhotovení</w:t>
      </w:r>
      <w:r w:rsidR="00CC12D2" w:rsidRPr="00377682">
        <w:rPr>
          <w:snapToGrid w:val="0"/>
        </w:rPr>
        <w:t>.</w:t>
      </w:r>
    </w:p>
    <w:p w14:paraId="75136AD9" w14:textId="77777777" w:rsidR="00327588" w:rsidRPr="00377682" w:rsidRDefault="00327588" w:rsidP="00094B12">
      <w:pPr>
        <w:pStyle w:val="Odstavecsmlouvy"/>
        <w:numPr>
          <w:ilvl w:val="0"/>
          <w:numId w:val="0"/>
        </w:numPr>
        <w:ind w:left="567"/>
      </w:pPr>
    </w:p>
    <w:p w14:paraId="4D2A9FED" w14:textId="6376467F" w:rsidR="000242EC" w:rsidRPr="00377682" w:rsidRDefault="000242EC" w:rsidP="00094B12">
      <w:pPr>
        <w:pStyle w:val="Odstavecsmlouvy"/>
        <w:rPr>
          <w:snapToGrid w:val="0"/>
        </w:rPr>
      </w:pPr>
      <w:r w:rsidRPr="0037768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sidRPr="00377682">
        <w:rPr>
          <w:snapToGrid w:val="0"/>
        </w:rPr>
        <w:t>r</w:t>
      </w:r>
      <w:r w:rsidRPr="00377682">
        <w:rPr>
          <w:snapToGrid w:val="0"/>
        </w:rPr>
        <w:t>egistru smluv.</w:t>
      </w:r>
    </w:p>
    <w:p w14:paraId="4D31A07E" w14:textId="1B134429" w:rsidR="00D071E8" w:rsidRPr="00377682" w:rsidRDefault="00D071E8" w:rsidP="00094B12">
      <w:pPr>
        <w:pStyle w:val="Odstavecsmlouvy"/>
        <w:numPr>
          <w:ilvl w:val="0"/>
          <w:numId w:val="0"/>
        </w:numPr>
        <w:ind w:left="567"/>
      </w:pPr>
    </w:p>
    <w:p w14:paraId="4665DF3A" w14:textId="7DAAFB4F" w:rsidR="00D071E8" w:rsidRPr="00377682" w:rsidRDefault="00D071E8" w:rsidP="00094B12">
      <w:pPr>
        <w:pStyle w:val="Odstavecsmlouvy"/>
      </w:pPr>
      <w:r w:rsidRPr="00377682">
        <w:t>Smluvní strany prohlašují, že se důkladně seznámily s obsahem této smlouvy, kterému zcela rozumí a plně vyjadřuje jejich svobodnou a vážnou vůli</w:t>
      </w:r>
    </w:p>
    <w:p w14:paraId="2377FB1D" w14:textId="2E512171" w:rsidR="005013EF" w:rsidRPr="0037768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4"/>
        <w:gridCol w:w="999"/>
        <w:gridCol w:w="3792"/>
      </w:tblGrid>
      <w:tr w:rsidR="00094B12" w:rsidRPr="00377682" w14:paraId="3036FF83" w14:textId="77777777" w:rsidTr="00160D16">
        <w:tc>
          <w:tcPr>
            <w:tcW w:w="3802" w:type="dxa"/>
            <w:shd w:val="clear" w:color="auto" w:fill="auto"/>
          </w:tcPr>
          <w:p w14:paraId="69B3B101" w14:textId="27CEF023" w:rsidR="00094B12" w:rsidRPr="00377682" w:rsidRDefault="00094B12" w:rsidP="000E79CE">
            <w:pPr>
              <w:pStyle w:val="slovn"/>
              <w:numPr>
                <w:ilvl w:val="0"/>
                <w:numId w:val="0"/>
              </w:numPr>
              <w:tabs>
                <w:tab w:val="num" w:pos="567"/>
              </w:tabs>
              <w:spacing w:after="0" w:line="280" w:lineRule="atLeast"/>
              <w:jc w:val="left"/>
              <w:rPr>
                <w:sz w:val="22"/>
                <w:szCs w:val="22"/>
              </w:rPr>
            </w:pPr>
            <w:r w:rsidRPr="00377682">
              <w:rPr>
                <w:sz w:val="22"/>
                <w:szCs w:val="22"/>
              </w:rPr>
              <w:t>V </w:t>
            </w:r>
            <w:proofErr w:type="spellStart"/>
            <w:r w:rsidR="000435BB" w:rsidRPr="00377682">
              <w:rPr>
                <w:sz w:val="22"/>
                <w:szCs w:val="22"/>
              </w:rPr>
              <w:t>Želevčicích</w:t>
            </w:r>
            <w:proofErr w:type="spellEnd"/>
            <w:r w:rsidR="000435BB" w:rsidRPr="00377682">
              <w:rPr>
                <w:sz w:val="22"/>
                <w:szCs w:val="22"/>
              </w:rPr>
              <w:t xml:space="preserve"> </w:t>
            </w:r>
            <w:r w:rsidRPr="00377682">
              <w:rPr>
                <w:sz w:val="22"/>
                <w:szCs w:val="22"/>
              </w:rPr>
              <w:t>dne</w:t>
            </w:r>
          </w:p>
        </w:tc>
        <w:tc>
          <w:tcPr>
            <w:tcW w:w="1030" w:type="dxa"/>
            <w:shd w:val="clear" w:color="auto" w:fill="auto"/>
          </w:tcPr>
          <w:p w14:paraId="2D9A6136" w14:textId="77777777" w:rsidR="00094B12" w:rsidRPr="00377682"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377682" w:rsidRDefault="00094B12" w:rsidP="000E79CE">
            <w:pPr>
              <w:pStyle w:val="slovn"/>
              <w:numPr>
                <w:ilvl w:val="0"/>
                <w:numId w:val="0"/>
              </w:numPr>
              <w:tabs>
                <w:tab w:val="num" w:pos="567"/>
              </w:tabs>
              <w:spacing w:after="0" w:line="280" w:lineRule="atLeast"/>
              <w:rPr>
                <w:sz w:val="22"/>
                <w:szCs w:val="22"/>
              </w:rPr>
            </w:pPr>
            <w:r w:rsidRPr="00377682">
              <w:rPr>
                <w:sz w:val="22"/>
                <w:szCs w:val="22"/>
              </w:rPr>
              <w:t>V Brně dne</w:t>
            </w:r>
          </w:p>
        </w:tc>
      </w:tr>
      <w:tr w:rsidR="00094B12" w:rsidRPr="00377682" w14:paraId="7446DD0B" w14:textId="77777777" w:rsidTr="00160D16">
        <w:tc>
          <w:tcPr>
            <w:tcW w:w="3802" w:type="dxa"/>
            <w:tcBorders>
              <w:bottom w:val="single" w:sz="4" w:space="0" w:color="auto"/>
            </w:tcBorders>
            <w:shd w:val="clear" w:color="auto" w:fill="auto"/>
          </w:tcPr>
          <w:p w14:paraId="48F503C1" w14:textId="77777777" w:rsidR="00094B12" w:rsidRPr="00377682" w:rsidRDefault="00094B12" w:rsidP="000E79CE">
            <w:pPr>
              <w:pStyle w:val="slovn"/>
              <w:numPr>
                <w:ilvl w:val="0"/>
                <w:numId w:val="0"/>
              </w:numPr>
              <w:tabs>
                <w:tab w:val="num" w:pos="567"/>
              </w:tabs>
              <w:spacing w:after="0" w:line="280" w:lineRule="atLeast"/>
              <w:rPr>
                <w:sz w:val="22"/>
                <w:szCs w:val="22"/>
              </w:rPr>
            </w:pPr>
          </w:p>
          <w:p w14:paraId="7A9DE1AB" w14:textId="77777777" w:rsidR="00094B12" w:rsidRPr="00377682" w:rsidRDefault="00094B12" w:rsidP="000E79CE">
            <w:pPr>
              <w:pStyle w:val="slovn"/>
              <w:numPr>
                <w:ilvl w:val="0"/>
                <w:numId w:val="0"/>
              </w:numPr>
              <w:tabs>
                <w:tab w:val="num" w:pos="567"/>
              </w:tabs>
              <w:spacing w:after="0" w:line="280" w:lineRule="atLeast"/>
              <w:rPr>
                <w:sz w:val="22"/>
                <w:szCs w:val="22"/>
              </w:rPr>
            </w:pPr>
          </w:p>
          <w:p w14:paraId="15E7662B" w14:textId="77777777" w:rsidR="00094B12" w:rsidRPr="0037768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377682"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377682"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377682"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377682" w:rsidRDefault="00094B12" w:rsidP="000E79CE">
            <w:pPr>
              <w:pStyle w:val="slovn"/>
              <w:numPr>
                <w:ilvl w:val="0"/>
                <w:numId w:val="0"/>
              </w:numPr>
              <w:tabs>
                <w:tab w:val="num" w:pos="567"/>
              </w:tabs>
              <w:spacing w:after="0" w:line="280" w:lineRule="atLeast"/>
              <w:rPr>
                <w:sz w:val="22"/>
                <w:szCs w:val="22"/>
              </w:rPr>
            </w:pPr>
          </w:p>
        </w:tc>
      </w:tr>
      <w:tr w:rsidR="00094B12" w:rsidRPr="00377682" w14:paraId="1CC101F5" w14:textId="77777777" w:rsidTr="00160D16">
        <w:tc>
          <w:tcPr>
            <w:tcW w:w="3802" w:type="dxa"/>
            <w:tcBorders>
              <w:top w:val="single" w:sz="4" w:space="0" w:color="auto"/>
            </w:tcBorders>
            <w:shd w:val="clear" w:color="auto" w:fill="auto"/>
          </w:tcPr>
          <w:p w14:paraId="7D1D348F" w14:textId="77777777" w:rsidR="000435BB" w:rsidRPr="00377682" w:rsidRDefault="000435BB" w:rsidP="000435BB">
            <w:pPr>
              <w:pStyle w:val="slovn"/>
              <w:numPr>
                <w:ilvl w:val="0"/>
                <w:numId w:val="0"/>
              </w:numPr>
              <w:tabs>
                <w:tab w:val="num" w:pos="567"/>
              </w:tabs>
              <w:spacing w:after="0" w:line="280" w:lineRule="atLeast"/>
              <w:jc w:val="center"/>
              <w:rPr>
                <w:b/>
                <w:sz w:val="22"/>
                <w:szCs w:val="22"/>
              </w:rPr>
            </w:pPr>
            <w:r w:rsidRPr="00377682">
              <w:rPr>
                <w:b/>
                <w:sz w:val="22"/>
                <w:szCs w:val="22"/>
              </w:rPr>
              <w:t>LINET spol. s r.o.</w:t>
            </w:r>
          </w:p>
          <w:p w14:paraId="64764783" w14:textId="2058720D" w:rsidR="000435BB" w:rsidRPr="00377682" w:rsidRDefault="00433576" w:rsidP="000435BB">
            <w:pPr>
              <w:pStyle w:val="slovn"/>
              <w:numPr>
                <w:ilvl w:val="0"/>
                <w:numId w:val="0"/>
              </w:numPr>
              <w:tabs>
                <w:tab w:val="num" w:pos="567"/>
              </w:tabs>
              <w:spacing w:after="0" w:line="280" w:lineRule="atLeast"/>
              <w:jc w:val="center"/>
              <w:rPr>
                <w:sz w:val="22"/>
                <w:szCs w:val="22"/>
              </w:rPr>
            </w:pPr>
            <w:r>
              <w:rPr>
                <w:sz w:val="22"/>
                <w:szCs w:val="22"/>
              </w:rPr>
              <w:t>XXXXX</w:t>
            </w:r>
          </w:p>
          <w:p w14:paraId="28A24648" w14:textId="77777777" w:rsidR="000435BB" w:rsidRPr="00377682" w:rsidRDefault="000435BB" w:rsidP="000435BB">
            <w:pPr>
              <w:pStyle w:val="slovn"/>
              <w:numPr>
                <w:ilvl w:val="0"/>
                <w:numId w:val="0"/>
              </w:numPr>
              <w:tabs>
                <w:tab w:val="num" w:pos="567"/>
              </w:tabs>
              <w:spacing w:after="0" w:line="280" w:lineRule="atLeast"/>
              <w:jc w:val="center"/>
              <w:rPr>
                <w:sz w:val="22"/>
                <w:szCs w:val="22"/>
              </w:rPr>
            </w:pPr>
            <w:r w:rsidRPr="00377682">
              <w:rPr>
                <w:sz w:val="22"/>
                <w:szCs w:val="22"/>
              </w:rPr>
              <w:t>ředitel obchodu ČR</w:t>
            </w:r>
          </w:p>
          <w:p w14:paraId="17D23793" w14:textId="746EFBE3" w:rsidR="00094B12" w:rsidRPr="00377682" w:rsidRDefault="000435BB" w:rsidP="000435BB">
            <w:pPr>
              <w:pStyle w:val="slovn"/>
              <w:numPr>
                <w:ilvl w:val="0"/>
                <w:numId w:val="0"/>
              </w:numPr>
              <w:tabs>
                <w:tab w:val="num" w:pos="567"/>
              </w:tabs>
              <w:spacing w:after="0" w:line="280" w:lineRule="atLeast"/>
              <w:jc w:val="center"/>
              <w:rPr>
                <w:sz w:val="22"/>
                <w:szCs w:val="22"/>
              </w:rPr>
            </w:pPr>
            <w:r w:rsidRPr="00377682">
              <w:rPr>
                <w:sz w:val="22"/>
                <w:szCs w:val="22"/>
              </w:rPr>
              <w:t>na základě plné moci</w:t>
            </w:r>
          </w:p>
        </w:tc>
        <w:tc>
          <w:tcPr>
            <w:tcW w:w="1030" w:type="dxa"/>
            <w:shd w:val="clear" w:color="auto" w:fill="auto"/>
          </w:tcPr>
          <w:p w14:paraId="76AACDED" w14:textId="77777777" w:rsidR="00094B12" w:rsidRPr="00377682"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377682" w:rsidRDefault="00094B12" w:rsidP="000E79CE">
            <w:pPr>
              <w:pStyle w:val="slovn"/>
              <w:numPr>
                <w:ilvl w:val="0"/>
                <w:numId w:val="0"/>
              </w:numPr>
              <w:tabs>
                <w:tab w:val="num" w:pos="567"/>
              </w:tabs>
              <w:spacing w:after="0" w:line="280" w:lineRule="atLeast"/>
              <w:jc w:val="center"/>
              <w:rPr>
                <w:b/>
                <w:sz w:val="22"/>
                <w:szCs w:val="22"/>
              </w:rPr>
            </w:pPr>
            <w:r w:rsidRPr="00377682">
              <w:rPr>
                <w:b/>
                <w:sz w:val="22"/>
                <w:szCs w:val="22"/>
              </w:rPr>
              <w:t>Fakultní nemocnice Brno</w:t>
            </w:r>
          </w:p>
          <w:p w14:paraId="684E3E82" w14:textId="6E55A910" w:rsidR="00094B12" w:rsidRPr="00377682" w:rsidRDefault="00433576" w:rsidP="000E79CE">
            <w:pPr>
              <w:pStyle w:val="slovn"/>
              <w:numPr>
                <w:ilvl w:val="0"/>
                <w:numId w:val="0"/>
              </w:numPr>
              <w:tabs>
                <w:tab w:val="num" w:pos="567"/>
              </w:tabs>
              <w:spacing w:after="0" w:line="280" w:lineRule="atLeast"/>
              <w:jc w:val="center"/>
              <w:rPr>
                <w:sz w:val="22"/>
                <w:szCs w:val="22"/>
              </w:rPr>
            </w:pPr>
            <w:r>
              <w:rPr>
                <w:sz w:val="22"/>
                <w:szCs w:val="22"/>
              </w:rPr>
              <w:t>XXXXX</w:t>
            </w:r>
            <w:r w:rsidR="00094B12" w:rsidRPr="00377682">
              <w:rPr>
                <w:sz w:val="22"/>
                <w:szCs w:val="22"/>
              </w:rPr>
              <w:t>, ředitel</w:t>
            </w:r>
          </w:p>
        </w:tc>
      </w:tr>
    </w:tbl>
    <w:p w14:paraId="604209E6" w14:textId="77777777" w:rsidR="00222AEA" w:rsidRPr="0037768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Pr="00377682" w:rsidRDefault="00094B12">
      <w:pPr>
        <w:spacing w:line="240" w:lineRule="auto"/>
        <w:jc w:val="left"/>
      </w:pPr>
      <w:r w:rsidRPr="00377682">
        <w:br w:type="page"/>
      </w:r>
    </w:p>
    <w:p w14:paraId="5869C330" w14:textId="77777777" w:rsidR="00094B12" w:rsidRPr="00377682" w:rsidRDefault="00094B12" w:rsidP="00094B12">
      <w:pPr>
        <w:jc w:val="center"/>
        <w:rPr>
          <w:b/>
        </w:rPr>
      </w:pPr>
      <w:r w:rsidRPr="00377682">
        <w:rPr>
          <w:b/>
        </w:rPr>
        <w:lastRenderedPageBreak/>
        <w:t>PŘÍLOHA Č. 1</w:t>
      </w:r>
    </w:p>
    <w:p w14:paraId="6C71EEB6" w14:textId="77777777" w:rsidR="00094B12" w:rsidRPr="00377682" w:rsidRDefault="00094B12" w:rsidP="00094B12">
      <w:pPr>
        <w:jc w:val="center"/>
        <w:rPr>
          <w:b/>
        </w:rPr>
      </w:pPr>
    </w:p>
    <w:p w14:paraId="69DFB9FF" w14:textId="5C0442EA" w:rsidR="00094B12" w:rsidRPr="00377682" w:rsidRDefault="00094B12" w:rsidP="00094B12">
      <w:pPr>
        <w:jc w:val="center"/>
        <w:rPr>
          <w:b/>
        </w:rPr>
      </w:pPr>
      <w:r w:rsidRPr="00377682">
        <w:rPr>
          <w:b/>
        </w:rPr>
        <w:t>Detailní specifikace Zboží</w:t>
      </w:r>
    </w:p>
    <w:p w14:paraId="46EF4B78" w14:textId="77777777" w:rsidR="00094B12" w:rsidRPr="00377682" w:rsidRDefault="00094B12" w:rsidP="00094B12"/>
    <w:p w14:paraId="652F20A5" w14:textId="4D900CAF" w:rsidR="000C1082" w:rsidRDefault="000C1082" w:rsidP="00094B12">
      <w:pPr>
        <w:ind w:left="284" w:hanging="5"/>
      </w:pPr>
    </w:p>
    <w:p w14:paraId="741E2B57" w14:textId="77777777" w:rsidR="000C1082" w:rsidRDefault="000C1082">
      <w:pPr>
        <w:spacing w:line="240" w:lineRule="auto"/>
        <w:jc w:val="left"/>
      </w:pPr>
      <w:r>
        <w:br w:type="page"/>
      </w:r>
    </w:p>
    <w:p w14:paraId="7DBF56C6" w14:textId="7FC8307D" w:rsidR="000C1082" w:rsidRDefault="000C1082" w:rsidP="00094B12">
      <w:pPr>
        <w:ind w:left="284" w:hanging="5"/>
      </w:pPr>
    </w:p>
    <w:p w14:paraId="00DD17DD" w14:textId="77777777" w:rsidR="000C1082" w:rsidRDefault="000C1082">
      <w:pPr>
        <w:spacing w:line="240" w:lineRule="auto"/>
        <w:jc w:val="left"/>
      </w:pPr>
      <w:r>
        <w:br w:type="page"/>
      </w:r>
    </w:p>
    <w:p w14:paraId="016CD967" w14:textId="354E430B" w:rsidR="00094B12" w:rsidRDefault="00094B12" w:rsidP="00094B12">
      <w:pPr>
        <w:ind w:left="284" w:hanging="5"/>
      </w:pPr>
      <w:bookmarkStart w:id="1" w:name="_GoBack"/>
      <w:bookmarkEnd w:id="1"/>
    </w:p>
    <w:sectPr w:rsidR="00094B12" w:rsidSect="00D071E8">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E23035" w:rsidRDefault="00E23035"/>
  </w:endnote>
  <w:endnote w:type="continuationSeparator" w:id="0">
    <w:p w14:paraId="41A1E534" w14:textId="77777777" w:rsidR="00642C81" w:rsidRDefault="00642C81" w:rsidP="00FF18EB">
      <w:pPr>
        <w:spacing w:line="240" w:lineRule="auto"/>
      </w:pPr>
      <w:r>
        <w:continuationSeparator/>
      </w:r>
    </w:p>
    <w:p w14:paraId="49E55926" w14:textId="77777777" w:rsidR="00E23035" w:rsidRDefault="00E23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sdtContent>
      <w:p w14:paraId="456928CB" w14:textId="603208C8" w:rsidR="00094B12" w:rsidRDefault="00094B12">
        <w:pPr>
          <w:pStyle w:val="Zpat"/>
          <w:jc w:val="center"/>
        </w:pPr>
        <w:r>
          <w:fldChar w:fldCharType="begin"/>
        </w:r>
        <w:r>
          <w:instrText>PAGE   \* MERGEFORMAT</w:instrText>
        </w:r>
        <w:r>
          <w:fldChar w:fldCharType="separate"/>
        </w:r>
        <w:r w:rsidR="00196789" w:rsidRPr="00196789">
          <w:rPr>
            <w:noProof/>
            <w:lang w:val="cs-CZ"/>
          </w:rPr>
          <w:t>10</w:t>
        </w:r>
        <w:r>
          <w:fldChar w:fldCharType="end"/>
        </w:r>
      </w:p>
    </w:sdtContent>
  </w:sdt>
  <w:p w14:paraId="04555942" w14:textId="77777777" w:rsidR="00E23035" w:rsidRPr="00094B12" w:rsidRDefault="00E23035"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E23035" w:rsidRDefault="00E23035"/>
  </w:footnote>
  <w:footnote w:type="continuationSeparator" w:id="0">
    <w:p w14:paraId="5797A63A" w14:textId="77777777" w:rsidR="00642C81" w:rsidRDefault="00642C81" w:rsidP="00FF18EB">
      <w:pPr>
        <w:spacing w:line="240" w:lineRule="auto"/>
      </w:pPr>
      <w:r>
        <w:continuationSeparator/>
      </w:r>
    </w:p>
    <w:p w14:paraId="4BB7FD5F" w14:textId="77777777" w:rsidR="00E23035" w:rsidRDefault="00E230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FE9E9EB8"/>
    <w:lvl w:ilvl="0" w:tplc="8F1A3CD0">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BD417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5"/>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20"/>
  </w:num>
  <w:num w:numId="18">
    <w:abstractNumId w:val="27"/>
  </w:num>
  <w:num w:numId="19">
    <w:abstractNumId w:val="26"/>
  </w:num>
  <w:num w:numId="20">
    <w:abstractNumId w:val="24"/>
  </w:num>
  <w:num w:numId="21">
    <w:abstractNumId w:val="15"/>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7"/>
  </w:num>
  <w:num w:numId="28">
    <w:abstractNumId w:val="17"/>
  </w:num>
  <w:num w:numId="29">
    <w:abstractNumId w:val="17"/>
  </w:num>
  <w:num w:numId="30">
    <w:abstractNumId w:val="17"/>
  </w:num>
  <w:num w:numId="31">
    <w:abstractNumId w:val="18"/>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4B1"/>
    <w:rsid w:val="00026FB0"/>
    <w:rsid w:val="00030B47"/>
    <w:rsid w:val="00032F0B"/>
    <w:rsid w:val="000333EF"/>
    <w:rsid w:val="000435BB"/>
    <w:rsid w:val="000476DB"/>
    <w:rsid w:val="00063C28"/>
    <w:rsid w:val="00064EF8"/>
    <w:rsid w:val="0006514B"/>
    <w:rsid w:val="000746D0"/>
    <w:rsid w:val="00082797"/>
    <w:rsid w:val="00082B4B"/>
    <w:rsid w:val="00085714"/>
    <w:rsid w:val="00085E6F"/>
    <w:rsid w:val="00094B12"/>
    <w:rsid w:val="00095F81"/>
    <w:rsid w:val="000B1AE0"/>
    <w:rsid w:val="000B3DB4"/>
    <w:rsid w:val="000B5BF7"/>
    <w:rsid w:val="000B5E9D"/>
    <w:rsid w:val="000C1082"/>
    <w:rsid w:val="000C21E4"/>
    <w:rsid w:val="000C5A3D"/>
    <w:rsid w:val="000C69B9"/>
    <w:rsid w:val="000C793B"/>
    <w:rsid w:val="000D0498"/>
    <w:rsid w:val="000E6B63"/>
    <w:rsid w:val="000F4C59"/>
    <w:rsid w:val="00113B40"/>
    <w:rsid w:val="00121604"/>
    <w:rsid w:val="001254C1"/>
    <w:rsid w:val="00130E87"/>
    <w:rsid w:val="001341A7"/>
    <w:rsid w:val="00134BC1"/>
    <w:rsid w:val="00142BD2"/>
    <w:rsid w:val="001470F0"/>
    <w:rsid w:val="0014717B"/>
    <w:rsid w:val="00154F85"/>
    <w:rsid w:val="00160D16"/>
    <w:rsid w:val="00162A2B"/>
    <w:rsid w:val="001725F8"/>
    <w:rsid w:val="00181B85"/>
    <w:rsid w:val="00182640"/>
    <w:rsid w:val="00183226"/>
    <w:rsid w:val="00183727"/>
    <w:rsid w:val="00185F96"/>
    <w:rsid w:val="001874D4"/>
    <w:rsid w:val="00196288"/>
    <w:rsid w:val="00196789"/>
    <w:rsid w:val="001A3D28"/>
    <w:rsid w:val="001D38E0"/>
    <w:rsid w:val="001D3902"/>
    <w:rsid w:val="001D3F7C"/>
    <w:rsid w:val="001D4983"/>
    <w:rsid w:val="001D6C04"/>
    <w:rsid w:val="001D7781"/>
    <w:rsid w:val="001E485C"/>
    <w:rsid w:val="001F13BA"/>
    <w:rsid w:val="001F2069"/>
    <w:rsid w:val="001F6852"/>
    <w:rsid w:val="001F69F9"/>
    <w:rsid w:val="00202E4E"/>
    <w:rsid w:val="002039E1"/>
    <w:rsid w:val="00222AEA"/>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682"/>
    <w:rsid w:val="00377FDB"/>
    <w:rsid w:val="00382D5D"/>
    <w:rsid w:val="003A1056"/>
    <w:rsid w:val="003D0A25"/>
    <w:rsid w:val="003D23D7"/>
    <w:rsid w:val="003E071E"/>
    <w:rsid w:val="003E0DE8"/>
    <w:rsid w:val="003E1EBB"/>
    <w:rsid w:val="003E5323"/>
    <w:rsid w:val="003F025A"/>
    <w:rsid w:val="003F0D26"/>
    <w:rsid w:val="003F1759"/>
    <w:rsid w:val="003F27C5"/>
    <w:rsid w:val="003F584A"/>
    <w:rsid w:val="003F7B02"/>
    <w:rsid w:val="0040169F"/>
    <w:rsid w:val="00403192"/>
    <w:rsid w:val="00405FBD"/>
    <w:rsid w:val="00406BEA"/>
    <w:rsid w:val="00415B16"/>
    <w:rsid w:val="00417243"/>
    <w:rsid w:val="0042712C"/>
    <w:rsid w:val="00427E17"/>
    <w:rsid w:val="00431845"/>
    <w:rsid w:val="00433576"/>
    <w:rsid w:val="004453FF"/>
    <w:rsid w:val="0044678A"/>
    <w:rsid w:val="00457F76"/>
    <w:rsid w:val="00463751"/>
    <w:rsid w:val="00463A80"/>
    <w:rsid w:val="00487BCE"/>
    <w:rsid w:val="00494052"/>
    <w:rsid w:val="004A6335"/>
    <w:rsid w:val="004B52F7"/>
    <w:rsid w:val="004B647F"/>
    <w:rsid w:val="004B7BE2"/>
    <w:rsid w:val="004C2151"/>
    <w:rsid w:val="004D237F"/>
    <w:rsid w:val="004E74F7"/>
    <w:rsid w:val="004F3A6F"/>
    <w:rsid w:val="005013EF"/>
    <w:rsid w:val="00503008"/>
    <w:rsid w:val="005153A4"/>
    <w:rsid w:val="0051540C"/>
    <w:rsid w:val="00521953"/>
    <w:rsid w:val="005371E9"/>
    <w:rsid w:val="00546C21"/>
    <w:rsid w:val="005515B0"/>
    <w:rsid w:val="0055485F"/>
    <w:rsid w:val="00560C16"/>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7085F"/>
    <w:rsid w:val="00672FA9"/>
    <w:rsid w:val="0067386C"/>
    <w:rsid w:val="006754BE"/>
    <w:rsid w:val="006768E4"/>
    <w:rsid w:val="00677234"/>
    <w:rsid w:val="006879DA"/>
    <w:rsid w:val="00690BB7"/>
    <w:rsid w:val="0069434E"/>
    <w:rsid w:val="006A6647"/>
    <w:rsid w:val="006B095E"/>
    <w:rsid w:val="006B51D8"/>
    <w:rsid w:val="006C3751"/>
    <w:rsid w:val="006C589F"/>
    <w:rsid w:val="006D0F33"/>
    <w:rsid w:val="006D4738"/>
    <w:rsid w:val="006E005D"/>
    <w:rsid w:val="006E2FF9"/>
    <w:rsid w:val="006E4EF6"/>
    <w:rsid w:val="006E54D0"/>
    <w:rsid w:val="006E7930"/>
    <w:rsid w:val="00706012"/>
    <w:rsid w:val="0071478F"/>
    <w:rsid w:val="007157D9"/>
    <w:rsid w:val="00735D41"/>
    <w:rsid w:val="0073763C"/>
    <w:rsid w:val="00743435"/>
    <w:rsid w:val="00744E5D"/>
    <w:rsid w:val="00751FD2"/>
    <w:rsid w:val="0075205D"/>
    <w:rsid w:val="00775695"/>
    <w:rsid w:val="00787C20"/>
    <w:rsid w:val="00794661"/>
    <w:rsid w:val="0079592F"/>
    <w:rsid w:val="007A70F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1625"/>
    <w:rsid w:val="008877B1"/>
    <w:rsid w:val="008903ED"/>
    <w:rsid w:val="008967FC"/>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7D00"/>
    <w:rsid w:val="009D3B32"/>
    <w:rsid w:val="009E1C26"/>
    <w:rsid w:val="009E2993"/>
    <w:rsid w:val="009F3BF8"/>
    <w:rsid w:val="009F3C21"/>
    <w:rsid w:val="009F6381"/>
    <w:rsid w:val="00A03BF1"/>
    <w:rsid w:val="00A131FD"/>
    <w:rsid w:val="00A146F1"/>
    <w:rsid w:val="00A17F49"/>
    <w:rsid w:val="00A24A8D"/>
    <w:rsid w:val="00A30BBC"/>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799A"/>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31C62"/>
    <w:rsid w:val="00B406E7"/>
    <w:rsid w:val="00B41494"/>
    <w:rsid w:val="00B436FD"/>
    <w:rsid w:val="00B7217E"/>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4735C"/>
    <w:rsid w:val="00C61AD5"/>
    <w:rsid w:val="00C61C6C"/>
    <w:rsid w:val="00C65D56"/>
    <w:rsid w:val="00C7138F"/>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5DBF"/>
    <w:rsid w:val="00D071E8"/>
    <w:rsid w:val="00D07D37"/>
    <w:rsid w:val="00D13E92"/>
    <w:rsid w:val="00D203A0"/>
    <w:rsid w:val="00D21466"/>
    <w:rsid w:val="00D24015"/>
    <w:rsid w:val="00D308D9"/>
    <w:rsid w:val="00D50BBE"/>
    <w:rsid w:val="00D813B7"/>
    <w:rsid w:val="00D818EC"/>
    <w:rsid w:val="00D82704"/>
    <w:rsid w:val="00D859C2"/>
    <w:rsid w:val="00D86891"/>
    <w:rsid w:val="00D927B5"/>
    <w:rsid w:val="00DA1353"/>
    <w:rsid w:val="00DA5A63"/>
    <w:rsid w:val="00DA7CB9"/>
    <w:rsid w:val="00DD3E47"/>
    <w:rsid w:val="00DE3A3F"/>
    <w:rsid w:val="00DE4489"/>
    <w:rsid w:val="00DF71F9"/>
    <w:rsid w:val="00E053D1"/>
    <w:rsid w:val="00E13BA0"/>
    <w:rsid w:val="00E23035"/>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477D"/>
    <w:rsid w:val="00EF0303"/>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7F5B"/>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136A31"/>
  <w15:docId w15:val="{4DE60CB6-DB30-4B63-912F-D0028DBA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
    <w:basedOn w:val="Normln"/>
    <w:next w:val="Normln"/>
    <w:link w:val="Nadpis1Char"/>
    <w:qFormat/>
    <w:rsid w:val="00D859C2"/>
    <w:pPr>
      <w:numPr>
        <w:numId w:val="30"/>
      </w:numPr>
      <w:jc w:val="center"/>
      <w:outlineLvl w:val="0"/>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
    <w:link w:val="Nadpis1"/>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30"/>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2"/>
      </w:numPr>
    </w:pPr>
  </w:style>
  <w:style w:type="paragraph" w:customStyle="1" w:styleId="slovn">
    <w:name w:val="číslování"/>
    <w:basedOn w:val="Normln"/>
    <w:rsid w:val="00D859C2"/>
    <w:pPr>
      <w:numPr>
        <w:ilvl w:val="1"/>
        <w:numId w:val="33"/>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2DWAXVAW3MHF-2134575413-45</_dlc_DocId>
    <_dlc_DocIdUrl xmlns="a7e37686-00e6-405d-9032-d05dd3ba55a9">
      <Url>http://vis.fnbrno.cz/c012/WebVZ/_layouts/15/DocIdRedir.aspx?ID=2DWAXVAW3MHF-2134575413-45</Url>
      <Description>2DWAXVAW3MHF-2134575413-45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B9490B9E367A4B9C26D19FCC0054B3" ma:contentTypeVersion="0" ma:contentTypeDescription="Vytvoří nový dokument" ma:contentTypeScope="" ma:versionID="4805706972723e9a1c5d80895c07964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e37686-00e6-405d-9032-d05dd3ba55a9"/>
    <ds:schemaRef ds:uri="http://www.w3.org/XML/1998/namespace"/>
  </ds:schemaRefs>
</ds:datastoreItem>
</file>

<file path=customXml/itemProps2.xml><?xml version="1.0" encoding="utf-8"?>
<ds:datastoreItem xmlns:ds="http://schemas.openxmlformats.org/officeDocument/2006/customXml" ds:itemID="{B84D0D03-90EC-4429-B611-4DEC7A00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22366A34-42D0-4CCC-B3CC-9A5D9806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2784</Words>
  <Characters>16426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Kotzian Robert</cp:lastModifiedBy>
  <cp:revision>4</cp:revision>
  <cp:lastPrinted>2019-03-11T09:28:00Z</cp:lastPrinted>
  <dcterms:created xsi:type="dcterms:W3CDTF">2021-02-18T11:11:00Z</dcterms:created>
  <dcterms:modified xsi:type="dcterms:W3CDTF">2021-02-18T11:12:00Z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0x01010077B9490B9E367A4B9C26D19FCC0054B3</vt:lpwstr>
  </property>
  <property fmtid="{D5CDD505-2E9C-101B-9397-08002B2CF9AE}" pid="3" name="_dlc_DocIdItemGuid">
    <vt:lpwstr>9d45215d-43a3-4936-bfee-03ab0340fa3d</vt:lpwstr>
  </property>
</Properties>
</file>