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E4" w:rsidRDefault="00A57F6F">
      <w:pPr>
        <w:pStyle w:val="Zkladntext20"/>
        <w:shd w:val="clear" w:color="auto" w:fill="auto"/>
        <w:spacing w:line="210" w:lineRule="exact"/>
        <w:sectPr w:rsidR="001B59E4">
          <w:type w:val="continuous"/>
          <w:pgSz w:w="11909" w:h="16838"/>
          <w:pgMar w:top="706" w:right="8712" w:bottom="3068" w:left="1354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t>Dne: 30.11.2020</w:t>
      </w:r>
    </w:p>
    <w:p w:rsidR="001B59E4" w:rsidRDefault="001B59E4">
      <w:pPr>
        <w:spacing w:line="95" w:lineRule="exact"/>
        <w:rPr>
          <w:sz w:val="8"/>
          <w:szCs w:val="8"/>
        </w:rPr>
      </w:pPr>
    </w:p>
    <w:p w:rsidR="001B59E4" w:rsidRDefault="001B59E4">
      <w:pPr>
        <w:rPr>
          <w:sz w:val="2"/>
          <w:szCs w:val="2"/>
        </w:rPr>
        <w:sectPr w:rsidR="001B59E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59E4" w:rsidRDefault="00A57F6F">
      <w:pPr>
        <w:pStyle w:val="Nadpis10"/>
        <w:keepNext/>
        <w:keepLines/>
        <w:shd w:val="clear" w:color="auto" w:fill="auto"/>
        <w:spacing w:after="836" w:line="320" w:lineRule="exact"/>
        <w:ind w:left="240"/>
      </w:pPr>
      <w:bookmarkStart w:id="1" w:name="bookmark0"/>
      <w:r>
        <w:t>Objednávka č. : 70/20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6"/>
        <w:gridCol w:w="4475"/>
      </w:tblGrid>
      <w:tr w:rsidR="001B59E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96" w:type="dxa"/>
            <w:tcBorders>
              <w:left w:val="single" w:sz="4" w:space="0" w:color="auto"/>
            </w:tcBorders>
            <w:shd w:val="clear" w:color="auto" w:fill="FFFFFF"/>
          </w:tcPr>
          <w:p w:rsidR="001B59E4" w:rsidRDefault="00A57F6F">
            <w:pPr>
              <w:pStyle w:val="Zkladntext21"/>
              <w:framePr w:w="8971" w:wrap="notBeside" w:vAnchor="text" w:hAnchor="text" w:xAlign="center" w:y="1"/>
              <w:shd w:val="clear" w:color="auto" w:fill="auto"/>
              <w:spacing w:before="0" w:line="210" w:lineRule="exact"/>
              <w:ind w:left="60"/>
              <w:jc w:val="left"/>
            </w:pPr>
            <w:r>
              <w:rPr>
                <w:rStyle w:val="ZkladntextTimesNewRoman105pt"/>
                <w:rFonts w:eastAsia="Arial Narrow"/>
                <w:b/>
                <w:bCs/>
              </w:rPr>
              <w:t>dodavatel:</w:t>
            </w:r>
          </w:p>
        </w:tc>
        <w:tc>
          <w:tcPr>
            <w:tcW w:w="4475" w:type="dxa"/>
            <w:shd w:val="clear" w:color="auto" w:fill="FFFFFF"/>
          </w:tcPr>
          <w:p w:rsidR="001B59E4" w:rsidRDefault="00A57F6F">
            <w:pPr>
              <w:pStyle w:val="Zkladntext21"/>
              <w:framePr w:w="8971" w:wrap="notBeside" w:vAnchor="text" w:hAnchor="text" w:xAlign="center" w:y="1"/>
              <w:shd w:val="clear" w:color="auto" w:fill="auto"/>
              <w:spacing w:before="0" w:line="210" w:lineRule="exact"/>
              <w:ind w:left="20"/>
              <w:jc w:val="left"/>
            </w:pPr>
            <w:r>
              <w:rPr>
                <w:rStyle w:val="ZkladntextTimesNewRoman105pt"/>
                <w:rFonts w:eastAsia="Arial Narrow"/>
                <w:b/>
                <w:bCs/>
              </w:rPr>
              <w:t>Odběratel:</w:t>
            </w:r>
          </w:p>
        </w:tc>
      </w:tr>
      <w:tr w:rsidR="001B59E4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9E4" w:rsidRDefault="00A57F6F">
            <w:pPr>
              <w:pStyle w:val="Zkladntext21"/>
              <w:framePr w:w="8971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ZkladntextTimesNewRoman105ptNetun"/>
                <w:rFonts w:eastAsia="Arial Narrow"/>
              </w:rPr>
              <w:t>VAVABLE s.r.o.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9E4" w:rsidRDefault="00A57F6F">
            <w:pPr>
              <w:pStyle w:val="Zkladntext21"/>
              <w:framePr w:w="8971" w:wrap="notBeside" w:vAnchor="text" w:hAnchor="text" w:xAlign="center" w:y="1"/>
              <w:shd w:val="clear" w:color="auto" w:fill="auto"/>
              <w:spacing w:before="0" w:line="210" w:lineRule="exact"/>
              <w:ind w:left="520"/>
              <w:jc w:val="left"/>
            </w:pPr>
            <w:r>
              <w:rPr>
                <w:rStyle w:val="ZkladntextTimesNewRoman105pt"/>
                <w:rFonts w:eastAsia="Arial Narrow"/>
                <w:b/>
                <w:bCs/>
              </w:rPr>
              <w:t>VOŠ a SPŠ grafická</w:t>
            </w:r>
          </w:p>
        </w:tc>
      </w:tr>
      <w:tr w:rsidR="001B59E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4496" w:type="dxa"/>
            <w:tcBorders>
              <w:left w:val="single" w:sz="4" w:space="0" w:color="auto"/>
            </w:tcBorders>
            <w:shd w:val="clear" w:color="auto" w:fill="FFFFFF"/>
          </w:tcPr>
          <w:p w:rsidR="001B59E4" w:rsidRDefault="001B59E4">
            <w:pPr>
              <w:framePr w:w="89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9E4" w:rsidRDefault="00A57F6F">
            <w:pPr>
              <w:pStyle w:val="Zkladntext21"/>
              <w:framePr w:w="8971" w:wrap="notBeside" w:vAnchor="text" w:hAnchor="text" w:xAlign="center" w:y="1"/>
              <w:shd w:val="clear" w:color="auto" w:fill="auto"/>
              <w:spacing w:before="0" w:line="210" w:lineRule="exact"/>
              <w:ind w:left="520"/>
              <w:jc w:val="left"/>
            </w:pPr>
            <w:r>
              <w:rPr>
                <w:rStyle w:val="ZkladntextTimesNewRoman105ptNetun"/>
                <w:rFonts w:eastAsia="Arial Narrow"/>
              </w:rPr>
              <w:t>Hellichova 535/22</w:t>
            </w:r>
          </w:p>
        </w:tc>
      </w:tr>
      <w:tr w:rsidR="001B59E4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9E4" w:rsidRDefault="00A57F6F">
            <w:pPr>
              <w:pStyle w:val="Zkladntext21"/>
              <w:framePr w:w="8971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ZkladntextTimesNewRoman105ptNetun"/>
                <w:rFonts w:eastAsia="Arial Narrow"/>
              </w:rPr>
              <w:t>Na Balkáně 812/21</w:t>
            </w:r>
          </w:p>
        </w:tc>
        <w:tc>
          <w:tcPr>
            <w:tcW w:w="4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9E4" w:rsidRDefault="00A57F6F">
            <w:pPr>
              <w:pStyle w:val="Zkladntext21"/>
              <w:framePr w:w="8971" w:wrap="notBeside" w:vAnchor="text" w:hAnchor="text" w:xAlign="center" w:y="1"/>
              <w:shd w:val="clear" w:color="auto" w:fill="auto"/>
              <w:spacing w:before="0" w:line="210" w:lineRule="exact"/>
              <w:ind w:left="520"/>
              <w:jc w:val="left"/>
            </w:pPr>
            <w:r>
              <w:rPr>
                <w:rStyle w:val="ZkladntextTimesNewRoman105ptNetun"/>
                <w:rFonts w:eastAsia="Arial Narrow"/>
              </w:rPr>
              <w:t>118 00 Praha 1 - Malá Strana</w:t>
            </w:r>
          </w:p>
        </w:tc>
      </w:tr>
      <w:tr w:rsidR="001B59E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4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59E4" w:rsidRDefault="00A57F6F">
            <w:pPr>
              <w:pStyle w:val="Zkladntext21"/>
              <w:framePr w:w="8971" w:wrap="notBeside" w:vAnchor="text" w:hAnchor="text" w:xAlign="center" w:y="1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ZkladntextTimesNewRoman105ptNetun"/>
                <w:rFonts w:eastAsia="Arial Narrow"/>
              </w:rPr>
              <w:t>130 00 Praha 3</w:t>
            </w:r>
          </w:p>
        </w:tc>
        <w:tc>
          <w:tcPr>
            <w:tcW w:w="4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9E4" w:rsidRDefault="001B59E4">
            <w:pPr>
              <w:framePr w:w="897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B59E4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4496" w:type="dxa"/>
            <w:tcBorders>
              <w:left w:val="single" w:sz="4" w:space="0" w:color="auto"/>
            </w:tcBorders>
            <w:shd w:val="clear" w:color="auto" w:fill="FFFFFF"/>
          </w:tcPr>
          <w:p w:rsidR="001B59E4" w:rsidRDefault="001B59E4">
            <w:pPr>
              <w:framePr w:w="89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9E4" w:rsidRDefault="00A57F6F">
            <w:pPr>
              <w:pStyle w:val="Zkladntext21"/>
              <w:framePr w:w="8971" w:wrap="notBeside" w:vAnchor="text" w:hAnchor="text" w:xAlign="center" w:y="1"/>
              <w:shd w:val="clear" w:color="auto" w:fill="auto"/>
              <w:spacing w:before="0" w:line="210" w:lineRule="exact"/>
              <w:ind w:left="520"/>
              <w:jc w:val="left"/>
            </w:pPr>
            <w:r>
              <w:rPr>
                <w:rStyle w:val="ZkladntextTimesNewRoman105ptNetun"/>
                <w:rFonts w:eastAsia="Arial Narrow"/>
              </w:rPr>
              <w:t>Telefon: 257 312 390</w:t>
            </w:r>
          </w:p>
        </w:tc>
      </w:tr>
      <w:tr w:rsidR="001B59E4">
        <w:tblPrEx>
          <w:tblCellMar>
            <w:top w:w="0" w:type="dxa"/>
            <w:bottom w:w="0" w:type="dxa"/>
          </w:tblCellMar>
        </w:tblPrEx>
        <w:trPr>
          <w:trHeight w:hRule="exact" w:val="853"/>
          <w:jc w:val="center"/>
        </w:trPr>
        <w:tc>
          <w:tcPr>
            <w:tcW w:w="44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9E4" w:rsidRDefault="001B59E4">
            <w:pPr>
              <w:framePr w:w="89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9E4" w:rsidRDefault="00A57F6F">
            <w:pPr>
              <w:pStyle w:val="Zkladntext21"/>
              <w:framePr w:w="8971" w:wrap="notBeside" w:vAnchor="text" w:hAnchor="text" w:xAlign="center" w:y="1"/>
              <w:shd w:val="clear" w:color="auto" w:fill="auto"/>
              <w:spacing w:before="0" w:line="210" w:lineRule="exact"/>
              <w:ind w:left="520"/>
              <w:jc w:val="left"/>
            </w:pPr>
            <w:r>
              <w:rPr>
                <w:rStyle w:val="ZkladntextTimesNewRoman105ptNetun"/>
                <w:rFonts w:eastAsia="Arial Narrow"/>
              </w:rPr>
              <w:t>Fax : 257 312 391</w:t>
            </w:r>
          </w:p>
        </w:tc>
      </w:tr>
    </w:tbl>
    <w:p w:rsidR="001B59E4" w:rsidRDefault="001B59E4">
      <w:pPr>
        <w:rPr>
          <w:sz w:val="2"/>
          <w:szCs w:val="2"/>
        </w:rPr>
      </w:pPr>
    </w:p>
    <w:p w:rsidR="001B59E4" w:rsidRDefault="00A57F6F">
      <w:pPr>
        <w:pStyle w:val="Zkladntext20"/>
        <w:shd w:val="clear" w:color="auto" w:fill="auto"/>
        <w:spacing w:before="477" w:after="831" w:line="274" w:lineRule="exact"/>
        <w:ind w:left="40" w:right="5620"/>
      </w:pPr>
      <w:r>
        <w:t xml:space="preserve">Č.účtu odběratele: 2001660018/6000 </w:t>
      </w:r>
      <w:r>
        <w:rPr>
          <w:rStyle w:val="Zkladntext2Tun"/>
        </w:rPr>
        <w:t>IČO: 70837783</w:t>
      </w:r>
    </w:p>
    <w:p w:rsidR="001B59E4" w:rsidRDefault="00A57F6F">
      <w:pPr>
        <w:pStyle w:val="Zkladntext20"/>
        <w:shd w:val="clear" w:color="auto" w:fill="auto"/>
        <w:spacing w:after="515" w:line="210" w:lineRule="exact"/>
        <w:ind w:left="40"/>
      </w:pPr>
      <w:r>
        <w:t>Objednáváme u Vás:</w:t>
      </w:r>
    </w:p>
    <w:p w:rsidR="001B59E4" w:rsidRDefault="00A57F6F">
      <w:pPr>
        <w:pStyle w:val="Zkladntext20"/>
        <w:shd w:val="clear" w:color="auto" w:fill="auto"/>
        <w:spacing w:after="531" w:line="274" w:lineRule="exact"/>
        <w:ind w:left="40" w:right="240"/>
      </w:pPr>
      <w:r>
        <w:t>Objednáváme u Vás AVAST Business Antivirus - 300 licencí, platnost 3 roky dle Vaší nabídky z 19.10.2020</w:t>
      </w:r>
    </w:p>
    <w:p w:rsidR="001B59E4" w:rsidRDefault="00A57F6F">
      <w:pPr>
        <w:pStyle w:val="Zkladntext20"/>
        <w:shd w:val="clear" w:color="auto" w:fill="auto"/>
        <w:spacing w:line="210" w:lineRule="exact"/>
        <w:ind w:left="40"/>
        <w:sectPr w:rsidR="001B59E4">
          <w:type w:val="continuous"/>
          <w:pgSz w:w="11909" w:h="16838"/>
          <w:pgMar w:top="691" w:right="1325" w:bottom="3053" w:left="1350" w:header="0" w:footer="3" w:gutter="0"/>
          <w:cols w:space="720"/>
          <w:noEndnote/>
          <w:docGrid w:linePitch="360"/>
        </w:sectPr>
      </w:pPr>
      <w:r>
        <w:t>Vyřizuje: D.Dusilová</w:t>
      </w:r>
    </w:p>
    <w:p w:rsidR="001B59E4" w:rsidRDefault="001B59E4">
      <w:pPr>
        <w:spacing w:line="240" w:lineRule="exact"/>
        <w:rPr>
          <w:sz w:val="19"/>
          <w:szCs w:val="19"/>
        </w:rPr>
      </w:pPr>
    </w:p>
    <w:p w:rsidR="001B59E4" w:rsidRDefault="001B59E4">
      <w:pPr>
        <w:spacing w:line="240" w:lineRule="exact"/>
        <w:rPr>
          <w:sz w:val="19"/>
          <w:szCs w:val="19"/>
        </w:rPr>
      </w:pPr>
    </w:p>
    <w:p w:rsidR="001B59E4" w:rsidRDefault="001B59E4">
      <w:pPr>
        <w:spacing w:line="240" w:lineRule="exact"/>
        <w:rPr>
          <w:sz w:val="19"/>
          <w:szCs w:val="19"/>
        </w:rPr>
      </w:pPr>
    </w:p>
    <w:p w:rsidR="001B59E4" w:rsidRDefault="001B59E4">
      <w:pPr>
        <w:spacing w:line="240" w:lineRule="exact"/>
        <w:rPr>
          <w:sz w:val="19"/>
          <w:szCs w:val="19"/>
        </w:rPr>
      </w:pPr>
    </w:p>
    <w:p w:rsidR="001B59E4" w:rsidRDefault="001B59E4">
      <w:pPr>
        <w:spacing w:line="240" w:lineRule="exact"/>
        <w:rPr>
          <w:sz w:val="19"/>
          <w:szCs w:val="19"/>
        </w:rPr>
      </w:pPr>
    </w:p>
    <w:p w:rsidR="001B59E4" w:rsidRDefault="001B59E4">
      <w:pPr>
        <w:spacing w:before="79" w:after="79" w:line="240" w:lineRule="exact"/>
        <w:rPr>
          <w:sz w:val="19"/>
          <w:szCs w:val="19"/>
        </w:rPr>
      </w:pPr>
    </w:p>
    <w:p w:rsidR="001B59E4" w:rsidRDefault="001B59E4">
      <w:pPr>
        <w:rPr>
          <w:sz w:val="2"/>
          <w:szCs w:val="2"/>
        </w:rPr>
        <w:sectPr w:rsidR="001B59E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59E4" w:rsidRDefault="00A57F6F">
      <w:pPr>
        <w:pStyle w:val="Zkladntext20"/>
        <w:shd w:val="clear" w:color="auto" w:fill="auto"/>
        <w:spacing w:line="281" w:lineRule="exact"/>
      </w:pPr>
      <w:r>
        <w:t>Hospodářka školy:</w:t>
      </w:r>
    </w:p>
    <w:p w:rsidR="001B59E4" w:rsidRDefault="00A57F6F">
      <w:pPr>
        <w:pStyle w:val="Zkladntext20"/>
        <w:shd w:val="clear" w:color="auto" w:fill="auto"/>
        <w:spacing w:line="281" w:lineRule="exact"/>
      </w:pPr>
      <w:r>
        <w:t xml:space="preserve">e-mail: </w:t>
      </w:r>
      <w:hyperlink r:id="rId6" w:history="1">
        <w:r>
          <w:rPr>
            <w:rStyle w:val="Hypertextovodkaz"/>
          </w:rPr>
          <w:t>dusilova@hellichovka.cz</w:t>
        </w:r>
      </w:hyperlink>
    </w:p>
    <w:p w:rsidR="001B59E4" w:rsidRDefault="00A57F6F">
      <w:pPr>
        <w:pStyle w:val="Zkladntext20"/>
        <w:shd w:val="clear" w:color="auto" w:fill="auto"/>
        <w:spacing w:after="424" w:line="281" w:lineRule="exact"/>
      </w:pPr>
      <w:r>
        <w:t>tel: 257 313 590, 777818808</w:t>
      </w:r>
    </w:p>
    <w:p w:rsidR="001B59E4" w:rsidRDefault="00A57F6F">
      <w:pPr>
        <w:pStyle w:val="Zkladntext21"/>
        <w:shd w:val="clear" w:color="auto" w:fill="auto"/>
        <w:spacing w:before="0"/>
        <w:ind w:right="20"/>
      </w:pPr>
      <w:r>
        <w:rPr>
          <w:rStyle w:val="Zkladntext1"/>
          <w:b/>
          <w:bCs/>
        </w:rPr>
        <w:t>Vyásí odbotnáškcla grafická a Střední průmyslov3~štóia grafická v Praze 1 - Malá Stroma čp. 535 118 00 Prah</w:t>
      </w:r>
      <w:r>
        <w:rPr>
          <w:rStyle w:val="Zkladntext1"/>
          <w:b/>
          <w:bCs/>
        </w:rPr>
        <w:t>a 1, Hellichova 22 Tel. 257 312 390</w:t>
      </w:r>
    </w:p>
    <w:p w:rsidR="001B59E4" w:rsidRDefault="00A57F6F">
      <w:pPr>
        <w:pStyle w:val="Zkladntext20"/>
        <w:shd w:val="clear" w:color="auto" w:fill="auto"/>
        <w:tabs>
          <w:tab w:val="left" w:pos="2817"/>
        </w:tabs>
        <w:spacing w:after="327" w:line="210" w:lineRule="exact"/>
        <w:ind w:left="20"/>
        <w:jc w:val="both"/>
      </w:pPr>
      <w:r>
        <w:t>Potvrzení objednávky:</w:t>
      </w:r>
      <w:r>
        <w:tab/>
        <w:t>30.11.2020</w:t>
      </w:r>
    </w:p>
    <w:p w:rsidR="001B59E4" w:rsidRDefault="00A57F6F">
      <w:pPr>
        <w:pStyle w:val="Zkladntext30"/>
        <w:shd w:val="clear" w:color="auto" w:fill="auto"/>
        <w:tabs>
          <w:tab w:val="right" w:pos="2320"/>
        </w:tabs>
        <w:spacing w:before="0"/>
        <w:ind w:left="20"/>
      </w:pPr>
      <w:r>
        <w:t>VAvA&amp;E s.r.o\</w:t>
      </w:r>
      <w:r>
        <w:tab/>
        <w:t>'</w:t>
      </w:r>
    </w:p>
    <w:p w:rsidR="001B59E4" w:rsidRDefault="00A57F6F">
      <w:pPr>
        <w:pStyle w:val="Zkladntext30"/>
        <w:shd w:val="clear" w:color="auto" w:fill="auto"/>
        <w:spacing w:before="0"/>
        <w:ind w:left="20" w:right="1380"/>
        <w:jc w:val="left"/>
        <w:sectPr w:rsidR="001B59E4">
          <w:type w:val="continuous"/>
          <w:pgSz w:w="11909" w:h="16838"/>
          <w:pgMar w:top="706" w:right="1761" w:bottom="3068" w:left="1408" w:header="0" w:footer="3" w:gutter="0"/>
          <w:cols w:num="2" w:space="720" w:equalWidth="0">
            <w:col w:w="3157" w:space="1688"/>
            <w:col w:w="3895"/>
          </w:cols>
          <w:noEndnote/>
          <w:docGrid w:linePitch="360"/>
        </w:sectPr>
      </w:pPr>
      <w:r>
        <w:t xml:space="preserve">Na Balkáně 812/21,13Q00 Praha 3 ICO: 2787^65, </w:t>
      </w:r>
      <w:r>
        <w:rPr>
          <w:rStyle w:val="Zkladntext3Tahoma8ptKurzva"/>
        </w:rPr>
        <w:t>0\C\</w:t>
      </w:r>
      <w:r>
        <w:t xml:space="preserve"> CZ&amp;S76365</w:t>
      </w:r>
    </w:p>
    <w:p w:rsidR="001B59E4" w:rsidRDefault="00A57F6F">
      <w:pPr>
        <w:pStyle w:val="Zkladntext40"/>
        <w:shd w:val="clear" w:color="auto" w:fill="auto"/>
        <w:spacing w:after="566"/>
        <w:ind w:left="1900"/>
      </w:pPr>
      <w:r>
        <w:lastRenderedPageBreak/>
        <w:t xml:space="preserve">VAVABLE s.r.o., Na Balkáně 812/21,130 00 Praha 3, IČO: 27876365 tel/fax: 266 312 440, tel: 777 630 286, email: </w:t>
      </w:r>
      <w:hyperlink r:id="rId7" w:history="1">
        <w:r>
          <w:rPr>
            <w:rStyle w:val="Hypertextovodkaz"/>
            <w:lang w:val="en-US" w:eastAsia="en-US" w:bidi="en-US"/>
          </w:rPr>
          <w:t>vavable@vavable.cz</w:t>
        </w:r>
      </w:hyperlink>
    </w:p>
    <w:p w:rsidR="001B59E4" w:rsidRDefault="00A57F6F">
      <w:pPr>
        <w:pStyle w:val="Zkladntext6"/>
        <w:framePr w:w="1591" w:h="772" w:wrap="around" w:hAnchor="margin" w:x="169" w:y="400"/>
        <w:shd w:val="clear" w:color="auto" w:fill="auto"/>
        <w:spacing w:after="128" w:line="400" w:lineRule="exact"/>
        <w:ind w:left="640"/>
      </w:pPr>
      <w:r>
        <w:t>0</w:t>
      </w:r>
    </w:p>
    <w:p w:rsidR="001B59E4" w:rsidRDefault="00A57F6F">
      <w:pPr>
        <w:pStyle w:val="Zkladntext7"/>
        <w:framePr w:w="1591" w:h="772" w:wrap="around" w:hAnchor="margin" w:x="169" w:y="400"/>
        <w:shd w:val="clear" w:color="auto" w:fill="auto"/>
        <w:spacing w:before="0" w:line="190" w:lineRule="exact"/>
        <w:ind w:left="100"/>
      </w:pPr>
      <w:r>
        <w:rPr>
          <w:rStyle w:val="Zkladntext7dkovn4ptExact"/>
          <w:b/>
          <w:bCs/>
        </w:rPr>
        <w:t>URUfíBLE</w:t>
      </w:r>
    </w:p>
    <w:p w:rsidR="001B59E4" w:rsidRDefault="00A57F6F">
      <w:pPr>
        <w:pStyle w:val="Zkladntext21"/>
        <w:shd w:val="clear" w:color="auto" w:fill="auto"/>
        <w:spacing w:before="0" w:line="263" w:lineRule="exact"/>
        <w:ind w:left="20" w:right="5700"/>
        <w:jc w:val="left"/>
      </w:pPr>
      <w:r>
        <w:t>Vyšší odborná škola grafická a Střední průmyslový škola grafická Hellichova</w:t>
      </w:r>
      <w:r>
        <w:t xml:space="preserve"> 22 110 00 Praha 1</w:t>
      </w:r>
    </w:p>
    <w:p w:rsidR="001B59E4" w:rsidRDefault="00A57F6F">
      <w:pPr>
        <w:pStyle w:val="Zkladntext21"/>
        <w:shd w:val="clear" w:color="auto" w:fill="auto"/>
        <w:spacing w:before="0" w:after="385" w:line="572" w:lineRule="exact"/>
        <w:ind w:left="20" w:right="6600"/>
        <w:jc w:val="left"/>
      </w:pPr>
      <w:r>
        <w:t>V Praze 19.10.2020 Věc: antivirové řešení Avast</w:t>
      </w:r>
    </w:p>
    <w:p w:rsidR="001B59E4" w:rsidRDefault="00A57F6F">
      <w:pPr>
        <w:pStyle w:val="Zkladntext21"/>
        <w:shd w:val="clear" w:color="auto" w:fill="auto"/>
        <w:tabs>
          <w:tab w:val="right" w:pos="8340"/>
          <w:tab w:val="right" w:pos="8602"/>
        </w:tabs>
        <w:spacing w:before="0" w:line="241" w:lineRule="exact"/>
        <w:ind w:left="20"/>
        <w:jc w:val="both"/>
      </w:pPr>
      <w:r>
        <w:t>AVAST Business Antivirus - 300 licencí, platnost 3 roky</w:t>
      </w:r>
      <w:r>
        <w:tab/>
        <w:t>124.762,-</w:t>
      </w:r>
      <w:r>
        <w:tab/>
        <w:t>Kč</w:t>
      </w:r>
    </w:p>
    <w:p w:rsidR="001B59E4" w:rsidRDefault="00A57F6F">
      <w:pPr>
        <w:pStyle w:val="Zkladntext50"/>
        <w:shd w:val="clear" w:color="auto" w:fill="auto"/>
        <w:ind w:left="720"/>
      </w:pPr>
      <w:r>
        <w:t>Servery, pracovní stanice, mobilní zařízení</w:t>
      </w:r>
    </w:p>
    <w:p w:rsidR="001B59E4" w:rsidRDefault="00A57F6F">
      <w:pPr>
        <w:pStyle w:val="Zkladntext50"/>
        <w:shd w:val="clear" w:color="auto" w:fill="auto"/>
        <w:ind w:left="720"/>
      </w:pPr>
      <w:r>
        <w:t>Souborový štít</w:t>
      </w:r>
    </w:p>
    <w:p w:rsidR="001B59E4" w:rsidRDefault="00A57F6F">
      <w:pPr>
        <w:pStyle w:val="Zkladntext50"/>
        <w:shd w:val="clear" w:color="auto" w:fill="auto"/>
        <w:ind w:left="720"/>
      </w:pPr>
      <w:r>
        <w:t>Webový štít</w:t>
      </w:r>
    </w:p>
    <w:p w:rsidR="001B59E4" w:rsidRDefault="00A57F6F">
      <w:pPr>
        <w:pStyle w:val="Zkladntext50"/>
        <w:shd w:val="clear" w:color="auto" w:fill="auto"/>
        <w:ind w:left="720"/>
      </w:pPr>
      <w:r>
        <w:t>Emailový štít</w:t>
      </w:r>
    </w:p>
    <w:p w:rsidR="001B59E4" w:rsidRDefault="00A57F6F">
      <w:pPr>
        <w:pStyle w:val="Zkladntext50"/>
        <w:shd w:val="clear" w:color="auto" w:fill="auto"/>
        <w:ind w:left="720"/>
      </w:pPr>
      <w:r>
        <w:t>Antispam</w:t>
      </w:r>
    </w:p>
    <w:p w:rsidR="001B59E4" w:rsidRDefault="00A57F6F">
      <w:pPr>
        <w:pStyle w:val="Zkladntext50"/>
        <w:shd w:val="clear" w:color="auto" w:fill="auto"/>
        <w:ind w:left="720"/>
      </w:pPr>
      <w:r>
        <w:t>Firewall</w:t>
      </w:r>
    </w:p>
    <w:p w:rsidR="001B59E4" w:rsidRDefault="00A57F6F">
      <w:pPr>
        <w:pStyle w:val="Zkladntext50"/>
        <w:shd w:val="clear" w:color="auto" w:fill="auto"/>
        <w:ind w:left="720"/>
      </w:pPr>
      <w:r>
        <w:t>Inspektor wifi</w:t>
      </w:r>
    </w:p>
    <w:p w:rsidR="001B59E4" w:rsidRDefault="00A57F6F">
      <w:pPr>
        <w:pStyle w:val="Zkladntext50"/>
        <w:shd w:val="clear" w:color="auto" w:fill="auto"/>
        <w:ind w:left="720"/>
      </w:pPr>
      <w:r>
        <w:t>Záchranný disk</w:t>
      </w:r>
    </w:p>
    <w:p w:rsidR="001B59E4" w:rsidRDefault="00A57F6F">
      <w:pPr>
        <w:pStyle w:val="Zkladntext50"/>
        <w:shd w:val="clear" w:color="auto" w:fill="auto"/>
        <w:ind w:left="720"/>
      </w:pPr>
      <w:r>
        <w:t>Celkový test</w:t>
      </w:r>
    </w:p>
    <w:p w:rsidR="001B59E4" w:rsidRDefault="00A57F6F">
      <w:pPr>
        <w:pStyle w:val="Zkladntext50"/>
        <w:shd w:val="clear" w:color="auto" w:fill="auto"/>
        <w:spacing w:after="426"/>
        <w:ind w:left="720"/>
      </w:pPr>
      <w:r>
        <w:t>Vzdálená správa</w:t>
      </w:r>
    </w:p>
    <w:p w:rsidR="001B59E4" w:rsidRDefault="00A57F6F">
      <w:pPr>
        <w:pStyle w:val="Zkladntext50"/>
        <w:shd w:val="clear" w:color="auto" w:fill="auto"/>
        <w:spacing w:after="223" w:line="234" w:lineRule="exact"/>
        <w:ind w:left="20" w:right="280"/>
      </w:pPr>
      <w:r>
        <w:t>Částka je uvedena včetně DPH 21% a zahrnuje zvýhodněnou cenu pro školství a dále slevu od VAVABLE ve výši 7%.</w:t>
      </w:r>
    </w:p>
    <w:p w:rsidR="001B59E4" w:rsidRDefault="00A57F6F">
      <w:pPr>
        <w:pStyle w:val="Zkladntext50"/>
        <w:shd w:val="clear" w:color="auto" w:fill="auto"/>
        <w:spacing w:line="180" w:lineRule="exact"/>
        <w:ind w:left="20"/>
        <w:jc w:val="both"/>
      </w:pPr>
      <w:r>
        <w:t>Nabídka je platná do 10.11.2020.</w:t>
      </w:r>
    </w:p>
    <w:sectPr w:rsidR="001B59E4">
      <w:pgSz w:w="11909" w:h="16838"/>
      <w:pgMar w:top="595" w:right="2012" w:bottom="7979" w:left="9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F6F" w:rsidRDefault="00A57F6F">
      <w:r>
        <w:separator/>
      </w:r>
    </w:p>
  </w:endnote>
  <w:endnote w:type="continuationSeparator" w:id="0">
    <w:p w:rsidR="00A57F6F" w:rsidRDefault="00A5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F6F" w:rsidRDefault="00A57F6F"/>
  </w:footnote>
  <w:footnote w:type="continuationSeparator" w:id="0">
    <w:p w:rsidR="00A57F6F" w:rsidRDefault="00A57F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E4"/>
    <w:rsid w:val="001B59E4"/>
    <w:rsid w:val="001D08DD"/>
    <w:rsid w:val="00A5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AF011-B095-4593-A5E6-797BE3CB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2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TimesNewRoman105pt">
    <w:name w:val="Základní text + Times New Roman;10;5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TimesNewRoman105ptNetun">
    <w:name w:val="Základní text + Times New Roman;10;5 pt;Ne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í text1"/>
    <w:basedOn w:val="Zkladntex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Tahoma8ptKurzva">
    <w:name w:val="Základní text (3) + Tahoma;8 pt;Kurzíva"/>
    <w:basedOn w:val="Zkladntext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200"/>
      <w:sz w:val="40"/>
      <w:szCs w:val="4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Zkladntext7dkovn4ptExact">
    <w:name w:val="Základní text (7) + Řádkování 4 pt Exact"/>
    <w:basedOn w:val="Zkladntext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360" w:line="202" w:lineRule="exact"/>
      <w:jc w:val="center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line="205" w:lineRule="exact"/>
      <w:jc w:val="both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180" w:line="0" w:lineRule="atLeast"/>
    </w:pPr>
    <w:rPr>
      <w:rFonts w:ascii="Arial Narrow" w:eastAsia="Arial Narrow" w:hAnsi="Arial Narrow" w:cs="Arial Narrow"/>
      <w:w w:val="200"/>
      <w:sz w:val="40"/>
      <w:szCs w:val="4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pacing w:val="7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220" w:lineRule="exact"/>
      <w:jc w:val="right"/>
    </w:pPr>
    <w:rPr>
      <w:rFonts w:ascii="Arial Narrow" w:eastAsia="Arial Narrow" w:hAnsi="Arial Narrow" w:cs="Arial Narrow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1" w:lineRule="exact"/>
    </w:pPr>
    <w:rPr>
      <w:rFonts w:ascii="Arial Narrow" w:eastAsia="Arial Narrow" w:hAnsi="Arial Narrow" w:cs="Arial Narro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avable@vavabl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silova@hellichov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SPSG</dc:creator>
  <cp:lastModifiedBy>SPSG</cp:lastModifiedBy>
  <cp:revision>2</cp:revision>
  <dcterms:created xsi:type="dcterms:W3CDTF">2021-02-23T13:13:00Z</dcterms:created>
  <dcterms:modified xsi:type="dcterms:W3CDTF">2021-02-23T13:15:00Z</dcterms:modified>
</cp:coreProperties>
</file>