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C8" w:rsidRDefault="0029745C">
      <w:pPr>
        <w:rPr>
          <w:sz w:val="2"/>
          <w:szCs w:val="2"/>
        </w:rPr>
      </w:pPr>
      <w:r>
        <w:pict>
          <v:shapetype id="_x0000_t202" coordsize="21600,21600" o:spt="202" path="m,l,21600r21600,l21600,xe">
            <v:stroke joinstyle="miter"/>
            <v:path gradientshapeok="t" o:connecttype="rect"/>
          </v:shapetype>
          <v:shape id="_x0000_s1026" type="#_x0000_t202" style="position:absolute;margin-left:-9.85pt;margin-top:0;width:132.25pt;height:23.3pt;z-index:-125829376;mso-wrap-distance-left:5pt;mso-wrap-distance-right:5pt;mso-position-horizontal-relative:margin" filled="f" stroked="f">
            <v:textbox style="mso-fit-shape-to-text:t" inset="0,0,0,0">
              <w:txbxContent>
                <w:p w:rsidR="007B45C8" w:rsidRDefault="007B45C8">
                  <w:pPr>
                    <w:pStyle w:val="Barcode10"/>
                    <w:shd w:val="clear" w:color="auto" w:fill="auto"/>
                  </w:pPr>
                </w:p>
              </w:txbxContent>
            </v:textbox>
            <w10:wrap type="square" side="right" anchorx="margin"/>
          </v:shape>
        </w:pict>
      </w:r>
      <w:r>
        <w:pict>
          <v:shape id="_x0000_s1027" type="#_x0000_t202" style="position:absolute;margin-left:258.7pt;margin-top:11.8pt;width:20.65pt;height:12.9pt;z-index:-125829375;mso-wrap-distance-left:21.6pt;mso-wrap-distance-right:5pt;mso-position-horizontal-relative:margin" filled="f" stroked="f">
            <v:textbox style="mso-fit-shape-to-text:t" inset="0,0,0,0">
              <w:txbxContent>
                <w:p w:rsidR="007B45C8" w:rsidRDefault="00317EAB">
                  <w:pPr>
                    <w:pStyle w:val="Bodytext5"/>
                    <w:shd w:val="clear" w:color="auto" w:fill="auto"/>
                  </w:pPr>
                  <w:r>
                    <w:t>opor.</w:t>
                  </w:r>
                </w:p>
              </w:txbxContent>
            </v:textbox>
            <w10:wrap type="square" side="left" anchorx="margin"/>
          </v:shape>
        </w:pict>
      </w:r>
    </w:p>
    <w:p w:rsidR="007B45C8" w:rsidRDefault="00317EAB" w:rsidP="00317EAB">
      <w:pPr>
        <w:pStyle w:val="Bodytext30"/>
        <w:shd w:val="clear" w:color="auto" w:fill="auto"/>
        <w:sectPr w:rsidR="007B45C8">
          <w:pgSz w:w="11900" w:h="16840"/>
          <w:pgMar w:top="488" w:right="1129" w:bottom="4106" w:left="6028" w:header="0" w:footer="3" w:gutter="0"/>
          <w:cols w:num="2" w:space="326"/>
          <w:noEndnote/>
          <w:docGrid w:linePitch="360"/>
        </w:sectPr>
      </w:pPr>
      <w:r>
        <w:br w:type="column"/>
      </w:r>
    </w:p>
    <w:p w:rsidR="007B45C8" w:rsidRDefault="007B45C8">
      <w:pPr>
        <w:spacing w:line="169" w:lineRule="exact"/>
        <w:rPr>
          <w:sz w:val="14"/>
          <w:szCs w:val="14"/>
        </w:rPr>
      </w:pPr>
    </w:p>
    <w:p w:rsidR="007B45C8" w:rsidRDefault="007B45C8">
      <w:pPr>
        <w:rPr>
          <w:sz w:val="2"/>
          <w:szCs w:val="2"/>
        </w:rPr>
        <w:sectPr w:rsidR="007B45C8">
          <w:type w:val="continuous"/>
          <w:pgSz w:w="11900" w:h="16840"/>
          <w:pgMar w:top="488" w:right="0" w:bottom="4106" w:left="0" w:header="0" w:footer="3" w:gutter="0"/>
          <w:cols w:space="720"/>
          <w:noEndnote/>
          <w:docGrid w:linePitch="360"/>
        </w:sectPr>
      </w:pPr>
    </w:p>
    <w:p w:rsidR="007B45C8" w:rsidRDefault="0029745C">
      <w:pPr>
        <w:spacing w:line="360" w:lineRule="exact"/>
      </w:pPr>
      <w:r>
        <w:pict>
          <v:shape id="_x0000_s1028" type="#_x0000_t202" style="position:absolute;margin-left:70.8pt;margin-top:3.8pt;width:408.95pt;height:76.85pt;z-index:251657728;mso-wrap-distance-left:5pt;mso-wrap-distance-right:5pt;mso-position-horizontal-relative:margin" filled="f" stroked="f">
            <v:textbox style="mso-fit-shape-to-text:t" inset="0,0,0,0">
              <w:txbxContent>
                <w:p w:rsidR="007B45C8" w:rsidRDefault="00317EAB">
                  <w:pPr>
                    <w:pStyle w:val="Heading31"/>
                    <w:keepNext/>
                    <w:keepLines/>
                    <w:shd w:val="clear" w:color="auto" w:fill="auto"/>
                    <w:ind w:left="260"/>
                  </w:pPr>
                  <w:bookmarkStart w:id="0" w:name="bookmark0"/>
                  <w:r>
                    <w:t>DODATEK Č. 2 KE SMLOUVĚ O UMÍSTĚNÍ ‘</w:t>
                  </w:r>
                  <w:r>
                    <w:br/>
                    <w:t>ZAŘÍZENÍ Č. JHSHL, FIN ID 97900 '</w:t>
                  </w:r>
                  <w:bookmarkEnd w:id="0"/>
                </w:p>
                <w:p w:rsidR="007B45C8" w:rsidRDefault="00317EAB">
                  <w:pPr>
                    <w:pStyle w:val="Heading31"/>
                    <w:keepNext/>
                    <w:keepLines/>
                    <w:shd w:val="clear" w:color="auto" w:fill="auto"/>
                    <w:tabs>
                      <w:tab w:val="left" w:leader="underscore" w:pos="8103"/>
                    </w:tabs>
                    <w:ind w:left="500"/>
                    <w:jc w:val="both"/>
                  </w:pPr>
                  <w:bookmarkStart w:id="1" w:name="bookmark1"/>
                  <w:r>
                    <w:t>ZE DNE 21.06.2002 (dále jen „smlouvá*)</w:t>
                  </w:r>
                  <w:r>
                    <w:tab/>
                  </w:r>
                  <w:bookmarkEnd w:id="1"/>
                </w:p>
                <w:p w:rsidR="007B45C8" w:rsidRDefault="00317EAB">
                  <w:pPr>
                    <w:pStyle w:val="Bodytext6"/>
                    <w:shd w:val="clear" w:color="auto" w:fill="auto"/>
                  </w:pPr>
                  <w:r>
                    <w:t>Uzavřený ve smyslu ustanoveni §§ 659 a násl. Občanského zákoníku v platném znění</w:t>
                  </w:r>
                </w:p>
              </w:txbxContent>
            </v:textbox>
            <w10:wrap anchorx="margin"/>
          </v:shape>
        </w:pict>
      </w:r>
      <w:r>
        <w:pict>
          <v:shape id="_x0000_s1029" type="#_x0000_t202" style="position:absolute;margin-left:488.4pt;margin-top:6.25pt;width:27.85pt;height:17.05pt;z-index:251657729;mso-wrap-distance-left:5pt;mso-wrap-distance-right:5pt;mso-position-horizontal-relative:margin" filled="f" stroked="f">
            <v:textbox style="mso-fit-shape-to-text:t" inset="0,0,0,0">
              <w:txbxContent>
                <w:p w:rsidR="007B45C8" w:rsidRDefault="007B45C8">
                  <w:pPr>
                    <w:pStyle w:val="Heading21"/>
                    <w:keepNext/>
                    <w:keepLines/>
                    <w:shd w:val="clear" w:color="auto" w:fill="auto"/>
                  </w:pPr>
                </w:p>
              </w:txbxContent>
            </v:textbox>
            <w10:wrap anchorx="margin"/>
          </v:shape>
        </w:pict>
      </w:r>
      <w:r>
        <w:pict>
          <v:shape id="_x0000_s1030" type="#_x0000_t202" style="position:absolute;margin-left:522.95pt;margin-top:.1pt;width:37.45pt;height:11.45pt;z-index:251657730;mso-wrap-distance-left:5pt;mso-wrap-distance-right:5pt;mso-position-horizontal-relative:margin" filled="f" stroked="f">
            <v:textbox style="mso-fit-shape-to-text:t" inset="0,0,0,0">
              <w:txbxContent>
                <w:p w:rsidR="007B45C8" w:rsidRDefault="00317EAB">
                  <w:pPr>
                    <w:pStyle w:val="Bodytext5"/>
                    <w:shd w:val="clear" w:color="auto" w:fill="auto"/>
                  </w:pPr>
                  <w:proofErr w:type="spellStart"/>
                  <w:r>
                    <w:t>Zpracovate</w:t>
                  </w:r>
                  <w:proofErr w:type="spellEnd"/>
                  <w:r>
                    <w:t>;</w:t>
                  </w:r>
                </w:p>
              </w:txbxContent>
            </v:textbox>
            <w10:wrap anchorx="margin"/>
          </v:shape>
        </w:pict>
      </w:r>
      <w:r>
        <w:pict>
          <v:shape id="_x0000_s1031" type="#_x0000_t202" style="position:absolute;margin-left:522.95pt;margin-top:33.15pt;width:37.9pt;height:12.15pt;z-index:251657731;mso-wrap-distance-left:5pt;mso-wrap-distance-right:5pt;mso-position-horizontal-relative:margin" filled="f" stroked="f">
            <v:textbox style="mso-fit-shape-to-text:t" inset="0,0,0,0">
              <w:txbxContent>
                <w:p w:rsidR="007B45C8" w:rsidRDefault="00317EAB">
                  <w:pPr>
                    <w:pStyle w:val="Bodytext5"/>
                    <w:shd w:val="clear" w:color="auto" w:fill="auto"/>
                  </w:pPr>
                  <w:proofErr w:type="spellStart"/>
                  <w:r>
                    <w:t>Ukl</w:t>
                  </w:r>
                  <w:proofErr w:type="spellEnd"/>
                  <w:r>
                    <w:t>. znak</w:t>
                  </w:r>
                </w:p>
              </w:txbxContent>
            </v:textbox>
            <w10:wrap anchorx="margin"/>
          </v:shape>
        </w:pict>
      </w:r>
    </w:p>
    <w:p w:rsidR="007B45C8" w:rsidRDefault="007B45C8">
      <w:pPr>
        <w:spacing w:line="360" w:lineRule="exact"/>
      </w:pPr>
    </w:p>
    <w:p w:rsidR="007B45C8" w:rsidRDefault="007B45C8">
      <w:pPr>
        <w:spacing w:line="360" w:lineRule="exact"/>
      </w:pPr>
    </w:p>
    <w:p w:rsidR="007B45C8" w:rsidRDefault="007B45C8">
      <w:pPr>
        <w:spacing w:line="525" w:lineRule="exact"/>
      </w:pPr>
    </w:p>
    <w:p w:rsidR="007B45C8" w:rsidRDefault="007B45C8">
      <w:pPr>
        <w:rPr>
          <w:sz w:val="2"/>
          <w:szCs w:val="2"/>
        </w:rPr>
        <w:sectPr w:rsidR="007B45C8">
          <w:type w:val="continuous"/>
          <w:pgSz w:w="11900" w:h="16840"/>
          <w:pgMar w:top="488" w:right="285" w:bottom="4106" w:left="398" w:header="0" w:footer="3" w:gutter="0"/>
          <w:cols w:space="720"/>
          <w:noEndnote/>
          <w:docGrid w:linePitch="360"/>
        </w:sectPr>
      </w:pPr>
    </w:p>
    <w:p w:rsidR="007B45C8" w:rsidRDefault="007B45C8">
      <w:pPr>
        <w:spacing w:line="239" w:lineRule="exact"/>
        <w:rPr>
          <w:sz w:val="19"/>
          <w:szCs w:val="19"/>
        </w:rPr>
      </w:pPr>
    </w:p>
    <w:p w:rsidR="007B45C8" w:rsidRDefault="007B45C8">
      <w:pPr>
        <w:rPr>
          <w:sz w:val="2"/>
          <w:szCs w:val="2"/>
        </w:rPr>
        <w:sectPr w:rsidR="007B45C8">
          <w:type w:val="continuous"/>
          <w:pgSz w:w="11900" w:h="16840"/>
          <w:pgMar w:top="743" w:right="0" w:bottom="743" w:left="0" w:header="0" w:footer="3" w:gutter="0"/>
          <w:cols w:space="720"/>
          <w:noEndnote/>
          <w:docGrid w:linePitch="360"/>
        </w:sectPr>
      </w:pPr>
    </w:p>
    <w:p w:rsidR="007B45C8" w:rsidRDefault="00317EAB">
      <w:pPr>
        <w:pStyle w:val="Bodytext70"/>
        <w:shd w:val="clear" w:color="auto" w:fill="auto"/>
        <w:ind w:left="1020" w:firstLine="0"/>
      </w:pPr>
      <w:r>
        <w:t>Který níže uvedeného dne, měsíce a roku uzavřely smluvní strany:</w:t>
      </w:r>
    </w:p>
    <w:p w:rsidR="007B45C8" w:rsidRDefault="00317EAB">
      <w:pPr>
        <w:pStyle w:val="Bodytext70"/>
        <w:numPr>
          <w:ilvl w:val="0"/>
          <w:numId w:val="1"/>
        </w:numPr>
        <w:shd w:val="clear" w:color="auto" w:fill="auto"/>
        <w:tabs>
          <w:tab w:val="left" w:pos="1678"/>
        </w:tabs>
        <w:ind w:left="1020" w:firstLine="0"/>
      </w:pPr>
      <w:r>
        <w:rPr>
          <w:rStyle w:val="Bodytext7Bold"/>
        </w:rPr>
        <w:t xml:space="preserve">Město TŘEBOŇ </w:t>
      </w:r>
      <w:r>
        <w:t xml:space="preserve">, zastoupené </w:t>
      </w:r>
      <w:proofErr w:type="spellStart"/>
      <w:r>
        <w:t>PaedDr.Janem</w:t>
      </w:r>
      <w:proofErr w:type="spellEnd"/>
      <w:r>
        <w:t xml:space="preserve"> VÁŇOU, starostou města</w:t>
      </w:r>
    </w:p>
    <w:p w:rsidR="007B45C8" w:rsidRDefault="00317EAB">
      <w:pPr>
        <w:pStyle w:val="Bodytext70"/>
        <w:shd w:val="clear" w:color="auto" w:fill="auto"/>
        <w:ind w:left="3660" w:firstLine="0"/>
        <w:jc w:val="left"/>
      </w:pPr>
      <w:r>
        <w:t>Třeboň, Palackého nám. 46,</w:t>
      </w:r>
    </w:p>
    <w:p w:rsidR="007B45C8" w:rsidRDefault="00317EAB">
      <w:pPr>
        <w:pStyle w:val="Bodytext70"/>
        <w:shd w:val="clear" w:color="auto" w:fill="auto"/>
        <w:ind w:left="3660" w:right="2000" w:firstLine="0"/>
        <w:jc w:val="left"/>
      </w:pPr>
      <w:r>
        <w:t xml:space="preserve">IČ: 00247618, DIČ </w:t>
      </w:r>
      <w:r>
        <w:rPr>
          <w:rStyle w:val="Bodytext7TimesNewRoman95ptScaling75"/>
          <w:rFonts w:eastAsia="Arial"/>
        </w:rPr>
        <w:t xml:space="preserve">j </w:t>
      </w:r>
      <w:r>
        <w:t>CZ 00247618 Bankovní spojení: Česká spořitelna a.s. Třeboň číslo účtu : dále jen pronajímatel na straně jedné</w:t>
      </w:r>
    </w:p>
    <w:p w:rsidR="00317EAB" w:rsidRDefault="00317EAB">
      <w:pPr>
        <w:pStyle w:val="Bodytext70"/>
        <w:shd w:val="clear" w:color="auto" w:fill="auto"/>
        <w:ind w:left="3660" w:right="2000" w:firstLine="0"/>
        <w:jc w:val="left"/>
      </w:pPr>
    </w:p>
    <w:p w:rsidR="007B45C8" w:rsidRDefault="00317EAB">
      <w:pPr>
        <w:pStyle w:val="Bodytext70"/>
        <w:numPr>
          <w:ilvl w:val="0"/>
          <w:numId w:val="1"/>
        </w:numPr>
        <w:shd w:val="clear" w:color="auto" w:fill="auto"/>
        <w:tabs>
          <w:tab w:val="left" w:pos="1678"/>
        </w:tabs>
        <w:ind w:left="1020" w:firstLine="0"/>
      </w:pPr>
      <w:r>
        <w:rPr>
          <w:rStyle w:val="Bodytext7Bold"/>
          <w:lang w:val="en-US" w:eastAsia="en-US" w:bidi="en-US"/>
        </w:rPr>
        <w:t xml:space="preserve">Vodafone Czech Republic </w:t>
      </w:r>
      <w:r>
        <w:rPr>
          <w:rStyle w:val="Bodytext7Bold"/>
        </w:rPr>
        <w:t xml:space="preserve">a.s., </w:t>
      </w:r>
      <w:r>
        <w:t>se sídlem Vinohradská 167, 100 00 Praha 10</w:t>
      </w:r>
    </w:p>
    <w:p w:rsidR="007B45C8" w:rsidRDefault="00317EAB">
      <w:pPr>
        <w:pStyle w:val="Bodytext70"/>
        <w:shd w:val="clear" w:color="auto" w:fill="auto"/>
        <w:ind w:left="3660" w:firstLine="0"/>
        <w:jc w:val="left"/>
      </w:pPr>
      <w:r>
        <w:t>IČ: 25788001, DIČ: CZ25788001</w:t>
      </w:r>
    </w:p>
    <w:p w:rsidR="007B45C8" w:rsidRDefault="00317EAB">
      <w:pPr>
        <w:pStyle w:val="Bodytext70"/>
        <w:shd w:val="clear" w:color="auto" w:fill="auto"/>
        <w:ind w:left="3660" w:right="860" w:firstLine="0"/>
        <w:jc w:val="left"/>
      </w:pPr>
      <w:r>
        <w:t>zastoupený, na základě pověření, ze dne 5.3.2009,</w:t>
      </w:r>
    </w:p>
    <w:p w:rsidR="007B45C8" w:rsidRDefault="00317EAB">
      <w:pPr>
        <w:pStyle w:val="Bodytext70"/>
        <w:shd w:val="clear" w:color="auto" w:fill="auto"/>
        <w:spacing w:after="520"/>
        <w:ind w:left="3660" w:right="860" w:firstLine="0"/>
        <w:jc w:val="left"/>
      </w:pPr>
      <w:r>
        <w:t xml:space="preserve">společnost zapsaná v </w:t>
      </w:r>
      <w:r>
        <w:rPr>
          <w:lang w:val="en-US" w:eastAsia="en-US" w:bidi="en-US"/>
        </w:rPr>
        <w:t xml:space="preserve">OR </w:t>
      </w:r>
      <w:r>
        <w:t>vedeném Městským soudem v Praze, oddíl B., vložka č. 6064 dále jen nájemce na straně druhé</w:t>
      </w:r>
    </w:p>
    <w:p w:rsidR="007B45C8" w:rsidRDefault="00317EAB">
      <w:pPr>
        <w:pStyle w:val="Bodytext70"/>
        <w:numPr>
          <w:ilvl w:val="0"/>
          <w:numId w:val="2"/>
        </w:numPr>
        <w:shd w:val="clear" w:color="auto" w:fill="auto"/>
        <w:tabs>
          <w:tab w:val="left" w:pos="1359"/>
        </w:tabs>
        <w:ind w:left="1340" w:right="860"/>
      </w:pPr>
      <w:r>
        <w:t>Rada Města svým usnesením č. 71/2010 ze dne 3.2.2010 rozhodla o uplatnění valorizace nájemného.</w:t>
      </w:r>
    </w:p>
    <w:p w:rsidR="007B45C8" w:rsidRDefault="00317EAB">
      <w:pPr>
        <w:pStyle w:val="Bodytext70"/>
        <w:numPr>
          <w:ilvl w:val="0"/>
          <w:numId w:val="2"/>
        </w:numPr>
        <w:shd w:val="clear" w:color="auto" w:fill="auto"/>
        <w:tabs>
          <w:tab w:val="left" w:pos="1364"/>
        </w:tabs>
        <w:spacing w:after="260"/>
        <w:ind w:left="1340" w:right="860"/>
      </w:pPr>
      <w:r>
        <w:t>Na základě ustanovení nájemní smlouvy valorizuje se výše nájemného pro rok 2010 takto: Sjednané nájemné pro rok 2009 v částce 59.782,- Kč se navyšuje o 1 % tj. o 597,82 Kč + DPH dle platných právních předpisů.</w:t>
      </w:r>
    </w:p>
    <w:p w:rsidR="007B45C8" w:rsidRDefault="00317EAB">
      <w:pPr>
        <w:pStyle w:val="Bodytext70"/>
        <w:shd w:val="clear" w:color="auto" w:fill="auto"/>
        <w:ind w:left="5160" w:firstLine="0"/>
        <w:jc w:val="left"/>
      </w:pPr>
      <w:r>
        <w:t>II.</w:t>
      </w:r>
    </w:p>
    <w:p w:rsidR="007B45C8" w:rsidRDefault="00317EAB">
      <w:pPr>
        <w:pStyle w:val="Bodytext70"/>
        <w:numPr>
          <w:ilvl w:val="0"/>
          <w:numId w:val="3"/>
        </w:numPr>
        <w:shd w:val="clear" w:color="auto" w:fill="auto"/>
        <w:tabs>
          <w:tab w:val="left" w:pos="1359"/>
        </w:tabs>
        <w:ind w:left="1340" w:right="860"/>
      </w:pPr>
      <w:r>
        <w:t xml:space="preserve">Valorizované nájemné je vypočteno na dobu od 1.ledna 2010 do 31 .prosince </w:t>
      </w:r>
      <w:r>
        <w:rPr>
          <w:rStyle w:val="Bodytext7105pt"/>
        </w:rPr>
        <w:t>2010</w:t>
      </w:r>
      <w:r>
        <w:rPr>
          <w:rStyle w:val="Bodytext755ptBold"/>
        </w:rPr>
        <w:t>.</w:t>
      </w:r>
    </w:p>
    <w:p w:rsidR="007B45C8" w:rsidRDefault="00317EAB">
      <w:pPr>
        <w:pStyle w:val="Bodytext70"/>
        <w:numPr>
          <w:ilvl w:val="0"/>
          <w:numId w:val="3"/>
        </w:numPr>
        <w:shd w:val="clear" w:color="auto" w:fill="auto"/>
        <w:tabs>
          <w:tab w:val="left" w:pos="1368"/>
        </w:tabs>
        <w:spacing w:after="256"/>
        <w:ind w:left="1340" w:right="860"/>
      </w:pPr>
      <w:r>
        <w:t>Ujednání smlouvy ve znění jejich dodatků, pokud nejsou dotčena obsahem tohoto dodatku zůstávají nadále v platnosti.</w:t>
      </w:r>
    </w:p>
    <w:p w:rsidR="007B45C8" w:rsidRDefault="00317EAB">
      <w:pPr>
        <w:pStyle w:val="Bodytext20"/>
        <w:shd w:val="clear" w:color="auto" w:fill="auto"/>
        <w:spacing w:before="0"/>
        <w:ind w:left="5160"/>
      </w:pPr>
      <w:r>
        <w:t>III.</w:t>
      </w:r>
    </w:p>
    <w:p w:rsidR="007B45C8" w:rsidRDefault="00317EAB">
      <w:pPr>
        <w:pStyle w:val="Bodytext70"/>
        <w:shd w:val="clear" w:color="auto" w:fill="auto"/>
        <w:spacing w:after="260" w:line="259" w:lineRule="exact"/>
        <w:ind w:left="1020" w:right="860" w:firstLine="0"/>
      </w:pPr>
      <w:r>
        <w:t>Počínaje rokem 2011 nebude výše valorizace a z toho vyplývající nájemné řešeno dodatkem k nájemní smlouvě, ale oznámením výše formou sdělení.</w:t>
      </w:r>
    </w:p>
    <w:p w:rsidR="007B45C8" w:rsidRDefault="00317EAB">
      <w:pPr>
        <w:pStyle w:val="Bodytext70"/>
        <w:shd w:val="clear" w:color="auto" w:fill="auto"/>
        <w:spacing w:line="259" w:lineRule="exact"/>
        <w:ind w:left="5160" w:firstLine="0"/>
        <w:jc w:val="left"/>
      </w:pPr>
      <w:r>
        <w:t>IV.</w:t>
      </w:r>
    </w:p>
    <w:p w:rsidR="007B45C8" w:rsidRDefault="00317EAB">
      <w:pPr>
        <w:pStyle w:val="Bodytext70"/>
        <w:shd w:val="clear" w:color="auto" w:fill="auto"/>
        <w:spacing w:line="259" w:lineRule="exact"/>
        <w:ind w:left="1020" w:right="860" w:firstLine="0"/>
        <w:sectPr w:rsidR="007B45C8">
          <w:type w:val="continuous"/>
          <w:pgSz w:w="11900" w:h="16840"/>
          <w:pgMar w:top="743" w:right="1130" w:bottom="743" w:left="398" w:header="0" w:footer="3" w:gutter="0"/>
          <w:cols w:space="720"/>
          <w:noEndnote/>
          <w:docGrid w:linePitch="360"/>
        </w:sectPr>
      </w:pPr>
      <w:r>
        <w:t>V příloze č. 2 smlouvy - plánku předmětných prostor, se výkres v pořadí č. 2 nahrazuje aktuálním zákresem, kterým je geodetické zaměření základnové stanice, jež je přílohou č. 1 tohoto dodatku č. 2.</w:t>
      </w:r>
    </w:p>
    <w:p w:rsidR="007B45C8" w:rsidRDefault="00317EAB">
      <w:pPr>
        <w:pStyle w:val="Bodytext80"/>
        <w:shd w:val="clear" w:color="auto" w:fill="auto"/>
        <w:ind w:left="40"/>
      </w:pPr>
      <w:r>
        <w:lastRenderedPageBreak/>
        <w:t>v.</w:t>
      </w:r>
    </w:p>
    <w:p w:rsidR="007B45C8" w:rsidRDefault="00317EAB">
      <w:pPr>
        <w:pStyle w:val="Bodytext70"/>
        <w:shd w:val="clear" w:color="auto" w:fill="auto"/>
        <w:spacing w:after="251" w:line="259" w:lineRule="exact"/>
        <w:ind w:left="920" w:firstLine="0"/>
        <w:jc w:val="left"/>
      </w:pPr>
      <w:r>
        <w:t>Tento dodatek se vyhotovuje ve 3 výtiscích, každý s platností originálu, z nichž pronajímatel obdrží 2 výtisky a nájemce 1 výtisk.</w:t>
      </w:r>
    </w:p>
    <w:p w:rsidR="007B45C8" w:rsidRDefault="00317EAB">
      <w:pPr>
        <w:pStyle w:val="Bodytext70"/>
        <w:shd w:val="clear" w:color="auto" w:fill="auto"/>
        <w:spacing w:line="246" w:lineRule="exact"/>
        <w:ind w:left="920" w:firstLine="0"/>
      </w:pPr>
      <w:r>
        <w:t>Přílohy: - geodetické zaměření</w:t>
      </w:r>
    </w:p>
    <w:p w:rsidR="007B45C8" w:rsidRDefault="0086231A">
      <w:pPr>
        <w:pStyle w:val="Bodytext70"/>
        <w:shd w:val="clear" w:color="auto" w:fill="auto"/>
        <w:spacing w:after="894" w:line="246" w:lineRule="exact"/>
        <w:ind w:left="1580" w:firstLine="0"/>
        <w:jc w:val="left"/>
      </w:pPr>
      <w:r>
        <w:t xml:space="preserve">- pověření pro </w:t>
      </w:r>
    </w:p>
    <w:p w:rsidR="007B45C8" w:rsidRDefault="00317EAB">
      <w:pPr>
        <w:pStyle w:val="Bodytext20"/>
        <w:shd w:val="clear" w:color="auto" w:fill="auto"/>
        <w:spacing w:before="0" w:line="178" w:lineRule="exact"/>
        <w:ind w:right="300"/>
        <w:jc w:val="center"/>
      </w:pPr>
      <w:r>
        <w:rPr>
          <w:rStyle w:val="Bodytext2Italic"/>
        </w:rPr>
        <w:t>^</w:t>
      </w:r>
      <w:r>
        <w:rPr>
          <w:lang w:val="cs-CZ" w:eastAsia="cs-CZ" w:bidi="cs-CZ"/>
        </w:rPr>
        <w:t xml:space="preserve"> &gt; </w:t>
      </w:r>
      <w:r>
        <w:rPr>
          <w:rStyle w:val="Bodytext2Italic"/>
        </w:rPr>
        <w:t>0?</w:t>
      </w:r>
    </w:p>
    <w:p w:rsidR="007B45C8" w:rsidRDefault="00317EAB">
      <w:pPr>
        <w:pStyle w:val="Bodytext70"/>
        <w:shd w:val="clear" w:color="auto" w:fill="auto"/>
        <w:tabs>
          <w:tab w:val="left" w:leader="dot" w:pos="3277"/>
          <w:tab w:val="left" w:pos="6219"/>
          <w:tab w:val="left" w:pos="8504"/>
        </w:tabs>
        <w:spacing w:after="1060" w:line="246" w:lineRule="exact"/>
        <w:ind w:left="920" w:firstLine="0"/>
      </w:pPr>
      <w:r>
        <w:t xml:space="preserve">V Praze </w:t>
      </w:r>
      <w:proofErr w:type="spellStart"/>
      <w:r>
        <w:t>dné</w:t>
      </w:r>
      <w:proofErr w:type="spellEnd"/>
      <w:r>
        <w:rPr>
          <w:vertAlign w:val="superscript"/>
        </w:rPr>
        <w:t>/</w:t>
      </w:r>
      <w:r>
        <w:t xml:space="preserve"> </w:t>
      </w:r>
      <w:r>
        <w:tab/>
        <w:t>2010</w:t>
      </w:r>
      <w:r>
        <w:tab/>
        <w:t>V Třeboni dne</w:t>
      </w:r>
      <w:r>
        <w:tab/>
        <w:t>2010</w:t>
      </w:r>
    </w:p>
    <w:p w:rsidR="007B45C8" w:rsidRDefault="0029745C">
      <w:pPr>
        <w:pStyle w:val="Bodytext70"/>
        <w:shd w:val="clear" w:color="auto" w:fill="auto"/>
        <w:spacing w:line="246" w:lineRule="exact"/>
        <w:ind w:left="2020" w:firstLine="0"/>
        <w:jc w:val="left"/>
      </w:pPr>
      <w:r>
        <w:pict>
          <v:shape id="_x0000_s1032" type="#_x0000_t202" style="position:absolute;left:0;text-align:left;margin-left:337.2pt;margin-top:1pt;width:93.6pt;height:29.05pt;z-index:-125829374;mso-wrap-distance-left:116.15pt;mso-wrap-distance-right:5pt;mso-position-horizontal-relative:margin" filled="f" stroked="f">
            <v:textbox style="mso-fit-shape-to-text:t" inset="0,0,0,0">
              <w:txbxContent>
                <w:p w:rsidR="007B45C8" w:rsidRDefault="00317EAB">
                  <w:pPr>
                    <w:pStyle w:val="Bodytext70"/>
                    <w:shd w:val="clear" w:color="auto" w:fill="auto"/>
                    <w:spacing w:line="259" w:lineRule="exact"/>
                    <w:ind w:left="20" w:firstLine="0"/>
                    <w:jc w:val="center"/>
                  </w:pPr>
                  <w:r>
                    <w:rPr>
                      <w:rStyle w:val="Bodytext7Exact"/>
                    </w:rPr>
                    <w:t>PaedDr. Jan Váňa</w:t>
                  </w:r>
                  <w:r>
                    <w:rPr>
                      <w:rStyle w:val="Bodytext7Exact"/>
                    </w:rPr>
                    <w:br/>
                    <w:t>starosta města</w:t>
                  </w:r>
                </w:p>
              </w:txbxContent>
            </v:textbox>
            <w10:wrap type="square" side="left" anchorx="margin"/>
          </v:shape>
        </w:pict>
      </w:r>
    </w:p>
    <w:p w:rsidR="007B45C8" w:rsidRDefault="00317EAB">
      <w:pPr>
        <w:pStyle w:val="Bodytext70"/>
        <w:shd w:val="clear" w:color="auto" w:fill="auto"/>
        <w:spacing w:line="246" w:lineRule="exact"/>
        <w:ind w:firstLine="0"/>
        <w:jc w:val="right"/>
      </w:pPr>
      <w:r>
        <w:t xml:space="preserve">Za </w:t>
      </w:r>
      <w:r>
        <w:rPr>
          <w:lang w:val="en-US" w:eastAsia="en-US" w:bidi="en-US"/>
        </w:rPr>
        <w:t xml:space="preserve">Vodafone Czech Republic </w:t>
      </w:r>
      <w:r>
        <w:t>a.s.</w:t>
      </w:r>
    </w:p>
    <w:p w:rsidR="007B45C8" w:rsidRDefault="00317EAB">
      <w:pPr>
        <w:pStyle w:val="Bodytext20"/>
        <w:shd w:val="clear" w:color="auto" w:fill="auto"/>
        <w:spacing w:before="0" w:after="78" w:line="178" w:lineRule="exact"/>
        <w:ind w:left="1720"/>
      </w:pPr>
      <w:r>
        <w:rPr>
          <w:lang w:val="cs-CZ" w:eastAsia="cs-CZ" w:bidi="cs-CZ"/>
        </w:rPr>
        <w:t>v;«</w:t>
      </w:r>
      <w:r>
        <w:rPr>
          <w:vertAlign w:val="subscript"/>
          <w:lang w:val="cs-CZ" w:eastAsia="cs-CZ" w:bidi="cs-CZ"/>
        </w:rPr>
        <w:t>167</w:t>
      </w:r>
      <w:r>
        <w:rPr>
          <w:lang w:val="cs-CZ" w:eastAsia="cs-CZ" w:bidi="cs-CZ"/>
        </w:rPr>
        <w:t>.</w:t>
      </w:r>
      <w:r>
        <w:rPr>
          <w:vertAlign w:val="subscript"/>
          <w:lang w:val="cs-CZ" w:eastAsia="cs-CZ" w:bidi="cs-CZ"/>
        </w:rPr>
        <w:t>100</w:t>
      </w:r>
      <w:r>
        <w:rPr>
          <w:lang w:val="cs-CZ" w:eastAsia="cs-CZ" w:bidi="cs-CZ"/>
        </w:rPr>
        <w:t>^a,</w:t>
      </w:r>
    </w:p>
    <w:p w:rsidR="007B45C8" w:rsidRDefault="00317EAB">
      <w:pPr>
        <w:pStyle w:val="Heading110"/>
        <w:keepNext/>
        <w:keepLines/>
        <w:shd w:val="clear" w:color="auto" w:fill="auto"/>
        <w:spacing w:before="0"/>
        <w:ind w:left="1720"/>
      </w:pPr>
      <w:bookmarkStart w:id="2" w:name="bookmark3"/>
      <w:r>
        <w:t>-SSS;</w:t>
      </w:r>
      <w:bookmarkEnd w:id="2"/>
    </w:p>
    <w:p w:rsidR="007B45C8" w:rsidRDefault="00317EAB">
      <w:pPr>
        <w:pStyle w:val="Bodytext90"/>
        <w:shd w:val="clear" w:color="auto" w:fill="auto"/>
        <w:spacing w:after="60"/>
        <w:ind w:left="2020"/>
      </w:pPr>
      <w:r>
        <w:t>(Network Development)</w:t>
      </w:r>
    </w:p>
    <w:p w:rsidR="007B45C8" w:rsidRDefault="00317EAB">
      <w:pPr>
        <w:pStyle w:val="Bodytext100"/>
        <w:shd w:val="clear" w:color="auto" w:fill="auto"/>
        <w:spacing w:before="0"/>
        <w:ind w:left="920"/>
      </w:pPr>
      <w:r>
        <w:t>Rozdělovník :</w:t>
      </w:r>
    </w:p>
    <w:p w:rsidR="007B45C8" w:rsidRDefault="00317EAB">
      <w:pPr>
        <w:pStyle w:val="Bodytext70"/>
        <w:shd w:val="clear" w:color="auto" w:fill="auto"/>
        <w:spacing w:line="259" w:lineRule="exact"/>
        <w:ind w:left="920" w:right="4140" w:firstLine="0"/>
        <w:jc w:val="left"/>
        <w:sectPr w:rsidR="007B45C8">
          <w:pgSz w:w="11900" w:h="16840"/>
          <w:pgMar w:top="1798" w:right="1011" w:bottom="1798" w:left="516" w:header="0" w:footer="3" w:gutter="0"/>
          <w:cols w:space="720"/>
          <w:noEndnote/>
          <w:docGrid w:linePitch="360"/>
        </w:sectPr>
      </w:pPr>
      <w:r>
        <w:t xml:space="preserve">1x nájemce 2x město z toho 1x právník, 1x FO </w:t>
      </w:r>
      <w:proofErr w:type="spellStart"/>
      <w:r>
        <w:t>MěÚ</w:t>
      </w:r>
      <w:proofErr w:type="spellEnd"/>
      <w:r>
        <w:t xml:space="preserve"> </w:t>
      </w:r>
      <w:r>
        <w:rPr>
          <w:rStyle w:val="Bodytext7Bold"/>
        </w:rPr>
        <w:t>Za správnost</w:t>
      </w:r>
      <w:r>
        <w:t>: Mgr. Štícha A.</w:t>
      </w:r>
    </w:p>
    <w:p w:rsidR="007B45C8" w:rsidRDefault="00317EAB">
      <w:pPr>
        <w:pStyle w:val="Bodytext110"/>
        <w:shd w:val="clear" w:color="auto" w:fill="auto"/>
        <w:spacing w:after="14"/>
      </w:pPr>
      <w:proofErr w:type="spellStart"/>
      <w:r>
        <w:lastRenderedPageBreak/>
        <w:t>jV</w:t>
      </w:r>
      <w:proofErr w:type="spellEnd"/>
      <w:r>
        <w:t xml:space="preserve"> X* </w:t>
      </w:r>
      <w:r>
        <w:rPr>
          <w:rStyle w:val="Bodytext11CourierNewItalic"/>
        </w:rPr>
        <w:t>'y</w:t>
      </w:r>
    </w:p>
    <w:p w:rsidR="007B45C8" w:rsidRDefault="00317EAB">
      <w:pPr>
        <w:pStyle w:val="Bodytext20"/>
        <w:shd w:val="clear" w:color="auto" w:fill="auto"/>
        <w:spacing w:before="0" w:after="281" w:line="178" w:lineRule="exact"/>
        <w:ind w:right="40"/>
        <w:jc w:val="center"/>
      </w:pPr>
      <w:r>
        <w:rPr>
          <w:lang w:val="cs-CZ" w:eastAsia="cs-CZ" w:bidi="cs-CZ"/>
        </w:rPr>
        <w:t>POVÉŘEMI</w:t>
      </w:r>
    </w:p>
    <w:p w:rsidR="007B45C8" w:rsidRDefault="00317EAB">
      <w:pPr>
        <w:pStyle w:val="Bodytext20"/>
        <w:shd w:val="clear" w:color="auto" w:fill="auto"/>
        <w:spacing w:before="0" w:after="219" w:line="202" w:lineRule="exact"/>
        <w:jc w:val="both"/>
      </w:pPr>
      <w:r>
        <w:rPr>
          <w:lang w:val="cs-CZ" w:eastAsia="cs-CZ" w:bidi="cs-CZ"/>
        </w:rPr>
        <w:t xml:space="preserve">Společnost </w:t>
      </w:r>
      <w:r>
        <w:t xml:space="preserve">Vodafone Czech Republic </w:t>
      </w:r>
      <w:proofErr w:type="spellStart"/>
      <w:r>
        <w:t>a.s</w:t>
      </w:r>
      <w:proofErr w:type="spellEnd"/>
      <w:r>
        <w:t xml:space="preserve">., </w:t>
      </w:r>
      <w:r>
        <w:rPr>
          <w:lang w:val="cs-CZ" w:eastAsia="cs-CZ" w:bidi="cs-CZ"/>
        </w:rPr>
        <w:t xml:space="preserve">se sídlem Vinohradská </w:t>
      </w:r>
      <w:r>
        <w:t xml:space="preserve">167, Praha 10, </w:t>
      </w:r>
      <w:r>
        <w:rPr>
          <w:lang w:val="cs-CZ" w:eastAsia="cs-CZ" w:bidi="cs-CZ"/>
        </w:rPr>
        <w:t xml:space="preserve">PSČ: </w:t>
      </w:r>
      <w:r>
        <w:t xml:space="preserve">100 00, </w:t>
      </w:r>
      <w:r>
        <w:rPr>
          <w:lang w:val="cs-CZ" w:eastAsia="cs-CZ" w:bidi="cs-CZ"/>
        </w:rPr>
        <w:t xml:space="preserve">IČ: </w:t>
      </w:r>
      <w:r>
        <w:t xml:space="preserve">25788001, </w:t>
      </w:r>
      <w:r>
        <w:rPr>
          <w:lang w:val="cs-CZ" w:eastAsia="cs-CZ" w:bidi="cs-CZ"/>
        </w:rPr>
        <w:t xml:space="preserve">zapsaná v obchodním rejstříku vedeném Městským soudem v Praze, oddíl B, vložka 6064, jednající prostřednictvím členky představenstva </w:t>
      </w:r>
      <w:proofErr w:type="spellStart"/>
      <w:r>
        <w:rPr>
          <w:lang w:val="cs-CZ" w:eastAsia="cs-CZ" w:bidi="cs-CZ"/>
        </w:rPr>
        <w:t>pani</w:t>
      </w:r>
      <w:proofErr w:type="spellEnd"/>
      <w:r>
        <w:rPr>
          <w:lang w:val="cs-CZ" w:eastAsia="cs-CZ" w:bidi="cs-CZ"/>
        </w:rPr>
        <w:t xml:space="preserve"> </w:t>
      </w:r>
      <w:r>
        <w:t xml:space="preserve">Muriel </w:t>
      </w:r>
      <w:r>
        <w:rPr>
          <w:lang w:val="cs-CZ" w:eastAsia="cs-CZ" w:bidi="cs-CZ"/>
        </w:rPr>
        <w:t>Anton, a člena představenstva pana Pavla Kose, (dále „společnost" nebo „zmocnitel")</w:t>
      </w:r>
    </w:p>
    <w:p w:rsidR="007B45C8" w:rsidRDefault="00317EAB">
      <w:pPr>
        <w:pStyle w:val="Bodytext20"/>
        <w:shd w:val="clear" w:color="auto" w:fill="auto"/>
        <w:spacing w:before="0" w:after="80" w:line="178" w:lineRule="exact"/>
        <w:jc w:val="both"/>
      </w:pPr>
      <w:r>
        <w:rPr>
          <w:lang w:val="cs-CZ" w:eastAsia="cs-CZ" w:bidi="cs-CZ"/>
        </w:rPr>
        <w:t>tímto pověřuje</w:t>
      </w:r>
    </w:p>
    <w:p w:rsidR="007B45C8" w:rsidRDefault="00317EAB">
      <w:pPr>
        <w:pStyle w:val="Bodytext20"/>
        <w:shd w:val="clear" w:color="auto" w:fill="auto"/>
        <w:spacing w:before="0" w:line="178" w:lineRule="exact"/>
        <w:jc w:val="both"/>
      </w:pPr>
      <w:r>
        <w:rPr>
          <w:lang w:val="cs-CZ" w:eastAsia="cs-CZ" w:bidi="cs-CZ"/>
        </w:rPr>
        <w:t>A\\</w:t>
      </w:r>
    </w:p>
    <w:p w:rsidR="007B45C8" w:rsidRDefault="00317EAB">
      <w:pPr>
        <w:pStyle w:val="Bodytext20"/>
        <w:shd w:val="clear" w:color="auto" w:fill="auto"/>
        <w:spacing w:before="0" w:line="226" w:lineRule="exact"/>
        <w:ind w:right="2420"/>
      </w:pPr>
      <w:r>
        <w:rPr>
          <w:lang w:val="cs-CZ" w:eastAsia="cs-CZ" w:bidi="cs-CZ"/>
        </w:rPr>
        <w:t>* //</w:t>
      </w:r>
    </w:p>
    <w:p w:rsidR="007B45C8" w:rsidRDefault="00317EAB">
      <w:pPr>
        <w:pStyle w:val="Bodytext20"/>
        <w:shd w:val="clear" w:color="auto" w:fill="auto"/>
        <w:spacing w:before="0" w:after="234" w:line="389" w:lineRule="exact"/>
        <w:ind w:right="1080" w:firstLine="240"/>
      </w:pPr>
      <w:proofErr w:type="spellStart"/>
      <w:r>
        <w:rPr>
          <w:lang w:val="cs-CZ" w:eastAsia="cs-CZ" w:bidi="cs-CZ"/>
        </w:rPr>
        <w:t>fměstnance</w:t>
      </w:r>
      <w:proofErr w:type="spellEnd"/>
      <w:r>
        <w:rPr>
          <w:lang w:val="cs-CZ" w:eastAsia="cs-CZ" w:bidi="cs-CZ"/>
        </w:rPr>
        <w:t xml:space="preserve"> Společnosti, nar. , aby jménem Společnosti</w:t>
      </w:r>
    </w:p>
    <w:p w:rsidR="007B45C8" w:rsidRDefault="00317EAB">
      <w:pPr>
        <w:pStyle w:val="Bodytext20"/>
        <w:shd w:val="clear" w:color="auto" w:fill="auto"/>
        <w:spacing w:before="0" w:after="300" w:line="197" w:lineRule="exact"/>
        <w:jc w:val="both"/>
      </w:pPr>
      <w:r>
        <w:rPr>
          <w:lang w:val="cs-CZ" w:eastAsia="cs-CZ" w:bidi="cs-CZ"/>
        </w:rPr>
        <w:t>vykonával veškeré úkony spojené s uzavíráním smluv souvisejících se zřizováním věcných břemen, nájemních smluv a ostatních smluv vztahujících se k základnovým stanicím GSM / UMTS v jednotlivých místech České republiky (dále jen .Smlouvy*). Zmocněnec je zejména oprávněn zkoumat podmínky smluv, kontrolovat plnění ze smluv, účastnit se jednání a vznášet na nich připomínky, návrhy týkající se Smluv a tyto Smlouvy podepisovat.</w:t>
      </w:r>
    </w:p>
    <w:p w:rsidR="007B45C8" w:rsidRDefault="00317EAB">
      <w:pPr>
        <w:pStyle w:val="Bodytext20"/>
        <w:shd w:val="clear" w:color="auto" w:fill="auto"/>
        <w:spacing w:before="0" w:after="80" w:line="197" w:lineRule="exact"/>
        <w:jc w:val="both"/>
      </w:pPr>
      <w:r>
        <w:rPr>
          <w:lang w:val="cs-CZ" w:eastAsia="cs-CZ" w:bidi="cs-CZ"/>
        </w:rPr>
        <w:t>Toto pověření se uděluje ode dne vystavení této plné moci do dne 31.3. 2010.</w:t>
      </w:r>
    </w:p>
    <w:p w:rsidR="007B45C8" w:rsidRDefault="00317EAB">
      <w:pPr>
        <w:pStyle w:val="Bodytext20"/>
        <w:shd w:val="clear" w:color="auto" w:fill="auto"/>
        <w:spacing w:before="0" w:after="300" w:line="197" w:lineRule="exact"/>
        <w:jc w:val="both"/>
      </w:pPr>
      <w:r>
        <w:rPr>
          <w:lang w:val="cs-CZ" w:eastAsia="cs-CZ" w:bidi="cs-CZ"/>
        </w:rPr>
        <w:t>Pověřený zaměstnanec je ve výše uvedeném rozsahu a po výše uvedenou dobu oprávněn a pověřen jednat jménem Společnosti samostatně.</w:t>
      </w:r>
    </w:p>
    <w:p w:rsidR="007B45C8" w:rsidRDefault="00317EAB">
      <w:pPr>
        <w:pStyle w:val="Bodytext20"/>
        <w:shd w:val="clear" w:color="auto" w:fill="auto"/>
        <w:spacing w:before="0" w:after="215" w:line="197" w:lineRule="exact"/>
        <w:jc w:val="both"/>
      </w:pPr>
      <w:r>
        <w:rPr>
          <w:lang w:val="cs-CZ" w:eastAsia="cs-CZ" w:bidi="cs-CZ"/>
        </w:rPr>
        <w:t>Pověřený zaměstnanec je oprávněn jmenovat zástupce se všemi či částí oprávnění dle tohoto pověření.</w:t>
      </w:r>
    </w:p>
    <w:p w:rsidR="007B45C8" w:rsidRDefault="00317EAB">
      <w:pPr>
        <w:pStyle w:val="Bodytext20"/>
        <w:shd w:val="clear" w:color="auto" w:fill="auto"/>
        <w:spacing w:before="0" w:line="178" w:lineRule="exact"/>
        <w:jc w:val="both"/>
      </w:pPr>
      <w:r>
        <w:rPr>
          <w:lang w:val="cs-CZ" w:eastAsia="cs-CZ" w:bidi="cs-CZ"/>
        </w:rPr>
        <w:t>V Praze dne 5. 3. 2009</w:t>
      </w:r>
    </w:p>
    <w:p w:rsidR="007B45C8" w:rsidRDefault="00317EAB">
      <w:pPr>
        <w:pStyle w:val="Bodytext20"/>
        <w:shd w:val="clear" w:color="auto" w:fill="auto"/>
        <w:spacing w:before="0" w:after="341" w:line="178" w:lineRule="exact"/>
        <w:ind w:right="20"/>
        <w:jc w:val="center"/>
      </w:pPr>
      <w:r>
        <w:br w:type="column"/>
      </w:r>
      <w:r>
        <w:t>Authorization</w:t>
      </w:r>
    </w:p>
    <w:p w:rsidR="007B45C8" w:rsidRDefault="00317EAB">
      <w:pPr>
        <w:pStyle w:val="Bodytext20"/>
        <w:shd w:val="clear" w:color="auto" w:fill="auto"/>
        <w:spacing w:before="0" w:after="34" w:line="202" w:lineRule="exact"/>
        <w:jc w:val="both"/>
      </w:pPr>
      <w:r>
        <w:t xml:space="preserve">Vodafone Czech Republic </w:t>
      </w:r>
      <w:r>
        <w:rPr>
          <w:lang w:val="cs-CZ" w:eastAsia="cs-CZ" w:bidi="cs-CZ"/>
        </w:rPr>
        <w:t xml:space="preserve">a.s., </w:t>
      </w:r>
      <w:r>
        <w:t xml:space="preserve">with the registered office at </w:t>
      </w:r>
      <w:r>
        <w:rPr>
          <w:lang w:val="cs-CZ" w:eastAsia="cs-CZ" w:bidi="cs-CZ"/>
        </w:rPr>
        <w:t xml:space="preserve">Vinohradská </w:t>
      </w:r>
      <w:r>
        <w:t xml:space="preserve">167, Praha 10, postal code 100 00, corporate ID no. 25788001, entered into the Commercial Register with the Prague Municipal Court, Section B, Insert 6064, acting through the Member of the Board of Directors, </w:t>
      </w:r>
      <w:proofErr w:type="spellStart"/>
      <w:r>
        <w:t>Mrs</w:t>
      </w:r>
      <w:proofErr w:type="spellEnd"/>
      <w:r>
        <w:t xml:space="preserve"> Muriel Anton, and Member of the Board of Directors </w:t>
      </w:r>
      <w:proofErr w:type="spellStart"/>
      <w:r>
        <w:t>Mr</w:t>
      </w:r>
      <w:proofErr w:type="spellEnd"/>
      <w:r>
        <w:t xml:space="preserve"> Pavel Kos, (hereinafter the “Company" or the “Principal”)</w:t>
      </w:r>
    </w:p>
    <w:p w:rsidR="007B45C8" w:rsidRDefault="00317EAB">
      <w:pPr>
        <w:pStyle w:val="Bodytext20"/>
        <w:shd w:val="clear" w:color="auto" w:fill="auto"/>
        <w:spacing w:before="0" w:line="384" w:lineRule="exact"/>
        <w:jc w:val="both"/>
      </w:pPr>
      <w:r>
        <w:t>hereby authorizes</w:t>
      </w:r>
    </w:p>
    <w:p w:rsidR="007B45C8" w:rsidRDefault="00317EAB">
      <w:pPr>
        <w:pStyle w:val="Bodytext20"/>
        <w:shd w:val="clear" w:color="auto" w:fill="auto"/>
        <w:spacing w:before="0" w:line="384" w:lineRule="exact"/>
      </w:pPr>
      <w:r>
        <w:t>Employee of the Company, date of birth , to</w:t>
      </w:r>
    </w:p>
    <w:p w:rsidR="007B45C8" w:rsidRDefault="00317EAB">
      <w:pPr>
        <w:pStyle w:val="Bodytext20"/>
        <w:shd w:val="clear" w:color="auto" w:fill="auto"/>
        <w:spacing w:before="0" w:after="360" w:line="197" w:lineRule="exact"/>
        <w:jc w:val="both"/>
      </w:pPr>
      <w:r>
        <w:t xml:space="preserve">execute any and all acts in connection with conclusion of Contracts on Easement, Lease Contracts and other agreements on BTSs (GSM/UMTS) within the territory of the Czech Republic (hereinafter referred to as the “Contracts'). The Attorney is </w:t>
      </w:r>
      <w:proofErr w:type="spellStart"/>
      <w:r>
        <w:t>authorised</w:t>
      </w:r>
      <w:proofErr w:type="spellEnd"/>
      <w:r>
        <w:t>, in particular, to examine terms and conditions of the Contracts, to check performance thereof, to participate in negotiations and to raise objections and motions relating to the Contracts and to sign the Contracts.</w:t>
      </w:r>
    </w:p>
    <w:p w:rsidR="007B45C8" w:rsidRDefault="00317EAB">
      <w:pPr>
        <w:pStyle w:val="Bodytext20"/>
        <w:shd w:val="clear" w:color="auto" w:fill="auto"/>
        <w:spacing w:before="0" w:after="184" w:line="197" w:lineRule="exact"/>
      </w:pPr>
      <w:r>
        <w:t>This authorization is effective from the date of the granting hereof to 31.3. 2010.</w:t>
      </w:r>
    </w:p>
    <w:p w:rsidR="007B45C8" w:rsidRDefault="00317EAB">
      <w:pPr>
        <w:pStyle w:val="Bodytext20"/>
        <w:shd w:val="clear" w:color="auto" w:fill="auto"/>
        <w:spacing w:before="0" w:after="176" w:line="192" w:lineRule="exact"/>
      </w:pPr>
      <w:r>
        <w:t>The authorized employee is entitled and authorized to act on behalf of the Company independently in the above- described extent and for the above-specified period of time</w:t>
      </w:r>
    </w:p>
    <w:p w:rsidR="007B45C8" w:rsidRDefault="00317EAB">
      <w:pPr>
        <w:pStyle w:val="Bodytext20"/>
        <w:shd w:val="clear" w:color="auto" w:fill="auto"/>
        <w:spacing w:before="0" w:after="195" w:line="197" w:lineRule="exact"/>
      </w:pPr>
      <w:r>
        <w:t>The authorized employee is entitled to appoint a substitute with all or part of the powers granted hereunder.</w:t>
      </w:r>
    </w:p>
    <w:p w:rsidR="007B45C8" w:rsidRDefault="00317EAB">
      <w:pPr>
        <w:pStyle w:val="Bodytext20"/>
        <w:shd w:val="clear" w:color="auto" w:fill="auto"/>
        <w:spacing w:before="0" w:line="178" w:lineRule="exact"/>
        <w:jc w:val="both"/>
        <w:sectPr w:rsidR="007B45C8">
          <w:pgSz w:w="11900" w:h="16840"/>
          <w:pgMar w:top="2224" w:right="1712" w:bottom="3350" w:left="1410" w:header="0" w:footer="3" w:gutter="0"/>
          <w:cols w:num="2" w:space="102"/>
          <w:noEndnote/>
          <w:docGrid w:linePitch="360"/>
        </w:sectPr>
      </w:pPr>
      <w:r>
        <w:t>In Prague on 5. March 2009</w:t>
      </w:r>
    </w:p>
    <w:p w:rsidR="007B45C8" w:rsidRDefault="007B45C8">
      <w:pPr>
        <w:spacing w:line="240" w:lineRule="exact"/>
        <w:rPr>
          <w:sz w:val="19"/>
          <w:szCs w:val="19"/>
        </w:rPr>
      </w:pPr>
    </w:p>
    <w:p w:rsidR="007B45C8" w:rsidRDefault="007B45C8">
      <w:pPr>
        <w:spacing w:line="240" w:lineRule="exact"/>
        <w:rPr>
          <w:sz w:val="19"/>
          <w:szCs w:val="19"/>
        </w:rPr>
      </w:pPr>
    </w:p>
    <w:p w:rsidR="007B45C8" w:rsidRDefault="007B45C8">
      <w:pPr>
        <w:spacing w:before="53" w:after="53" w:line="240" w:lineRule="exact"/>
        <w:rPr>
          <w:sz w:val="19"/>
          <w:szCs w:val="19"/>
        </w:rPr>
      </w:pPr>
    </w:p>
    <w:p w:rsidR="007B45C8" w:rsidRDefault="007B45C8">
      <w:pPr>
        <w:rPr>
          <w:sz w:val="2"/>
          <w:szCs w:val="2"/>
        </w:rPr>
        <w:sectPr w:rsidR="007B45C8">
          <w:type w:val="continuous"/>
          <w:pgSz w:w="11900" w:h="16840"/>
          <w:pgMar w:top="2224" w:right="0" w:bottom="3350" w:left="0" w:header="0" w:footer="3" w:gutter="0"/>
          <w:cols w:space="720"/>
          <w:noEndnote/>
          <w:docGrid w:linePitch="360"/>
        </w:sectPr>
      </w:pPr>
    </w:p>
    <w:p w:rsidR="007B45C8" w:rsidRDefault="00317EAB">
      <w:pPr>
        <w:pStyle w:val="Bodytext120"/>
        <w:shd w:val="clear" w:color="auto" w:fill="auto"/>
      </w:pPr>
      <w:r>
        <w:t xml:space="preserve">Muriel </w:t>
      </w:r>
      <w:r>
        <w:rPr>
          <w:rStyle w:val="Bodytext128pt"/>
          <w:b/>
          <w:bCs/>
        </w:rPr>
        <w:t>Amon</w:t>
      </w:r>
    </w:p>
    <w:p w:rsidR="007B45C8" w:rsidRDefault="00317EAB">
      <w:pPr>
        <w:pStyle w:val="Bodytext20"/>
        <w:shd w:val="clear" w:color="auto" w:fill="auto"/>
        <w:spacing w:before="0" w:line="197" w:lineRule="exact"/>
        <w:jc w:val="center"/>
      </w:pPr>
      <w:r>
        <w:rPr>
          <w:lang w:val="cs-CZ" w:eastAsia="cs-CZ" w:bidi="cs-CZ"/>
        </w:rPr>
        <w:t xml:space="preserve">členka představenstva </w:t>
      </w:r>
      <w:r>
        <w:t xml:space="preserve">Vodafone Czech Republic </w:t>
      </w:r>
      <w:proofErr w:type="spellStart"/>
      <w:r>
        <w:t>a.s</w:t>
      </w:r>
      <w:proofErr w:type="spellEnd"/>
      <w:r>
        <w:t>.</w:t>
      </w:r>
      <w:r>
        <w:br/>
        <w:t>Member of the Board of Directors of Vodafone Czech</w:t>
      </w:r>
      <w:r>
        <w:br/>
        <w:t xml:space="preserve">Republic </w:t>
      </w:r>
      <w:proofErr w:type="spellStart"/>
      <w:r>
        <w:t>a.s</w:t>
      </w:r>
      <w:proofErr w:type="spellEnd"/>
      <w:r>
        <w:t>.</w:t>
      </w:r>
    </w:p>
    <w:p w:rsidR="007B45C8" w:rsidRDefault="00317EAB">
      <w:pPr>
        <w:pStyle w:val="Bodytext20"/>
        <w:shd w:val="clear" w:color="auto" w:fill="auto"/>
        <w:spacing w:before="0" w:line="202" w:lineRule="exact"/>
        <w:ind w:left="20"/>
        <w:jc w:val="center"/>
      </w:pPr>
      <w:r>
        <w:br w:type="column"/>
      </w:r>
      <w:r>
        <w:t>Pavel Kos</w:t>
      </w:r>
    </w:p>
    <w:p w:rsidR="007B45C8" w:rsidRDefault="00317EAB">
      <w:pPr>
        <w:pStyle w:val="Bodytext20"/>
        <w:shd w:val="clear" w:color="auto" w:fill="auto"/>
        <w:spacing w:before="0" w:line="202" w:lineRule="exact"/>
        <w:ind w:left="20"/>
        <w:jc w:val="center"/>
        <w:sectPr w:rsidR="007B45C8">
          <w:type w:val="continuous"/>
          <w:pgSz w:w="11900" w:h="16840"/>
          <w:pgMar w:top="2224" w:right="1504" w:bottom="3350" w:left="1540" w:header="0" w:footer="3" w:gutter="0"/>
          <w:cols w:num="2" w:space="720" w:equalWidth="0">
            <w:col w:w="4042" w:space="264"/>
            <w:col w:w="4550"/>
          </w:cols>
          <w:noEndnote/>
          <w:docGrid w:linePitch="360"/>
        </w:sectPr>
      </w:pPr>
      <w:r>
        <w:rPr>
          <w:lang w:val="cs-CZ" w:eastAsia="cs-CZ" w:bidi="cs-CZ"/>
        </w:rPr>
        <w:t xml:space="preserve">člen představenstva </w:t>
      </w:r>
      <w:r>
        <w:t xml:space="preserve">Vodafone Czech Republic </w:t>
      </w:r>
      <w:proofErr w:type="spellStart"/>
      <w:r>
        <w:t>a.s</w:t>
      </w:r>
      <w:proofErr w:type="spellEnd"/>
      <w:r>
        <w:t>.</w:t>
      </w:r>
      <w:r>
        <w:br/>
        <w:t>Member of the Board of Directors Vodafone Czech Republic</w:t>
      </w:r>
      <w:r>
        <w:br/>
      </w:r>
      <w:proofErr w:type="spellStart"/>
      <w:r>
        <w:t>a.s</w:t>
      </w:r>
      <w:proofErr w:type="spellEnd"/>
      <w:r>
        <w:t>.</w:t>
      </w:r>
    </w:p>
    <w:p w:rsidR="007B45C8" w:rsidRDefault="007B45C8">
      <w:pPr>
        <w:spacing w:before="34" w:after="34" w:line="240" w:lineRule="exact"/>
        <w:rPr>
          <w:sz w:val="19"/>
          <w:szCs w:val="19"/>
        </w:rPr>
      </w:pPr>
    </w:p>
    <w:p w:rsidR="007B45C8" w:rsidRDefault="007B45C8">
      <w:pPr>
        <w:rPr>
          <w:sz w:val="2"/>
          <w:szCs w:val="2"/>
        </w:rPr>
        <w:sectPr w:rsidR="007B45C8">
          <w:type w:val="continuous"/>
          <w:pgSz w:w="11900" w:h="16840"/>
          <w:pgMar w:top="2501" w:right="0" w:bottom="3072" w:left="0" w:header="0" w:footer="3" w:gutter="0"/>
          <w:cols w:space="720"/>
          <w:noEndnote/>
          <w:docGrid w:linePitch="360"/>
        </w:sectPr>
      </w:pPr>
    </w:p>
    <w:p w:rsidR="007B45C8" w:rsidRDefault="00317EAB">
      <w:pPr>
        <w:pStyle w:val="Bodytext20"/>
        <w:shd w:val="clear" w:color="auto" w:fill="auto"/>
        <w:spacing w:before="0" w:after="220" w:line="178" w:lineRule="exact"/>
      </w:pPr>
      <w:proofErr w:type="spellStart"/>
      <w:r>
        <w:lastRenderedPageBreak/>
        <w:t>Dne</w:t>
      </w:r>
      <w:proofErr w:type="spellEnd"/>
    </w:p>
    <w:p w:rsidR="007B45C8" w:rsidRDefault="00317EAB">
      <w:pPr>
        <w:pStyle w:val="Bodytext20"/>
        <w:shd w:val="clear" w:color="auto" w:fill="auto"/>
        <w:spacing w:before="0" w:after="220" w:line="178" w:lineRule="exact"/>
      </w:pPr>
      <w:r>
        <w:rPr>
          <w:lang w:val="cs-CZ" w:eastAsia="cs-CZ" w:bidi="cs-CZ"/>
        </w:rPr>
        <w:t>Pověření přijímám/-</w:t>
      </w:r>
    </w:p>
    <w:p w:rsidR="007B45C8" w:rsidRDefault="00317EAB">
      <w:pPr>
        <w:pStyle w:val="Bodytext130"/>
        <w:shd w:val="clear" w:color="auto" w:fill="auto"/>
        <w:spacing w:after="209"/>
        <w:ind w:firstLine="400"/>
      </w:pPr>
      <w:r>
        <w:t>Běžné čišíc knihy o prohlášeních c pravosti podpisu CQ4753/23/24/2009/C.</w:t>
      </w:r>
    </w:p>
    <w:p w:rsidR="007B45C8" w:rsidRDefault="00317EAB">
      <w:pPr>
        <w:pStyle w:val="Bodytext130"/>
        <w:shd w:val="clear" w:color="auto" w:fill="auto"/>
        <w:spacing w:after="216" w:line="206" w:lineRule="exact"/>
        <w:ind w:right="1000" w:firstLine="400"/>
      </w:pPr>
      <w:r>
        <w:t xml:space="preserve">Já, níže podepsaný Mgr. Martin Doleček, advokát se sídlem v Praze 4, Hvězdová 1716/2b, zapsaný v seznamu advokátů vedeném Českou advokátní komorou pod </w:t>
      </w:r>
      <w:proofErr w:type="spellStart"/>
      <w:r>
        <w:t>ev.č</w:t>
      </w:r>
      <w:proofErr w:type="spellEnd"/>
      <w:r>
        <w:t>. 10533, prohlašuji, že tuto listinu přede mnou vlastnoručně v i vyhotovení podepsali:</w:t>
      </w:r>
    </w:p>
    <w:p w:rsidR="007B45C8" w:rsidRDefault="00317EAB">
      <w:pPr>
        <w:pStyle w:val="Bodytext130"/>
        <w:shd w:val="clear" w:color="auto" w:fill="auto"/>
        <w:spacing w:line="211" w:lineRule="exact"/>
        <w:ind w:right="1000" w:firstLine="400"/>
      </w:pPr>
      <w:r>
        <w:rPr>
          <w:rStyle w:val="Bodytext13Bold"/>
        </w:rPr>
        <w:t xml:space="preserve">Anton </w:t>
      </w:r>
      <w:r>
        <w:rPr>
          <w:rStyle w:val="Bodytext13Bold"/>
          <w:lang w:val="en-US" w:eastAsia="en-US" w:bidi="en-US"/>
        </w:rPr>
        <w:t xml:space="preserve">Muriel, </w:t>
      </w:r>
      <w:r>
        <w:t xml:space="preserve"> Praha 1, jejíž totožnost jsem zjistil </w:t>
      </w:r>
      <w:r>
        <w:rPr>
          <w:rStyle w:val="Bodytext13Arial75ptItalic"/>
        </w:rPr>
        <w:t>z</w:t>
      </w:r>
      <w:r>
        <w:t xml:space="preserve"> cestovního pasu, č. </w:t>
      </w:r>
      <w:bookmarkStart w:id="3" w:name="_GoBack"/>
      <w:bookmarkEnd w:id="3"/>
      <w:r>
        <w:t xml:space="preserve">, vydal </w:t>
      </w:r>
      <w:r>
        <w:rPr>
          <w:lang w:val="en-US" w:eastAsia="en-US" w:bidi="en-US"/>
        </w:rPr>
        <w:t xml:space="preserve">Edmonton, </w:t>
      </w:r>
      <w:r>
        <w:t>21.12.2007.</w:t>
      </w:r>
    </w:p>
    <w:p w:rsidR="007B45C8" w:rsidRDefault="00317EAB">
      <w:pPr>
        <w:pStyle w:val="Bodytext130"/>
        <w:shd w:val="clear" w:color="auto" w:fill="auto"/>
        <w:spacing w:after="228" w:line="211" w:lineRule="exact"/>
        <w:ind w:right="1000" w:firstLine="400"/>
      </w:pPr>
      <w:r>
        <w:rPr>
          <w:rStyle w:val="Bodytext13Bold"/>
        </w:rPr>
        <w:t xml:space="preserve">Mgr. Pavel Kos, </w:t>
      </w:r>
      <w:r>
        <w:t>Praha 4, jehož totožnost jsem zjistil z občanského průkazu č., vydal ÚMČ Praha 4, 5.6.2006.</w:t>
      </w:r>
    </w:p>
    <w:p w:rsidR="007B45C8" w:rsidRDefault="00317EAB">
      <w:pPr>
        <w:pStyle w:val="Bodytext130"/>
        <w:shd w:val="clear" w:color="auto" w:fill="auto"/>
        <w:spacing w:after="628" w:line="202" w:lineRule="exact"/>
        <w:ind w:right="1000" w:firstLine="400"/>
      </w:pPr>
      <w:r>
        <w:t>Podepsaný advokát tímto prohlášením o pravosti podpisu nepotvrzuje správnost ani pravdivost údajů uvedených v této listině, ani její soulad s právními předpisy.</w:t>
      </w:r>
    </w:p>
    <w:p w:rsidR="007B45C8" w:rsidRDefault="00317EAB">
      <w:pPr>
        <w:pStyle w:val="Bodytext130"/>
        <w:shd w:val="clear" w:color="auto" w:fill="auto"/>
        <w:spacing w:after="212"/>
        <w:jc w:val="left"/>
      </w:pPr>
      <w:r>
        <w:t>V Praze, dne 9.3.200S</w:t>
      </w:r>
    </w:p>
    <w:p w:rsidR="007B45C8" w:rsidRDefault="00317EAB">
      <w:pPr>
        <w:pStyle w:val="Bodytext130"/>
        <w:pBdr>
          <w:top w:val="single" w:sz="4" w:space="1" w:color="auto"/>
        </w:pBdr>
        <w:shd w:val="clear" w:color="auto" w:fill="auto"/>
        <w:spacing w:after="0" w:line="202" w:lineRule="exact"/>
        <w:ind w:right="1780"/>
        <w:jc w:val="center"/>
      </w:pPr>
      <w:r>
        <w:t>Mgr. Martin Doleček,</w:t>
      </w:r>
      <w:r>
        <w:br/>
        <w:t>advokát</w:t>
      </w:r>
      <w:r>
        <w:br/>
      </w:r>
      <w:r>
        <w:rPr>
          <w:rStyle w:val="Bodytext13Arial8pt"/>
        </w:rPr>
        <w:t>v. r.</w:t>
      </w:r>
    </w:p>
    <w:sectPr w:rsidR="007B45C8">
      <w:headerReference w:type="default" r:id="rId7"/>
      <w:pgSz w:w="11900" w:h="16840"/>
      <w:pgMar w:top="2501" w:right="1420" w:bottom="3072" w:left="1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A47" w:rsidRDefault="00317EAB">
      <w:r>
        <w:separator/>
      </w:r>
    </w:p>
  </w:endnote>
  <w:endnote w:type="continuationSeparator" w:id="0">
    <w:p w:rsidR="00DE3A47" w:rsidRDefault="0031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5C8" w:rsidRDefault="007B45C8"/>
  </w:footnote>
  <w:footnote w:type="continuationSeparator" w:id="0">
    <w:p w:rsidR="007B45C8" w:rsidRDefault="007B45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5C8" w:rsidRDefault="0029745C">
    <w:pPr>
      <w:rPr>
        <w:sz w:val="2"/>
        <w:szCs w:val="2"/>
      </w:rPr>
    </w:pPr>
    <w:r>
      <w:pict>
        <v:shapetype id="_x0000_t202" coordsize="21600,21600" o:spt="202" path="m,l,21600r21600,l21600,xe">
          <v:stroke joinstyle="miter"/>
          <v:path gradientshapeok="t" o:connecttype="rect"/>
        </v:shapetype>
        <v:shape id="_x0000_s2049" type="#_x0000_t202" style="position:absolute;margin-left:194.75pt;margin-top:112.4pt;width:154.3pt;height:8.15pt;z-index:-251658752;mso-wrap-style:none;mso-wrap-distance-left:5pt;mso-wrap-distance-right:5pt;mso-position-horizontal-relative:page;mso-position-vertical-relative:page" wrapcoords="0 0" filled="f" stroked="f">
          <v:textbox style="mso-fit-shape-to-text:t" inset="0,0,0,0">
            <w:txbxContent>
              <w:p w:rsidR="007B45C8" w:rsidRDefault="00317EAB">
                <w:pPr>
                  <w:pStyle w:val="Headerorfooter10"/>
                  <w:shd w:val="clear" w:color="auto" w:fill="auto"/>
                  <w:spacing w:line="240" w:lineRule="auto"/>
                </w:pPr>
                <w:r>
                  <w:rPr>
                    <w:rStyle w:val="Headerorfooter11"/>
                  </w:rPr>
                  <w:t>PROHLÁŠENÍ O PRAVOSTI PODPISU</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1BA5"/>
    <w:multiLevelType w:val="multilevel"/>
    <w:tmpl w:val="6EC2966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C30D0"/>
    <w:multiLevelType w:val="multilevel"/>
    <w:tmpl w:val="B06471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FA049C"/>
    <w:multiLevelType w:val="multilevel"/>
    <w:tmpl w:val="0818E7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7B45C8"/>
    <w:rsid w:val="0029745C"/>
    <w:rsid w:val="00317EAB"/>
    <w:rsid w:val="007B45C8"/>
    <w:rsid w:val="0086231A"/>
    <w:rsid w:val="00DE3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E3243B"/>
  <w15:docId w15:val="{5E0ACA3A-4985-4611-BA4A-9E2A8D64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arcode1">
    <w:name w:val="Barcode|1_"/>
    <w:basedOn w:val="Standardnpsmoodstavce"/>
    <w:link w:val="Barcode10"/>
    <w:rPr>
      <w:b w:val="0"/>
      <w:bCs w:val="0"/>
      <w:i w:val="0"/>
      <w:iCs w:val="0"/>
      <w:smallCaps w:val="0"/>
      <w:strike w:val="0"/>
      <w:sz w:val="20"/>
      <w:szCs w:val="20"/>
      <w:u w:val="none"/>
    </w:rPr>
  </w:style>
  <w:style w:type="character" w:customStyle="1" w:styleId="Bodytext5Exact">
    <w:name w:val="Body text|5 Exact"/>
    <w:basedOn w:val="Standardnpsmoodstavce"/>
    <w:link w:val="Bodytext5"/>
    <w:rPr>
      <w:b w:val="0"/>
      <w:bCs w:val="0"/>
      <w:i w:val="0"/>
      <w:iCs w:val="0"/>
      <w:smallCaps w:val="0"/>
      <w:strike w:val="0"/>
      <w:w w:val="75"/>
      <w:sz w:val="19"/>
      <w:szCs w:val="1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pacing w:val="40"/>
      <w:sz w:val="22"/>
      <w:szCs w:val="22"/>
      <w:u w:val="none"/>
    </w:rPr>
  </w:style>
  <w:style w:type="character" w:customStyle="1" w:styleId="Bodytext495ptBoldSpacing0pt">
    <w:name w:val="Body text|4 + 9.5 pt;Bold;Spacing 0 pt"/>
    <w:basedOn w:val="Body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31Exact">
    <w:name w:val="Heading #3|1 Exact"/>
    <w:basedOn w:val="Standardnpsmoodstavce"/>
    <w:link w:val="Heading31"/>
    <w:rPr>
      <w:rFonts w:ascii="Arial" w:eastAsia="Arial" w:hAnsi="Arial" w:cs="Arial"/>
      <w:b/>
      <w:bCs/>
      <w:i w:val="0"/>
      <w:iCs w:val="0"/>
      <w:smallCaps w:val="0"/>
      <w:strike w:val="0"/>
      <w:sz w:val="34"/>
      <w:szCs w:val="34"/>
      <w:u w:val="none"/>
    </w:rPr>
  </w:style>
  <w:style w:type="character" w:customStyle="1" w:styleId="Bodytext6Exact">
    <w:name w:val="Body text|6 Exact"/>
    <w:basedOn w:val="Standardnpsmoodstavce"/>
    <w:link w:val="Bodytext6"/>
    <w:rPr>
      <w:rFonts w:ascii="Arial" w:eastAsia="Arial" w:hAnsi="Arial" w:cs="Arial"/>
      <w:b/>
      <w:bCs/>
      <w:i w:val="0"/>
      <w:iCs w:val="0"/>
      <w:smallCaps w:val="0"/>
      <w:strike w:val="0"/>
      <w:sz w:val="18"/>
      <w:szCs w:val="18"/>
      <w:u w:val="none"/>
    </w:rPr>
  </w:style>
  <w:style w:type="character" w:customStyle="1" w:styleId="Heading21Exact">
    <w:name w:val="Heading #2|1 Exact"/>
    <w:basedOn w:val="Standardnpsmoodstavce"/>
    <w:link w:val="Heading21"/>
    <w:rPr>
      <w:rFonts w:ascii="Arial" w:eastAsia="Arial" w:hAnsi="Arial" w:cs="Arial"/>
      <w:b/>
      <w:bCs/>
      <w:i w:val="0"/>
      <w:iCs w:val="0"/>
      <w:smallCaps w:val="0"/>
      <w:strike w:val="0"/>
      <w:sz w:val="26"/>
      <w:szCs w:val="26"/>
      <w:u w:val="none"/>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22"/>
      <w:szCs w:val="22"/>
      <w:u w:val="none"/>
    </w:rPr>
  </w:style>
  <w:style w:type="character" w:customStyle="1" w:styleId="Bodytext7Bold">
    <w:name w:val="Body text|7 + Bold"/>
    <w:basedOn w:val="Bodytext7"/>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7TimesNewRoman95ptScaling75">
    <w:name w:val="Body text|7 + Times New Roman;9.5 pt;Scaling 75%"/>
    <w:basedOn w:val="Bodytext7"/>
    <w:rPr>
      <w:rFonts w:ascii="Times New Roman" w:eastAsia="Times New Roman" w:hAnsi="Times New Roman" w:cs="Times New Roman"/>
      <w:b w:val="0"/>
      <w:bCs w:val="0"/>
      <w:i w:val="0"/>
      <w:iCs w:val="0"/>
      <w:smallCaps w:val="0"/>
      <w:strike w:val="0"/>
      <w:color w:val="000000"/>
      <w:spacing w:val="0"/>
      <w:w w:val="75"/>
      <w:position w:val="0"/>
      <w:sz w:val="19"/>
      <w:szCs w:val="19"/>
      <w:u w:val="none"/>
      <w:lang w:val="cs-CZ" w:eastAsia="cs-CZ" w:bidi="cs-CZ"/>
    </w:rPr>
  </w:style>
  <w:style w:type="character" w:customStyle="1" w:styleId="Bodytext7105pt">
    <w:name w:val="Body text|7 + 10.5 pt"/>
    <w:basedOn w:val="Bodytext7"/>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755ptBold">
    <w:name w:val="Body text|7 + 5.5 pt;Bold"/>
    <w:basedOn w:val="Bodytext7"/>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lang w:val="en-US" w:eastAsia="en-US" w:bidi="en-US"/>
    </w:rPr>
  </w:style>
  <w:style w:type="character" w:customStyle="1" w:styleId="Bodytext7Exact">
    <w:name w:val="Body text|7 Exact"/>
    <w:basedOn w:val="Standardnpsmoodstavce"/>
    <w:rPr>
      <w:rFonts w:ascii="Arial" w:eastAsia="Arial" w:hAnsi="Arial" w:cs="Arial"/>
      <w:b w:val="0"/>
      <w:bCs w:val="0"/>
      <w:i w:val="0"/>
      <w:iCs w:val="0"/>
      <w:smallCaps w:val="0"/>
      <w:strike w:val="0"/>
      <w:sz w:val="22"/>
      <w:szCs w:val="22"/>
      <w:u w:val="none"/>
    </w:rPr>
  </w:style>
  <w:style w:type="character" w:customStyle="1" w:styleId="Bodytext8">
    <w:name w:val="Body text|8_"/>
    <w:basedOn w:val="Standardnpsmoodstavce"/>
    <w:link w:val="Bodytext80"/>
    <w:rPr>
      <w:rFonts w:ascii="Arial" w:eastAsia="Arial" w:hAnsi="Arial" w:cs="Arial"/>
      <w:b w:val="0"/>
      <w:bCs w:val="0"/>
      <w:i w:val="0"/>
      <w:iCs w:val="0"/>
      <w:smallCaps w:val="0"/>
      <w:strike w:val="0"/>
      <w:sz w:val="30"/>
      <w:szCs w:val="30"/>
      <w:u w:val="none"/>
    </w:rPr>
  </w:style>
  <w:style w:type="character" w:customStyle="1" w:styleId="Bodytext2Italic">
    <w:name w:val="Body text|2 + Italic"/>
    <w:basedOn w:val="Body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Heading11">
    <w:name w:val="Heading #1|1_"/>
    <w:basedOn w:val="Standardnpsmoodstavce"/>
    <w:link w:val="Heading110"/>
    <w:rPr>
      <w:rFonts w:ascii="Arial" w:eastAsia="Arial" w:hAnsi="Arial" w:cs="Arial"/>
      <w:b/>
      <w:bCs/>
      <w:i w:val="0"/>
      <w:iCs w:val="0"/>
      <w:smallCaps w:val="0"/>
      <w:strike w:val="0"/>
      <w:sz w:val="34"/>
      <w:szCs w:val="34"/>
      <w:u w:val="none"/>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12"/>
      <w:szCs w:val="12"/>
      <w:u w:val="none"/>
      <w:lang w:val="en-US" w:eastAsia="en-US" w:bidi="en-US"/>
    </w:rPr>
  </w:style>
  <w:style w:type="character" w:customStyle="1" w:styleId="Bodytext10">
    <w:name w:val="Body text|10_"/>
    <w:basedOn w:val="Standardnpsmoodstavce"/>
    <w:link w:val="Bodytext100"/>
    <w:rPr>
      <w:rFonts w:ascii="Arial" w:eastAsia="Arial" w:hAnsi="Arial" w:cs="Arial"/>
      <w:b/>
      <w:bCs/>
      <w:i w:val="0"/>
      <w:iCs w:val="0"/>
      <w:smallCaps w:val="0"/>
      <w:strike w:val="0"/>
      <w:sz w:val="22"/>
      <w:szCs w:val="22"/>
      <w:u w:val="none"/>
    </w:rPr>
  </w:style>
  <w:style w:type="character" w:customStyle="1" w:styleId="Bodytext11">
    <w:name w:val="Body text|11_"/>
    <w:basedOn w:val="Standardnpsmoodstavce"/>
    <w:link w:val="Bodytext110"/>
    <w:rPr>
      <w:rFonts w:ascii="Arial" w:eastAsia="Arial" w:hAnsi="Arial" w:cs="Arial"/>
      <w:b w:val="0"/>
      <w:bCs w:val="0"/>
      <w:i w:val="0"/>
      <w:iCs w:val="0"/>
      <w:smallCaps w:val="0"/>
      <w:strike w:val="0"/>
      <w:sz w:val="8"/>
      <w:szCs w:val="8"/>
      <w:u w:val="none"/>
      <w:lang w:val="en-US" w:eastAsia="en-US" w:bidi="en-US"/>
    </w:rPr>
  </w:style>
  <w:style w:type="character" w:customStyle="1" w:styleId="Bodytext11CourierNewItalic">
    <w:name w:val="Body text|11 + Courier New;Italic"/>
    <w:basedOn w:val="Bodytext11"/>
    <w:rPr>
      <w:rFonts w:ascii="Courier New" w:eastAsia="Courier New" w:hAnsi="Courier New" w:cs="Courier New"/>
      <w:b w:val="0"/>
      <w:bCs w:val="0"/>
      <w:i/>
      <w:iCs/>
      <w:smallCaps w:val="0"/>
      <w:strike w:val="0"/>
      <w:color w:val="000000"/>
      <w:spacing w:val="0"/>
      <w:w w:val="100"/>
      <w:position w:val="0"/>
      <w:sz w:val="8"/>
      <w:szCs w:val="8"/>
      <w:u w:val="none"/>
      <w:lang w:val="en-US" w:eastAsia="en-US" w:bidi="en-US"/>
    </w:rPr>
  </w:style>
  <w:style w:type="character" w:customStyle="1" w:styleId="Bodytext12">
    <w:name w:val="Body text|12_"/>
    <w:basedOn w:val="Standardnpsmoodstavce"/>
    <w:link w:val="Bodytext120"/>
    <w:rPr>
      <w:rFonts w:ascii="Arial" w:eastAsia="Arial" w:hAnsi="Arial" w:cs="Arial"/>
      <w:b/>
      <w:bCs/>
      <w:i w:val="0"/>
      <w:iCs w:val="0"/>
      <w:smallCaps w:val="0"/>
      <w:strike w:val="0"/>
      <w:sz w:val="14"/>
      <w:szCs w:val="14"/>
      <w:u w:val="none"/>
      <w:lang w:val="en-US" w:eastAsia="en-US" w:bidi="en-US"/>
    </w:rPr>
  </w:style>
  <w:style w:type="character" w:customStyle="1" w:styleId="Bodytext128pt">
    <w:name w:val="Body text|12 + 8 pt"/>
    <w:basedOn w:val="Bodytext12"/>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13">
    <w:name w:val="Body text|13_"/>
    <w:basedOn w:val="Standardnpsmoodstavce"/>
    <w:link w:val="Bodytext130"/>
    <w:rPr>
      <w:rFonts w:ascii="Courier New" w:eastAsia="Courier New" w:hAnsi="Courier New" w:cs="Courier New"/>
      <w:b w:val="0"/>
      <w:bCs w:val="0"/>
      <w:i w:val="0"/>
      <w:iCs w:val="0"/>
      <w:smallCaps w:val="0"/>
      <w:strike w:val="0"/>
      <w:sz w:val="17"/>
      <w:szCs w:val="17"/>
      <w:u w:val="none"/>
    </w:rPr>
  </w:style>
  <w:style w:type="character" w:customStyle="1" w:styleId="Headerorfooter1">
    <w:name w:val="Header or footer|1_"/>
    <w:basedOn w:val="Standardnpsmoodstavce"/>
    <w:link w:val="Headerorfooter10"/>
    <w:rPr>
      <w:rFonts w:ascii="Courier New" w:eastAsia="Courier New" w:hAnsi="Courier New" w:cs="Courier New"/>
      <w:b w:val="0"/>
      <w:bCs w:val="0"/>
      <w:i w:val="0"/>
      <w:iCs w:val="0"/>
      <w:smallCaps w:val="0"/>
      <w:strike w:val="0"/>
      <w:sz w:val="17"/>
      <w:szCs w:val="17"/>
      <w:u w:val="none"/>
    </w:rPr>
  </w:style>
  <w:style w:type="character" w:customStyle="1" w:styleId="Headerorfooter11">
    <w:name w:val="Header or footer|1"/>
    <w:basedOn w:val="Headerorfooter1"/>
    <w:rPr>
      <w:rFonts w:ascii="Courier New" w:eastAsia="Courier New" w:hAnsi="Courier New" w:cs="Courier New"/>
      <w:b w:val="0"/>
      <w:bCs w:val="0"/>
      <w:i w:val="0"/>
      <w:iCs w:val="0"/>
      <w:smallCaps w:val="0"/>
      <w:strike w:val="0"/>
      <w:color w:val="000000"/>
      <w:spacing w:val="0"/>
      <w:w w:val="100"/>
      <w:position w:val="0"/>
      <w:sz w:val="17"/>
      <w:szCs w:val="17"/>
      <w:u w:val="none"/>
      <w:lang w:val="cs-CZ" w:eastAsia="cs-CZ" w:bidi="cs-CZ"/>
    </w:rPr>
  </w:style>
  <w:style w:type="character" w:customStyle="1" w:styleId="Bodytext13Bold">
    <w:name w:val="Body text|13 + Bold"/>
    <w:basedOn w:val="Bodytext13"/>
    <w:rPr>
      <w:rFonts w:ascii="Courier New" w:eastAsia="Courier New" w:hAnsi="Courier New" w:cs="Courier New"/>
      <w:b/>
      <w:bCs/>
      <w:i w:val="0"/>
      <w:iCs w:val="0"/>
      <w:smallCaps w:val="0"/>
      <w:strike w:val="0"/>
      <w:color w:val="000000"/>
      <w:spacing w:val="0"/>
      <w:w w:val="100"/>
      <w:position w:val="0"/>
      <w:sz w:val="17"/>
      <w:szCs w:val="17"/>
      <w:u w:val="none"/>
      <w:lang w:val="cs-CZ" w:eastAsia="cs-CZ" w:bidi="cs-CZ"/>
    </w:rPr>
  </w:style>
  <w:style w:type="character" w:customStyle="1" w:styleId="Bodytext13Arial75ptItalic">
    <w:name w:val="Body text|13 + Arial;7.5 pt;Italic"/>
    <w:basedOn w:val="Bodytext13"/>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Bodytext13Arial8pt">
    <w:name w:val="Body text|13 + Arial;8 pt"/>
    <w:basedOn w:val="Bodytext13"/>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paragraph" w:customStyle="1" w:styleId="Barcode10">
    <w:name w:val="Barcode|1"/>
    <w:basedOn w:val="Normln"/>
    <w:link w:val="Barcode1"/>
    <w:pPr>
      <w:shd w:val="clear" w:color="auto" w:fill="FFFFFF"/>
    </w:pPr>
    <w:rPr>
      <w:sz w:val="20"/>
      <w:szCs w:val="20"/>
    </w:rPr>
  </w:style>
  <w:style w:type="paragraph" w:customStyle="1" w:styleId="Bodytext5">
    <w:name w:val="Body text|5"/>
    <w:basedOn w:val="Normln"/>
    <w:link w:val="Bodytext5Exact"/>
    <w:pPr>
      <w:shd w:val="clear" w:color="auto" w:fill="FFFFFF"/>
      <w:spacing w:line="210" w:lineRule="exact"/>
    </w:pPr>
    <w:rPr>
      <w:w w:val="75"/>
      <w:sz w:val="19"/>
      <w:szCs w:val="19"/>
    </w:rPr>
  </w:style>
  <w:style w:type="paragraph" w:customStyle="1" w:styleId="Bodytext30">
    <w:name w:val="Body text|3"/>
    <w:basedOn w:val="Normln"/>
    <w:link w:val="Bodytext3"/>
    <w:pPr>
      <w:shd w:val="clear" w:color="auto" w:fill="FFFFFF"/>
      <w:spacing w:line="268" w:lineRule="exact"/>
    </w:pPr>
    <w:rPr>
      <w:rFonts w:ascii="Arial" w:eastAsia="Arial" w:hAnsi="Arial" w:cs="Arial"/>
    </w:rPr>
  </w:style>
  <w:style w:type="paragraph" w:customStyle="1" w:styleId="Bodytext40">
    <w:name w:val="Body text|4"/>
    <w:basedOn w:val="Normln"/>
    <w:link w:val="Bodytext4"/>
    <w:pPr>
      <w:shd w:val="clear" w:color="auto" w:fill="FFFFFF"/>
      <w:spacing w:line="216" w:lineRule="exact"/>
      <w:ind w:hanging="620"/>
    </w:pPr>
    <w:rPr>
      <w:rFonts w:ascii="Arial" w:eastAsia="Arial" w:hAnsi="Arial" w:cs="Arial"/>
      <w:spacing w:val="40"/>
      <w:sz w:val="22"/>
      <w:szCs w:val="22"/>
    </w:rPr>
  </w:style>
  <w:style w:type="paragraph" w:customStyle="1" w:styleId="Heading31">
    <w:name w:val="Heading #3|1"/>
    <w:basedOn w:val="Normln"/>
    <w:link w:val="Heading31Exact"/>
    <w:pPr>
      <w:shd w:val="clear" w:color="auto" w:fill="FFFFFF"/>
      <w:spacing w:line="427" w:lineRule="exact"/>
      <w:jc w:val="center"/>
      <w:outlineLvl w:val="2"/>
    </w:pPr>
    <w:rPr>
      <w:rFonts w:ascii="Arial" w:eastAsia="Arial" w:hAnsi="Arial" w:cs="Arial"/>
      <w:b/>
      <w:bCs/>
      <w:sz w:val="34"/>
      <w:szCs w:val="34"/>
    </w:rPr>
  </w:style>
  <w:style w:type="paragraph" w:customStyle="1" w:styleId="Bodytext6">
    <w:name w:val="Body text|6"/>
    <w:basedOn w:val="Normln"/>
    <w:link w:val="Bodytext6Exact"/>
    <w:pPr>
      <w:shd w:val="clear" w:color="auto" w:fill="FFFFFF"/>
      <w:spacing w:line="200" w:lineRule="exact"/>
    </w:pPr>
    <w:rPr>
      <w:rFonts w:ascii="Arial" w:eastAsia="Arial" w:hAnsi="Arial" w:cs="Arial"/>
      <w:b/>
      <w:bCs/>
      <w:sz w:val="18"/>
      <w:szCs w:val="18"/>
    </w:rPr>
  </w:style>
  <w:style w:type="paragraph" w:customStyle="1" w:styleId="Heading21">
    <w:name w:val="Heading #2|1"/>
    <w:basedOn w:val="Normln"/>
    <w:link w:val="Heading21Exact"/>
    <w:pPr>
      <w:shd w:val="clear" w:color="auto" w:fill="FFFFFF"/>
      <w:spacing w:line="290" w:lineRule="exact"/>
      <w:outlineLvl w:val="1"/>
    </w:pPr>
    <w:rPr>
      <w:rFonts w:ascii="Arial" w:eastAsia="Arial" w:hAnsi="Arial" w:cs="Arial"/>
      <w:b/>
      <w:bCs/>
      <w:sz w:val="26"/>
      <w:szCs w:val="26"/>
    </w:rPr>
  </w:style>
  <w:style w:type="paragraph" w:customStyle="1" w:styleId="Bodytext70">
    <w:name w:val="Body text|7"/>
    <w:basedOn w:val="Normln"/>
    <w:link w:val="Bodytext7"/>
    <w:pPr>
      <w:shd w:val="clear" w:color="auto" w:fill="FFFFFF"/>
      <w:spacing w:line="254" w:lineRule="exact"/>
      <w:ind w:hanging="320"/>
      <w:jc w:val="both"/>
    </w:pPr>
    <w:rPr>
      <w:rFonts w:ascii="Arial" w:eastAsia="Arial" w:hAnsi="Arial" w:cs="Arial"/>
      <w:sz w:val="22"/>
      <w:szCs w:val="22"/>
    </w:rPr>
  </w:style>
  <w:style w:type="paragraph" w:customStyle="1" w:styleId="Bodytext20">
    <w:name w:val="Body text|2"/>
    <w:basedOn w:val="Normln"/>
    <w:link w:val="Bodytext2"/>
    <w:pPr>
      <w:shd w:val="clear" w:color="auto" w:fill="FFFFFF"/>
      <w:spacing w:before="260" w:line="259" w:lineRule="exact"/>
    </w:pPr>
    <w:rPr>
      <w:rFonts w:ascii="Arial" w:eastAsia="Arial" w:hAnsi="Arial" w:cs="Arial"/>
      <w:sz w:val="16"/>
      <w:szCs w:val="16"/>
      <w:lang w:val="en-US" w:eastAsia="en-US" w:bidi="en-US"/>
    </w:rPr>
  </w:style>
  <w:style w:type="paragraph" w:customStyle="1" w:styleId="Bodytext80">
    <w:name w:val="Body text|8"/>
    <w:basedOn w:val="Normln"/>
    <w:link w:val="Bodytext8"/>
    <w:pPr>
      <w:shd w:val="clear" w:color="auto" w:fill="FFFFFF"/>
      <w:spacing w:line="259" w:lineRule="exact"/>
      <w:jc w:val="center"/>
    </w:pPr>
    <w:rPr>
      <w:rFonts w:ascii="Arial" w:eastAsia="Arial" w:hAnsi="Arial" w:cs="Arial"/>
      <w:sz w:val="30"/>
      <w:szCs w:val="30"/>
    </w:rPr>
  </w:style>
  <w:style w:type="paragraph" w:customStyle="1" w:styleId="Heading110">
    <w:name w:val="Heading #1|1"/>
    <w:basedOn w:val="Normln"/>
    <w:link w:val="Heading11"/>
    <w:pPr>
      <w:shd w:val="clear" w:color="auto" w:fill="FFFFFF"/>
      <w:spacing w:before="240" w:line="380" w:lineRule="exact"/>
      <w:outlineLvl w:val="0"/>
    </w:pPr>
    <w:rPr>
      <w:rFonts w:ascii="Arial" w:eastAsia="Arial" w:hAnsi="Arial" w:cs="Arial"/>
      <w:b/>
      <w:bCs/>
      <w:sz w:val="34"/>
      <w:szCs w:val="34"/>
    </w:rPr>
  </w:style>
  <w:style w:type="paragraph" w:customStyle="1" w:styleId="Bodytext90">
    <w:name w:val="Body text|9"/>
    <w:basedOn w:val="Normln"/>
    <w:link w:val="Bodytext9"/>
    <w:pPr>
      <w:shd w:val="clear" w:color="auto" w:fill="FFFFFF"/>
      <w:spacing w:after="160" w:line="134" w:lineRule="exact"/>
    </w:pPr>
    <w:rPr>
      <w:rFonts w:ascii="Arial" w:eastAsia="Arial" w:hAnsi="Arial" w:cs="Arial"/>
      <w:sz w:val="12"/>
      <w:szCs w:val="12"/>
      <w:lang w:val="en-US" w:eastAsia="en-US" w:bidi="en-US"/>
    </w:rPr>
  </w:style>
  <w:style w:type="paragraph" w:customStyle="1" w:styleId="Bodytext100">
    <w:name w:val="Body text|10"/>
    <w:basedOn w:val="Normln"/>
    <w:link w:val="Bodytext10"/>
    <w:pPr>
      <w:shd w:val="clear" w:color="auto" w:fill="FFFFFF"/>
      <w:spacing w:before="160" w:line="259" w:lineRule="exact"/>
      <w:jc w:val="both"/>
    </w:pPr>
    <w:rPr>
      <w:rFonts w:ascii="Arial" w:eastAsia="Arial" w:hAnsi="Arial" w:cs="Arial"/>
      <w:b/>
      <w:bCs/>
      <w:sz w:val="22"/>
      <w:szCs w:val="22"/>
    </w:rPr>
  </w:style>
  <w:style w:type="paragraph" w:customStyle="1" w:styleId="Bodytext110">
    <w:name w:val="Body text|11"/>
    <w:basedOn w:val="Normln"/>
    <w:link w:val="Bodytext11"/>
    <w:pPr>
      <w:shd w:val="clear" w:color="auto" w:fill="FFFFFF"/>
      <w:spacing w:after="80" w:line="96" w:lineRule="exact"/>
      <w:jc w:val="both"/>
    </w:pPr>
    <w:rPr>
      <w:rFonts w:ascii="Arial" w:eastAsia="Arial" w:hAnsi="Arial" w:cs="Arial"/>
      <w:sz w:val="8"/>
      <w:szCs w:val="8"/>
      <w:lang w:val="en-US" w:eastAsia="en-US" w:bidi="en-US"/>
    </w:rPr>
  </w:style>
  <w:style w:type="paragraph" w:customStyle="1" w:styleId="Bodytext120">
    <w:name w:val="Body text|12"/>
    <w:basedOn w:val="Normln"/>
    <w:link w:val="Bodytext12"/>
    <w:pPr>
      <w:shd w:val="clear" w:color="auto" w:fill="FFFFFF"/>
      <w:spacing w:line="197" w:lineRule="exact"/>
      <w:jc w:val="center"/>
    </w:pPr>
    <w:rPr>
      <w:rFonts w:ascii="Arial" w:eastAsia="Arial" w:hAnsi="Arial" w:cs="Arial"/>
      <w:b/>
      <w:bCs/>
      <w:sz w:val="14"/>
      <w:szCs w:val="14"/>
      <w:lang w:val="en-US" w:eastAsia="en-US" w:bidi="en-US"/>
    </w:rPr>
  </w:style>
  <w:style w:type="paragraph" w:customStyle="1" w:styleId="Bodytext130">
    <w:name w:val="Body text|13"/>
    <w:basedOn w:val="Normln"/>
    <w:link w:val="Bodytext13"/>
    <w:pPr>
      <w:shd w:val="clear" w:color="auto" w:fill="FFFFFF"/>
      <w:spacing w:after="220" w:line="192" w:lineRule="exact"/>
      <w:jc w:val="both"/>
    </w:pPr>
    <w:rPr>
      <w:rFonts w:ascii="Courier New" w:eastAsia="Courier New" w:hAnsi="Courier New" w:cs="Courier New"/>
      <w:sz w:val="17"/>
      <w:szCs w:val="17"/>
    </w:rPr>
  </w:style>
  <w:style w:type="paragraph" w:customStyle="1" w:styleId="Headerorfooter10">
    <w:name w:val="Header or footer|1"/>
    <w:basedOn w:val="Normln"/>
    <w:link w:val="Headerorfooter1"/>
    <w:pPr>
      <w:shd w:val="clear" w:color="auto" w:fill="FFFFFF"/>
      <w:spacing w:line="192" w:lineRule="exact"/>
    </w:pPr>
    <w:rPr>
      <w:rFonts w:ascii="Courier New" w:eastAsia="Courier New" w:hAnsi="Courier New" w:cs="Courier New"/>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777</Words>
  <Characters>4591</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Gabriel</cp:lastModifiedBy>
  <cp:revision>4</cp:revision>
  <dcterms:created xsi:type="dcterms:W3CDTF">2021-02-23T12:29:00Z</dcterms:created>
  <dcterms:modified xsi:type="dcterms:W3CDTF">2021-02-23T13:25:00Z</dcterms:modified>
</cp:coreProperties>
</file>