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AF6" w:rsidRDefault="00074AF6" w:rsidP="00074AF6">
      <w:pPr>
        <w:spacing w:after="1" w:line="265" w:lineRule="auto"/>
        <w:ind w:left="-5" w:right="0"/>
        <w:jc w:val="left"/>
      </w:pPr>
      <w:r>
        <w:rPr>
          <w:sz w:val="20"/>
        </w:rPr>
        <w:t xml:space="preserve">Specifikační a výpočtový </w:t>
      </w:r>
      <w:proofErr w:type="gramStart"/>
      <w:r>
        <w:rPr>
          <w:sz w:val="20"/>
        </w:rPr>
        <w:t>list - vzor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ZoO</w:t>
      </w:r>
      <w:proofErr w:type="spellEnd"/>
      <w:r>
        <w:rPr>
          <w:sz w:val="20"/>
        </w:rPr>
        <w:t xml:space="preserve"> 27.10.2020</w:t>
      </w:r>
    </w:p>
    <w:p w:rsidR="00074AF6" w:rsidRDefault="00074AF6" w:rsidP="00074AF6">
      <w:pPr>
        <w:pStyle w:val="Nadpis1"/>
        <w:spacing w:after="399"/>
        <w:ind w:left="-5"/>
      </w:pPr>
      <w:bookmarkStart w:id="0" w:name="_GoBack"/>
      <w:r>
        <w:t>Příloha č. 1 ke smlouvě č. 11020666</w:t>
      </w:r>
      <w:bookmarkEnd w:id="0"/>
      <w:r>
        <w:t>/01.01.2021</w:t>
      </w:r>
    </w:p>
    <w:p w:rsidR="00074AF6" w:rsidRDefault="00074AF6" w:rsidP="00074AF6">
      <w:pPr>
        <w:spacing w:after="75" w:line="265" w:lineRule="auto"/>
        <w:ind w:left="-5" w:right="0"/>
        <w:jc w:val="left"/>
      </w:pPr>
      <w:r>
        <w:rPr>
          <w:b/>
          <w:sz w:val="24"/>
          <w:u w:val="single" w:color="000000"/>
        </w:rPr>
        <w:t>Specifikační a výpočtový list</w:t>
      </w:r>
    </w:p>
    <w:tbl>
      <w:tblPr>
        <w:tblStyle w:val="TableGrid"/>
        <w:tblW w:w="102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1449"/>
        <w:gridCol w:w="2460"/>
        <w:gridCol w:w="1339"/>
      </w:tblGrid>
      <w:tr w:rsidR="00074AF6" w:rsidTr="00AD1809">
        <w:trPr>
          <w:trHeight w:val="834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Služby 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40" w:line="301" w:lineRule="auto"/>
              <w:ind w:left="603" w:right="259" w:hanging="289"/>
              <w:jc w:val="left"/>
            </w:pPr>
            <w:r>
              <w:rPr>
                <w:b/>
                <w:sz w:val="20"/>
              </w:rPr>
              <w:t>Jednotková cena za Služby A</w:t>
            </w:r>
          </w:p>
          <w:p w:rsidR="00074AF6" w:rsidRDefault="00074AF6" w:rsidP="00AD1809">
            <w:pPr>
              <w:spacing w:after="0" w:line="259" w:lineRule="auto"/>
              <w:ind w:left="295" w:right="0" w:firstLine="0"/>
              <w:jc w:val="left"/>
            </w:pPr>
            <w:r>
              <w:rPr>
                <w:b/>
                <w:sz w:val="20"/>
              </w:rPr>
              <w:t>(v CZK bez DPH)</w:t>
            </w:r>
            <w:r>
              <w:rPr>
                <w:b/>
                <w:sz w:val="25"/>
                <w:vertAlign w:val="superscript"/>
              </w:rPr>
              <w:t>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Interní  číslo</w:t>
            </w:r>
            <w:proofErr w:type="gramEnd"/>
            <w:r>
              <w:rPr>
                <w:b/>
                <w:sz w:val="20"/>
              </w:rPr>
              <w:t xml:space="preserve">     smlouvy</w:t>
            </w:r>
          </w:p>
        </w:tc>
      </w:tr>
      <w:tr w:rsidR="00074AF6" w:rsidTr="00AD1809">
        <w:trPr>
          <w:trHeight w:val="333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Zámek nádoby AVE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392" w:right="0" w:firstLine="0"/>
              <w:jc w:val="left"/>
            </w:pPr>
            <w:r>
              <w:rPr>
                <w:sz w:val="20"/>
              </w:rPr>
              <w:t>5 JV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1598" w:right="0" w:firstLine="0"/>
              <w:jc w:val="left"/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2916116100</w:t>
            </w:r>
          </w:p>
        </w:tc>
      </w:tr>
      <w:tr w:rsidR="00074AF6" w:rsidTr="00AD1809">
        <w:trPr>
          <w:trHeight w:val="626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240 l svoz 5x týdně (260/rok)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392" w:right="0" w:firstLine="0"/>
              <w:jc w:val="left"/>
            </w:pPr>
            <w:r>
              <w:rPr>
                <w:sz w:val="20"/>
              </w:rPr>
              <w:t>5 JV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1094" w:right="0" w:firstLine="0"/>
              <w:jc w:val="left"/>
            </w:pPr>
            <w:r>
              <w:rPr>
                <w:sz w:val="20"/>
              </w:rPr>
              <w:t xml:space="preserve">22.354,08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2916116100</w:t>
            </w:r>
          </w:p>
        </w:tc>
      </w:tr>
      <w:tr w:rsidR="00074AF6" w:rsidTr="00AD1809">
        <w:trPr>
          <w:trHeight w:val="1202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0"/>
              </w:rPr>
              <w:t>Služby - nakládání</w:t>
            </w:r>
            <w:proofErr w:type="gramEnd"/>
            <w:r>
              <w:rPr>
                <w:b/>
                <w:sz w:val="20"/>
              </w:rPr>
              <w:t xml:space="preserve"> s odpadem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AF6" w:rsidRDefault="00074AF6" w:rsidP="00AD1809">
            <w:pPr>
              <w:spacing w:after="0" w:line="301" w:lineRule="auto"/>
              <w:ind w:left="0" w:right="159" w:firstLine="314"/>
              <w:jc w:val="left"/>
            </w:pPr>
            <w:r>
              <w:rPr>
                <w:b/>
                <w:sz w:val="20"/>
              </w:rPr>
              <w:t>Jednotková cena za nakládání s odpadem</w:t>
            </w:r>
          </w:p>
          <w:p w:rsidR="00074AF6" w:rsidRDefault="00074AF6" w:rsidP="00AD1809">
            <w:pPr>
              <w:spacing w:after="0" w:line="259" w:lineRule="auto"/>
              <w:ind w:left="367" w:right="0" w:firstLine="0"/>
              <w:jc w:val="left"/>
            </w:pPr>
            <w:r>
              <w:rPr>
                <w:b/>
                <w:sz w:val="20"/>
              </w:rPr>
              <w:t>(v CZK bez DPH)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AF6" w:rsidRDefault="00074AF6" w:rsidP="00AD1809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Interní  číslo</w:t>
            </w:r>
            <w:proofErr w:type="gramEnd"/>
            <w:r>
              <w:rPr>
                <w:b/>
                <w:sz w:val="20"/>
              </w:rPr>
              <w:t xml:space="preserve">     smlouvy</w:t>
            </w:r>
          </w:p>
        </w:tc>
      </w:tr>
      <w:tr w:rsidR="00074AF6" w:rsidTr="00AD1809">
        <w:trPr>
          <w:trHeight w:val="263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200301 Směsný komunální odpad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447" w:right="0" w:firstLine="0"/>
              <w:jc w:val="left"/>
            </w:pPr>
            <w:r>
              <w:rPr>
                <w:sz w:val="20"/>
              </w:rPr>
              <w:t>1 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1598" w:right="0" w:firstLine="0"/>
              <w:jc w:val="left"/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74AF6" w:rsidRDefault="00074AF6" w:rsidP="00AD180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2916116100</w:t>
            </w:r>
          </w:p>
        </w:tc>
      </w:tr>
    </w:tbl>
    <w:p w:rsidR="00074AF6" w:rsidRDefault="00074AF6" w:rsidP="00074AF6">
      <w:pPr>
        <w:spacing w:after="0" w:line="259" w:lineRule="auto"/>
        <w:ind w:left="10" w:right="0"/>
        <w:jc w:val="left"/>
      </w:pPr>
      <w:r>
        <w:rPr>
          <w:b/>
          <w:sz w:val="16"/>
        </w:rPr>
        <w:t>1)</w:t>
      </w:r>
    </w:p>
    <w:p w:rsidR="00074AF6" w:rsidRDefault="00074AF6" w:rsidP="00074AF6">
      <w:pPr>
        <w:spacing w:after="306" w:line="301" w:lineRule="auto"/>
        <w:ind w:left="0" w:right="0" w:firstLine="143"/>
        <w:jc w:val="left"/>
      </w:pPr>
      <w:r>
        <w:rPr>
          <w:b/>
          <w:sz w:val="20"/>
        </w:rPr>
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</w:r>
    </w:p>
    <w:p w:rsidR="006A2E54" w:rsidRDefault="00074AF6" w:rsidP="00074AF6">
      <w:pPr>
        <w:tabs>
          <w:tab w:val="center" w:pos="3779"/>
        </w:tabs>
        <w:spacing w:after="8441" w:line="265" w:lineRule="auto"/>
        <w:ind w:left="2832" w:right="0" w:hanging="284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D7DDA4" wp14:editId="435EAD33">
                <wp:simplePos x="0" y="0"/>
                <wp:positionH relativeFrom="page">
                  <wp:posOffset>252095</wp:posOffset>
                </wp:positionH>
                <wp:positionV relativeFrom="page">
                  <wp:posOffset>368300</wp:posOffset>
                </wp:positionV>
                <wp:extent cx="7019925" cy="6350"/>
                <wp:effectExtent l="0" t="0" r="0" b="0"/>
                <wp:wrapTopAndBottom/>
                <wp:docPr id="29001" name="Group 29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6350"/>
                          <a:chOff x="0" y="0"/>
                          <a:chExt cx="7019925" cy="6350"/>
                        </a:xfrm>
                      </wpg:grpSpPr>
                      <wps:wsp>
                        <wps:cNvPr id="5078" name="Shape 5078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A16EB" id="Group 29001" o:spid="_x0000_s1026" style="position:absolute;margin-left:19.85pt;margin-top:29pt;width:552.75pt;height:.5pt;z-index:251659264;mso-position-horizontal-relative:page;mso-position-vertical-relative:page" coordsize="701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">
                <v:shape id="Shape 5078" o:spid="_x0000_s1027" style="position:absolute;width:70199;height:0;visibility:visible;mso-wrap-style:square;v-text-anchor:top" coordsize="7019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" path="m,l7019925,e" filled="f" strokeweight=".5pt">
                  <v:stroke miterlimit="83231f" joinstyle="miter"/>
                  <v:path arrowok="t" textboxrect="0,0,7019925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276874" wp14:editId="5CDEE555">
                <wp:simplePos x="0" y="0"/>
                <wp:positionH relativeFrom="page">
                  <wp:posOffset>252095</wp:posOffset>
                </wp:positionH>
                <wp:positionV relativeFrom="page">
                  <wp:posOffset>10137140</wp:posOffset>
                </wp:positionV>
                <wp:extent cx="7019925" cy="6350"/>
                <wp:effectExtent l="0" t="0" r="0" b="0"/>
                <wp:wrapTopAndBottom/>
                <wp:docPr id="29002" name="Group 29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6350"/>
                          <a:chOff x="0" y="0"/>
                          <a:chExt cx="7019925" cy="6350"/>
                        </a:xfrm>
                      </wpg:grpSpPr>
                      <wps:wsp>
                        <wps:cNvPr id="5079" name="Shape 5079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F7613" id="Group 29002" o:spid="_x0000_s1026" style="position:absolute;margin-left:19.85pt;margin-top:798.2pt;width:552.75pt;height:.5pt;z-index:251660288;mso-position-horizontal-relative:page;mso-position-vertical-relative:page" coordsize="701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">
                <v:shape id="Shape 5079" o:spid="_x0000_s1027" style="position:absolute;width:70199;height:0;visibility:visible;mso-wrap-style:square;v-text-anchor:top" coordsize="7019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" path="m,l7019925,e" filled="f" strokeweight=".5pt">
                  <v:stroke miterlimit="83231f" joinstyle="miter"/>
                  <v:path arrowok="t" textboxrect="0,0,7019925,0"/>
                </v:shape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>Fakturační období:</w:t>
      </w:r>
      <w:r>
        <w:rPr>
          <w:sz w:val="20"/>
        </w:rPr>
        <w:tab/>
        <w:t>Měsíčně</w:t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sectPr w:rsidR="006A2E54" w:rsidSect="00074AF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AF6" w:rsidRDefault="00074AF6" w:rsidP="00074AF6">
      <w:pPr>
        <w:spacing w:after="0" w:line="240" w:lineRule="auto"/>
      </w:pPr>
      <w:r>
        <w:separator/>
      </w:r>
    </w:p>
  </w:endnote>
  <w:endnote w:type="continuationSeparator" w:id="0">
    <w:p w:rsidR="00074AF6" w:rsidRDefault="00074AF6" w:rsidP="0007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AF6" w:rsidRDefault="00074AF6">
    <w:pPr>
      <w:pStyle w:val="Zpat"/>
    </w:pPr>
    <w:r>
      <w:tab/>
    </w:r>
    <w:r>
      <w:tab/>
    </w:r>
    <w:r>
      <w:tab/>
      <w:t>Stránka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AF6" w:rsidRDefault="00074AF6" w:rsidP="00074AF6">
      <w:pPr>
        <w:spacing w:after="0" w:line="240" w:lineRule="auto"/>
      </w:pPr>
      <w:r>
        <w:separator/>
      </w:r>
    </w:p>
  </w:footnote>
  <w:footnote w:type="continuationSeparator" w:id="0">
    <w:p w:rsidR="00074AF6" w:rsidRDefault="00074AF6" w:rsidP="00074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F6"/>
    <w:rsid w:val="00074AF6"/>
    <w:rsid w:val="006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DABF"/>
  <w15:chartTrackingRefBased/>
  <w15:docId w15:val="{0F3B59F8-14BC-4759-BA20-BD48780B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AF6"/>
    <w:pPr>
      <w:spacing w:after="10" w:line="269" w:lineRule="auto"/>
      <w:ind w:left="154" w:right="246" w:hanging="10"/>
      <w:jc w:val="both"/>
    </w:pPr>
    <w:rPr>
      <w:rFonts w:ascii="Arial" w:eastAsia="Arial" w:hAnsi="Arial" w:cs="Arial"/>
      <w:color w:val="000000"/>
      <w:sz w:val="18"/>
      <w:lang w:eastAsia="cs-CZ"/>
    </w:rPr>
  </w:style>
  <w:style w:type="paragraph" w:styleId="Nadpis1">
    <w:name w:val="heading 1"/>
    <w:next w:val="Normln"/>
    <w:link w:val="Nadpis1Char"/>
    <w:uiPriority w:val="9"/>
    <w:qFormat/>
    <w:rsid w:val="00074AF6"/>
    <w:pPr>
      <w:keepNext/>
      <w:keepLines/>
      <w:spacing w:before="226" w:after="286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AF6"/>
    <w:rPr>
      <w:rFonts w:ascii="Arial" w:eastAsia="Arial" w:hAnsi="Arial" w:cs="Arial"/>
      <w:b/>
      <w:color w:val="000000"/>
      <w:sz w:val="28"/>
      <w:lang w:eastAsia="cs-CZ"/>
    </w:rPr>
  </w:style>
  <w:style w:type="table" w:customStyle="1" w:styleId="TableGrid">
    <w:name w:val="TableGrid"/>
    <w:rsid w:val="00074AF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7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AF6"/>
    <w:rPr>
      <w:rFonts w:ascii="Arial" w:eastAsia="Arial" w:hAnsi="Arial" w:cs="Arial"/>
      <w:color w:val="000000"/>
      <w:sz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AF6"/>
    <w:rPr>
      <w:rFonts w:ascii="Arial" w:eastAsia="Arial" w:hAnsi="Arial" w:cs="Arial"/>
      <w:color w:val="000000"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Králíková Martina</dc:creator>
  <cp:keywords/>
  <dc:description/>
  <cp:lastModifiedBy>Králíková Martina</cp:lastModifiedBy>
  <cp:revision>1</cp:revision>
  <dcterms:created xsi:type="dcterms:W3CDTF">2021-01-19T11:01:00Z</dcterms:created>
  <dcterms:modified xsi:type="dcterms:W3CDTF">2021-01-19T11:03:00Z</dcterms:modified>
</cp:coreProperties>
</file>