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3C62FB07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>Dodatek č.</w:t>
      </w:r>
      <w:r w:rsidR="00067D73">
        <w:rPr>
          <w:rFonts w:cstheme="minorHAnsi"/>
          <w:b/>
          <w:sz w:val="28"/>
          <w:szCs w:val="28"/>
        </w:rPr>
        <w:t>3</w:t>
      </w:r>
    </w:p>
    <w:p w14:paraId="09BB91BE" w14:textId="6DCF14EF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492798">
        <w:rPr>
          <w:rFonts w:cstheme="minorHAnsi"/>
          <w:b/>
          <w:sz w:val="28"/>
          <w:szCs w:val="28"/>
        </w:rPr>
        <w:t xml:space="preserve"> </w:t>
      </w:r>
      <w:r w:rsidR="00067D73">
        <w:rPr>
          <w:rFonts w:cstheme="minorHAnsi"/>
          <w:b/>
          <w:sz w:val="28"/>
          <w:szCs w:val="28"/>
        </w:rPr>
        <w:t>ze dne 31.1.2018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5B955046" w14:textId="77777777" w:rsidR="00067D73" w:rsidRDefault="00067D73" w:rsidP="00067D73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br/>
      </w:r>
      <w:proofErr w:type="spellStart"/>
      <w:r w:rsidRPr="00067D73">
        <w:rPr>
          <w:rFonts w:cstheme="minorHAnsi"/>
          <w:b/>
          <w:sz w:val="22"/>
          <w:szCs w:val="22"/>
          <w:shd w:val="clear" w:color="auto" w:fill="FFFFFF"/>
        </w:rPr>
        <w:t>futudea</w:t>
      </w:r>
      <w:proofErr w:type="spellEnd"/>
      <w:r w:rsidRPr="00067D73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067D73">
        <w:rPr>
          <w:rFonts w:cstheme="minorHAnsi"/>
          <w:b/>
          <w:sz w:val="22"/>
          <w:szCs w:val="22"/>
          <w:shd w:val="clear" w:color="auto" w:fill="FFFFFF"/>
        </w:rPr>
        <w:t>solution</w:t>
      </w:r>
      <w:proofErr w:type="spellEnd"/>
      <w:r w:rsidRPr="00067D73">
        <w:rPr>
          <w:rFonts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067D73">
        <w:rPr>
          <w:rFonts w:cstheme="minorHAnsi"/>
          <w:b/>
          <w:sz w:val="22"/>
          <w:szCs w:val="22"/>
          <w:shd w:val="clear" w:color="auto" w:fill="FFFFFF"/>
        </w:rPr>
        <w:t>s.r.o.</w:t>
      </w:r>
      <w:proofErr w:type="spellEnd"/>
    </w:p>
    <w:p w14:paraId="17CFD5DA" w14:textId="77777777" w:rsidR="00067D73" w:rsidRDefault="00B068EA" w:rsidP="00B068EA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sídlo: </w:t>
      </w:r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Bedřicha </w:t>
      </w:r>
      <w:proofErr w:type="spellStart"/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>Nikodema</w:t>
      </w:r>
      <w:proofErr w:type="spellEnd"/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4483/3, Poruba, 708 00 Ostrava</w:t>
      </w:r>
    </w:p>
    <w:p w14:paraId="60954FF3" w14:textId="025D8CD4" w:rsidR="00B068EA" w:rsidRDefault="00B068EA" w:rsidP="00B068E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 </w:t>
      </w:r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>29457289</w:t>
      </w:r>
    </w:p>
    <w:p w14:paraId="5B28FF82" w14:textId="63B21EC9" w:rsidR="00B068EA" w:rsidRDefault="00B068EA" w:rsidP="00B068E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DIČ </w:t>
      </w:r>
      <w:r w:rsidR="00492798" w:rsidRPr="00492798">
        <w:rPr>
          <w:rFonts w:cstheme="minorHAnsi"/>
          <w:sz w:val="22"/>
          <w:szCs w:val="22"/>
          <w:shd w:val="clear" w:color="auto" w:fill="FFFFFF"/>
        </w:rPr>
        <w:t>CZ</w:t>
      </w:r>
      <w:r w:rsidR="00067D73">
        <w:rPr>
          <w:rFonts w:ascii="Verdana" w:hAnsi="Verdana"/>
          <w:color w:val="333333"/>
          <w:sz w:val="18"/>
          <w:szCs w:val="18"/>
          <w:shd w:val="clear" w:color="auto" w:fill="FFFFFF"/>
        </w:rPr>
        <w:t>29457289</w:t>
      </w:r>
    </w:p>
    <w:p w14:paraId="4EDEFD16" w14:textId="718A4ABA" w:rsidR="00B068EA" w:rsidRDefault="00B068EA" w:rsidP="00B068EA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Zapsána v obchodním rejstříku Krajského soudu v Ostravě, oddíle C, vložce </w:t>
      </w:r>
      <w:r w:rsidR="00CD3C82">
        <w:rPr>
          <w:rFonts w:ascii="Verdana" w:hAnsi="Verdana"/>
          <w:color w:val="333333"/>
          <w:sz w:val="18"/>
          <w:szCs w:val="18"/>
          <w:shd w:val="clear" w:color="auto" w:fill="FFFFFF"/>
        </w:rPr>
        <w:t>54974</w:t>
      </w:r>
    </w:p>
    <w:p w14:paraId="5BA00D2E" w14:textId="2B3B2C09" w:rsidR="00B068EA" w:rsidRDefault="00B068EA" w:rsidP="00B068E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492798">
        <w:rPr>
          <w:rFonts w:cstheme="minorHAnsi"/>
          <w:b/>
          <w:bCs/>
          <w:sz w:val="22"/>
          <w:szCs w:val="22"/>
        </w:rPr>
        <w:t xml:space="preserve">Ing. </w:t>
      </w:r>
      <w:r w:rsidR="00CD3C82">
        <w:rPr>
          <w:rFonts w:cstheme="minorHAnsi"/>
          <w:b/>
          <w:bCs/>
          <w:sz w:val="22"/>
          <w:szCs w:val="22"/>
        </w:rPr>
        <w:t>Rudolf Ficek,</w:t>
      </w:r>
      <w:r w:rsidR="00492798">
        <w:rPr>
          <w:rFonts w:cstheme="minorHAnsi"/>
          <w:b/>
          <w:bCs/>
          <w:sz w:val="22"/>
          <w:szCs w:val="22"/>
        </w:rPr>
        <w:t xml:space="preserve"> jednatel společnosti 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42921913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067D73">
        <w:rPr>
          <w:rFonts w:cstheme="minorHAnsi"/>
          <w:sz w:val="22"/>
          <w:szCs w:val="22"/>
        </w:rPr>
        <w:t>3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492798">
        <w:rPr>
          <w:rFonts w:cstheme="minorHAnsi"/>
          <w:sz w:val="22"/>
          <w:szCs w:val="22"/>
        </w:rPr>
        <w:t xml:space="preserve"> </w:t>
      </w:r>
      <w:r w:rsidR="00067D73">
        <w:rPr>
          <w:rFonts w:cstheme="minorHAnsi"/>
          <w:sz w:val="22"/>
          <w:szCs w:val="22"/>
        </w:rPr>
        <w:t>ze dne 31.1.2018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40D2B130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prodloužení doby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článek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E3855">
        <w:rPr>
          <w:rFonts w:asciiTheme="minorHAnsi" w:hAnsiTheme="minorHAnsi" w:cstheme="minorHAnsi"/>
          <w:sz w:val="22"/>
          <w:szCs w:val="22"/>
        </w:rPr>
        <w:t>V., odst.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E3855">
        <w:rPr>
          <w:rFonts w:asciiTheme="minorHAnsi" w:hAnsiTheme="minorHAnsi" w:cstheme="minorHAnsi"/>
          <w:sz w:val="22"/>
          <w:szCs w:val="22"/>
        </w:rPr>
        <w:t xml:space="preserve"> smlouvy o podnájmu prostor</w:t>
      </w:r>
      <w:r w:rsidR="00B653DA">
        <w:rPr>
          <w:rFonts w:asciiTheme="minorHAnsi" w:hAnsiTheme="minorHAnsi" w:cstheme="minorHAnsi"/>
          <w:sz w:val="22"/>
          <w:szCs w:val="22"/>
        </w:rPr>
        <w:t>,</w:t>
      </w:r>
      <w:r w:rsidR="00B068EA">
        <w:rPr>
          <w:rFonts w:asciiTheme="minorHAnsi" w:hAnsiTheme="minorHAnsi" w:cstheme="minorHAnsi"/>
          <w:sz w:val="22"/>
          <w:szCs w:val="22"/>
        </w:rPr>
        <w:t xml:space="preserve">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067D73">
        <w:rPr>
          <w:rFonts w:asciiTheme="minorHAnsi" w:hAnsiTheme="minorHAnsi" w:cstheme="minorHAnsi"/>
          <w:sz w:val="22"/>
          <w:szCs w:val="22"/>
        </w:rPr>
        <w:t>31.1.2021</w:t>
      </w:r>
      <w:r w:rsidR="00B76129">
        <w:rPr>
          <w:rFonts w:asciiTheme="minorHAnsi" w:hAnsiTheme="minorHAnsi" w:cstheme="minorHAnsi"/>
          <w:sz w:val="22"/>
          <w:szCs w:val="22"/>
        </w:rPr>
        <w:t xml:space="preserve"> </w:t>
      </w:r>
      <w:r w:rsidRPr="002E3855">
        <w:rPr>
          <w:rFonts w:asciiTheme="minorHAnsi" w:hAnsiTheme="minorHAnsi" w:cstheme="minorHAnsi"/>
          <w:sz w:val="22"/>
          <w:szCs w:val="22"/>
        </w:rPr>
        <w:t>takto: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5C56E53" w14:textId="1D0FF49B" w:rsidR="000F3540" w:rsidRDefault="00B068EA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0827A844" w14:textId="746EF6E4" w:rsid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027FE3" w14:textId="77777777" w:rsidR="00002991" w:rsidRP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FAD4BB" w14:textId="6A72009A" w:rsidR="002B538F" w:rsidRDefault="000F3540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Podnájem se </w:t>
      </w:r>
      <w:r w:rsidR="003A2843" w:rsidRPr="003F0873">
        <w:rPr>
          <w:rFonts w:asciiTheme="minorHAnsi" w:hAnsiTheme="minorHAnsi" w:cstheme="minorHAnsi"/>
          <w:i/>
          <w:iCs/>
          <w:sz w:val="22"/>
          <w:szCs w:val="22"/>
        </w:rPr>
        <w:t>prodlužuje na dobu určitou,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25C8"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31.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.202</w:t>
      </w:r>
      <w:r w:rsidR="00067D73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492798">
        <w:rPr>
          <w:rFonts w:asciiTheme="minorHAnsi" w:hAnsiTheme="minorHAnsi" w:cstheme="minorHAnsi"/>
          <w:i/>
          <w:iCs/>
          <w:sz w:val="22"/>
          <w:szCs w:val="22"/>
        </w:rPr>
        <w:t xml:space="preserve"> (dále jen</w:t>
      </w:r>
      <w:r w:rsidR="0000299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92798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002991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492798">
        <w:rPr>
          <w:rFonts w:asciiTheme="minorHAnsi" w:hAnsiTheme="minorHAnsi" w:cstheme="minorHAnsi"/>
          <w:i/>
          <w:iCs/>
          <w:sz w:val="22"/>
          <w:szCs w:val="22"/>
        </w:rPr>
        <w:t>oba nájmu“)</w:t>
      </w:r>
      <w:r w:rsidR="00002991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1A47C26" w14:textId="77777777" w:rsidR="00285E82" w:rsidRPr="00285E82" w:rsidRDefault="00285E82" w:rsidP="00285E82">
      <w:pPr>
        <w:pStyle w:val="Odstavecseseznamem"/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</w:p>
    <w:p w14:paraId="3B0AB374" w14:textId="77777777" w:rsidR="00115F60" w:rsidRPr="006A367F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22285D" w14:textId="027350F2" w:rsidR="008D3750" w:rsidRDefault="00002991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002991">
        <w:rPr>
          <w:rFonts w:asciiTheme="minorHAnsi" w:hAnsiTheme="minorHAnsi" w:cstheme="minorHAnsi"/>
          <w:sz w:val="22"/>
          <w:szCs w:val="22"/>
        </w:rPr>
        <w:t>Tento dodatek nabývá platnosti dnem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F514F4" w14:textId="77777777" w:rsidR="00CD3C82" w:rsidRPr="00CD3C82" w:rsidRDefault="00CD3C82" w:rsidP="00CD3C82">
      <w:pPr>
        <w:spacing w:before="120" w:after="240"/>
        <w:rPr>
          <w:rFonts w:cstheme="minorHAnsi"/>
          <w:sz w:val="22"/>
          <w:szCs w:val="22"/>
        </w:rPr>
      </w:pPr>
    </w:p>
    <w:p w14:paraId="5B3E5C99" w14:textId="77777777" w:rsidR="00CD3C82" w:rsidRPr="008D3750" w:rsidRDefault="00CD3C82" w:rsidP="00CD3C82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E69755D" w14:textId="77777777" w:rsidR="00002991" w:rsidRDefault="00002991" w:rsidP="00002991">
      <w:pPr>
        <w:pStyle w:val="Odstavecseseznamem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5AF1196E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0AF65B9F" w:rsidR="00B06158" w:rsidRPr="0043391E" w:rsidRDefault="00B06158" w:rsidP="00115F6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CD3C82">
        <w:rPr>
          <w:rFonts w:cstheme="minorHAnsi"/>
          <w:sz w:val="22"/>
          <w:szCs w:val="22"/>
        </w:rPr>
        <w:t>29.1.2021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2E6E61CF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                                                                          ………………………………</w:t>
      </w:r>
      <w:r>
        <w:rPr>
          <w:rFonts w:cstheme="minorHAnsi"/>
          <w:sz w:val="22"/>
          <w:szCs w:val="22"/>
        </w:rPr>
        <w:tab/>
        <w:t xml:space="preserve"> </w:t>
      </w:r>
    </w:p>
    <w:p w14:paraId="5BAB1F09" w14:textId="4F101CEE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Nájemce,                                                                                     </w:t>
      </w:r>
      <w:r w:rsidR="0000299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Za Podnájemce</w:t>
      </w:r>
    </w:p>
    <w:p w14:paraId="2512AF4E" w14:textId="4FCA1900" w:rsidR="00B068EA" w:rsidRDefault="00B068EA" w:rsidP="00002991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Mgr. Pavel Csank, předseda představenstva                                </w:t>
      </w:r>
      <w:r w:rsidR="00002991">
        <w:rPr>
          <w:rFonts w:cstheme="minorHAnsi"/>
          <w:sz w:val="22"/>
          <w:szCs w:val="22"/>
        </w:rPr>
        <w:t xml:space="preserve">Ing. </w:t>
      </w:r>
      <w:r w:rsidR="00CD3C82">
        <w:rPr>
          <w:rFonts w:cstheme="minorHAnsi"/>
          <w:sz w:val="22"/>
          <w:szCs w:val="22"/>
        </w:rPr>
        <w:t>Rudolf Ficek</w:t>
      </w:r>
      <w:r w:rsidR="00002991">
        <w:rPr>
          <w:rFonts w:cstheme="minorHAnsi"/>
          <w:sz w:val="22"/>
          <w:szCs w:val="22"/>
        </w:rPr>
        <w:t xml:space="preserve">, jednatel společnosti </w:t>
      </w:r>
    </w:p>
    <w:p w14:paraId="38834F54" w14:textId="7BEF8280" w:rsidR="00B06158" w:rsidRPr="001C1B7F" w:rsidRDefault="00B06158" w:rsidP="00B068EA">
      <w:pPr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86E5" w14:textId="77777777" w:rsidR="00AC39BD" w:rsidRDefault="00AC39BD" w:rsidP="00DC12B0">
      <w:r>
        <w:separator/>
      </w:r>
    </w:p>
  </w:endnote>
  <w:endnote w:type="continuationSeparator" w:id="0">
    <w:p w14:paraId="02DB8EEC" w14:textId="77777777" w:rsidR="00AC39BD" w:rsidRDefault="00AC39B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AB4BE" w14:textId="77777777" w:rsidR="00AC39BD" w:rsidRDefault="00AC39BD" w:rsidP="00DC12B0">
      <w:r>
        <w:separator/>
      </w:r>
    </w:p>
  </w:footnote>
  <w:footnote w:type="continuationSeparator" w:id="0">
    <w:p w14:paraId="3AF041BF" w14:textId="77777777" w:rsidR="00AC39BD" w:rsidRDefault="00AC39B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2991"/>
    <w:rsid w:val="00027F4E"/>
    <w:rsid w:val="00032C3A"/>
    <w:rsid w:val="000520A5"/>
    <w:rsid w:val="00056D6C"/>
    <w:rsid w:val="00064C72"/>
    <w:rsid w:val="000674D1"/>
    <w:rsid w:val="00067D73"/>
    <w:rsid w:val="00071AEC"/>
    <w:rsid w:val="00090BB6"/>
    <w:rsid w:val="000C2E09"/>
    <w:rsid w:val="000D0F02"/>
    <w:rsid w:val="000D711A"/>
    <w:rsid w:val="000E019C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F0873"/>
    <w:rsid w:val="004125C8"/>
    <w:rsid w:val="00427F90"/>
    <w:rsid w:val="00431EA0"/>
    <w:rsid w:val="0043391E"/>
    <w:rsid w:val="004703D6"/>
    <w:rsid w:val="00475280"/>
    <w:rsid w:val="00476579"/>
    <w:rsid w:val="00492798"/>
    <w:rsid w:val="004A6B28"/>
    <w:rsid w:val="004B698F"/>
    <w:rsid w:val="004B6E0D"/>
    <w:rsid w:val="004C2204"/>
    <w:rsid w:val="004C5EA5"/>
    <w:rsid w:val="004C64E9"/>
    <w:rsid w:val="004D0FAD"/>
    <w:rsid w:val="004D4485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750"/>
    <w:rsid w:val="008D7D92"/>
    <w:rsid w:val="008E18E0"/>
    <w:rsid w:val="008F7834"/>
    <w:rsid w:val="009047A0"/>
    <w:rsid w:val="00923177"/>
    <w:rsid w:val="00926503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633F"/>
    <w:rsid w:val="00A31DCF"/>
    <w:rsid w:val="00A351AB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B02904"/>
    <w:rsid w:val="00B03468"/>
    <w:rsid w:val="00B06158"/>
    <w:rsid w:val="00B068EA"/>
    <w:rsid w:val="00B23A53"/>
    <w:rsid w:val="00B25463"/>
    <w:rsid w:val="00B333E2"/>
    <w:rsid w:val="00B44EA5"/>
    <w:rsid w:val="00B458C9"/>
    <w:rsid w:val="00B653DA"/>
    <w:rsid w:val="00B7100E"/>
    <w:rsid w:val="00B76129"/>
    <w:rsid w:val="00B850AE"/>
    <w:rsid w:val="00B91974"/>
    <w:rsid w:val="00BA725C"/>
    <w:rsid w:val="00BC0F0E"/>
    <w:rsid w:val="00BC45C3"/>
    <w:rsid w:val="00BE066A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3C82"/>
    <w:rsid w:val="00CD60CE"/>
    <w:rsid w:val="00CE3DBE"/>
    <w:rsid w:val="00CE5ED4"/>
    <w:rsid w:val="00CF11BE"/>
    <w:rsid w:val="00D060F2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6119"/>
    <w:rsid w:val="00E34880"/>
    <w:rsid w:val="00E43A07"/>
    <w:rsid w:val="00E53C59"/>
    <w:rsid w:val="00E82D2D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ec525e86-8927-4333-a3eb-489ba06f53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61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25</cp:revision>
  <cp:lastPrinted>2020-12-16T22:27:00Z</cp:lastPrinted>
  <dcterms:created xsi:type="dcterms:W3CDTF">2019-09-23T12:17:00Z</dcterms:created>
  <dcterms:modified xsi:type="dcterms:W3CDTF">2021-02-07T20:29:00Z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