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4A" w:rsidRDefault="004B697D" w:rsidP="00BE29C5">
      <w:pPr>
        <w:pStyle w:val="Zkladntext3"/>
        <w:ind w:left="-284" w:right="-340"/>
        <w:jc w:val="left"/>
      </w:pPr>
      <w:bookmarkStart w:id="0" w:name="_GoBack"/>
      <w:bookmarkEnd w:id="0"/>
      <w:r>
        <w:t>Níže uvedeného dne, měsíce a roku</w:t>
      </w:r>
      <w:r w:rsidR="0088484A">
        <w:t xml:space="preserve"> byla uzavřena mezi těmito </w:t>
      </w:r>
      <w:r w:rsidR="00A879DE">
        <w:t>smluvními stranami</w:t>
      </w:r>
      <w:r w:rsidR="0088484A">
        <w:t>:</w:t>
      </w:r>
    </w:p>
    <w:p w:rsidR="005D668B" w:rsidRDefault="005D668B"/>
    <w:p w:rsidR="00530DBC" w:rsidRDefault="00530DBC"/>
    <w:p w:rsidR="00E56299" w:rsidRDefault="0088484A" w:rsidP="005F5A51">
      <w:pPr>
        <w:tabs>
          <w:tab w:val="left" w:pos="1418"/>
        </w:tabs>
        <w:rPr>
          <w:b/>
          <w:bCs/>
        </w:rPr>
      </w:pPr>
      <w:r>
        <w:t>1. P</w:t>
      </w:r>
      <w:r w:rsidR="00D87912">
        <w:t>řevodce</w:t>
      </w:r>
      <w:r>
        <w:t>:</w:t>
      </w:r>
      <w:r>
        <w:rPr>
          <w:b/>
          <w:bCs/>
        </w:rPr>
        <w:t xml:space="preserve"> </w:t>
      </w:r>
      <w:r w:rsidR="00D87912">
        <w:rPr>
          <w:b/>
          <w:bCs/>
        </w:rPr>
        <w:t xml:space="preserve">   </w:t>
      </w:r>
      <w:r>
        <w:rPr>
          <w:b/>
          <w:bCs/>
        </w:rPr>
        <w:t xml:space="preserve">Město Kutná Hora, </w:t>
      </w:r>
    </w:p>
    <w:p w:rsidR="0088484A" w:rsidRDefault="00E56299" w:rsidP="00E56299">
      <w:pPr>
        <w:tabs>
          <w:tab w:val="left" w:pos="1418"/>
        </w:tabs>
      </w:pPr>
      <w:r>
        <w:tab/>
      </w:r>
      <w:r w:rsidR="0088484A">
        <w:t>se sídlem Havlíčkovo nám</w:t>
      </w:r>
      <w:r>
        <w:t>ěstí</w:t>
      </w:r>
      <w:r w:rsidR="0088484A">
        <w:t xml:space="preserve"> 552</w:t>
      </w:r>
      <w:r w:rsidR="002C783B">
        <w:t>/1</w:t>
      </w:r>
      <w:r w:rsidR="0088484A">
        <w:t>,</w:t>
      </w:r>
      <w:r>
        <w:t xml:space="preserve"> </w:t>
      </w:r>
      <w:r w:rsidR="00624917">
        <w:t xml:space="preserve">284 01 </w:t>
      </w:r>
      <w:r w:rsidR="0088484A">
        <w:t>Kutná Hora,</w:t>
      </w:r>
      <w:r w:rsidR="000337DE">
        <w:t xml:space="preserve"> </w:t>
      </w:r>
      <w:r w:rsidR="0088484A">
        <w:t>IČ: 00236195</w:t>
      </w:r>
    </w:p>
    <w:p w:rsidR="00CB799C" w:rsidRDefault="0088484A">
      <w:pPr>
        <w:ind w:firstLine="1418"/>
      </w:pPr>
      <w:r>
        <w:t>zastoupené starostou panem</w:t>
      </w:r>
      <w:r w:rsidR="00CB799C">
        <w:t xml:space="preserve"> </w:t>
      </w:r>
      <w:r w:rsidR="00587EBE">
        <w:t>Bc. Martinem Starým, DiS.</w:t>
      </w:r>
    </w:p>
    <w:p w:rsidR="00E56299" w:rsidRDefault="0088484A">
      <w:pPr>
        <w:ind w:firstLine="1418"/>
      </w:pPr>
      <w:r>
        <w:t>na straně jedné</w:t>
      </w:r>
      <w:r w:rsidR="00B71191">
        <w:t xml:space="preserve"> </w:t>
      </w:r>
    </w:p>
    <w:p w:rsidR="0088484A" w:rsidRDefault="00B71191">
      <w:pPr>
        <w:ind w:firstLine="1418"/>
      </w:pPr>
      <w:r>
        <w:t>(dále jen „p</w:t>
      </w:r>
      <w:r w:rsidR="00D87912">
        <w:t>řevodce</w:t>
      </w:r>
      <w:r>
        <w:t>“)</w:t>
      </w:r>
    </w:p>
    <w:p w:rsidR="00B665F2" w:rsidRDefault="00B665F2">
      <w:pPr>
        <w:tabs>
          <w:tab w:val="left" w:pos="5529"/>
        </w:tabs>
      </w:pPr>
    </w:p>
    <w:p w:rsidR="001A2ED1" w:rsidRPr="00FC1D5A" w:rsidRDefault="0088484A" w:rsidP="005F5A51">
      <w:pPr>
        <w:tabs>
          <w:tab w:val="left" w:pos="1418"/>
        </w:tabs>
        <w:rPr>
          <w:b/>
        </w:rPr>
      </w:pPr>
      <w:r>
        <w:t xml:space="preserve">2. </w:t>
      </w:r>
      <w:r w:rsidR="00D87912">
        <w:t>Nabyvatel</w:t>
      </w:r>
      <w:r>
        <w:t xml:space="preserve">:  </w:t>
      </w:r>
      <w:r w:rsidR="00D87912" w:rsidRPr="00D87912">
        <w:rPr>
          <w:b/>
        </w:rPr>
        <w:t>Obec Bernardov,</w:t>
      </w:r>
    </w:p>
    <w:p w:rsidR="00D87912" w:rsidRDefault="00474373" w:rsidP="005F5A51">
      <w:pPr>
        <w:tabs>
          <w:tab w:val="left" w:pos="1418"/>
        </w:tabs>
      </w:pPr>
      <w:r>
        <w:tab/>
      </w:r>
      <w:r w:rsidR="00D87912">
        <w:t>se sídlem Bernardov č.p. 13</w:t>
      </w:r>
      <w:r w:rsidR="003D46F4">
        <w:t xml:space="preserve">, </w:t>
      </w:r>
      <w:r w:rsidR="00D87912">
        <w:t xml:space="preserve">284 01 Bernardov, IČ: 00640301  </w:t>
      </w:r>
    </w:p>
    <w:p w:rsidR="003D46F4" w:rsidRPr="00EF3CEC" w:rsidRDefault="001A2ED1" w:rsidP="005F5A51">
      <w:pPr>
        <w:tabs>
          <w:tab w:val="left" w:pos="1418"/>
        </w:tabs>
      </w:pPr>
      <w:r>
        <w:tab/>
      </w:r>
      <w:r w:rsidR="00D87912">
        <w:t>zastoupená starostou pane</w:t>
      </w:r>
      <w:r w:rsidR="001132F7">
        <w:t>m</w:t>
      </w:r>
      <w:r w:rsidR="00D87912">
        <w:t xml:space="preserve"> Lubomírem Koudelkou</w:t>
      </w:r>
      <w:r w:rsidR="00394C5F">
        <w:t xml:space="preserve"> </w:t>
      </w:r>
      <w:r w:rsidR="003D46F4">
        <w:t xml:space="preserve"> </w:t>
      </w:r>
    </w:p>
    <w:p w:rsidR="00E56299" w:rsidRDefault="00396B43" w:rsidP="00396B43">
      <w:pPr>
        <w:ind w:firstLine="1418"/>
      </w:pPr>
      <w:r>
        <w:t>na straně druhé</w:t>
      </w:r>
    </w:p>
    <w:p w:rsidR="00396B43" w:rsidRDefault="00B71191" w:rsidP="00A879DE">
      <w:pPr>
        <w:ind w:left="-284" w:right="-284" w:firstLine="1702"/>
      </w:pPr>
      <w:r>
        <w:t>(dále</w:t>
      </w:r>
      <w:r w:rsidR="00A879DE">
        <w:t xml:space="preserve"> jen</w:t>
      </w:r>
      <w:r>
        <w:t xml:space="preserve"> „</w:t>
      </w:r>
      <w:r w:rsidR="00D87912">
        <w:t>nabyvatel</w:t>
      </w:r>
      <w:r>
        <w:t>“)</w:t>
      </w:r>
    </w:p>
    <w:p w:rsidR="00530DBC" w:rsidRDefault="00530DBC" w:rsidP="00396B43">
      <w:pPr>
        <w:ind w:firstLine="1418"/>
      </w:pPr>
    </w:p>
    <w:p w:rsidR="0088484A" w:rsidRDefault="0088484A">
      <w:r>
        <w:t>tato</w:t>
      </w:r>
    </w:p>
    <w:p w:rsidR="005D668B" w:rsidRDefault="005D668B" w:rsidP="002F6F6A"/>
    <w:p w:rsidR="00530DBC" w:rsidRPr="002F6F6A" w:rsidRDefault="00530DBC" w:rsidP="002F6F6A"/>
    <w:p w:rsidR="00D87912" w:rsidRDefault="00D87912" w:rsidP="00D87912">
      <w:pPr>
        <w:pStyle w:val="Nadpis2"/>
        <w:rPr>
          <w:spacing w:val="40"/>
        </w:rPr>
      </w:pPr>
      <w:r>
        <w:rPr>
          <w:spacing w:val="40"/>
        </w:rPr>
        <w:t xml:space="preserve">SMLOUVA </w:t>
      </w:r>
    </w:p>
    <w:p w:rsidR="00D87912" w:rsidRDefault="00D87912" w:rsidP="00D87912">
      <w:pPr>
        <w:pStyle w:val="Nadpis2"/>
      </w:pPr>
      <w:r>
        <w:rPr>
          <w:spacing w:val="40"/>
        </w:rPr>
        <w:t>O BEZÚPLATNÉM PŘEVODU VLASTNICTVÍ</w:t>
      </w:r>
    </w:p>
    <w:p w:rsidR="00530DBC" w:rsidRDefault="00530DBC"/>
    <w:p w:rsidR="0088484A" w:rsidRDefault="0088484A">
      <w:pPr>
        <w:pStyle w:val="Zkladntext3"/>
      </w:pPr>
      <w:r>
        <w:t>I.</w:t>
      </w:r>
    </w:p>
    <w:p w:rsidR="0088484A" w:rsidRDefault="0088484A">
      <w:pPr>
        <w:jc w:val="center"/>
      </w:pPr>
    </w:p>
    <w:p w:rsidR="0088484A" w:rsidRDefault="00D87912" w:rsidP="00E34792">
      <w:pPr>
        <w:pStyle w:val="Zkladntext"/>
        <w:ind w:firstLine="284"/>
      </w:pPr>
      <w:r>
        <w:t>Převodce</w:t>
      </w:r>
      <w:r w:rsidR="009931FA">
        <w:t xml:space="preserve"> </w:t>
      </w:r>
      <w:r w:rsidR="006843DA">
        <w:t xml:space="preserve">je </w:t>
      </w:r>
      <w:r w:rsidR="00B579CC">
        <w:t xml:space="preserve">podle zák. č. 172/1991 Sb. </w:t>
      </w:r>
      <w:r w:rsidR="00FC560E">
        <w:t xml:space="preserve">výlučným </w:t>
      </w:r>
      <w:r w:rsidR="00460C4D">
        <w:t>vlastníkem pozemk</w:t>
      </w:r>
      <w:r>
        <w:t xml:space="preserve">ů p.č. 376/30 (ostatní plocha) </w:t>
      </w:r>
      <w:r w:rsidR="00474373">
        <w:t xml:space="preserve"> </w:t>
      </w:r>
      <w:r w:rsidR="00A10E7D">
        <w:t xml:space="preserve">o výměře </w:t>
      </w:r>
      <w:r>
        <w:t>844</w:t>
      </w:r>
      <w:r w:rsidR="00A47213">
        <w:t xml:space="preserve"> </w:t>
      </w:r>
      <w:r w:rsidR="00A10E7D">
        <w:t>m</w:t>
      </w:r>
      <w:r w:rsidR="00A10E7D">
        <w:rPr>
          <w:vertAlign w:val="superscript"/>
        </w:rPr>
        <w:t>2</w:t>
      </w:r>
      <w:r w:rsidR="008C78FA">
        <w:rPr>
          <w:vertAlign w:val="superscript"/>
        </w:rPr>
        <w:t xml:space="preserve"> </w:t>
      </w:r>
      <w:r>
        <w:t> a p.č. 376/39 (vodní plocha) o výměře 427 m2 z</w:t>
      </w:r>
      <w:r w:rsidR="0088484A">
        <w:t>apsan</w:t>
      </w:r>
      <w:r>
        <w:t>ých</w:t>
      </w:r>
      <w:r w:rsidR="008C78FA">
        <w:t xml:space="preserve"> </w:t>
      </w:r>
      <w:r w:rsidR="0088484A">
        <w:t xml:space="preserve">na LV </w:t>
      </w:r>
      <w:r w:rsidR="00792173">
        <w:t xml:space="preserve">č. </w:t>
      </w:r>
      <w:r w:rsidR="0088484A">
        <w:t>1</w:t>
      </w:r>
      <w:r w:rsidR="00776225">
        <w:t>00</w:t>
      </w:r>
      <w:r>
        <w:t>19</w:t>
      </w:r>
      <w:r w:rsidR="0088484A">
        <w:t xml:space="preserve"> pro obec</w:t>
      </w:r>
      <w:r w:rsidR="000511AE">
        <w:t xml:space="preserve"> </w:t>
      </w:r>
      <w:r w:rsidR="00550088">
        <w:t xml:space="preserve">a k.ú. </w:t>
      </w:r>
      <w:r>
        <w:t xml:space="preserve">Bernardov </w:t>
      </w:r>
      <w:r w:rsidR="008C78FA">
        <w:t>u</w:t>
      </w:r>
      <w:r w:rsidR="002C783B">
        <w:t xml:space="preserve"> Katastrálního úřadu pro Středočeský kraj, Katastrální pracoviště Kutná Hora</w:t>
      </w:r>
      <w:r w:rsidR="00D44EDC">
        <w:t>.</w:t>
      </w:r>
    </w:p>
    <w:p w:rsidR="005D668B" w:rsidRDefault="005D668B" w:rsidP="005D668B">
      <w:pPr>
        <w:pStyle w:val="Zkladntext"/>
      </w:pPr>
    </w:p>
    <w:p w:rsidR="0088484A" w:rsidRDefault="0088484A">
      <w:pPr>
        <w:pStyle w:val="Zkladntext3"/>
      </w:pPr>
      <w:r>
        <w:t>II.</w:t>
      </w:r>
    </w:p>
    <w:p w:rsidR="0088484A" w:rsidRDefault="0088484A">
      <w:pPr>
        <w:pStyle w:val="Zkladntext3"/>
      </w:pPr>
    </w:p>
    <w:p w:rsidR="0063481F" w:rsidRDefault="006B2228" w:rsidP="006B2228">
      <w:pPr>
        <w:pStyle w:val="Zkladntext"/>
        <w:ind w:firstLine="284"/>
      </w:pPr>
      <w:r>
        <w:t xml:space="preserve">Převodce </w:t>
      </w:r>
      <w:r w:rsidR="00D87912">
        <w:t>převádí a touto smlouvou již bezúplatně převedl do výlučného vlastnictví nabyvatele pozemky</w:t>
      </w:r>
      <w:r w:rsidR="00D87912" w:rsidRPr="00F7398F">
        <w:t xml:space="preserve"> </w:t>
      </w:r>
      <w:r>
        <w:t>p.č. 376/30 (ostatní plocha)  o výměře 844 m</w:t>
      </w:r>
      <w:r>
        <w:rPr>
          <w:vertAlign w:val="superscript"/>
        </w:rPr>
        <w:t xml:space="preserve">2 </w:t>
      </w:r>
      <w:r>
        <w:t> a p.č. 376/39 (vodní plocha) o výměře 427 m2 v k.ú. Bernardov</w:t>
      </w:r>
      <w:r w:rsidR="00941353">
        <w:t xml:space="preserve"> (dále jen „převáděné nemovité věci“)</w:t>
      </w:r>
      <w:r w:rsidR="00D87912">
        <w:t xml:space="preserve">, se všemi součástmi, příslušenstvím, právy, povinnostmi a užitky a nabyvatel tyto </w:t>
      </w:r>
      <w:r w:rsidR="00941353">
        <w:t>„převáděné nemovité věci“</w:t>
      </w:r>
      <w:r w:rsidR="00D87912">
        <w:t>,</w:t>
      </w:r>
      <w:r w:rsidR="00D87912" w:rsidRPr="00DE5C52">
        <w:t xml:space="preserve"> </w:t>
      </w:r>
      <w:r w:rsidR="00D87912">
        <w:t xml:space="preserve">se všemi součástmi, příslušenstvím, právy, povinnostmi a užitky přejímá do svého výlučného vlastnictví. </w:t>
      </w:r>
      <w:r w:rsidR="002C783B">
        <w:rPr>
          <w:bCs/>
        </w:rPr>
        <w:t xml:space="preserve"> </w:t>
      </w:r>
    </w:p>
    <w:p w:rsidR="00344394" w:rsidRDefault="00344394" w:rsidP="001D5917">
      <w:pPr>
        <w:pStyle w:val="Zkladntextodsazen2"/>
        <w:ind w:firstLine="0"/>
        <w:jc w:val="center"/>
      </w:pPr>
    </w:p>
    <w:p w:rsidR="00A03A06" w:rsidRDefault="0088484A" w:rsidP="001D5917">
      <w:pPr>
        <w:pStyle w:val="Zkladntextodsazen2"/>
        <w:ind w:firstLine="0"/>
        <w:jc w:val="center"/>
      </w:pPr>
      <w:r>
        <w:t>III.</w:t>
      </w:r>
    </w:p>
    <w:p w:rsidR="0088484A" w:rsidRDefault="0088484A">
      <w:pPr>
        <w:pStyle w:val="Zkladntext"/>
        <w:jc w:val="center"/>
      </w:pPr>
    </w:p>
    <w:p w:rsidR="00941353" w:rsidRDefault="00941353" w:rsidP="00941353">
      <w:pPr>
        <w:ind w:firstLine="284"/>
        <w:jc w:val="both"/>
      </w:pPr>
      <w:r>
        <w:t xml:space="preserve">Nabyvatel </w:t>
      </w:r>
      <w:r w:rsidRPr="00A04140">
        <w:t>prohlašuj</w:t>
      </w:r>
      <w:r>
        <w:t>e</w:t>
      </w:r>
      <w:r w:rsidRPr="00A04140">
        <w:t xml:space="preserve">, že před ujednáním </w:t>
      </w:r>
      <w:r>
        <w:t xml:space="preserve">této smlouvy si „převáděné nemovité věci“ </w:t>
      </w:r>
      <w:r w:rsidRPr="00A04140">
        <w:t>řádně prohléd</w:t>
      </w:r>
      <w:r>
        <w:t>l</w:t>
      </w:r>
      <w:r w:rsidRPr="00A04140">
        <w:t xml:space="preserve"> a do </w:t>
      </w:r>
      <w:r>
        <w:t>svého výlučného vlastnictví j</w:t>
      </w:r>
      <w:r w:rsidR="003E7F82">
        <w:t xml:space="preserve">e přejímá </w:t>
      </w:r>
      <w:r w:rsidRPr="00A04140">
        <w:t>ve stavu, který byl při těchto prohlídkách zjištěn.</w:t>
      </w:r>
      <w:r>
        <w:t xml:space="preserve">  </w:t>
      </w:r>
    </w:p>
    <w:p w:rsidR="00CF7A81" w:rsidRDefault="00CF7A81" w:rsidP="00CF7A81">
      <w:pPr>
        <w:ind w:firstLine="284"/>
        <w:jc w:val="both"/>
      </w:pPr>
      <w:r>
        <w:t>Nabyvatel bere na vědomí, že na „převáděných nemovitých věcech“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nabyvatele.</w:t>
      </w:r>
    </w:p>
    <w:p w:rsidR="00941353" w:rsidRDefault="00941353" w:rsidP="00941353">
      <w:pPr>
        <w:ind w:firstLine="284"/>
        <w:jc w:val="both"/>
      </w:pPr>
      <w:r w:rsidRPr="00A04140">
        <w:t>P</w:t>
      </w:r>
      <w:r w:rsidR="003E7F82">
        <w:t>řevodce</w:t>
      </w:r>
      <w:r w:rsidRPr="00A04140">
        <w:t xml:space="preserve"> prohlašuje, že </w:t>
      </w:r>
      <w:r>
        <w:t>mu není známo, že by na „převáděn</w:t>
      </w:r>
      <w:r w:rsidR="003E7F82">
        <w:t>ých</w:t>
      </w:r>
      <w:r>
        <w:t xml:space="preserve"> </w:t>
      </w:r>
      <w:r w:rsidRPr="00A04140">
        <w:t>nemovit</w:t>
      </w:r>
      <w:r w:rsidR="003E7F82">
        <w:t>ých</w:t>
      </w:r>
      <w:r>
        <w:t xml:space="preserve"> věc</w:t>
      </w:r>
      <w:r w:rsidR="003E7F82">
        <w:t>ech</w:t>
      </w:r>
      <w:r>
        <w:t>“</w:t>
      </w:r>
      <w:r w:rsidRPr="00A04140">
        <w:t xml:space="preserve"> váz</w:t>
      </w:r>
      <w:r>
        <w:t>la nějaká omezení, dluh, zástavní právo,</w:t>
      </w:r>
      <w:r w:rsidRPr="00A04140">
        <w:t xml:space="preserve"> závad</w:t>
      </w:r>
      <w:r>
        <w:t>a</w:t>
      </w:r>
      <w:r w:rsidRPr="00A04140">
        <w:t>,</w:t>
      </w:r>
      <w:r>
        <w:t xml:space="preserve"> věcné břemeno, </w:t>
      </w:r>
      <w:r w:rsidRPr="00A04140">
        <w:t>či jiné okolnosti, které by bránily volnému nakládání nemovitost</w:t>
      </w:r>
      <w:r>
        <w:t>mi</w:t>
      </w:r>
      <w:r w:rsidRPr="00A04140">
        <w:t>.</w:t>
      </w:r>
    </w:p>
    <w:p w:rsidR="00941353" w:rsidRDefault="00941353" w:rsidP="00941353">
      <w:pPr>
        <w:ind w:firstLine="284"/>
        <w:jc w:val="both"/>
      </w:pPr>
      <w:r>
        <w:t>Strany se dohodly, že dnem podpisu této smlouvy</w:t>
      </w:r>
      <w:r w:rsidR="003E7F82">
        <w:t xml:space="preserve"> o bezúplatném převodu</w:t>
      </w:r>
      <w:r>
        <w:t xml:space="preserve"> ze strany </w:t>
      </w:r>
      <w:r w:rsidR="003E7F82">
        <w:t>převodce</w:t>
      </w:r>
      <w:r>
        <w:t xml:space="preserve"> došlo k faktickému předání „převáděn</w:t>
      </w:r>
      <w:r w:rsidR="003E7F82">
        <w:t>ých</w:t>
      </w:r>
      <w:r>
        <w:t xml:space="preserve"> nemovit</w:t>
      </w:r>
      <w:r w:rsidR="003E7F82">
        <w:t>ých</w:t>
      </w:r>
      <w:r>
        <w:t xml:space="preserve"> věcí“ a tímto dnem přechází na </w:t>
      </w:r>
      <w:r w:rsidR="003E7F82">
        <w:t>nabyvatele</w:t>
      </w:r>
      <w:r>
        <w:t xml:space="preserve"> nebezpečí nahodilé zkázy a nahodilého zhoršení „převáděn</w:t>
      </w:r>
      <w:r w:rsidR="003E7F82">
        <w:t>ých</w:t>
      </w:r>
      <w:r>
        <w:t xml:space="preserve"> nemovit</w:t>
      </w:r>
      <w:r w:rsidR="003E7F82">
        <w:t>ých</w:t>
      </w:r>
      <w:r>
        <w:t xml:space="preserve"> věc</w:t>
      </w:r>
      <w:r w:rsidR="003E7F82">
        <w:t>í</w:t>
      </w:r>
      <w:r>
        <w:t>“ včetně případných užitků.</w:t>
      </w:r>
    </w:p>
    <w:p w:rsidR="005D668B" w:rsidRDefault="003E7F82" w:rsidP="003E7F82">
      <w:pPr>
        <w:ind w:firstLine="284"/>
        <w:jc w:val="both"/>
      </w:pPr>
      <w:r>
        <w:lastRenderedPageBreak/>
        <w:t>Nabyvatel</w:t>
      </w:r>
      <w:r w:rsidR="00941353">
        <w:t xml:space="preserve"> bere na vědomí skutečnost, že p</w:t>
      </w:r>
      <w:r w:rsidR="00134860">
        <w:t>řevodce</w:t>
      </w:r>
      <w:r w:rsidR="00941353">
        <w:t xml:space="preserve"> nezajišťuje zpřístupnění a vytyčení hranice „převáděn</w:t>
      </w:r>
      <w:r>
        <w:t xml:space="preserve">ých </w:t>
      </w:r>
      <w:r w:rsidR="00941353">
        <w:t>nemovit</w:t>
      </w:r>
      <w:r>
        <w:t>ých</w:t>
      </w:r>
      <w:r w:rsidR="00941353">
        <w:t xml:space="preserve"> věc</w:t>
      </w:r>
      <w:r>
        <w:t>í</w:t>
      </w:r>
      <w:r w:rsidR="00941353">
        <w:t>“.</w:t>
      </w:r>
    </w:p>
    <w:p w:rsidR="00CF7A81" w:rsidRDefault="00CF7A81" w:rsidP="003E7F82">
      <w:pPr>
        <w:ind w:firstLine="284"/>
        <w:jc w:val="both"/>
      </w:pPr>
    </w:p>
    <w:p w:rsidR="0088484A" w:rsidRDefault="0088484A">
      <w:pPr>
        <w:pStyle w:val="Zkladntext"/>
        <w:tabs>
          <w:tab w:val="left" w:pos="567"/>
        </w:tabs>
        <w:jc w:val="center"/>
      </w:pPr>
      <w:r>
        <w:t>I</w:t>
      </w:r>
      <w:r w:rsidR="000337DE">
        <w:t>V</w:t>
      </w:r>
      <w:r>
        <w:t>.</w:t>
      </w:r>
    </w:p>
    <w:p w:rsidR="00940550" w:rsidRDefault="00940550">
      <w:pPr>
        <w:pStyle w:val="Zkladntext"/>
        <w:tabs>
          <w:tab w:val="left" w:pos="567"/>
        </w:tabs>
        <w:jc w:val="center"/>
      </w:pPr>
    </w:p>
    <w:p w:rsidR="00321DA6" w:rsidRDefault="00321DA6" w:rsidP="00321DA6">
      <w:pPr>
        <w:pStyle w:val="Zkladntext"/>
        <w:tabs>
          <w:tab w:val="left" w:pos="284"/>
        </w:tabs>
      </w:pPr>
      <w:r>
        <w:tab/>
      </w:r>
      <w:r w:rsidRPr="000F40FF">
        <w:t xml:space="preserve">Smluvní strany se dohodly, že tato smlouva – ať už je povinně uveřejňovanou smlouvou dle zák. č. 340/2015 Sb., o zvláštních podmínkách účinnosti některých smluv, uveřejňování těchto smluv a o registru smluv, v platném znění, či nikoli – bude uveřejněna v registru smluv, a to v celém rozsahu, neboť obsahuje-li informace či metadata, které se dle tohoto zákona obecně neuveřejňují nebo které mají či mohou být vyloučeny, smluvní strany výslovně souhlasí s tím, aby tato smlouva byla uveřejněna jako celek včetně takových informací a metadat (osobních údajů apod.). Uveřejnění této smlouvy v registru smluv zajistí bez zbytečného odkladu po jejím uzavření </w:t>
      </w:r>
      <w:r w:rsidR="00CF7A81">
        <w:t>převodce</w:t>
      </w:r>
      <w:r w:rsidRPr="000F40FF">
        <w:t>.</w:t>
      </w:r>
    </w:p>
    <w:p w:rsidR="0005351D" w:rsidRDefault="0005351D" w:rsidP="0005351D">
      <w:pPr>
        <w:pStyle w:val="Zkladntext"/>
        <w:tabs>
          <w:tab w:val="left" w:pos="284"/>
        </w:tabs>
      </w:pPr>
      <w:r>
        <w:tab/>
        <w:t xml:space="preserve">Návrh na vklad práva vlastnického do katastru nemovitostí </w:t>
      </w:r>
      <w:r w:rsidR="00321DA6">
        <w:t xml:space="preserve">dle této smlouvy </w:t>
      </w:r>
      <w:r>
        <w:t xml:space="preserve">bude podán převodcem nejpozději do </w:t>
      </w:r>
      <w:r w:rsidR="00321DA6">
        <w:t xml:space="preserve">deseti </w:t>
      </w:r>
      <w:r>
        <w:t>pracovních dnů ode dne podpisu této smlouvy.</w:t>
      </w:r>
    </w:p>
    <w:p w:rsidR="0088484A" w:rsidRDefault="0005351D" w:rsidP="0005351D">
      <w:pPr>
        <w:pStyle w:val="Zkladntext3"/>
        <w:ind w:firstLine="284"/>
        <w:jc w:val="both"/>
      </w:pPr>
      <w:r>
        <w:t>Pokud by byl příslušným katastrálním úřadem návrh na zápis vkladu vlastnického práva k „převáděným nemovitým věcem“ dle této smlouvy pro nabyvatele pravomocně zamítnut, smluvní strany se zavazují k součinnosti směřující k naplnění vůle smluvních stran.</w:t>
      </w:r>
      <w:r w:rsidRPr="005F424D">
        <w:t xml:space="preserve"> </w:t>
      </w:r>
    </w:p>
    <w:p w:rsidR="001D5917" w:rsidRDefault="006B2228" w:rsidP="006B2228">
      <w:pPr>
        <w:pStyle w:val="Zkladntext"/>
        <w:tabs>
          <w:tab w:val="left" w:pos="284"/>
        </w:tabs>
      </w:pPr>
      <w:r>
        <w:tab/>
        <w:t>Vlastnické právo k </w:t>
      </w:r>
      <w:r w:rsidR="00D74AFD">
        <w:t>„</w:t>
      </w:r>
      <w:r>
        <w:t>převáděn</w:t>
      </w:r>
      <w:r w:rsidR="00134860">
        <w:t>ým</w:t>
      </w:r>
      <w:r>
        <w:t xml:space="preserve"> nemovit</w:t>
      </w:r>
      <w:r w:rsidR="00134860">
        <w:t>ým</w:t>
      </w:r>
      <w:r w:rsidR="00D74AFD">
        <w:t xml:space="preserve"> věcem“</w:t>
      </w:r>
      <w:r>
        <w:t xml:space="preserve"> přejde na nabyvatele právními účinky vkladu, které vzniknou rozhodnutím katastrálního úřadu ke dni podání návrhu na vklad do katastru nemovitostí dle této smlouvy. </w:t>
      </w:r>
      <w:r w:rsidR="006C019B">
        <w:t xml:space="preserve"> </w:t>
      </w:r>
    </w:p>
    <w:p w:rsidR="005D668B" w:rsidRDefault="0005351D" w:rsidP="0005351D">
      <w:pPr>
        <w:pStyle w:val="Zkladntext3"/>
        <w:ind w:firstLine="284"/>
        <w:jc w:val="both"/>
      </w:pPr>
      <w:r>
        <w:t xml:space="preserve">Správní poplatky spojené se vkladem vlastnického práva do katastru nemovitostí ve prospěch nabyvatele hradí nabyvatel. </w:t>
      </w:r>
    </w:p>
    <w:p w:rsidR="0005351D" w:rsidRDefault="0005351D" w:rsidP="0005351D">
      <w:pPr>
        <w:pStyle w:val="Zkladntext3"/>
        <w:ind w:firstLine="284"/>
        <w:jc w:val="both"/>
      </w:pPr>
    </w:p>
    <w:p w:rsidR="0088484A" w:rsidRDefault="0088484A">
      <w:pPr>
        <w:jc w:val="center"/>
      </w:pPr>
      <w:r>
        <w:t>V.</w:t>
      </w:r>
    </w:p>
    <w:p w:rsidR="006B2228" w:rsidRDefault="006B2228" w:rsidP="009B54DA">
      <w:pPr>
        <w:tabs>
          <w:tab w:val="left" w:pos="284"/>
        </w:tabs>
        <w:jc w:val="both"/>
      </w:pPr>
    </w:p>
    <w:p w:rsidR="0088484A" w:rsidRDefault="006B2228" w:rsidP="009B54DA">
      <w:pPr>
        <w:tabs>
          <w:tab w:val="left" w:pos="284"/>
        </w:tabs>
        <w:jc w:val="both"/>
      </w:pPr>
      <w:r>
        <w:tab/>
      </w:r>
      <w:r w:rsidR="009B54DA">
        <w:t>Tuto smlouvu lze měnit nebo doplnit pouze písemnými, vzájemně odsouhlasenými a smluvními stranami podepsanými dodatky, které jsou postupně číslovány a stávají se nedílnou součástí této smlouvy</w:t>
      </w:r>
      <w:r w:rsidR="003E7F82">
        <w:t xml:space="preserve"> </w:t>
      </w:r>
      <w:r w:rsidR="0005351D">
        <w:t xml:space="preserve">o </w:t>
      </w:r>
      <w:r w:rsidR="003E7F82">
        <w:t>bezúplatném převodu</w:t>
      </w:r>
      <w:r w:rsidR="009B54DA">
        <w:t>.</w:t>
      </w:r>
    </w:p>
    <w:p w:rsidR="00FC26E2" w:rsidRPr="009B54DA" w:rsidRDefault="00FC26E2" w:rsidP="00FC26E2">
      <w:pPr>
        <w:pStyle w:val="Nzev"/>
        <w:tabs>
          <w:tab w:val="left" w:pos="284"/>
          <w:tab w:val="left" w:pos="2272"/>
        </w:tabs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Smluvní strany</w:t>
      </w:r>
      <w:r w:rsidR="009B54DA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prohlašují, že tato smlouva byla uz</w:t>
      </w:r>
      <w:r w:rsidR="009B54DA">
        <w:rPr>
          <w:b w:val="0"/>
          <w:bCs w:val="0"/>
          <w:sz w:val="24"/>
        </w:rPr>
        <w:t xml:space="preserve">avřena na základě jejich pravé, </w:t>
      </w:r>
      <w:r>
        <w:rPr>
          <w:b w:val="0"/>
          <w:bCs w:val="0"/>
          <w:sz w:val="24"/>
        </w:rPr>
        <w:t>svobodné vůle, prosté omylu</w:t>
      </w:r>
      <w:r w:rsidRPr="005B58D1">
        <w:rPr>
          <w:b w:val="0"/>
          <w:sz w:val="24"/>
        </w:rPr>
        <w:t xml:space="preserve"> a </w:t>
      </w:r>
      <w:r>
        <w:rPr>
          <w:b w:val="0"/>
          <w:sz w:val="24"/>
        </w:rPr>
        <w:t>že</w:t>
      </w:r>
      <w:r w:rsidRPr="005B58D1">
        <w:rPr>
          <w:b w:val="0"/>
          <w:sz w:val="24"/>
        </w:rPr>
        <w:t xml:space="preserve"> si nejsou vědom</w:t>
      </w:r>
      <w:r>
        <w:rPr>
          <w:b w:val="0"/>
          <w:sz w:val="24"/>
        </w:rPr>
        <w:t>y</w:t>
      </w:r>
      <w:r w:rsidRPr="005B58D1">
        <w:rPr>
          <w:b w:val="0"/>
          <w:sz w:val="24"/>
        </w:rPr>
        <w:t xml:space="preserve"> důvodů, které by mohly přivodit neplatnost této smlouvy. Rovněž prohlašují, že tuto smlouvu neuzavírají v tísni či za nápadně nevýhodných podmínek</w:t>
      </w:r>
      <w:r>
        <w:rPr>
          <w:b w:val="0"/>
          <w:sz w:val="24"/>
        </w:rPr>
        <w:t xml:space="preserve">. </w:t>
      </w:r>
    </w:p>
    <w:p w:rsidR="00FC26E2" w:rsidRPr="00E71669" w:rsidRDefault="00FC26E2" w:rsidP="00FC26E2">
      <w:pPr>
        <w:pStyle w:val="Zkladntext"/>
        <w:ind w:firstLine="284"/>
      </w:pPr>
      <w:r>
        <w:t xml:space="preserve">Před podpisem si smluvní strany smlouvu řádně přečetly, s jejím obsahem souhlasí a na důkaz toho připojují vlastnoruční podpisy. </w:t>
      </w:r>
    </w:p>
    <w:p w:rsidR="00FC26E2" w:rsidRDefault="00FC26E2" w:rsidP="00FC26E2">
      <w:pPr>
        <w:pStyle w:val="Zkladntext"/>
        <w:tabs>
          <w:tab w:val="left" w:pos="1498"/>
        </w:tabs>
        <w:ind w:firstLine="284"/>
      </w:pPr>
      <w:r>
        <w:t xml:space="preserve">Tato smlouva je sepsána ve </w:t>
      </w:r>
      <w:r w:rsidR="006B2228">
        <w:t>třech</w:t>
      </w:r>
      <w:r>
        <w:t xml:space="preserve"> vyhotoveních, z nichž po jednom náleží každé ze smluvních stran a jedno vyhotovení slouží pro účely příslušného řízení o povolení vkladu vlastnického práva dle této smlouvy</w:t>
      </w:r>
      <w:r w:rsidR="0005351D">
        <w:t xml:space="preserve"> o bezúplatném převodu</w:t>
      </w:r>
      <w:r>
        <w:t xml:space="preserve"> do katastru nemovitostí.</w:t>
      </w:r>
    </w:p>
    <w:p w:rsidR="00FC26E2" w:rsidRDefault="00FC26E2" w:rsidP="00FC26E2">
      <w:pPr>
        <w:pStyle w:val="Zkladntext"/>
        <w:ind w:firstLine="284"/>
      </w:pPr>
      <w:r>
        <w:t xml:space="preserve">Smluvní strany této smlouvy </w:t>
      </w:r>
      <w:r w:rsidR="00484C9E">
        <w:t xml:space="preserve">o bezúplatném převodu </w:t>
      </w:r>
      <w:r>
        <w:t>žádají, aby podle ní byly v katastru nemovitostí u Katastrálního úřadu pro Středočeský kraj, Katastrálního pracoviště Kutná Hora</w:t>
      </w:r>
      <w:r w:rsidR="002330E8">
        <w:t>,</w:t>
      </w:r>
      <w:r>
        <w:t xml:space="preserve"> pro obec</w:t>
      </w:r>
      <w:r w:rsidR="00530DBC">
        <w:t xml:space="preserve"> </w:t>
      </w:r>
      <w:r w:rsidR="00D45626">
        <w:t xml:space="preserve">a k.ú. </w:t>
      </w:r>
      <w:r w:rsidR="00FD25F7">
        <w:t>Bernardov</w:t>
      </w:r>
      <w:r w:rsidR="002330E8">
        <w:t xml:space="preserve"> </w:t>
      </w:r>
      <w:r>
        <w:t>provedeny změny.</w:t>
      </w:r>
    </w:p>
    <w:p w:rsidR="00530DBC" w:rsidRDefault="00475D8F" w:rsidP="002330E8">
      <w:pPr>
        <w:ind w:firstLine="284"/>
      </w:pPr>
      <w:r>
        <w:tab/>
      </w:r>
    </w:p>
    <w:p w:rsidR="0088484A" w:rsidRDefault="0088484A">
      <w:pPr>
        <w:pStyle w:val="Nadpis2"/>
        <w:autoSpaceDE/>
        <w:autoSpaceDN/>
        <w:adjustRightInd/>
        <w:spacing w:before="0"/>
      </w:pPr>
      <w:r>
        <w:t>Doložka</w:t>
      </w:r>
    </w:p>
    <w:p w:rsidR="000337DE" w:rsidRDefault="000337DE"/>
    <w:p w:rsidR="00792173" w:rsidRDefault="00ED41B6" w:rsidP="00FA6B97">
      <w:pPr>
        <w:pStyle w:val="Zkladntext"/>
        <w:ind w:firstLine="284"/>
      </w:pPr>
      <w:r>
        <w:t>Smluvní strany</w:t>
      </w:r>
      <w:r w:rsidR="0088484A">
        <w:t xml:space="preserve"> prohlašuj</w:t>
      </w:r>
      <w:r>
        <w:t>í</w:t>
      </w:r>
      <w:r w:rsidR="0088484A">
        <w:t>, že byly splněny veškeré zákonné podmínky pro platnost této</w:t>
      </w:r>
      <w:r w:rsidR="00056DFA">
        <w:t xml:space="preserve"> </w:t>
      </w:r>
      <w:r w:rsidR="0088484A">
        <w:t>smlouvy</w:t>
      </w:r>
      <w:r w:rsidR="002330E8">
        <w:t xml:space="preserve"> o bezúplatném převodu</w:t>
      </w:r>
      <w:r w:rsidR="0088484A">
        <w:t>, vyplývající ze zákona č. 128/2000 Sb.</w:t>
      </w:r>
      <w:r w:rsidR="00792173">
        <w:t>,</w:t>
      </w:r>
      <w:r w:rsidR="0088484A">
        <w:t xml:space="preserve"> </w:t>
      </w:r>
      <w:r w:rsidR="00792173">
        <w:t>o</w:t>
      </w:r>
      <w:r w:rsidR="0088484A">
        <w:t xml:space="preserve"> obcích</w:t>
      </w:r>
      <w:r w:rsidR="00792173">
        <w:t>, ve znění pozdějších předpisů.</w:t>
      </w:r>
    </w:p>
    <w:p w:rsidR="0088484A" w:rsidRDefault="006C019B" w:rsidP="00FA6B97">
      <w:pPr>
        <w:pStyle w:val="Zkladntext"/>
        <w:ind w:firstLine="284"/>
      </w:pPr>
      <w:r>
        <w:t xml:space="preserve">Záměr </w:t>
      </w:r>
      <w:r w:rsidR="0088484A">
        <w:t xml:space="preserve">na </w:t>
      </w:r>
      <w:r w:rsidR="00FD25F7">
        <w:t xml:space="preserve">bezúplatný převod </w:t>
      </w:r>
      <w:r w:rsidR="00305028">
        <w:t>převáděn</w:t>
      </w:r>
      <w:r w:rsidR="00530DBC">
        <w:t>ých n</w:t>
      </w:r>
      <w:r w:rsidR="00A902D4">
        <w:t>emovit</w:t>
      </w:r>
      <w:r w:rsidR="00530DBC">
        <w:t xml:space="preserve">ých </w:t>
      </w:r>
      <w:r w:rsidR="00305028">
        <w:t>věc</w:t>
      </w:r>
      <w:r w:rsidR="00530DBC">
        <w:t>í</w:t>
      </w:r>
      <w:r w:rsidR="00A902D4">
        <w:t xml:space="preserve"> </w:t>
      </w:r>
      <w:r w:rsidR="0088484A">
        <w:t xml:space="preserve">v katastrálním území </w:t>
      </w:r>
      <w:r w:rsidR="00FD25F7">
        <w:t>Bernardov</w:t>
      </w:r>
      <w:r w:rsidR="00D45626">
        <w:t xml:space="preserve"> </w:t>
      </w:r>
      <w:r w:rsidR="0088484A">
        <w:t xml:space="preserve">byl zveřejněn vyvěšením na úředních deskách města ve dnech od </w:t>
      </w:r>
      <w:r w:rsidR="00D45626">
        <w:t>15.</w:t>
      </w:r>
      <w:r w:rsidR="00FD25F7">
        <w:t>4</w:t>
      </w:r>
      <w:r w:rsidR="00D45626">
        <w:t xml:space="preserve">. </w:t>
      </w:r>
      <w:r w:rsidR="00530DBC">
        <w:t>201</w:t>
      </w:r>
      <w:r w:rsidR="00FD25F7">
        <w:t>6</w:t>
      </w:r>
      <w:r w:rsidR="00530DBC">
        <w:t xml:space="preserve"> do 1</w:t>
      </w:r>
      <w:r w:rsidR="00FD25F7">
        <w:t>2</w:t>
      </w:r>
      <w:r w:rsidR="00530DBC">
        <w:t>.</w:t>
      </w:r>
      <w:r w:rsidR="00FD25F7">
        <w:t>5</w:t>
      </w:r>
      <w:r w:rsidR="00530DBC">
        <w:t>. 201</w:t>
      </w:r>
      <w:r w:rsidR="00FD25F7">
        <w:t>6</w:t>
      </w:r>
      <w:r w:rsidR="0088484A">
        <w:t xml:space="preserve"> dle zákona </w:t>
      </w:r>
      <w:r w:rsidR="00374DE3">
        <w:t>č. 128/2000 Sb.; v téže době byl rovněž zveřejněn způsobem umožňujícím</w:t>
      </w:r>
      <w:r w:rsidR="00305028">
        <w:t xml:space="preserve"> </w:t>
      </w:r>
      <w:r w:rsidR="00374DE3">
        <w:t xml:space="preserve">dálkový přístup na internetové stránce města.  </w:t>
      </w:r>
      <w:r w:rsidR="0088484A">
        <w:t xml:space="preserve"> </w:t>
      </w:r>
    </w:p>
    <w:p w:rsidR="0088484A" w:rsidRDefault="00FD25F7" w:rsidP="00FA6B97">
      <w:pPr>
        <w:pStyle w:val="Zkladntext"/>
        <w:ind w:firstLine="284"/>
      </w:pPr>
      <w:r>
        <w:lastRenderedPageBreak/>
        <w:t xml:space="preserve">Bezúplatný převod </w:t>
      </w:r>
      <w:r w:rsidR="00305028">
        <w:t>převáděn</w:t>
      </w:r>
      <w:r w:rsidR="00530DBC">
        <w:t>ých</w:t>
      </w:r>
      <w:r w:rsidR="00305028">
        <w:t xml:space="preserve"> </w:t>
      </w:r>
      <w:r w:rsidR="0088484A">
        <w:t>nemovit</w:t>
      </w:r>
      <w:r w:rsidR="00530DBC">
        <w:t>ých</w:t>
      </w:r>
      <w:r w:rsidR="00374DE3">
        <w:t xml:space="preserve"> věc</w:t>
      </w:r>
      <w:r w:rsidR="00530DBC">
        <w:t>í</w:t>
      </w:r>
      <w:r w:rsidR="00374DE3">
        <w:t xml:space="preserve"> </w:t>
      </w:r>
      <w:r w:rsidR="0088484A">
        <w:t xml:space="preserve">byl projednán Radou města Kutná Hora usnesením číslo </w:t>
      </w:r>
      <w:r>
        <w:t>419/16</w:t>
      </w:r>
      <w:r w:rsidR="0088484A">
        <w:t xml:space="preserve"> ze dne </w:t>
      </w:r>
      <w:r>
        <w:t>25.5. 2016</w:t>
      </w:r>
      <w:r w:rsidR="00BC47E1">
        <w:t xml:space="preserve"> </w:t>
      </w:r>
      <w:r w:rsidR="0088484A">
        <w:t xml:space="preserve">a následně </w:t>
      </w:r>
      <w:r w:rsidR="00374DE3">
        <w:t xml:space="preserve">schválen </w:t>
      </w:r>
      <w:r w:rsidR="0088484A">
        <w:t xml:space="preserve">usnesením Zastupitelstva města Kutná Hora číslo </w:t>
      </w:r>
      <w:r>
        <w:t>130/16</w:t>
      </w:r>
      <w:r w:rsidR="0088484A">
        <w:t xml:space="preserve"> ze dne </w:t>
      </w:r>
      <w:r>
        <w:t>28.6. 2016</w:t>
      </w:r>
      <w:r w:rsidR="00A879DE">
        <w:t xml:space="preserve"> </w:t>
      </w:r>
      <w:r w:rsidR="0088484A">
        <w:t xml:space="preserve">dle zákona </w:t>
      </w:r>
      <w:r w:rsidR="00CF7A81">
        <w:t>č. 128/2000 Sb</w:t>
      </w:r>
      <w:r w:rsidR="0088484A">
        <w:t>.</w:t>
      </w:r>
    </w:p>
    <w:p w:rsidR="002330E8" w:rsidRDefault="00ED41B6" w:rsidP="002330E8">
      <w:pPr>
        <w:ind w:firstLine="284"/>
        <w:jc w:val="both"/>
      </w:pPr>
      <w:r>
        <w:t>Bezúplatné</w:t>
      </w:r>
      <w:r w:rsidR="002330E8">
        <w:t xml:space="preserve"> </w:t>
      </w:r>
      <w:r>
        <w:t>nabytí</w:t>
      </w:r>
      <w:r w:rsidR="002330E8">
        <w:t xml:space="preserve"> pře</w:t>
      </w:r>
      <w:r w:rsidR="004A0C59">
        <w:t>váděných</w:t>
      </w:r>
      <w:r w:rsidR="002330E8">
        <w:t xml:space="preserve"> nemovit</w:t>
      </w:r>
      <w:r w:rsidR="005F3198">
        <w:t>ých věcí</w:t>
      </w:r>
      <w:r w:rsidR="002330E8">
        <w:t xml:space="preserve"> b</w:t>
      </w:r>
      <w:r w:rsidR="002330E8" w:rsidRPr="008B34BB">
        <w:t>yl</w:t>
      </w:r>
      <w:r w:rsidR="005F3198">
        <w:t>o</w:t>
      </w:r>
      <w:r w:rsidR="002330E8" w:rsidRPr="008B34BB">
        <w:t xml:space="preserve"> schválen</w:t>
      </w:r>
      <w:r w:rsidR="005F3198">
        <w:t>o</w:t>
      </w:r>
      <w:r w:rsidR="002330E8" w:rsidRPr="008B34BB">
        <w:t xml:space="preserve"> usnesením </w:t>
      </w:r>
      <w:r w:rsidR="002330E8">
        <w:t xml:space="preserve">Zastupitelstva obce Bernardov č. </w:t>
      </w:r>
      <w:r w:rsidR="00FA5F49">
        <w:t>145</w:t>
      </w:r>
      <w:r w:rsidR="002330E8">
        <w:t>/</w:t>
      </w:r>
      <w:r w:rsidR="002330E8" w:rsidRPr="001A59C7">
        <w:t xml:space="preserve">2016 ze dne </w:t>
      </w:r>
      <w:r w:rsidR="00FA5F49">
        <w:t>9.9.</w:t>
      </w:r>
      <w:r w:rsidR="002330E8" w:rsidRPr="001A59C7">
        <w:t xml:space="preserve"> 2016.</w:t>
      </w:r>
    </w:p>
    <w:p w:rsidR="00530DBC" w:rsidRDefault="00530DBC" w:rsidP="00DB52F7">
      <w:pPr>
        <w:pStyle w:val="Zkladntext"/>
      </w:pPr>
    </w:p>
    <w:p w:rsidR="00530DBC" w:rsidRDefault="00530DBC" w:rsidP="00FA6B97">
      <w:pPr>
        <w:pStyle w:val="Zkladntext"/>
        <w:ind w:firstLine="284"/>
      </w:pPr>
    </w:p>
    <w:p w:rsidR="0088484A" w:rsidRDefault="0088484A" w:rsidP="00DB52F7">
      <w:pPr>
        <w:pStyle w:val="Zkladntext"/>
        <w:tabs>
          <w:tab w:val="left" w:pos="5812"/>
        </w:tabs>
      </w:pPr>
      <w:r>
        <w:t>V Kutné Hoře dne ………. 20</w:t>
      </w:r>
      <w:r w:rsidR="006C019B">
        <w:t>1</w:t>
      </w:r>
      <w:r w:rsidR="00530DBC">
        <w:t>6</w:t>
      </w:r>
      <w:r>
        <w:t xml:space="preserve"> </w:t>
      </w:r>
      <w:r>
        <w:tab/>
        <w:t>V</w:t>
      </w:r>
      <w:r w:rsidR="00FA6B97">
        <w:t> </w:t>
      </w:r>
      <w:r w:rsidR="002330E8">
        <w:t>Bernardově</w:t>
      </w:r>
      <w:r>
        <w:t xml:space="preserve"> dne ………. 20</w:t>
      </w:r>
      <w:r w:rsidR="006C019B">
        <w:t>1</w:t>
      </w:r>
      <w:r w:rsidR="00530DBC">
        <w:t>6</w:t>
      </w:r>
    </w:p>
    <w:p w:rsidR="005D668B" w:rsidRDefault="005D668B">
      <w:pPr>
        <w:pStyle w:val="Zkladntext"/>
        <w:tabs>
          <w:tab w:val="left" w:pos="5103"/>
        </w:tabs>
      </w:pPr>
    </w:p>
    <w:p w:rsidR="0088484A" w:rsidRDefault="0088484A">
      <w:pPr>
        <w:pStyle w:val="Zkladntext"/>
        <w:tabs>
          <w:tab w:val="left" w:pos="5103"/>
        </w:tabs>
      </w:pPr>
      <w:r>
        <w:t>P</w:t>
      </w:r>
      <w:r w:rsidR="00FD25F7">
        <w:t>řevodce</w:t>
      </w:r>
      <w:r>
        <w:t>:</w:t>
      </w:r>
      <w:r>
        <w:tab/>
      </w:r>
      <w:r w:rsidR="00A879DE">
        <w:tab/>
      </w:r>
      <w:r w:rsidR="00FD25F7">
        <w:t>Nabyvatel</w:t>
      </w:r>
      <w:r>
        <w:t>:</w:t>
      </w:r>
    </w:p>
    <w:p w:rsidR="0088484A" w:rsidRDefault="0088484A">
      <w:pPr>
        <w:pStyle w:val="Zkladntext"/>
      </w:pPr>
    </w:p>
    <w:p w:rsidR="00A03A06" w:rsidRDefault="00A03A06">
      <w:pPr>
        <w:pStyle w:val="Zkladntext"/>
      </w:pPr>
    </w:p>
    <w:p w:rsidR="005D668B" w:rsidRDefault="005D668B">
      <w:pPr>
        <w:pStyle w:val="Zkladntext"/>
        <w:tabs>
          <w:tab w:val="left" w:pos="1843"/>
        </w:tabs>
      </w:pPr>
    </w:p>
    <w:p w:rsidR="005D668B" w:rsidRDefault="005D668B">
      <w:pPr>
        <w:pStyle w:val="Zkladntext"/>
        <w:tabs>
          <w:tab w:val="left" w:pos="1843"/>
        </w:tabs>
      </w:pPr>
    </w:p>
    <w:p w:rsidR="0088484A" w:rsidRDefault="0088484A">
      <w:pPr>
        <w:pStyle w:val="Zkladntext"/>
        <w:tabs>
          <w:tab w:val="left" w:pos="1843"/>
        </w:tabs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  <w:r w:rsidR="00A879DE">
        <w:tab/>
      </w:r>
      <w:r w:rsidR="00530DBC">
        <w:t>.</w:t>
      </w:r>
      <w:r>
        <w:t>…………………..</w:t>
      </w:r>
    </w:p>
    <w:p w:rsidR="0088484A" w:rsidRDefault="0088484A" w:rsidP="00530DBC">
      <w:pPr>
        <w:pStyle w:val="Zkladntext"/>
        <w:tabs>
          <w:tab w:val="left" w:pos="5103"/>
          <w:tab w:val="left" w:pos="5812"/>
        </w:tabs>
      </w:pPr>
      <w:r>
        <w:t>Město Kutná Hora</w:t>
      </w:r>
      <w:r>
        <w:tab/>
      </w:r>
      <w:r w:rsidR="00A879DE">
        <w:tab/>
      </w:r>
      <w:r w:rsidR="00FD25F7">
        <w:t>Obec Bernardov</w:t>
      </w:r>
      <w:r w:rsidR="00AA0EE7">
        <w:t xml:space="preserve"> </w:t>
      </w:r>
    </w:p>
    <w:p w:rsidR="0088484A" w:rsidRDefault="00AE1A21" w:rsidP="00530DBC">
      <w:pPr>
        <w:pStyle w:val="Zkladntext"/>
        <w:tabs>
          <w:tab w:val="left" w:pos="5103"/>
          <w:tab w:val="left" w:pos="5812"/>
        </w:tabs>
      </w:pPr>
      <w:r>
        <w:t>Bc. Martin Starý</w:t>
      </w:r>
      <w:r w:rsidR="00AA0EE7">
        <w:t>,</w:t>
      </w:r>
      <w:r>
        <w:t xml:space="preserve"> DiS.</w:t>
      </w:r>
      <w:r w:rsidR="00530DBC">
        <w:tab/>
      </w:r>
      <w:r w:rsidR="00530DBC">
        <w:tab/>
      </w:r>
      <w:r w:rsidR="00FD25F7">
        <w:t xml:space="preserve">Lubomír Koudelka </w:t>
      </w:r>
      <w:r w:rsidR="0088484A">
        <w:tab/>
      </w:r>
      <w:r w:rsidR="009F749B">
        <w:t xml:space="preserve"> </w:t>
      </w:r>
    </w:p>
    <w:p w:rsidR="00AA0EE7" w:rsidRDefault="00530DBC" w:rsidP="00530DBC">
      <w:pPr>
        <w:pStyle w:val="Zkladntext"/>
        <w:tabs>
          <w:tab w:val="left" w:pos="5103"/>
          <w:tab w:val="left" w:pos="5812"/>
        </w:tabs>
      </w:pPr>
      <w:r>
        <w:t>S</w:t>
      </w:r>
      <w:r w:rsidR="0088484A">
        <w:t>tarosta</w:t>
      </w:r>
      <w:r>
        <w:tab/>
      </w:r>
      <w:r>
        <w:tab/>
      </w:r>
      <w:r w:rsidR="00FD25F7">
        <w:t xml:space="preserve">Starosta </w:t>
      </w:r>
    </w:p>
    <w:p w:rsidR="00682149" w:rsidRDefault="00682149">
      <w:pPr>
        <w:pStyle w:val="Zkladntext"/>
        <w:tabs>
          <w:tab w:val="left" w:pos="5103"/>
        </w:tabs>
      </w:pPr>
    </w:p>
    <w:p w:rsidR="00850544" w:rsidRDefault="00850544">
      <w:pPr>
        <w:pStyle w:val="Zkladntext"/>
        <w:tabs>
          <w:tab w:val="left" w:pos="5103"/>
        </w:tabs>
      </w:pPr>
    </w:p>
    <w:p w:rsidR="0058774E" w:rsidRDefault="00DB52F7" w:rsidP="0058774E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484A" w:rsidRDefault="0088484A">
      <w:pPr>
        <w:pStyle w:val="Zkladntext"/>
        <w:tabs>
          <w:tab w:val="left" w:pos="5103"/>
        </w:tabs>
      </w:pPr>
    </w:p>
    <w:p w:rsidR="00DB52F7" w:rsidRDefault="00DB52F7" w:rsidP="00DB52F7">
      <w:pPr>
        <w:pStyle w:val="Zkladntext"/>
        <w:tabs>
          <w:tab w:val="left" w:pos="5751"/>
        </w:tabs>
        <w:rPr>
          <w:b/>
        </w:rPr>
      </w:pPr>
    </w:p>
    <w:p w:rsidR="0088484A" w:rsidRDefault="00DB52F7">
      <w:pPr>
        <w:pStyle w:val="Zkladntext"/>
        <w:tabs>
          <w:tab w:val="left" w:pos="5103"/>
        </w:tabs>
      </w:pPr>
      <w:r>
        <w:t xml:space="preserve"> </w:t>
      </w:r>
      <w:r w:rsidR="0088484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8484A" w:rsidSect="00A879DE">
      <w:headerReference w:type="default" r:id="rId9"/>
      <w:footerReference w:type="even" r:id="rId10"/>
      <w:footerReference w:type="default" r:id="rId11"/>
      <w:pgSz w:w="11906" w:h="16838"/>
      <w:pgMar w:top="1417" w:right="991" w:bottom="1417" w:left="993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C9" w:rsidRDefault="002178C9">
      <w:r>
        <w:separator/>
      </w:r>
    </w:p>
  </w:endnote>
  <w:endnote w:type="continuationSeparator" w:id="0">
    <w:p w:rsidR="002178C9" w:rsidRDefault="0021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C59" w:rsidRDefault="003E4AE7" w:rsidP="00132D8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A0C5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A0C59" w:rsidRDefault="004A0C59" w:rsidP="006502A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C59" w:rsidRDefault="003E4AE7" w:rsidP="00132D8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A0C5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792B">
      <w:rPr>
        <w:rStyle w:val="slostrnky"/>
        <w:noProof/>
      </w:rPr>
      <w:t>1</w:t>
    </w:r>
    <w:r>
      <w:rPr>
        <w:rStyle w:val="slostrnky"/>
      </w:rPr>
      <w:fldChar w:fldCharType="end"/>
    </w:r>
  </w:p>
  <w:p w:rsidR="004A0C59" w:rsidRDefault="004A0C59" w:rsidP="006502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C9" w:rsidRDefault="002178C9">
      <w:r>
        <w:separator/>
      </w:r>
    </w:p>
  </w:footnote>
  <w:footnote w:type="continuationSeparator" w:id="0">
    <w:p w:rsidR="002178C9" w:rsidRDefault="00217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C59" w:rsidRDefault="004A0C59" w:rsidP="001D716D">
    <w:pPr>
      <w:pStyle w:val="Zhlav"/>
      <w:tabs>
        <w:tab w:val="clear" w:pos="4536"/>
        <w:tab w:val="clear" w:pos="9072"/>
        <w:tab w:val="center" w:pos="4153"/>
      </w:tabs>
      <w:jc w:val="right"/>
    </w:pPr>
    <w:r>
      <w:t>1/2016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07844"/>
    <w:multiLevelType w:val="hybridMultilevel"/>
    <w:tmpl w:val="FDFAFF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BA515D"/>
    <w:multiLevelType w:val="hybridMultilevel"/>
    <w:tmpl w:val="9266DC2A"/>
    <w:lvl w:ilvl="0" w:tplc="EB0841B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93"/>
    <w:rsid w:val="00025B93"/>
    <w:rsid w:val="000337DE"/>
    <w:rsid w:val="000338F1"/>
    <w:rsid w:val="00033B00"/>
    <w:rsid w:val="00035A88"/>
    <w:rsid w:val="000511AE"/>
    <w:rsid w:val="0005351D"/>
    <w:rsid w:val="00056DFA"/>
    <w:rsid w:val="00067BD1"/>
    <w:rsid w:val="00087220"/>
    <w:rsid w:val="00087F6A"/>
    <w:rsid w:val="000A5B76"/>
    <w:rsid w:val="000D1B79"/>
    <w:rsid w:val="000E25C6"/>
    <w:rsid w:val="000E2818"/>
    <w:rsid w:val="000F17CF"/>
    <w:rsid w:val="000F4267"/>
    <w:rsid w:val="00104605"/>
    <w:rsid w:val="0010505C"/>
    <w:rsid w:val="0010769E"/>
    <w:rsid w:val="001111CD"/>
    <w:rsid w:val="001132F7"/>
    <w:rsid w:val="00126645"/>
    <w:rsid w:val="00127784"/>
    <w:rsid w:val="00132D88"/>
    <w:rsid w:val="00134860"/>
    <w:rsid w:val="00145830"/>
    <w:rsid w:val="00150A92"/>
    <w:rsid w:val="00152A83"/>
    <w:rsid w:val="00153AC4"/>
    <w:rsid w:val="00154EF3"/>
    <w:rsid w:val="00154F9E"/>
    <w:rsid w:val="00155348"/>
    <w:rsid w:val="00160B2E"/>
    <w:rsid w:val="00162F5C"/>
    <w:rsid w:val="001670FE"/>
    <w:rsid w:val="00170C3C"/>
    <w:rsid w:val="001874B3"/>
    <w:rsid w:val="001967A3"/>
    <w:rsid w:val="00197193"/>
    <w:rsid w:val="001A2ED1"/>
    <w:rsid w:val="001B06F2"/>
    <w:rsid w:val="001B486C"/>
    <w:rsid w:val="001D46FE"/>
    <w:rsid w:val="001D5917"/>
    <w:rsid w:val="001D610C"/>
    <w:rsid w:val="001D61E6"/>
    <w:rsid w:val="001D716D"/>
    <w:rsid w:val="001D78D1"/>
    <w:rsid w:val="001D7F13"/>
    <w:rsid w:val="001E0D9A"/>
    <w:rsid w:val="001F6228"/>
    <w:rsid w:val="0020473E"/>
    <w:rsid w:val="00204B13"/>
    <w:rsid w:val="00204DA2"/>
    <w:rsid w:val="002137D8"/>
    <w:rsid w:val="00215C9B"/>
    <w:rsid w:val="002178C9"/>
    <w:rsid w:val="002206B6"/>
    <w:rsid w:val="0022113C"/>
    <w:rsid w:val="00221784"/>
    <w:rsid w:val="0022489D"/>
    <w:rsid w:val="002330E8"/>
    <w:rsid w:val="002359FA"/>
    <w:rsid w:val="00257D91"/>
    <w:rsid w:val="00267EE5"/>
    <w:rsid w:val="00274936"/>
    <w:rsid w:val="00296680"/>
    <w:rsid w:val="002B4E02"/>
    <w:rsid w:val="002B61A7"/>
    <w:rsid w:val="002B75A3"/>
    <w:rsid w:val="002C3B8D"/>
    <w:rsid w:val="002C783B"/>
    <w:rsid w:val="002E467D"/>
    <w:rsid w:val="002F2B72"/>
    <w:rsid w:val="002F3F78"/>
    <w:rsid w:val="002F6F6A"/>
    <w:rsid w:val="00301BF0"/>
    <w:rsid w:val="00301F37"/>
    <w:rsid w:val="00305028"/>
    <w:rsid w:val="0031268C"/>
    <w:rsid w:val="00315FAD"/>
    <w:rsid w:val="00321DA6"/>
    <w:rsid w:val="00325D2C"/>
    <w:rsid w:val="0033269E"/>
    <w:rsid w:val="00344394"/>
    <w:rsid w:val="00345D62"/>
    <w:rsid w:val="0034644B"/>
    <w:rsid w:val="00352ECA"/>
    <w:rsid w:val="003625BD"/>
    <w:rsid w:val="00374DE3"/>
    <w:rsid w:val="00381719"/>
    <w:rsid w:val="003831E5"/>
    <w:rsid w:val="00394C5F"/>
    <w:rsid w:val="00396B43"/>
    <w:rsid w:val="003979FE"/>
    <w:rsid w:val="003A056E"/>
    <w:rsid w:val="003A1573"/>
    <w:rsid w:val="003A352E"/>
    <w:rsid w:val="003B1756"/>
    <w:rsid w:val="003C2DEB"/>
    <w:rsid w:val="003D46F4"/>
    <w:rsid w:val="003E4AE7"/>
    <w:rsid w:val="003E4D7B"/>
    <w:rsid w:val="003E7F82"/>
    <w:rsid w:val="003F5FD0"/>
    <w:rsid w:val="0040202C"/>
    <w:rsid w:val="00405272"/>
    <w:rsid w:val="00410002"/>
    <w:rsid w:val="00411FA1"/>
    <w:rsid w:val="00412FD1"/>
    <w:rsid w:val="00422458"/>
    <w:rsid w:val="00437560"/>
    <w:rsid w:val="004517A4"/>
    <w:rsid w:val="0045729C"/>
    <w:rsid w:val="004604B7"/>
    <w:rsid w:val="00460C4D"/>
    <w:rsid w:val="00474373"/>
    <w:rsid w:val="00475D8F"/>
    <w:rsid w:val="004808DA"/>
    <w:rsid w:val="00484C9E"/>
    <w:rsid w:val="00484FE4"/>
    <w:rsid w:val="00492071"/>
    <w:rsid w:val="00492147"/>
    <w:rsid w:val="004A0C59"/>
    <w:rsid w:val="004B697D"/>
    <w:rsid w:val="004C0EC9"/>
    <w:rsid w:val="004F1A0D"/>
    <w:rsid w:val="00506CDB"/>
    <w:rsid w:val="00507B8A"/>
    <w:rsid w:val="00513BF6"/>
    <w:rsid w:val="00516DF2"/>
    <w:rsid w:val="00524611"/>
    <w:rsid w:val="00530DBC"/>
    <w:rsid w:val="00532953"/>
    <w:rsid w:val="00534CA1"/>
    <w:rsid w:val="00541467"/>
    <w:rsid w:val="005445D8"/>
    <w:rsid w:val="005475D4"/>
    <w:rsid w:val="00550088"/>
    <w:rsid w:val="0055100D"/>
    <w:rsid w:val="0055243F"/>
    <w:rsid w:val="00552706"/>
    <w:rsid w:val="0056533B"/>
    <w:rsid w:val="0058774E"/>
    <w:rsid w:val="00587EBE"/>
    <w:rsid w:val="00591510"/>
    <w:rsid w:val="00594319"/>
    <w:rsid w:val="005A77A3"/>
    <w:rsid w:val="005D63F4"/>
    <w:rsid w:val="005D668B"/>
    <w:rsid w:val="005E0275"/>
    <w:rsid w:val="005E37A4"/>
    <w:rsid w:val="005E5D43"/>
    <w:rsid w:val="005F3198"/>
    <w:rsid w:val="005F424D"/>
    <w:rsid w:val="005F5A51"/>
    <w:rsid w:val="005F7B79"/>
    <w:rsid w:val="00607C54"/>
    <w:rsid w:val="006210FD"/>
    <w:rsid w:val="0062129C"/>
    <w:rsid w:val="00624917"/>
    <w:rsid w:val="00624CF3"/>
    <w:rsid w:val="0063481F"/>
    <w:rsid w:val="006502AE"/>
    <w:rsid w:val="0068157D"/>
    <w:rsid w:val="00682149"/>
    <w:rsid w:val="006843DA"/>
    <w:rsid w:val="0069792B"/>
    <w:rsid w:val="006A02BC"/>
    <w:rsid w:val="006B0A0C"/>
    <w:rsid w:val="006B161F"/>
    <w:rsid w:val="006B2228"/>
    <w:rsid w:val="006B2CBA"/>
    <w:rsid w:val="006B2FC6"/>
    <w:rsid w:val="006B4AF1"/>
    <w:rsid w:val="006B6BB1"/>
    <w:rsid w:val="006B7EBF"/>
    <w:rsid w:val="006C019B"/>
    <w:rsid w:val="006C6B43"/>
    <w:rsid w:val="006E3276"/>
    <w:rsid w:val="0071710C"/>
    <w:rsid w:val="00726A19"/>
    <w:rsid w:val="00730C90"/>
    <w:rsid w:val="00735733"/>
    <w:rsid w:val="00754E0C"/>
    <w:rsid w:val="00756FF3"/>
    <w:rsid w:val="00765C02"/>
    <w:rsid w:val="00771E67"/>
    <w:rsid w:val="007737BC"/>
    <w:rsid w:val="00776225"/>
    <w:rsid w:val="007801DD"/>
    <w:rsid w:val="00792173"/>
    <w:rsid w:val="007969D1"/>
    <w:rsid w:val="00797018"/>
    <w:rsid w:val="007B0691"/>
    <w:rsid w:val="007C0DFD"/>
    <w:rsid w:val="007E1E7C"/>
    <w:rsid w:val="007E5D10"/>
    <w:rsid w:val="007F0A3F"/>
    <w:rsid w:val="007F5615"/>
    <w:rsid w:val="007F64E4"/>
    <w:rsid w:val="00800103"/>
    <w:rsid w:val="00816B0D"/>
    <w:rsid w:val="00817F45"/>
    <w:rsid w:val="00821319"/>
    <w:rsid w:val="00821F4A"/>
    <w:rsid w:val="00842D30"/>
    <w:rsid w:val="00850544"/>
    <w:rsid w:val="0085373A"/>
    <w:rsid w:val="00862517"/>
    <w:rsid w:val="00874C15"/>
    <w:rsid w:val="00877A4D"/>
    <w:rsid w:val="008818E4"/>
    <w:rsid w:val="00883FCC"/>
    <w:rsid w:val="0088484A"/>
    <w:rsid w:val="00890C31"/>
    <w:rsid w:val="008A0AA7"/>
    <w:rsid w:val="008C0693"/>
    <w:rsid w:val="008C1C0F"/>
    <w:rsid w:val="008C538A"/>
    <w:rsid w:val="008C78FA"/>
    <w:rsid w:val="008D11D5"/>
    <w:rsid w:val="008D71DA"/>
    <w:rsid w:val="008E599F"/>
    <w:rsid w:val="0092322C"/>
    <w:rsid w:val="00937D33"/>
    <w:rsid w:val="00940550"/>
    <w:rsid w:val="00941353"/>
    <w:rsid w:val="00957E3A"/>
    <w:rsid w:val="00963696"/>
    <w:rsid w:val="00970397"/>
    <w:rsid w:val="00977B78"/>
    <w:rsid w:val="009931FA"/>
    <w:rsid w:val="00996A2F"/>
    <w:rsid w:val="00997372"/>
    <w:rsid w:val="009A32AA"/>
    <w:rsid w:val="009B22FB"/>
    <w:rsid w:val="009B54DA"/>
    <w:rsid w:val="009B5889"/>
    <w:rsid w:val="009D122B"/>
    <w:rsid w:val="009D789B"/>
    <w:rsid w:val="009F2306"/>
    <w:rsid w:val="009F55AD"/>
    <w:rsid w:val="009F749B"/>
    <w:rsid w:val="00A03A06"/>
    <w:rsid w:val="00A04140"/>
    <w:rsid w:val="00A07F54"/>
    <w:rsid w:val="00A10E7D"/>
    <w:rsid w:val="00A1648A"/>
    <w:rsid w:val="00A17103"/>
    <w:rsid w:val="00A234C4"/>
    <w:rsid w:val="00A25300"/>
    <w:rsid w:val="00A3013B"/>
    <w:rsid w:val="00A3079F"/>
    <w:rsid w:val="00A3406A"/>
    <w:rsid w:val="00A37FDB"/>
    <w:rsid w:val="00A4166E"/>
    <w:rsid w:val="00A45218"/>
    <w:rsid w:val="00A47213"/>
    <w:rsid w:val="00A63B35"/>
    <w:rsid w:val="00A74726"/>
    <w:rsid w:val="00A84043"/>
    <w:rsid w:val="00A879DE"/>
    <w:rsid w:val="00A902D4"/>
    <w:rsid w:val="00AA0EE7"/>
    <w:rsid w:val="00AA335D"/>
    <w:rsid w:val="00AB1A03"/>
    <w:rsid w:val="00AB2F0C"/>
    <w:rsid w:val="00AC1AFE"/>
    <w:rsid w:val="00AC2517"/>
    <w:rsid w:val="00AC6E0A"/>
    <w:rsid w:val="00AC7836"/>
    <w:rsid w:val="00AD1F61"/>
    <w:rsid w:val="00AD3E54"/>
    <w:rsid w:val="00AD4E1D"/>
    <w:rsid w:val="00AE1A21"/>
    <w:rsid w:val="00AF54E2"/>
    <w:rsid w:val="00B06B99"/>
    <w:rsid w:val="00B07F2A"/>
    <w:rsid w:val="00B3081A"/>
    <w:rsid w:val="00B35479"/>
    <w:rsid w:val="00B47290"/>
    <w:rsid w:val="00B54C10"/>
    <w:rsid w:val="00B579CC"/>
    <w:rsid w:val="00B64B8C"/>
    <w:rsid w:val="00B64D5E"/>
    <w:rsid w:val="00B665F2"/>
    <w:rsid w:val="00B71191"/>
    <w:rsid w:val="00B76116"/>
    <w:rsid w:val="00B778CA"/>
    <w:rsid w:val="00B80C93"/>
    <w:rsid w:val="00B86924"/>
    <w:rsid w:val="00B93BCE"/>
    <w:rsid w:val="00B947EB"/>
    <w:rsid w:val="00B95E8A"/>
    <w:rsid w:val="00BA2C7B"/>
    <w:rsid w:val="00BC47E1"/>
    <w:rsid w:val="00BD35AC"/>
    <w:rsid w:val="00BE29C5"/>
    <w:rsid w:val="00C07E97"/>
    <w:rsid w:val="00C173F2"/>
    <w:rsid w:val="00C31F38"/>
    <w:rsid w:val="00C33F8E"/>
    <w:rsid w:val="00C37DD5"/>
    <w:rsid w:val="00C41D13"/>
    <w:rsid w:val="00C4568D"/>
    <w:rsid w:val="00C47024"/>
    <w:rsid w:val="00C624CD"/>
    <w:rsid w:val="00C659E8"/>
    <w:rsid w:val="00C65E44"/>
    <w:rsid w:val="00CA167B"/>
    <w:rsid w:val="00CB50E2"/>
    <w:rsid w:val="00CB799C"/>
    <w:rsid w:val="00CC48D5"/>
    <w:rsid w:val="00CC4E7C"/>
    <w:rsid w:val="00CC7456"/>
    <w:rsid w:val="00CE4382"/>
    <w:rsid w:val="00CF0ABC"/>
    <w:rsid w:val="00CF7A81"/>
    <w:rsid w:val="00D10D94"/>
    <w:rsid w:val="00D23AD3"/>
    <w:rsid w:val="00D44EDC"/>
    <w:rsid w:val="00D45626"/>
    <w:rsid w:val="00D50671"/>
    <w:rsid w:val="00D52C34"/>
    <w:rsid w:val="00D56CD0"/>
    <w:rsid w:val="00D57F48"/>
    <w:rsid w:val="00D738C3"/>
    <w:rsid w:val="00D74AFD"/>
    <w:rsid w:val="00D87912"/>
    <w:rsid w:val="00D923F9"/>
    <w:rsid w:val="00D94723"/>
    <w:rsid w:val="00DA0469"/>
    <w:rsid w:val="00DA2EB2"/>
    <w:rsid w:val="00DB52F7"/>
    <w:rsid w:val="00DB53CE"/>
    <w:rsid w:val="00DB5B74"/>
    <w:rsid w:val="00DB5FE1"/>
    <w:rsid w:val="00DB71D8"/>
    <w:rsid w:val="00DC2B82"/>
    <w:rsid w:val="00DC600C"/>
    <w:rsid w:val="00DC7FF1"/>
    <w:rsid w:val="00DE51E6"/>
    <w:rsid w:val="00E21D2F"/>
    <w:rsid w:val="00E34792"/>
    <w:rsid w:val="00E5391B"/>
    <w:rsid w:val="00E56299"/>
    <w:rsid w:val="00E5755E"/>
    <w:rsid w:val="00E57635"/>
    <w:rsid w:val="00E749DD"/>
    <w:rsid w:val="00E829AB"/>
    <w:rsid w:val="00E95537"/>
    <w:rsid w:val="00EB36CB"/>
    <w:rsid w:val="00EB4ED5"/>
    <w:rsid w:val="00EC738B"/>
    <w:rsid w:val="00ED41B6"/>
    <w:rsid w:val="00EE744F"/>
    <w:rsid w:val="00EF12A8"/>
    <w:rsid w:val="00F0545A"/>
    <w:rsid w:val="00F20DE4"/>
    <w:rsid w:val="00F23A54"/>
    <w:rsid w:val="00F5024F"/>
    <w:rsid w:val="00F5406F"/>
    <w:rsid w:val="00F571E3"/>
    <w:rsid w:val="00F57E61"/>
    <w:rsid w:val="00F72485"/>
    <w:rsid w:val="00F75C50"/>
    <w:rsid w:val="00F81524"/>
    <w:rsid w:val="00F87924"/>
    <w:rsid w:val="00FA1784"/>
    <w:rsid w:val="00FA1BBA"/>
    <w:rsid w:val="00FA5F49"/>
    <w:rsid w:val="00FA6B97"/>
    <w:rsid w:val="00FB23B0"/>
    <w:rsid w:val="00FB66DE"/>
    <w:rsid w:val="00FB76FE"/>
    <w:rsid w:val="00FC1D5A"/>
    <w:rsid w:val="00FC26E2"/>
    <w:rsid w:val="00FC5217"/>
    <w:rsid w:val="00FC560E"/>
    <w:rsid w:val="00FD15AA"/>
    <w:rsid w:val="00FD25F7"/>
    <w:rsid w:val="00FE01B3"/>
    <w:rsid w:val="00FE0708"/>
    <w:rsid w:val="00FE6D86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E599F"/>
    <w:rPr>
      <w:sz w:val="24"/>
      <w:szCs w:val="24"/>
    </w:rPr>
  </w:style>
  <w:style w:type="paragraph" w:styleId="Nadpis1">
    <w:name w:val="heading 1"/>
    <w:basedOn w:val="Normln"/>
    <w:next w:val="Normln"/>
    <w:qFormat/>
    <w:rsid w:val="008E599F"/>
    <w:pPr>
      <w:keepNext/>
      <w:autoSpaceDE w:val="0"/>
      <w:autoSpaceDN w:val="0"/>
      <w:adjustRightInd w:val="0"/>
      <w:spacing w:before="120"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qFormat/>
    <w:rsid w:val="008E599F"/>
    <w:pPr>
      <w:keepNext/>
      <w:autoSpaceDE w:val="0"/>
      <w:autoSpaceDN w:val="0"/>
      <w:adjustRightInd w:val="0"/>
      <w:spacing w:before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E599F"/>
    <w:pPr>
      <w:tabs>
        <w:tab w:val="left" w:pos="426"/>
      </w:tabs>
      <w:autoSpaceDE w:val="0"/>
      <w:autoSpaceDN w:val="0"/>
      <w:adjustRightInd w:val="0"/>
      <w:spacing w:before="120"/>
      <w:ind w:firstLine="720"/>
      <w:jc w:val="both"/>
    </w:pPr>
  </w:style>
  <w:style w:type="paragraph" w:styleId="Zkladntext">
    <w:name w:val="Body Text"/>
    <w:basedOn w:val="Normln"/>
    <w:link w:val="ZkladntextChar"/>
    <w:rsid w:val="008E599F"/>
    <w:pPr>
      <w:jc w:val="both"/>
    </w:pPr>
  </w:style>
  <w:style w:type="paragraph" w:styleId="Zkladntext2">
    <w:name w:val="Body Text 2"/>
    <w:basedOn w:val="Normln"/>
    <w:rsid w:val="008E599F"/>
    <w:pPr>
      <w:jc w:val="both"/>
    </w:pPr>
    <w:rPr>
      <w:i/>
      <w:iCs/>
    </w:rPr>
  </w:style>
  <w:style w:type="paragraph" w:styleId="Zkladntext3">
    <w:name w:val="Body Text 3"/>
    <w:basedOn w:val="Normln"/>
    <w:rsid w:val="008E599F"/>
    <w:pPr>
      <w:jc w:val="center"/>
    </w:pPr>
  </w:style>
  <w:style w:type="paragraph" w:styleId="Zkladntextodsazen2">
    <w:name w:val="Body Text Indent 2"/>
    <w:basedOn w:val="Normln"/>
    <w:rsid w:val="008E599F"/>
    <w:pPr>
      <w:ind w:firstLine="567"/>
      <w:jc w:val="both"/>
    </w:pPr>
  </w:style>
  <w:style w:type="paragraph" w:styleId="Zhlav">
    <w:name w:val="header"/>
    <w:basedOn w:val="Normln"/>
    <w:link w:val="ZhlavChar"/>
    <w:uiPriority w:val="99"/>
    <w:rsid w:val="006502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502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502AE"/>
  </w:style>
  <w:style w:type="character" w:customStyle="1" w:styleId="ZhlavChar">
    <w:name w:val="Záhlaví Char"/>
    <w:link w:val="Zhlav"/>
    <w:uiPriority w:val="99"/>
    <w:rsid w:val="00D52C34"/>
    <w:rPr>
      <w:sz w:val="24"/>
      <w:szCs w:val="24"/>
    </w:rPr>
  </w:style>
  <w:style w:type="paragraph" w:styleId="Textbubliny">
    <w:name w:val="Balloon Text"/>
    <w:basedOn w:val="Normln"/>
    <w:link w:val="TextbublinyChar"/>
    <w:rsid w:val="00D52C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2C34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624917"/>
    <w:rPr>
      <w:sz w:val="24"/>
      <w:szCs w:val="24"/>
    </w:rPr>
  </w:style>
  <w:style w:type="paragraph" w:styleId="Nzev">
    <w:name w:val="Title"/>
    <w:basedOn w:val="Normln"/>
    <w:link w:val="NzevChar"/>
    <w:qFormat/>
    <w:rsid w:val="00FC26E2"/>
    <w:pPr>
      <w:jc w:val="center"/>
    </w:pPr>
    <w:rPr>
      <w:b/>
      <w:bCs/>
      <w:sz w:val="40"/>
    </w:rPr>
  </w:style>
  <w:style w:type="character" w:customStyle="1" w:styleId="NzevChar">
    <w:name w:val="Název Char"/>
    <w:link w:val="Nzev"/>
    <w:rsid w:val="00FC26E2"/>
    <w:rPr>
      <w:b/>
      <w:bCs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E599F"/>
    <w:rPr>
      <w:sz w:val="24"/>
      <w:szCs w:val="24"/>
    </w:rPr>
  </w:style>
  <w:style w:type="paragraph" w:styleId="Nadpis1">
    <w:name w:val="heading 1"/>
    <w:basedOn w:val="Normln"/>
    <w:next w:val="Normln"/>
    <w:qFormat/>
    <w:rsid w:val="008E599F"/>
    <w:pPr>
      <w:keepNext/>
      <w:autoSpaceDE w:val="0"/>
      <w:autoSpaceDN w:val="0"/>
      <w:adjustRightInd w:val="0"/>
      <w:spacing w:before="120"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qFormat/>
    <w:rsid w:val="008E599F"/>
    <w:pPr>
      <w:keepNext/>
      <w:autoSpaceDE w:val="0"/>
      <w:autoSpaceDN w:val="0"/>
      <w:adjustRightInd w:val="0"/>
      <w:spacing w:before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E599F"/>
    <w:pPr>
      <w:tabs>
        <w:tab w:val="left" w:pos="426"/>
      </w:tabs>
      <w:autoSpaceDE w:val="0"/>
      <w:autoSpaceDN w:val="0"/>
      <w:adjustRightInd w:val="0"/>
      <w:spacing w:before="120"/>
      <w:ind w:firstLine="720"/>
      <w:jc w:val="both"/>
    </w:pPr>
  </w:style>
  <w:style w:type="paragraph" w:styleId="Zkladntext">
    <w:name w:val="Body Text"/>
    <w:basedOn w:val="Normln"/>
    <w:link w:val="ZkladntextChar"/>
    <w:rsid w:val="008E599F"/>
    <w:pPr>
      <w:jc w:val="both"/>
    </w:pPr>
  </w:style>
  <w:style w:type="paragraph" w:styleId="Zkladntext2">
    <w:name w:val="Body Text 2"/>
    <w:basedOn w:val="Normln"/>
    <w:rsid w:val="008E599F"/>
    <w:pPr>
      <w:jc w:val="both"/>
    </w:pPr>
    <w:rPr>
      <w:i/>
      <w:iCs/>
    </w:rPr>
  </w:style>
  <w:style w:type="paragraph" w:styleId="Zkladntext3">
    <w:name w:val="Body Text 3"/>
    <w:basedOn w:val="Normln"/>
    <w:rsid w:val="008E599F"/>
    <w:pPr>
      <w:jc w:val="center"/>
    </w:pPr>
  </w:style>
  <w:style w:type="paragraph" w:styleId="Zkladntextodsazen2">
    <w:name w:val="Body Text Indent 2"/>
    <w:basedOn w:val="Normln"/>
    <w:rsid w:val="008E599F"/>
    <w:pPr>
      <w:ind w:firstLine="567"/>
      <w:jc w:val="both"/>
    </w:pPr>
  </w:style>
  <w:style w:type="paragraph" w:styleId="Zhlav">
    <w:name w:val="header"/>
    <w:basedOn w:val="Normln"/>
    <w:link w:val="ZhlavChar"/>
    <w:uiPriority w:val="99"/>
    <w:rsid w:val="006502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502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502AE"/>
  </w:style>
  <w:style w:type="character" w:customStyle="1" w:styleId="ZhlavChar">
    <w:name w:val="Záhlaví Char"/>
    <w:link w:val="Zhlav"/>
    <w:uiPriority w:val="99"/>
    <w:rsid w:val="00D52C34"/>
    <w:rPr>
      <w:sz w:val="24"/>
      <w:szCs w:val="24"/>
    </w:rPr>
  </w:style>
  <w:style w:type="paragraph" w:styleId="Textbubliny">
    <w:name w:val="Balloon Text"/>
    <w:basedOn w:val="Normln"/>
    <w:link w:val="TextbublinyChar"/>
    <w:rsid w:val="00D52C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2C34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624917"/>
    <w:rPr>
      <w:sz w:val="24"/>
      <w:szCs w:val="24"/>
    </w:rPr>
  </w:style>
  <w:style w:type="paragraph" w:styleId="Nzev">
    <w:name w:val="Title"/>
    <w:basedOn w:val="Normln"/>
    <w:link w:val="NzevChar"/>
    <w:qFormat/>
    <w:rsid w:val="00FC26E2"/>
    <w:pPr>
      <w:jc w:val="center"/>
    </w:pPr>
    <w:rPr>
      <w:b/>
      <w:bCs/>
      <w:sz w:val="40"/>
    </w:rPr>
  </w:style>
  <w:style w:type="character" w:customStyle="1" w:styleId="NzevChar">
    <w:name w:val="Název Char"/>
    <w:link w:val="Nzev"/>
    <w:rsid w:val="00FC26E2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29D0A-D26C-48F0-896C-62F588D6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mezi těmito učastníky:</vt:lpstr>
    </vt:vector>
  </TitlesOfParts>
  <Company>Městský úřad Kutná Hora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mezi těmito učastníky:</dc:title>
  <dc:creator>MU</dc:creator>
  <cp:lastModifiedBy>Libichová Martina</cp:lastModifiedBy>
  <cp:revision>2</cp:revision>
  <cp:lastPrinted>2016-07-25T13:31:00Z</cp:lastPrinted>
  <dcterms:created xsi:type="dcterms:W3CDTF">2017-03-01T14:32:00Z</dcterms:created>
  <dcterms:modified xsi:type="dcterms:W3CDTF">2017-03-01T14:32:00Z</dcterms:modified>
</cp:coreProperties>
</file>