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34A9A" w14:textId="77777777" w:rsidR="001C0E8B" w:rsidRDefault="001C0E8B" w:rsidP="00212612">
      <w:pPr>
        <w:spacing w:after="0" w:line="259" w:lineRule="auto"/>
        <w:ind w:left="567" w:right="567"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3734A9B" w14:textId="77777777" w:rsidR="0035041D" w:rsidRPr="00FE67B0" w:rsidRDefault="00866F00" w:rsidP="00212612">
      <w:pPr>
        <w:spacing w:after="0" w:line="259" w:lineRule="auto"/>
        <w:ind w:left="567" w:right="567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E67B0">
        <w:rPr>
          <w:rFonts w:ascii="Times New Roman" w:hAnsi="Times New Roman" w:cs="Times New Roman"/>
          <w:b/>
          <w:sz w:val="23"/>
          <w:szCs w:val="23"/>
        </w:rPr>
        <w:t>Dohoda o vypořádání bezdůvodného obohacení a o započtení</w:t>
      </w:r>
    </w:p>
    <w:p w14:paraId="03734A9C" w14:textId="77777777" w:rsidR="0035041D" w:rsidRPr="00FE67B0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03734A9D" w14:textId="77777777" w:rsidR="0035041D" w:rsidRPr="00FE67B0" w:rsidRDefault="00866F00" w:rsidP="00212612">
      <w:pPr>
        <w:ind w:left="567" w:right="567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>Níže uvedeného dne, měsíce a roku uzavřely níže uvedené smluvní strany:</w:t>
      </w:r>
    </w:p>
    <w:p w14:paraId="03734A9E" w14:textId="77777777" w:rsidR="0035041D" w:rsidRPr="00FE67B0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03734A9F" w14:textId="77777777" w:rsidR="0035041D" w:rsidRPr="00FE67B0" w:rsidRDefault="00192E14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  <w:b/>
        </w:rPr>
        <w:t>Město Nový Jičín</w:t>
      </w:r>
      <w:r w:rsidRPr="00FE67B0">
        <w:rPr>
          <w:rFonts w:ascii="Times New Roman" w:hAnsi="Times New Roman" w:cs="Times New Roman"/>
        </w:rPr>
        <w:t>, se sídlem Masarykovo nám. 1/1, Nový Jičín, PSČ 741 01</w:t>
      </w:r>
    </w:p>
    <w:p w14:paraId="03734AA0" w14:textId="503723D3" w:rsidR="00192E14" w:rsidRPr="00FE67B0" w:rsidRDefault="007D6657" w:rsidP="00212612">
      <w:pPr>
        <w:pStyle w:val="Bezmezer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92E14" w:rsidRPr="00FE67B0">
        <w:rPr>
          <w:rFonts w:ascii="Times New Roman" w:hAnsi="Times New Roman" w:cs="Times New Roman"/>
        </w:rPr>
        <w:t>astoupeno Mgr. Radkou Bobkovou, MBA, vedoucí organizační složky Návštěvnické centrum Nový Jičín – město klobouků</w:t>
      </w:r>
    </w:p>
    <w:p w14:paraId="03734AA1" w14:textId="77777777" w:rsidR="00192E14" w:rsidRPr="00FE67B0" w:rsidRDefault="00192E14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>IČO: 00298212</w:t>
      </w:r>
    </w:p>
    <w:p w14:paraId="03734AA2" w14:textId="77777777" w:rsidR="00192E14" w:rsidRPr="00FE67B0" w:rsidRDefault="00192E14" w:rsidP="0034155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>DIČ: CZ00298212</w:t>
      </w:r>
    </w:p>
    <w:p w14:paraId="03734AA3" w14:textId="77777777" w:rsidR="00192E14" w:rsidRPr="00FE67B0" w:rsidRDefault="00192E14" w:rsidP="00212612">
      <w:pPr>
        <w:ind w:left="567" w:right="567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>(dále též „</w:t>
      </w:r>
      <w:r w:rsidR="007E5A5E" w:rsidRPr="00FE67B0">
        <w:rPr>
          <w:rFonts w:ascii="Times New Roman" w:hAnsi="Times New Roman" w:cs="Times New Roman"/>
        </w:rPr>
        <w:t>Pořadatel</w:t>
      </w:r>
      <w:r w:rsidRPr="00FE67B0">
        <w:rPr>
          <w:rFonts w:ascii="Times New Roman" w:hAnsi="Times New Roman" w:cs="Times New Roman"/>
        </w:rPr>
        <w:t>“)</w:t>
      </w:r>
    </w:p>
    <w:p w14:paraId="03734AA4" w14:textId="77777777" w:rsidR="00192E14" w:rsidRPr="00FE67B0" w:rsidRDefault="00192E14" w:rsidP="00212612">
      <w:pPr>
        <w:ind w:left="567" w:right="567"/>
        <w:rPr>
          <w:rFonts w:ascii="Times New Roman" w:hAnsi="Times New Roman" w:cs="Times New Roman"/>
        </w:rPr>
      </w:pPr>
    </w:p>
    <w:p w14:paraId="03734AA5" w14:textId="77777777" w:rsidR="0035041D" w:rsidRPr="00FE67B0" w:rsidRDefault="00866F00" w:rsidP="00212612">
      <w:pPr>
        <w:ind w:left="567" w:right="567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>a</w:t>
      </w:r>
    </w:p>
    <w:p w14:paraId="03734AA6" w14:textId="77777777" w:rsidR="0035041D" w:rsidRPr="00FE67B0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03734AA7" w14:textId="13D4968F" w:rsidR="007E5A5E" w:rsidRPr="00FE67B0" w:rsidRDefault="007E5A5E" w:rsidP="000E5287">
      <w:pPr>
        <w:spacing w:after="0" w:line="259" w:lineRule="auto"/>
        <w:ind w:left="567" w:right="567" w:firstLine="0"/>
        <w:jc w:val="left"/>
        <w:rPr>
          <w:rFonts w:ascii="Times New Roman" w:hAnsi="Times New Roman" w:cs="Times New Roman"/>
          <w:b/>
        </w:rPr>
      </w:pPr>
      <w:r w:rsidRPr="00FE67B0">
        <w:rPr>
          <w:rFonts w:ascii="Times New Roman" w:hAnsi="Times New Roman" w:cs="Times New Roman"/>
          <w:b/>
        </w:rPr>
        <w:t>Ludmil</w:t>
      </w:r>
      <w:r w:rsidR="007D6657">
        <w:rPr>
          <w:rFonts w:ascii="Times New Roman" w:hAnsi="Times New Roman" w:cs="Times New Roman"/>
          <w:b/>
        </w:rPr>
        <w:t>a</w:t>
      </w:r>
      <w:r w:rsidRPr="00FE67B0">
        <w:rPr>
          <w:rFonts w:ascii="Times New Roman" w:hAnsi="Times New Roman" w:cs="Times New Roman"/>
          <w:b/>
        </w:rPr>
        <w:t xml:space="preserve"> Karlíkov</w:t>
      </w:r>
      <w:r w:rsidR="007D6657">
        <w:rPr>
          <w:rFonts w:ascii="Times New Roman" w:hAnsi="Times New Roman" w:cs="Times New Roman"/>
          <w:b/>
        </w:rPr>
        <w:t>á,</w:t>
      </w:r>
      <w:r w:rsidRPr="00FE67B0">
        <w:rPr>
          <w:rFonts w:ascii="Times New Roman" w:hAnsi="Times New Roman" w:cs="Times New Roman"/>
          <w:b/>
        </w:rPr>
        <w:t xml:space="preserve"> </w:t>
      </w:r>
      <w:r w:rsidRPr="00FE67B0">
        <w:rPr>
          <w:rFonts w:ascii="Times New Roman" w:hAnsi="Times New Roman" w:cs="Times New Roman"/>
        </w:rPr>
        <w:t>se sídlem Na Bělidle 1462</w:t>
      </w:r>
      <w:r w:rsidR="00513008">
        <w:rPr>
          <w:rFonts w:ascii="Times New Roman" w:hAnsi="Times New Roman" w:cs="Times New Roman"/>
        </w:rPr>
        <w:t xml:space="preserve">, </w:t>
      </w:r>
      <w:r w:rsidRPr="00FE67B0">
        <w:rPr>
          <w:rFonts w:ascii="Times New Roman" w:hAnsi="Times New Roman" w:cs="Times New Roman"/>
        </w:rPr>
        <w:t xml:space="preserve">282 01 Český Brod </w:t>
      </w:r>
    </w:p>
    <w:p w14:paraId="12A7857A" w14:textId="7913479B" w:rsidR="007D6657" w:rsidRDefault="007D6657" w:rsidP="007D6657">
      <w:pPr>
        <w:spacing w:after="0" w:line="259" w:lineRule="auto"/>
        <w:ind w:left="567" w:right="567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zastupující umělce h</w:t>
      </w:r>
      <w:r w:rsidRPr="00FE67B0">
        <w:rPr>
          <w:rFonts w:ascii="Times New Roman" w:hAnsi="Times New Roman" w:cs="Times New Roman"/>
          <w:b/>
        </w:rPr>
        <w:t>udební skupin</w:t>
      </w:r>
      <w:r>
        <w:rPr>
          <w:rFonts w:ascii="Times New Roman" w:hAnsi="Times New Roman" w:cs="Times New Roman"/>
          <w:b/>
        </w:rPr>
        <w:t>y</w:t>
      </w:r>
      <w:r w:rsidRPr="00FE67B0">
        <w:rPr>
          <w:rFonts w:ascii="Times New Roman" w:hAnsi="Times New Roman" w:cs="Times New Roman"/>
          <w:b/>
        </w:rPr>
        <w:t xml:space="preserve"> VYPSANÁ FIXA</w:t>
      </w:r>
    </w:p>
    <w:p w14:paraId="03734AA8" w14:textId="77777777" w:rsidR="007E5A5E" w:rsidRPr="00FE67B0" w:rsidRDefault="007E5A5E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>IČO: 87671476</w:t>
      </w:r>
    </w:p>
    <w:p w14:paraId="03734AA9" w14:textId="43888434" w:rsidR="007E5A5E" w:rsidRPr="00FE67B0" w:rsidRDefault="007E5A5E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>DIČ:</w:t>
      </w:r>
      <w:r w:rsidR="004800A3">
        <w:rPr>
          <w:rFonts w:ascii="Times New Roman" w:hAnsi="Times New Roman" w:cs="Times New Roman"/>
        </w:rPr>
        <w:t xml:space="preserve"> </w:t>
      </w:r>
      <w:proofErr w:type="spellStart"/>
      <w:r w:rsidR="004800A3">
        <w:rPr>
          <w:rFonts w:ascii="Times New Roman" w:hAnsi="Times New Roman" w:cs="Times New Roman"/>
        </w:rPr>
        <w:t>xxxxxxxxxxxxx</w:t>
      </w:r>
      <w:proofErr w:type="spellEnd"/>
    </w:p>
    <w:p w14:paraId="03734AAA" w14:textId="4290ED9A" w:rsidR="00192E14" w:rsidRPr="00FE67B0" w:rsidRDefault="00192E14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 xml:space="preserve">(dále též </w:t>
      </w:r>
      <w:r w:rsidR="00223F60" w:rsidRPr="00FE67B0">
        <w:rPr>
          <w:rFonts w:ascii="Times New Roman" w:hAnsi="Times New Roman" w:cs="Times New Roman"/>
        </w:rPr>
        <w:t>„</w:t>
      </w:r>
      <w:r w:rsidR="007E5A5E" w:rsidRPr="00FE67B0">
        <w:rPr>
          <w:rFonts w:ascii="Times New Roman" w:hAnsi="Times New Roman" w:cs="Times New Roman"/>
        </w:rPr>
        <w:t>Agentura</w:t>
      </w:r>
      <w:r w:rsidRPr="00FE67B0">
        <w:rPr>
          <w:rFonts w:ascii="Times New Roman" w:hAnsi="Times New Roman" w:cs="Times New Roman"/>
        </w:rPr>
        <w:t>“)</w:t>
      </w:r>
    </w:p>
    <w:p w14:paraId="03734AAB" w14:textId="77777777" w:rsidR="0035041D" w:rsidRPr="00FE67B0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03734AAC" w14:textId="77777777" w:rsidR="0035041D" w:rsidRPr="00FE67B0" w:rsidRDefault="005D0CDF" w:rsidP="00212612">
      <w:pPr>
        <w:ind w:left="567" w:right="567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>tuto</w:t>
      </w:r>
    </w:p>
    <w:p w14:paraId="03734AAD" w14:textId="77777777" w:rsidR="0035041D" w:rsidRPr="00FE67B0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03734AAE" w14:textId="77777777" w:rsidR="0035041D" w:rsidRPr="00FE67B0" w:rsidRDefault="00C20F93" w:rsidP="00212612">
      <w:pPr>
        <w:ind w:left="567" w:right="567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 xml:space="preserve">                                   </w:t>
      </w:r>
      <w:r w:rsidR="00866F00" w:rsidRPr="00FE67B0">
        <w:rPr>
          <w:rFonts w:ascii="Times New Roman" w:hAnsi="Times New Roman" w:cs="Times New Roman"/>
        </w:rPr>
        <w:t>Dohodu o vypořádání bezdůvodného obohacení a o započtení</w:t>
      </w:r>
    </w:p>
    <w:p w14:paraId="03734AAF" w14:textId="77777777" w:rsidR="0035041D" w:rsidRPr="00FE67B0" w:rsidRDefault="0035041D" w:rsidP="001C0E8B">
      <w:pPr>
        <w:spacing w:after="0" w:line="259" w:lineRule="auto"/>
        <w:ind w:left="567" w:right="567" w:firstLine="0"/>
        <w:jc w:val="left"/>
        <w:rPr>
          <w:rFonts w:ascii="Times New Roman" w:hAnsi="Times New Roman" w:cs="Times New Roman"/>
        </w:rPr>
      </w:pPr>
    </w:p>
    <w:p w14:paraId="03734AB0" w14:textId="77777777" w:rsidR="0035041D" w:rsidRPr="00FE67B0" w:rsidRDefault="001C0E8B" w:rsidP="001C0E8B">
      <w:pPr>
        <w:pStyle w:val="Nadpis1"/>
        <w:numPr>
          <w:ilvl w:val="0"/>
          <w:numId w:val="0"/>
        </w:numPr>
        <w:ind w:left="10" w:right="510" w:hanging="10"/>
        <w:rPr>
          <w:rFonts w:ascii="Times New Roman" w:hAnsi="Times New Roman" w:cs="Times New Roman"/>
          <w:b/>
        </w:rPr>
      </w:pPr>
      <w:r w:rsidRPr="00FE67B0">
        <w:rPr>
          <w:rFonts w:ascii="Times New Roman" w:hAnsi="Times New Roman" w:cs="Times New Roman"/>
          <w:b/>
        </w:rPr>
        <w:t xml:space="preserve">         </w:t>
      </w:r>
      <w:r w:rsidR="00C20F93" w:rsidRPr="00FE67B0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FE67B0">
        <w:rPr>
          <w:rFonts w:ascii="Times New Roman" w:hAnsi="Times New Roman" w:cs="Times New Roman"/>
          <w:b/>
        </w:rPr>
        <w:t xml:space="preserve"> I. </w:t>
      </w:r>
      <w:r w:rsidR="00866F00" w:rsidRPr="00FE67B0">
        <w:rPr>
          <w:rFonts w:ascii="Times New Roman" w:hAnsi="Times New Roman" w:cs="Times New Roman"/>
          <w:b/>
        </w:rPr>
        <w:t>Úvodní ustanovení</w:t>
      </w:r>
    </w:p>
    <w:p w14:paraId="03734AB1" w14:textId="46BFAC12" w:rsidR="00CD2DBC" w:rsidRPr="00FE67B0" w:rsidRDefault="00543DA0" w:rsidP="00341552">
      <w:pPr>
        <w:ind w:left="567" w:right="567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 xml:space="preserve">Dne </w:t>
      </w:r>
      <w:proofErr w:type="gramStart"/>
      <w:r w:rsidR="00223F60" w:rsidRPr="00FE67B0">
        <w:rPr>
          <w:rFonts w:ascii="Times New Roman" w:hAnsi="Times New Roman" w:cs="Times New Roman"/>
        </w:rPr>
        <w:t>11</w:t>
      </w:r>
      <w:r w:rsidRPr="00FE67B0">
        <w:rPr>
          <w:rFonts w:ascii="Times New Roman" w:hAnsi="Times New Roman" w:cs="Times New Roman"/>
        </w:rPr>
        <w:t>.12.2018</w:t>
      </w:r>
      <w:proofErr w:type="gramEnd"/>
      <w:r w:rsidRPr="00FE67B0">
        <w:rPr>
          <w:rFonts w:ascii="Times New Roman" w:hAnsi="Times New Roman" w:cs="Times New Roman"/>
        </w:rPr>
        <w:t xml:space="preserve"> uzavřely výše uvedené smluvní strany Smlouvu o </w:t>
      </w:r>
      <w:r w:rsidR="00223F60" w:rsidRPr="00FE67B0">
        <w:rPr>
          <w:rFonts w:ascii="Times New Roman" w:hAnsi="Times New Roman" w:cs="Times New Roman"/>
        </w:rPr>
        <w:t>zajištění uměleckého vystoupení, evidov</w:t>
      </w:r>
      <w:r w:rsidR="00513008">
        <w:rPr>
          <w:rFonts w:ascii="Times New Roman" w:hAnsi="Times New Roman" w:cs="Times New Roman"/>
        </w:rPr>
        <w:t>a</w:t>
      </w:r>
      <w:r w:rsidR="00223F60" w:rsidRPr="00FE67B0">
        <w:rPr>
          <w:rFonts w:ascii="Times New Roman" w:hAnsi="Times New Roman" w:cs="Times New Roman"/>
        </w:rPr>
        <w:t>n</w:t>
      </w:r>
      <w:r w:rsidR="00513008">
        <w:rPr>
          <w:rFonts w:ascii="Times New Roman" w:hAnsi="Times New Roman" w:cs="Times New Roman"/>
        </w:rPr>
        <w:t>ou</w:t>
      </w:r>
      <w:r w:rsidR="00341552" w:rsidRPr="00FE67B0">
        <w:rPr>
          <w:rFonts w:ascii="Times New Roman" w:hAnsi="Times New Roman" w:cs="Times New Roman"/>
        </w:rPr>
        <w:t xml:space="preserve"> </w:t>
      </w:r>
      <w:r w:rsidR="00AF4AC4">
        <w:rPr>
          <w:rFonts w:ascii="Times New Roman" w:hAnsi="Times New Roman" w:cs="Times New Roman"/>
        </w:rPr>
        <w:t>P</w:t>
      </w:r>
      <w:r w:rsidR="00513008">
        <w:rPr>
          <w:rFonts w:ascii="Times New Roman" w:hAnsi="Times New Roman" w:cs="Times New Roman"/>
        </w:rPr>
        <w:t xml:space="preserve">ořadatelem </w:t>
      </w:r>
      <w:r w:rsidR="005B33AF" w:rsidRPr="00FE67B0">
        <w:rPr>
          <w:rFonts w:ascii="Times New Roman" w:hAnsi="Times New Roman" w:cs="Times New Roman"/>
        </w:rPr>
        <w:t>pod číslem V2018-</w:t>
      </w:r>
      <w:r w:rsidR="00223F60" w:rsidRPr="00FE67B0">
        <w:rPr>
          <w:rFonts w:ascii="Times New Roman" w:hAnsi="Times New Roman" w:cs="Times New Roman"/>
        </w:rPr>
        <w:t>566</w:t>
      </w:r>
      <w:r w:rsidR="005B33AF" w:rsidRPr="00FE67B0">
        <w:rPr>
          <w:rFonts w:ascii="Times New Roman" w:hAnsi="Times New Roman" w:cs="Times New Roman"/>
        </w:rPr>
        <w:t>/NCNJ</w:t>
      </w:r>
      <w:r w:rsidRPr="00FE67B0">
        <w:rPr>
          <w:rFonts w:ascii="Times New Roman" w:hAnsi="Times New Roman" w:cs="Times New Roman"/>
        </w:rPr>
        <w:t>, jejímž předmětem byl</w:t>
      </w:r>
      <w:r w:rsidR="00D21849" w:rsidRPr="00FE67B0">
        <w:rPr>
          <w:rFonts w:ascii="Times New Roman" w:hAnsi="Times New Roman" w:cs="Times New Roman"/>
        </w:rPr>
        <w:t>o</w:t>
      </w:r>
      <w:r w:rsidRPr="00FE67B0">
        <w:rPr>
          <w:rFonts w:ascii="Times New Roman" w:hAnsi="Times New Roman" w:cs="Times New Roman"/>
        </w:rPr>
        <w:t xml:space="preserve"> </w:t>
      </w:r>
      <w:r w:rsidR="00223F60" w:rsidRPr="00FE67B0">
        <w:rPr>
          <w:rFonts w:ascii="Times New Roman" w:hAnsi="Times New Roman" w:cs="Times New Roman"/>
        </w:rPr>
        <w:t xml:space="preserve">hudební </w:t>
      </w:r>
      <w:r w:rsidR="00D21849" w:rsidRPr="00FE67B0">
        <w:rPr>
          <w:rFonts w:ascii="Times New Roman" w:hAnsi="Times New Roman" w:cs="Times New Roman"/>
        </w:rPr>
        <w:t xml:space="preserve">vystoupení skupiny </w:t>
      </w:r>
      <w:r w:rsidR="00341552" w:rsidRPr="00FE67B0">
        <w:rPr>
          <w:rFonts w:ascii="Times New Roman" w:hAnsi="Times New Roman" w:cs="Times New Roman"/>
        </w:rPr>
        <w:t>VYPSANÁ FIXA</w:t>
      </w:r>
      <w:r w:rsidR="00D21849" w:rsidRPr="00FE67B0">
        <w:rPr>
          <w:rFonts w:ascii="Times New Roman" w:hAnsi="Times New Roman" w:cs="Times New Roman"/>
        </w:rPr>
        <w:t xml:space="preserve"> v rámci akce</w:t>
      </w:r>
      <w:r w:rsidR="00590992">
        <w:rPr>
          <w:rFonts w:ascii="Times New Roman" w:hAnsi="Times New Roman" w:cs="Times New Roman"/>
        </w:rPr>
        <w:t xml:space="preserve"> „</w:t>
      </w:r>
      <w:proofErr w:type="spellStart"/>
      <w:r w:rsidR="00590992">
        <w:rPr>
          <w:rFonts w:ascii="Times New Roman" w:hAnsi="Times New Roman" w:cs="Times New Roman"/>
        </w:rPr>
        <w:t>Pivobraní</w:t>
      </w:r>
      <w:proofErr w:type="spellEnd"/>
      <w:r w:rsidR="00590992">
        <w:rPr>
          <w:rFonts w:ascii="Times New Roman" w:hAnsi="Times New Roman" w:cs="Times New Roman"/>
        </w:rPr>
        <w:t>“</w:t>
      </w:r>
      <w:r w:rsidR="00A06505">
        <w:rPr>
          <w:rFonts w:ascii="Times New Roman" w:hAnsi="Times New Roman" w:cs="Times New Roman"/>
        </w:rPr>
        <w:t>, pořádané P</w:t>
      </w:r>
      <w:r w:rsidR="00D21849" w:rsidRPr="00FE67B0">
        <w:rPr>
          <w:rFonts w:ascii="Times New Roman" w:hAnsi="Times New Roman" w:cs="Times New Roman"/>
        </w:rPr>
        <w:t xml:space="preserve">ořadatelem, dne 22.06.2019 na </w:t>
      </w:r>
      <w:r w:rsidR="00590992">
        <w:rPr>
          <w:rFonts w:ascii="Times New Roman" w:hAnsi="Times New Roman" w:cs="Times New Roman"/>
        </w:rPr>
        <w:br/>
      </w:r>
      <w:r w:rsidR="00D21849" w:rsidRPr="00FE67B0">
        <w:rPr>
          <w:rFonts w:ascii="Times New Roman" w:hAnsi="Times New Roman" w:cs="Times New Roman"/>
        </w:rPr>
        <w:t xml:space="preserve">Masarykově náměstí v Novém Jičíně. </w:t>
      </w:r>
    </w:p>
    <w:p w14:paraId="03734AB2" w14:textId="77777777" w:rsidR="0035041D" w:rsidRPr="00FE67B0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03734AB3" w14:textId="77777777" w:rsidR="0035041D" w:rsidRPr="00FE67B0" w:rsidRDefault="001C0E8B" w:rsidP="001C0E8B">
      <w:pPr>
        <w:pStyle w:val="Nadpis1"/>
        <w:numPr>
          <w:ilvl w:val="0"/>
          <w:numId w:val="0"/>
        </w:numPr>
        <w:ind w:right="567"/>
        <w:rPr>
          <w:rFonts w:ascii="Times New Roman" w:hAnsi="Times New Roman" w:cs="Times New Roman"/>
          <w:b/>
        </w:rPr>
      </w:pPr>
      <w:r w:rsidRPr="00FE67B0">
        <w:rPr>
          <w:rFonts w:ascii="Times New Roman" w:hAnsi="Times New Roman" w:cs="Times New Roman"/>
          <w:b/>
        </w:rPr>
        <w:t xml:space="preserve">         </w:t>
      </w:r>
      <w:r w:rsidR="00C20F93" w:rsidRPr="00FE67B0">
        <w:rPr>
          <w:rFonts w:ascii="Times New Roman" w:hAnsi="Times New Roman" w:cs="Times New Roman"/>
          <w:b/>
        </w:rPr>
        <w:t xml:space="preserve">                                                       </w:t>
      </w:r>
      <w:r w:rsidRPr="00FE67B0">
        <w:rPr>
          <w:rFonts w:ascii="Times New Roman" w:hAnsi="Times New Roman" w:cs="Times New Roman"/>
          <w:b/>
        </w:rPr>
        <w:t xml:space="preserve"> II. </w:t>
      </w:r>
      <w:r w:rsidR="00866F00" w:rsidRPr="00FE67B0">
        <w:rPr>
          <w:rFonts w:ascii="Times New Roman" w:hAnsi="Times New Roman" w:cs="Times New Roman"/>
          <w:b/>
        </w:rPr>
        <w:t>Vznik bezdůvodného obohacení</w:t>
      </w:r>
    </w:p>
    <w:p w14:paraId="03734AB4" w14:textId="17443421" w:rsidR="00F9235E" w:rsidRPr="00FE67B0" w:rsidRDefault="005720D8" w:rsidP="00C01C88">
      <w:pPr>
        <w:ind w:left="567" w:right="567" w:firstLine="0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>Podle zákona č. 340/2015 Sb., o registru smluv, ve znění pozdějších předpisů (dále jen „ZRS“)</w:t>
      </w:r>
      <w:r w:rsidR="007E4073" w:rsidRPr="00FE67B0">
        <w:rPr>
          <w:rFonts w:ascii="Times New Roman" w:hAnsi="Times New Roman" w:cs="Times New Roman"/>
        </w:rPr>
        <w:t>,</w:t>
      </w:r>
      <w:r w:rsidRPr="00FE67B0">
        <w:rPr>
          <w:rFonts w:ascii="Times New Roman" w:hAnsi="Times New Roman" w:cs="Times New Roman"/>
        </w:rPr>
        <w:t xml:space="preserve"> podléhá tato smlouva uveřejnění v registru smluv, </w:t>
      </w:r>
      <w:r w:rsidR="00F9235E" w:rsidRPr="00FE67B0">
        <w:rPr>
          <w:rFonts w:ascii="Times New Roman" w:hAnsi="Times New Roman" w:cs="Times New Roman"/>
        </w:rPr>
        <w:t xml:space="preserve">bylo tedy nutné ji uveřejnit v souladu se zákonnými požadavky, včetně požadavku na správné uveřejnění </w:t>
      </w:r>
      <w:proofErr w:type="spellStart"/>
      <w:r w:rsidR="00F9235E" w:rsidRPr="00FE67B0">
        <w:rPr>
          <w:rFonts w:ascii="Times New Roman" w:hAnsi="Times New Roman" w:cs="Times New Roman"/>
        </w:rPr>
        <w:t>metadata</w:t>
      </w:r>
      <w:proofErr w:type="spellEnd"/>
      <w:r w:rsidR="00F9235E" w:rsidRPr="00FE67B0">
        <w:rPr>
          <w:rFonts w:ascii="Times New Roman" w:hAnsi="Times New Roman" w:cs="Times New Roman"/>
        </w:rPr>
        <w:t xml:space="preserve"> uvedeného v § 5 odst. 5 písm. c) ZRS, umožňující náležitě identifikovat smluvní cenu, tedy </w:t>
      </w:r>
      <w:r w:rsidR="00C01C88" w:rsidRPr="00FE67B0">
        <w:rPr>
          <w:rFonts w:ascii="Times New Roman" w:hAnsi="Times New Roman" w:cs="Times New Roman"/>
        </w:rPr>
        <w:t>90.000 Kč bez DPH</w:t>
      </w:r>
      <w:r w:rsidR="00FC54AA" w:rsidRPr="00FE67B0">
        <w:rPr>
          <w:rFonts w:ascii="Times New Roman" w:hAnsi="Times New Roman" w:cs="Times New Roman"/>
        </w:rPr>
        <w:t>.</w:t>
      </w:r>
      <w:r w:rsidR="00F9235E" w:rsidRPr="00FE67B0">
        <w:rPr>
          <w:rFonts w:ascii="Times New Roman" w:hAnsi="Times New Roman" w:cs="Times New Roman"/>
        </w:rPr>
        <w:t xml:space="preserve"> Z důvodu neuveřejnění smluvní ceny došlo </w:t>
      </w:r>
      <w:r w:rsidR="007E4073" w:rsidRPr="00FE67B0">
        <w:rPr>
          <w:rFonts w:ascii="Times New Roman" w:hAnsi="Times New Roman" w:cs="Times New Roman"/>
        </w:rPr>
        <w:t xml:space="preserve">dle § 7 odst. 1 ZRS </w:t>
      </w:r>
      <w:r w:rsidR="00F9235E" w:rsidRPr="00FE67B0">
        <w:rPr>
          <w:rFonts w:ascii="Times New Roman" w:hAnsi="Times New Roman" w:cs="Times New Roman"/>
        </w:rPr>
        <w:t>ke zrušení neuveřejněné smlouvy v registru smluv od samého počátku</w:t>
      </w:r>
      <w:r w:rsidR="007E4073" w:rsidRPr="00FE67B0">
        <w:rPr>
          <w:rFonts w:ascii="Times New Roman" w:hAnsi="Times New Roman" w:cs="Times New Roman"/>
        </w:rPr>
        <w:t>, neboť t</w:t>
      </w:r>
      <w:r w:rsidR="003829C0" w:rsidRPr="00FE67B0">
        <w:rPr>
          <w:rFonts w:ascii="Times New Roman" w:hAnsi="Times New Roman" w:cs="Times New Roman"/>
        </w:rPr>
        <w:t xml:space="preserve">ato chyba byla odhalena po uplynutí tříměsíční lhůty </w:t>
      </w:r>
      <w:r w:rsidR="005B33AF" w:rsidRPr="00FE67B0">
        <w:rPr>
          <w:rFonts w:ascii="Times New Roman" w:hAnsi="Times New Roman" w:cs="Times New Roman"/>
        </w:rPr>
        <w:t>uvedené v § 7 odst. 1 ZRS</w:t>
      </w:r>
      <w:r w:rsidR="003829C0" w:rsidRPr="00FE67B0">
        <w:rPr>
          <w:rFonts w:ascii="Times New Roman" w:hAnsi="Times New Roman" w:cs="Times New Roman"/>
        </w:rPr>
        <w:t xml:space="preserve">. </w:t>
      </w:r>
      <w:r w:rsidR="007E4073" w:rsidRPr="00FE67B0">
        <w:rPr>
          <w:rFonts w:ascii="Times New Roman" w:hAnsi="Times New Roman" w:cs="Times New Roman"/>
        </w:rPr>
        <w:t>V d</w:t>
      </w:r>
      <w:r w:rsidR="003829C0" w:rsidRPr="00FE67B0">
        <w:rPr>
          <w:rFonts w:ascii="Times New Roman" w:hAnsi="Times New Roman" w:cs="Times New Roman"/>
        </w:rPr>
        <w:t>ůsledk</w:t>
      </w:r>
      <w:r w:rsidR="007E4073" w:rsidRPr="00FE67B0">
        <w:rPr>
          <w:rFonts w:ascii="Times New Roman" w:hAnsi="Times New Roman" w:cs="Times New Roman"/>
        </w:rPr>
        <w:t>u</w:t>
      </w:r>
      <w:r w:rsidR="003829C0" w:rsidRPr="00FE67B0">
        <w:rPr>
          <w:rFonts w:ascii="Times New Roman" w:hAnsi="Times New Roman" w:cs="Times New Roman"/>
        </w:rPr>
        <w:t xml:space="preserve"> této nesprávnosti v uveřejnění </w:t>
      </w:r>
      <w:r w:rsidR="005B33AF" w:rsidRPr="00FE67B0">
        <w:rPr>
          <w:rFonts w:ascii="Times New Roman" w:hAnsi="Times New Roman" w:cs="Times New Roman"/>
        </w:rPr>
        <w:t>vzniklo výše uvedeným smluvním stranám bezdůvodné obohacení, které je nutné vypořádat.</w:t>
      </w:r>
    </w:p>
    <w:p w14:paraId="03734AB5" w14:textId="77777777" w:rsidR="0035041D" w:rsidRPr="00FE67B0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03734AB6" w14:textId="77777777" w:rsidR="0035041D" w:rsidRPr="00FE67B0" w:rsidRDefault="001C0E8B" w:rsidP="001C0E8B">
      <w:pPr>
        <w:pStyle w:val="Nadpis1"/>
        <w:numPr>
          <w:ilvl w:val="0"/>
          <w:numId w:val="0"/>
        </w:numPr>
        <w:ind w:right="567"/>
        <w:rPr>
          <w:rFonts w:ascii="Times New Roman" w:hAnsi="Times New Roman" w:cs="Times New Roman"/>
          <w:b/>
        </w:rPr>
      </w:pPr>
      <w:r w:rsidRPr="00FE67B0">
        <w:rPr>
          <w:rFonts w:ascii="Times New Roman" w:hAnsi="Times New Roman" w:cs="Times New Roman"/>
          <w:b/>
        </w:rPr>
        <w:t xml:space="preserve">          </w:t>
      </w:r>
      <w:r w:rsidR="003B6222" w:rsidRPr="00FE67B0">
        <w:rPr>
          <w:rFonts w:ascii="Times New Roman" w:hAnsi="Times New Roman" w:cs="Times New Roman"/>
          <w:b/>
        </w:rPr>
        <w:t xml:space="preserve">                                            </w:t>
      </w:r>
      <w:r w:rsidRPr="00FE67B0">
        <w:rPr>
          <w:rFonts w:ascii="Times New Roman" w:hAnsi="Times New Roman" w:cs="Times New Roman"/>
          <w:b/>
        </w:rPr>
        <w:t xml:space="preserve">III. </w:t>
      </w:r>
      <w:r w:rsidR="00866F00" w:rsidRPr="00FE67B0">
        <w:rPr>
          <w:rFonts w:ascii="Times New Roman" w:hAnsi="Times New Roman" w:cs="Times New Roman"/>
          <w:b/>
        </w:rPr>
        <w:t>Vypořádání bezdůvodného obohacení a započtení</w:t>
      </w:r>
    </w:p>
    <w:p w14:paraId="03734AB7" w14:textId="3CE37056" w:rsidR="0035041D" w:rsidRPr="00FE67B0" w:rsidRDefault="005B33AF" w:rsidP="006E0612">
      <w:pPr>
        <w:ind w:left="567" w:right="567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 xml:space="preserve">Bezdůvodným obohacením je na straně </w:t>
      </w:r>
      <w:r w:rsidR="005C56BF" w:rsidRPr="00FE67B0">
        <w:rPr>
          <w:rFonts w:ascii="Times New Roman" w:hAnsi="Times New Roman" w:cs="Times New Roman"/>
        </w:rPr>
        <w:t>Pořadatele</w:t>
      </w:r>
      <w:r w:rsidRPr="00FE67B0">
        <w:rPr>
          <w:rFonts w:ascii="Times New Roman" w:hAnsi="Times New Roman" w:cs="Times New Roman"/>
        </w:rPr>
        <w:t xml:space="preserve"> </w:t>
      </w:r>
      <w:r w:rsidR="005C56BF" w:rsidRPr="00FE67B0">
        <w:rPr>
          <w:rFonts w:ascii="Times New Roman" w:hAnsi="Times New Roman" w:cs="Times New Roman"/>
        </w:rPr>
        <w:t xml:space="preserve">uskutečněné </w:t>
      </w:r>
      <w:r w:rsidR="00FC54AA" w:rsidRPr="00FE67B0">
        <w:rPr>
          <w:rFonts w:ascii="Times New Roman" w:hAnsi="Times New Roman" w:cs="Times New Roman"/>
        </w:rPr>
        <w:t xml:space="preserve">umělecké </w:t>
      </w:r>
      <w:r w:rsidR="005C56BF" w:rsidRPr="00FE67B0">
        <w:rPr>
          <w:rFonts w:ascii="Times New Roman" w:hAnsi="Times New Roman" w:cs="Times New Roman"/>
        </w:rPr>
        <w:t xml:space="preserve">vystoupení Skupiny </w:t>
      </w:r>
      <w:r w:rsidR="00A06505">
        <w:rPr>
          <w:rFonts w:ascii="Times New Roman" w:hAnsi="Times New Roman" w:cs="Times New Roman"/>
        </w:rPr>
        <w:br/>
      </w:r>
      <w:r w:rsidR="00C01C88" w:rsidRPr="00FE67B0">
        <w:rPr>
          <w:rFonts w:ascii="Times New Roman" w:hAnsi="Times New Roman" w:cs="Times New Roman"/>
        </w:rPr>
        <w:t xml:space="preserve">VYPSANÁ FIXA </w:t>
      </w:r>
      <w:r w:rsidR="005C56BF" w:rsidRPr="00FE67B0">
        <w:rPr>
          <w:rFonts w:ascii="Times New Roman" w:hAnsi="Times New Roman" w:cs="Times New Roman"/>
        </w:rPr>
        <w:t xml:space="preserve">v rámci akce </w:t>
      </w:r>
      <w:r w:rsidR="00A06505">
        <w:rPr>
          <w:rFonts w:ascii="Times New Roman" w:hAnsi="Times New Roman" w:cs="Times New Roman"/>
        </w:rPr>
        <w:t>„</w:t>
      </w:r>
      <w:proofErr w:type="spellStart"/>
      <w:r w:rsidR="00A06505">
        <w:rPr>
          <w:rFonts w:ascii="Times New Roman" w:hAnsi="Times New Roman" w:cs="Times New Roman"/>
        </w:rPr>
        <w:t>Pivobraní</w:t>
      </w:r>
      <w:proofErr w:type="spellEnd"/>
      <w:r w:rsidR="00A06505">
        <w:rPr>
          <w:rFonts w:ascii="Times New Roman" w:hAnsi="Times New Roman" w:cs="Times New Roman"/>
        </w:rPr>
        <w:t xml:space="preserve">“ </w:t>
      </w:r>
      <w:r w:rsidR="005C56BF" w:rsidRPr="00FE67B0">
        <w:rPr>
          <w:rFonts w:ascii="Times New Roman" w:hAnsi="Times New Roman" w:cs="Times New Roman"/>
        </w:rPr>
        <w:t xml:space="preserve">pořádané </w:t>
      </w:r>
      <w:r w:rsidR="00AF4AC4">
        <w:rPr>
          <w:rFonts w:ascii="Times New Roman" w:hAnsi="Times New Roman" w:cs="Times New Roman"/>
        </w:rPr>
        <w:t>P</w:t>
      </w:r>
      <w:r w:rsidR="005C56BF" w:rsidRPr="00FE67B0">
        <w:rPr>
          <w:rFonts w:ascii="Times New Roman" w:hAnsi="Times New Roman" w:cs="Times New Roman"/>
        </w:rPr>
        <w:t xml:space="preserve">ořadatelem, dne </w:t>
      </w:r>
      <w:proofErr w:type="gramStart"/>
      <w:r w:rsidR="005C56BF" w:rsidRPr="00FE67B0">
        <w:rPr>
          <w:rFonts w:ascii="Times New Roman" w:hAnsi="Times New Roman" w:cs="Times New Roman"/>
        </w:rPr>
        <w:t>22.06.2019</w:t>
      </w:r>
      <w:proofErr w:type="gramEnd"/>
      <w:r w:rsidR="005C56BF" w:rsidRPr="00FE67B0">
        <w:rPr>
          <w:rFonts w:ascii="Times New Roman" w:hAnsi="Times New Roman" w:cs="Times New Roman"/>
        </w:rPr>
        <w:t xml:space="preserve"> na </w:t>
      </w:r>
      <w:r w:rsidR="00A06505">
        <w:rPr>
          <w:rFonts w:ascii="Times New Roman" w:hAnsi="Times New Roman" w:cs="Times New Roman"/>
        </w:rPr>
        <w:br/>
      </w:r>
      <w:r w:rsidR="005C56BF" w:rsidRPr="00FE67B0">
        <w:rPr>
          <w:rFonts w:ascii="Times New Roman" w:hAnsi="Times New Roman" w:cs="Times New Roman"/>
        </w:rPr>
        <w:t xml:space="preserve">Masarykově náměstí v Novém Jičíně </w:t>
      </w:r>
      <w:r w:rsidRPr="00FE67B0">
        <w:rPr>
          <w:rFonts w:ascii="Times New Roman" w:hAnsi="Times New Roman" w:cs="Times New Roman"/>
        </w:rPr>
        <w:t xml:space="preserve">v hodnotě odpovídající ceně uvedené </w:t>
      </w:r>
      <w:r w:rsidR="0060293F" w:rsidRPr="00FE67B0">
        <w:rPr>
          <w:rFonts w:ascii="Times New Roman" w:hAnsi="Times New Roman" w:cs="Times New Roman"/>
        </w:rPr>
        <w:t xml:space="preserve">ve </w:t>
      </w:r>
      <w:r w:rsidRPr="00FE67B0">
        <w:rPr>
          <w:rFonts w:ascii="Times New Roman" w:hAnsi="Times New Roman" w:cs="Times New Roman"/>
        </w:rPr>
        <w:t>Smlouvě</w:t>
      </w:r>
      <w:r w:rsidR="00866F00" w:rsidRPr="00FE67B0">
        <w:rPr>
          <w:rFonts w:ascii="Times New Roman" w:hAnsi="Times New Roman" w:cs="Times New Roman"/>
        </w:rPr>
        <w:t xml:space="preserve">, tedy </w:t>
      </w:r>
      <w:r w:rsidR="005C56BF" w:rsidRPr="00FE67B0">
        <w:rPr>
          <w:rFonts w:ascii="Times New Roman" w:hAnsi="Times New Roman" w:cs="Times New Roman"/>
        </w:rPr>
        <w:t xml:space="preserve">108.900 </w:t>
      </w:r>
      <w:r w:rsidR="00866F00" w:rsidRPr="00FE67B0">
        <w:rPr>
          <w:rFonts w:ascii="Times New Roman" w:hAnsi="Times New Roman" w:cs="Times New Roman"/>
        </w:rPr>
        <w:t xml:space="preserve">Kč </w:t>
      </w:r>
      <w:r w:rsidR="005C56BF" w:rsidRPr="00FE67B0">
        <w:rPr>
          <w:rFonts w:ascii="Times New Roman" w:hAnsi="Times New Roman" w:cs="Times New Roman"/>
        </w:rPr>
        <w:t xml:space="preserve">vč. 21% DPH. </w:t>
      </w:r>
      <w:r w:rsidR="00866F00" w:rsidRPr="00FE67B0">
        <w:rPr>
          <w:rFonts w:ascii="Times New Roman" w:hAnsi="Times New Roman" w:cs="Times New Roman"/>
        </w:rPr>
        <w:t xml:space="preserve">Na straně </w:t>
      </w:r>
      <w:r w:rsidR="005C56BF" w:rsidRPr="00FE67B0">
        <w:rPr>
          <w:rFonts w:ascii="Times New Roman" w:hAnsi="Times New Roman" w:cs="Times New Roman"/>
        </w:rPr>
        <w:t xml:space="preserve">Agentury </w:t>
      </w:r>
      <w:r w:rsidR="001C0E8B" w:rsidRPr="00FE67B0">
        <w:rPr>
          <w:rFonts w:ascii="Times New Roman" w:hAnsi="Times New Roman" w:cs="Times New Roman"/>
        </w:rPr>
        <w:t xml:space="preserve">je pak bezdůvodným obohacením úplata ve výši </w:t>
      </w:r>
      <w:r w:rsidR="00A06505">
        <w:rPr>
          <w:rFonts w:ascii="Times New Roman" w:hAnsi="Times New Roman" w:cs="Times New Roman"/>
        </w:rPr>
        <w:br/>
      </w:r>
      <w:r w:rsidR="005C56BF" w:rsidRPr="00FE67B0">
        <w:rPr>
          <w:rFonts w:ascii="Times New Roman" w:hAnsi="Times New Roman" w:cs="Times New Roman"/>
        </w:rPr>
        <w:t>108.900</w:t>
      </w:r>
      <w:r w:rsidR="00253839" w:rsidRPr="00FE67B0">
        <w:rPr>
          <w:rFonts w:ascii="Times New Roman" w:hAnsi="Times New Roman" w:cs="Times New Roman"/>
        </w:rPr>
        <w:t xml:space="preserve"> </w:t>
      </w:r>
      <w:r w:rsidR="00866F00" w:rsidRPr="00FE67B0">
        <w:rPr>
          <w:rFonts w:ascii="Times New Roman" w:hAnsi="Times New Roman" w:cs="Times New Roman"/>
        </w:rPr>
        <w:t xml:space="preserve">Kč </w:t>
      </w:r>
      <w:r w:rsidR="005C56BF" w:rsidRPr="00FE67B0">
        <w:rPr>
          <w:rFonts w:ascii="Times New Roman" w:hAnsi="Times New Roman" w:cs="Times New Roman"/>
        </w:rPr>
        <w:t>vč. 21%</w:t>
      </w:r>
      <w:r w:rsidR="00866F00" w:rsidRPr="00FE67B0">
        <w:rPr>
          <w:rFonts w:ascii="Times New Roman" w:hAnsi="Times New Roman" w:cs="Times New Roman"/>
        </w:rPr>
        <w:t xml:space="preserve"> DPH sjednaná ve Smlouvě číslo V2018-</w:t>
      </w:r>
      <w:r w:rsidR="005C56BF" w:rsidRPr="00FE67B0">
        <w:rPr>
          <w:rFonts w:ascii="Times New Roman" w:hAnsi="Times New Roman" w:cs="Times New Roman"/>
        </w:rPr>
        <w:t>566</w:t>
      </w:r>
      <w:r w:rsidR="00866F00" w:rsidRPr="00FE67B0">
        <w:rPr>
          <w:rFonts w:ascii="Times New Roman" w:hAnsi="Times New Roman" w:cs="Times New Roman"/>
        </w:rPr>
        <w:t xml:space="preserve">/NCNJ. </w:t>
      </w:r>
      <w:r w:rsidR="005C56BF" w:rsidRPr="00FE67B0">
        <w:rPr>
          <w:rFonts w:ascii="Times New Roman" w:hAnsi="Times New Roman" w:cs="Times New Roman"/>
        </w:rPr>
        <w:t>Pořadatelem</w:t>
      </w:r>
      <w:r w:rsidR="00253839" w:rsidRPr="00FE67B0">
        <w:rPr>
          <w:rFonts w:ascii="Times New Roman" w:hAnsi="Times New Roman" w:cs="Times New Roman"/>
        </w:rPr>
        <w:t xml:space="preserve"> byla výše uvedená cena </w:t>
      </w:r>
      <w:r w:rsidR="00FC54AA" w:rsidRPr="00FE67B0">
        <w:rPr>
          <w:rFonts w:ascii="Times New Roman" w:hAnsi="Times New Roman" w:cs="Times New Roman"/>
        </w:rPr>
        <w:t>uměleckého vystoupení</w:t>
      </w:r>
      <w:r w:rsidR="00866F00" w:rsidRPr="00FE67B0">
        <w:rPr>
          <w:rFonts w:ascii="Times New Roman" w:hAnsi="Times New Roman" w:cs="Times New Roman"/>
        </w:rPr>
        <w:t xml:space="preserve"> uhrazena dne </w:t>
      </w:r>
      <w:proofErr w:type="gramStart"/>
      <w:r w:rsidR="005C56BF" w:rsidRPr="00FE67B0">
        <w:rPr>
          <w:rFonts w:ascii="Times New Roman" w:hAnsi="Times New Roman" w:cs="Times New Roman"/>
        </w:rPr>
        <w:t>22.06</w:t>
      </w:r>
      <w:r w:rsidR="006B47E4" w:rsidRPr="00FE67B0">
        <w:rPr>
          <w:rFonts w:ascii="Times New Roman" w:hAnsi="Times New Roman" w:cs="Times New Roman"/>
        </w:rPr>
        <w:t>.2019</w:t>
      </w:r>
      <w:proofErr w:type="gramEnd"/>
      <w:r w:rsidR="00A53370" w:rsidRPr="00FE67B0">
        <w:rPr>
          <w:rFonts w:ascii="Times New Roman" w:hAnsi="Times New Roman" w:cs="Times New Roman"/>
        </w:rPr>
        <w:t xml:space="preserve"> v hotovosti pověřenému zástupci na </w:t>
      </w:r>
      <w:r w:rsidR="00FC54AA" w:rsidRPr="00FE67B0">
        <w:rPr>
          <w:rFonts w:ascii="Times New Roman" w:hAnsi="Times New Roman" w:cs="Times New Roman"/>
        </w:rPr>
        <w:t xml:space="preserve">základě dokladu č.: PV 1667-19. </w:t>
      </w:r>
      <w:r w:rsidR="00866F00" w:rsidRPr="00FE67B0">
        <w:rPr>
          <w:rFonts w:ascii="Times New Roman" w:hAnsi="Times New Roman" w:cs="Times New Roman"/>
        </w:rPr>
        <w:t>Smluvní strany při vypořádání bezdůvodného obohacení postupova</w:t>
      </w:r>
      <w:r w:rsidR="00FC54AA" w:rsidRPr="00FE67B0">
        <w:rPr>
          <w:rFonts w:ascii="Times New Roman" w:hAnsi="Times New Roman" w:cs="Times New Roman"/>
        </w:rPr>
        <w:t xml:space="preserve">ly podle </w:t>
      </w:r>
      <w:r w:rsidR="00866F00" w:rsidRPr="00FE67B0">
        <w:rPr>
          <w:rFonts w:ascii="Times New Roman" w:hAnsi="Times New Roman" w:cs="Times New Roman"/>
        </w:rPr>
        <w:t xml:space="preserve">§ 2999 odst. 2 OZ, neboť </w:t>
      </w:r>
      <w:r w:rsidR="007D6657">
        <w:rPr>
          <w:rFonts w:ascii="Times New Roman" w:hAnsi="Times New Roman" w:cs="Times New Roman"/>
        </w:rPr>
        <w:t>vrácení</w:t>
      </w:r>
      <w:r w:rsidR="006E0612" w:rsidRPr="00FE67B0">
        <w:rPr>
          <w:rFonts w:ascii="Times New Roman" w:hAnsi="Times New Roman" w:cs="Times New Roman"/>
        </w:rPr>
        <w:t xml:space="preserve"> </w:t>
      </w:r>
      <w:r w:rsidR="00866F00" w:rsidRPr="00FE67B0">
        <w:rPr>
          <w:rFonts w:ascii="Times New Roman" w:hAnsi="Times New Roman" w:cs="Times New Roman"/>
        </w:rPr>
        <w:t xml:space="preserve">bezdůvodného obohacení </w:t>
      </w:r>
      <w:r w:rsidR="00AF4AC4">
        <w:rPr>
          <w:rFonts w:ascii="Times New Roman" w:hAnsi="Times New Roman" w:cs="Times New Roman"/>
        </w:rPr>
        <w:t>P</w:t>
      </w:r>
      <w:r w:rsidR="006E0612" w:rsidRPr="00FE67B0">
        <w:rPr>
          <w:rFonts w:ascii="Times New Roman" w:hAnsi="Times New Roman" w:cs="Times New Roman"/>
        </w:rPr>
        <w:t>ořadatelem</w:t>
      </w:r>
      <w:r w:rsidR="00866F00" w:rsidRPr="00FE67B0">
        <w:rPr>
          <w:rFonts w:ascii="Times New Roman" w:hAnsi="Times New Roman" w:cs="Times New Roman"/>
        </w:rPr>
        <w:t xml:space="preserve"> není dobře možné. Současně ochuzený, tedy </w:t>
      </w:r>
      <w:r w:rsidR="006E0612" w:rsidRPr="00FE67B0">
        <w:rPr>
          <w:rFonts w:ascii="Times New Roman" w:hAnsi="Times New Roman" w:cs="Times New Roman"/>
        </w:rPr>
        <w:t>Agentura</w:t>
      </w:r>
      <w:r w:rsidR="00866F00" w:rsidRPr="00FE67B0">
        <w:rPr>
          <w:rFonts w:ascii="Times New Roman" w:hAnsi="Times New Roman" w:cs="Times New Roman"/>
        </w:rPr>
        <w:t>, plnil za úplatu, přičemž mu náleží náhrada ve výši této ú</w:t>
      </w:r>
      <w:r w:rsidR="008D506B" w:rsidRPr="00FE67B0">
        <w:rPr>
          <w:rFonts w:ascii="Times New Roman" w:hAnsi="Times New Roman" w:cs="Times New Roman"/>
        </w:rPr>
        <w:t>platy sjednané ve výše uvedené</w:t>
      </w:r>
      <w:r w:rsidR="00866F00" w:rsidRPr="00FE67B0">
        <w:rPr>
          <w:rFonts w:ascii="Times New Roman" w:hAnsi="Times New Roman" w:cs="Times New Roman"/>
        </w:rPr>
        <w:t xml:space="preserve"> </w:t>
      </w:r>
      <w:r w:rsidR="008D506B" w:rsidRPr="00FE67B0">
        <w:rPr>
          <w:rFonts w:ascii="Times New Roman" w:hAnsi="Times New Roman" w:cs="Times New Roman"/>
        </w:rPr>
        <w:t>smlouvě</w:t>
      </w:r>
      <w:r w:rsidR="00866F00" w:rsidRPr="00FE67B0">
        <w:rPr>
          <w:rFonts w:ascii="Times New Roman" w:hAnsi="Times New Roman" w:cs="Times New Roman"/>
        </w:rPr>
        <w:t xml:space="preserve">. </w:t>
      </w:r>
      <w:r w:rsidR="006E0612" w:rsidRPr="00FE67B0">
        <w:rPr>
          <w:rFonts w:ascii="Times New Roman" w:hAnsi="Times New Roman" w:cs="Times New Roman"/>
        </w:rPr>
        <w:t>Agentura</w:t>
      </w:r>
      <w:r w:rsidR="00866F00" w:rsidRPr="00FE67B0">
        <w:rPr>
          <w:rFonts w:ascii="Times New Roman" w:hAnsi="Times New Roman" w:cs="Times New Roman"/>
        </w:rPr>
        <w:t xml:space="preserve"> musí přitom </w:t>
      </w:r>
      <w:r w:rsidR="006E0612" w:rsidRPr="00FE67B0">
        <w:rPr>
          <w:rFonts w:ascii="Times New Roman" w:hAnsi="Times New Roman" w:cs="Times New Roman"/>
        </w:rPr>
        <w:t>Pořadateli</w:t>
      </w:r>
      <w:r w:rsidR="00866F00" w:rsidRPr="00FE67B0">
        <w:rPr>
          <w:rFonts w:ascii="Times New Roman" w:hAnsi="Times New Roman" w:cs="Times New Roman"/>
        </w:rPr>
        <w:t xml:space="preserve"> vydat bezdůvodné obohacení ve výši úplaty uvedené </w:t>
      </w:r>
      <w:r w:rsidR="008D506B" w:rsidRPr="00FE67B0">
        <w:rPr>
          <w:rFonts w:ascii="Times New Roman" w:hAnsi="Times New Roman" w:cs="Times New Roman"/>
        </w:rPr>
        <w:t>ve smlouvě</w:t>
      </w:r>
      <w:r w:rsidR="00866F00" w:rsidRPr="00FE67B0">
        <w:rPr>
          <w:rFonts w:ascii="Times New Roman" w:hAnsi="Times New Roman" w:cs="Times New Roman"/>
        </w:rPr>
        <w:t xml:space="preserve">. Protože si výše uvedené smluvní strany dluží plnění stejného druhu (peněžité plnění) a ve stejné výši (tedy ve výši úplaty uvedené </w:t>
      </w:r>
      <w:r w:rsidR="008D506B" w:rsidRPr="00FE67B0">
        <w:rPr>
          <w:rFonts w:ascii="Times New Roman" w:hAnsi="Times New Roman" w:cs="Times New Roman"/>
        </w:rPr>
        <w:t>ve smlouvě</w:t>
      </w:r>
      <w:r w:rsidR="00866F00" w:rsidRPr="00FE67B0">
        <w:rPr>
          <w:rFonts w:ascii="Times New Roman" w:hAnsi="Times New Roman" w:cs="Times New Roman"/>
        </w:rPr>
        <w:t xml:space="preserve">), vypořádávají bezdůvodné obohacení vzájemným započtením pohledávek v souladu s § 1982 odst. 1 OZ, přičemž obě pohledávky se </w:t>
      </w:r>
      <w:r w:rsidR="007E4073" w:rsidRPr="00FE67B0">
        <w:rPr>
          <w:rFonts w:ascii="Times New Roman" w:hAnsi="Times New Roman" w:cs="Times New Roman"/>
        </w:rPr>
        <w:t xml:space="preserve">dle § 1982 odst. 2 OZ </w:t>
      </w:r>
      <w:r w:rsidR="00866F00" w:rsidRPr="00FE67B0">
        <w:rPr>
          <w:rFonts w:ascii="Times New Roman" w:hAnsi="Times New Roman" w:cs="Times New Roman"/>
        </w:rPr>
        <w:t>tímto zcela ruší.</w:t>
      </w:r>
      <w:r w:rsidR="006E0612" w:rsidRPr="00FE67B0">
        <w:rPr>
          <w:rFonts w:ascii="Times New Roman" w:hAnsi="Times New Roman" w:cs="Times New Roman"/>
        </w:rPr>
        <w:t xml:space="preserve"> </w:t>
      </w:r>
      <w:r w:rsidR="00866F00" w:rsidRPr="00FE67B0">
        <w:rPr>
          <w:rFonts w:ascii="Times New Roman" w:hAnsi="Times New Roman" w:cs="Times New Roman"/>
        </w:rPr>
        <w:t>T</w:t>
      </w:r>
      <w:r w:rsidR="007E4073" w:rsidRPr="00FE67B0">
        <w:rPr>
          <w:rFonts w:ascii="Times New Roman" w:hAnsi="Times New Roman" w:cs="Times New Roman"/>
        </w:rPr>
        <w:t>outo dohodou</w:t>
      </w:r>
      <w:r w:rsidR="00866F00" w:rsidRPr="00FE67B0">
        <w:rPr>
          <w:rFonts w:ascii="Times New Roman" w:hAnsi="Times New Roman" w:cs="Times New Roman"/>
        </w:rPr>
        <w:t xml:space="preserve"> pokládají obě smluvní strany výše uvedené bezdůvodné obohacení za zcela vypořádané.</w:t>
      </w:r>
    </w:p>
    <w:p w14:paraId="03734AB8" w14:textId="77777777" w:rsidR="0035041D" w:rsidRPr="00FE67B0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03734AB9" w14:textId="77777777" w:rsidR="0035041D" w:rsidRPr="00FE67B0" w:rsidRDefault="001C0E8B" w:rsidP="001C0E8B">
      <w:pPr>
        <w:pStyle w:val="Nadpis1"/>
        <w:numPr>
          <w:ilvl w:val="0"/>
          <w:numId w:val="0"/>
        </w:numPr>
        <w:ind w:left="10" w:right="567" w:hanging="10"/>
        <w:rPr>
          <w:rFonts w:ascii="Times New Roman" w:hAnsi="Times New Roman" w:cs="Times New Roman"/>
          <w:b/>
        </w:rPr>
      </w:pPr>
      <w:r w:rsidRPr="00FE67B0">
        <w:rPr>
          <w:rFonts w:ascii="Times New Roman" w:hAnsi="Times New Roman" w:cs="Times New Roman"/>
          <w:b/>
        </w:rPr>
        <w:lastRenderedPageBreak/>
        <w:t xml:space="preserve">         </w:t>
      </w:r>
      <w:r w:rsidR="003B6222" w:rsidRPr="00FE67B0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FE67B0">
        <w:rPr>
          <w:rFonts w:ascii="Times New Roman" w:hAnsi="Times New Roman" w:cs="Times New Roman"/>
          <w:b/>
        </w:rPr>
        <w:t xml:space="preserve"> IV. </w:t>
      </w:r>
      <w:r w:rsidR="00866F00" w:rsidRPr="00FE67B0">
        <w:rPr>
          <w:rFonts w:ascii="Times New Roman" w:hAnsi="Times New Roman" w:cs="Times New Roman"/>
          <w:b/>
        </w:rPr>
        <w:t>Závěrečná ujednání</w:t>
      </w:r>
    </w:p>
    <w:p w14:paraId="03734ABA" w14:textId="0F52BDF1" w:rsidR="0035041D" w:rsidRPr="00FE67B0" w:rsidRDefault="00866F00" w:rsidP="00212612">
      <w:pPr>
        <w:ind w:left="567" w:right="567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>Práva a povinnosti touto dohodou výslovně neupraven</w:t>
      </w:r>
      <w:r w:rsidR="00AF4AC4">
        <w:rPr>
          <w:rFonts w:ascii="Times New Roman" w:hAnsi="Times New Roman" w:cs="Times New Roman"/>
        </w:rPr>
        <w:t>é</w:t>
      </w:r>
      <w:r w:rsidRPr="00FE67B0">
        <w:rPr>
          <w:rFonts w:ascii="Times New Roman" w:hAnsi="Times New Roman" w:cs="Times New Roman"/>
        </w:rPr>
        <w:t xml:space="preserve"> se řídí </w:t>
      </w:r>
      <w:r w:rsidR="00AF4AC4">
        <w:rPr>
          <w:rFonts w:ascii="Times New Roman" w:hAnsi="Times New Roman" w:cs="Times New Roman"/>
        </w:rPr>
        <w:t xml:space="preserve">Občanským zákoníkem </w:t>
      </w:r>
      <w:r w:rsidRPr="00FE67B0">
        <w:rPr>
          <w:rFonts w:ascii="Times New Roman" w:hAnsi="Times New Roman" w:cs="Times New Roman"/>
        </w:rPr>
        <w:t>a právními předpisy souvisejícími.</w:t>
      </w:r>
    </w:p>
    <w:p w14:paraId="03734ABB" w14:textId="77777777" w:rsidR="0035041D" w:rsidRPr="00FE67B0" w:rsidRDefault="00866F00" w:rsidP="00212612">
      <w:pPr>
        <w:spacing w:line="250" w:lineRule="auto"/>
        <w:ind w:left="567" w:right="567" w:hanging="11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>Veškeré změny a doplňky dohody mohou být provedeny pouze písemnou dohodou stran, označenou výslovně jako její dodatek.</w:t>
      </w:r>
    </w:p>
    <w:p w14:paraId="03734ABC" w14:textId="77777777" w:rsidR="0035041D" w:rsidRPr="00FE67B0" w:rsidRDefault="00866F00" w:rsidP="00212612">
      <w:pPr>
        <w:ind w:left="567" w:right="567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 xml:space="preserve">Tato dohoda nabývá platnosti dnem jejího podpisu oběma smluvními stranami. Účinnosti nabývá až řádným uveřejněním v registru smluv, přičemž toto uveřejnění zajistí </w:t>
      </w:r>
      <w:r w:rsidR="006E0612" w:rsidRPr="00FE67B0">
        <w:rPr>
          <w:rFonts w:ascii="Times New Roman" w:hAnsi="Times New Roman" w:cs="Times New Roman"/>
        </w:rPr>
        <w:t>Pořadatel</w:t>
      </w:r>
      <w:r w:rsidRPr="00FE67B0">
        <w:rPr>
          <w:rFonts w:ascii="Times New Roman" w:hAnsi="Times New Roman" w:cs="Times New Roman"/>
        </w:rPr>
        <w:t>.</w:t>
      </w:r>
    </w:p>
    <w:p w14:paraId="03734ABD" w14:textId="744D6FD5" w:rsidR="00E66B03" w:rsidRDefault="00866F00" w:rsidP="00E66B03">
      <w:pPr>
        <w:ind w:left="567" w:right="567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 xml:space="preserve">Tato dohoda je vyhotovena ve dvou stejnopisech, z nichž jeden obdrží </w:t>
      </w:r>
      <w:r w:rsidR="006E0612" w:rsidRPr="00FE67B0">
        <w:rPr>
          <w:rFonts w:ascii="Times New Roman" w:hAnsi="Times New Roman" w:cs="Times New Roman"/>
        </w:rPr>
        <w:t>Pořadatel</w:t>
      </w:r>
      <w:r w:rsidRPr="00FE67B0">
        <w:rPr>
          <w:rFonts w:ascii="Times New Roman" w:hAnsi="Times New Roman" w:cs="Times New Roman"/>
        </w:rPr>
        <w:t xml:space="preserve"> a jeden </w:t>
      </w:r>
      <w:r w:rsidR="006E0612" w:rsidRPr="00FE67B0">
        <w:rPr>
          <w:rFonts w:ascii="Times New Roman" w:hAnsi="Times New Roman" w:cs="Times New Roman"/>
        </w:rPr>
        <w:t>Agentura</w:t>
      </w:r>
      <w:r w:rsidRPr="00FE67B0">
        <w:rPr>
          <w:rFonts w:ascii="Times New Roman" w:hAnsi="Times New Roman" w:cs="Times New Roman"/>
        </w:rPr>
        <w:t>.</w:t>
      </w:r>
    </w:p>
    <w:p w14:paraId="03734ABE" w14:textId="77777777" w:rsidR="0035041D" w:rsidRPr="00FE67B0" w:rsidRDefault="00866F00" w:rsidP="00E66B03">
      <w:pPr>
        <w:ind w:left="567" w:right="567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>Výše uvedené smluvní strany prohlašují, že si tuto dohodu přečetly, že vyjadřuje obsah jejich pravé a svobodné vůle a že není uzavírána v tísni, na důkaz čehož připojují podpisy svých oprávněných zástupců.</w:t>
      </w:r>
    </w:p>
    <w:p w14:paraId="03734ABF" w14:textId="77777777" w:rsidR="0035041D" w:rsidRPr="00FE67B0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03734AC0" w14:textId="77777777" w:rsidR="0035041D" w:rsidRPr="00FE67B0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03734AC1" w14:textId="77777777" w:rsidR="0035041D" w:rsidRPr="00FE67B0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03734AC2" w14:textId="77777777" w:rsidR="0035041D" w:rsidRPr="00FE67B0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03734AC3" w14:textId="3BE9CDD6" w:rsidR="0035041D" w:rsidRPr="00FE67B0" w:rsidRDefault="00341552" w:rsidP="00212612">
      <w:pPr>
        <w:tabs>
          <w:tab w:val="center" w:pos="2052"/>
          <w:tab w:val="center" w:pos="3540"/>
          <w:tab w:val="center" w:pos="4248"/>
          <w:tab w:val="center" w:pos="4957"/>
          <w:tab w:val="center" w:pos="5727"/>
          <w:tab w:val="center" w:pos="6373"/>
          <w:tab w:val="center" w:pos="7717"/>
        </w:tabs>
        <w:ind w:left="567" w:right="567" w:firstLine="0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 xml:space="preserve">    </w:t>
      </w:r>
      <w:r w:rsidR="00866F00" w:rsidRPr="00FE67B0">
        <w:rPr>
          <w:rFonts w:ascii="Times New Roman" w:hAnsi="Times New Roman" w:cs="Times New Roman"/>
        </w:rPr>
        <w:t>V</w:t>
      </w:r>
      <w:r w:rsidR="00041EDC" w:rsidRPr="00FE67B0">
        <w:rPr>
          <w:rFonts w:ascii="Times New Roman" w:hAnsi="Times New Roman" w:cs="Times New Roman"/>
        </w:rPr>
        <w:t xml:space="preserve"> Novém Jičíně </w:t>
      </w:r>
      <w:r w:rsidR="00866F00" w:rsidRPr="00FE67B0">
        <w:rPr>
          <w:rFonts w:ascii="Times New Roman" w:hAnsi="Times New Roman" w:cs="Times New Roman"/>
        </w:rPr>
        <w:t>dne</w:t>
      </w:r>
      <w:r w:rsidR="004800A3">
        <w:rPr>
          <w:rFonts w:ascii="Times New Roman" w:hAnsi="Times New Roman" w:cs="Times New Roman"/>
        </w:rPr>
        <w:t xml:space="preserve"> </w:t>
      </w:r>
      <w:proofErr w:type="gramStart"/>
      <w:r w:rsidR="004800A3">
        <w:rPr>
          <w:rFonts w:ascii="Times New Roman" w:hAnsi="Times New Roman" w:cs="Times New Roman"/>
        </w:rPr>
        <w:t>13.01.2021</w:t>
      </w:r>
      <w:proofErr w:type="gramEnd"/>
      <w:r w:rsidR="00041EDC" w:rsidRPr="00FE67B0">
        <w:rPr>
          <w:rFonts w:ascii="Times New Roman" w:hAnsi="Times New Roman" w:cs="Times New Roman"/>
        </w:rPr>
        <w:tab/>
      </w:r>
      <w:r w:rsidRPr="00FE67B0">
        <w:rPr>
          <w:rFonts w:ascii="Times New Roman" w:hAnsi="Times New Roman" w:cs="Times New Roman"/>
        </w:rPr>
        <w:tab/>
        <w:t xml:space="preserve">                                </w:t>
      </w:r>
      <w:r w:rsidR="00866F00" w:rsidRPr="00FE67B0">
        <w:rPr>
          <w:rFonts w:ascii="Times New Roman" w:hAnsi="Times New Roman" w:cs="Times New Roman"/>
        </w:rPr>
        <w:t>V</w:t>
      </w:r>
      <w:r w:rsidR="004800A3">
        <w:rPr>
          <w:rFonts w:ascii="Times New Roman" w:hAnsi="Times New Roman" w:cs="Times New Roman"/>
        </w:rPr>
        <w:t> Českém Brodě</w:t>
      </w:r>
      <w:r w:rsidRPr="00FE67B0">
        <w:rPr>
          <w:rFonts w:ascii="Times New Roman" w:hAnsi="Times New Roman" w:cs="Times New Roman"/>
        </w:rPr>
        <w:t xml:space="preserve"> </w:t>
      </w:r>
      <w:r w:rsidR="00866F00" w:rsidRPr="00FE67B0">
        <w:rPr>
          <w:rFonts w:ascii="Times New Roman" w:hAnsi="Times New Roman" w:cs="Times New Roman"/>
        </w:rPr>
        <w:t>dne</w:t>
      </w:r>
      <w:r w:rsidR="004800A3">
        <w:rPr>
          <w:rFonts w:ascii="Times New Roman" w:hAnsi="Times New Roman" w:cs="Times New Roman"/>
        </w:rPr>
        <w:t xml:space="preserve"> 10.01.2021</w:t>
      </w:r>
    </w:p>
    <w:p w14:paraId="03734AC4" w14:textId="77777777" w:rsidR="0035041D" w:rsidRPr="00FE67B0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03734AC5" w14:textId="77777777" w:rsidR="0035041D" w:rsidRPr="00FE67B0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03734AC6" w14:textId="77777777" w:rsidR="006E4DDC" w:rsidRPr="00FE67B0" w:rsidRDefault="006E4DDC" w:rsidP="00212612">
      <w:pPr>
        <w:spacing w:after="0" w:line="259" w:lineRule="auto"/>
        <w:ind w:left="567" w:right="567" w:firstLine="0"/>
        <w:jc w:val="left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 xml:space="preserve">        </w:t>
      </w:r>
    </w:p>
    <w:p w14:paraId="03734AC7" w14:textId="77777777" w:rsidR="006E4DDC" w:rsidRPr="00FE67B0" w:rsidRDefault="006E4DDC" w:rsidP="00212612">
      <w:pPr>
        <w:spacing w:after="0" w:line="259" w:lineRule="auto"/>
        <w:ind w:left="567" w:right="567" w:firstLine="0"/>
        <w:jc w:val="left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 xml:space="preserve">      </w:t>
      </w:r>
    </w:p>
    <w:p w14:paraId="03734AC8" w14:textId="77777777" w:rsidR="00471556" w:rsidRPr="00FE67B0" w:rsidRDefault="006E4DDC" w:rsidP="00212612">
      <w:pPr>
        <w:spacing w:after="0" w:line="259" w:lineRule="auto"/>
        <w:ind w:left="567" w:right="567" w:firstLine="0"/>
        <w:jc w:val="left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 xml:space="preserve">       </w:t>
      </w:r>
    </w:p>
    <w:p w14:paraId="03734AC9" w14:textId="77777777" w:rsidR="00471556" w:rsidRPr="00FE67B0" w:rsidRDefault="00341552" w:rsidP="00341552">
      <w:pPr>
        <w:spacing w:after="0" w:line="259" w:lineRule="auto"/>
        <w:ind w:right="567"/>
        <w:jc w:val="left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 xml:space="preserve">                   …………………………….</w:t>
      </w:r>
      <w:r w:rsidRPr="00FE67B0">
        <w:rPr>
          <w:rFonts w:ascii="Times New Roman" w:hAnsi="Times New Roman" w:cs="Times New Roman"/>
        </w:rPr>
        <w:tab/>
      </w:r>
      <w:r w:rsidRPr="00FE67B0">
        <w:rPr>
          <w:rFonts w:ascii="Times New Roman" w:hAnsi="Times New Roman" w:cs="Times New Roman"/>
        </w:rPr>
        <w:tab/>
      </w:r>
      <w:r w:rsidRPr="00FE67B0">
        <w:rPr>
          <w:rFonts w:ascii="Times New Roman" w:hAnsi="Times New Roman" w:cs="Times New Roman"/>
        </w:rPr>
        <w:tab/>
      </w:r>
      <w:r w:rsidRPr="00FE67B0">
        <w:rPr>
          <w:rFonts w:ascii="Times New Roman" w:hAnsi="Times New Roman" w:cs="Times New Roman"/>
        </w:rPr>
        <w:tab/>
        <w:t xml:space="preserve">         ………………………………</w:t>
      </w:r>
    </w:p>
    <w:p w14:paraId="03734ACA" w14:textId="77777777" w:rsidR="00471556" w:rsidRPr="00FE67B0" w:rsidRDefault="00471556" w:rsidP="00212612">
      <w:pPr>
        <w:spacing w:after="0" w:line="259" w:lineRule="auto"/>
        <w:ind w:left="567" w:right="567" w:firstLine="0"/>
        <w:jc w:val="left"/>
        <w:rPr>
          <w:rFonts w:ascii="Times New Roman" w:hAnsi="Times New Roman" w:cs="Times New Roman"/>
        </w:rPr>
      </w:pPr>
    </w:p>
    <w:p w14:paraId="03734ACB" w14:textId="77777777" w:rsidR="0035041D" w:rsidRPr="001C0E8B" w:rsidRDefault="00471556" w:rsidP="00152FE9">
      <w:pPr>
        <w:spacing w:after="0" w:line="259" w:lineRule="auto"/>
        <w:ind w:left="567" w:right="567" w:firstLine="0"/>
        <w:jc w:val="left"/>
        <w:rPr>
          <w:rFonts w:ascii="Times New Roman" w:hAnsi="Times New Roman" w:cs="Times New Roman"/>
        </w:rPr>
      </w:pPr>
      <w:r w:rsidRPr="00FE67B0">
        <w:rPr>
          <w:rFonts w:ascii="Times New Roman" w:hAnsi="Times New Roman" w:cs="Times New Roman"/>
        </w:rPr>
        <w:t xml:space="preserve">         </w:t>
      </w:r>
      <w:r w:rsidR="00341552" w:rsidRPr="00FE67B0">
        <w:rPr>
          <w:rFonts w:ascii="Times New Roman" w:hAnsi="Times New Roman" w:cs="Times New Roman"/>
        </w:rPr>
        <w:t xml:space="preserve">      Město Nový Jičín </w:t>
      </w:r>
      <w:r w:rsidR="00341552" w:rsidRPr="00FE67B0">
        <w:rPr>
          <w:rFonts w:ascii="Times New Roman" w:hAnsi="Times New Roman" w:cs="Times New Roman"/>
        </w:rPr>
        <w:tab/>
      </w:r>
      <w:r w:rsidR="00341552" w:rsidRPr="00FE67B0">
        <w:rPr>
          <w:rFonts w:ascii="Times New Roman" w:hAnsi="Times New Roman" w:cs="Times New Roman"/>
        </w:rPr>
        <w:tab/>
      </w:r>
      <w:r w:rsidR="00341552" w:rsidRPr="00FE67B0">
        <w:rPr>
          <w:rFonts w:ascii="Times New Roman" w:hAnsi="Times New Roman" w:cs="Times New Roman"/>
        </w:rPr>
        <w:tab/>
      </w:r>
      <w:r w:rsidR="00341552" w:rsidRPr="00FE67B0">
        <w:rPr>
          <w:rFonts w:ascii="Times New Roman" w:hAnsi="Times New Roman" w:cs="Times New Roman"/>
        </w:rPr>
        <w:tab/>
      </w:r>
      <w:r w:rsidR="00341552" w:rsidRPr="00FE67B0">
        <w:rPr>
          <w:rFonts w:ascii="Times New Roman" w:hAnsi="Times New Roman" w:cs="Times New Roman"/>
        </w:rPr>
        <w:tab/>
        <w:t xml:space="preserve">       Ludmila Karlíková</w:t>
      </w:r>
      <w:r w:rsidR="00041EDC" w:rsidRPr="00FE67B0">
        <w:rPr>
          <w:rFonts w:ascii="Times New Roman" w:hAnsi="Times New Roman" w:cs="Times New Roman"/>
        </w:rPr>
        <w:br/>
      </w:r>
      <w:r w:rsidR="00341552" w:rsidRPr="00FE67B0">
        <w:rPr>
          <w:rFonts w:ascii="Times New Roman" w:hAnsi="Times New Roman" w:cs="Times New Roman"/>
        </w:rPr>
        <w:t xml:space="preserve">       </w:t>
      </w:r>
      <w:r w:rsidR="00152FE9">
        <w:rPr>
          <w:rFonts w:ascii="Times New Roman" w:hAnsi="Times New Roman" w:cs="Times New Roman"/>
        </w:rPr>
        <w:t>Mgr. Radka Bobková, MBA</w:t>
      </w:r>
      <w:r w:rsidR="00152FE9">
        <w:rPr>
          <w:rFonts w:ascii="Times New Roman" w:hAnsi="Times New Roman" w:cs="Times New Roman"/>
        </w:rPr>
        <w:tab/>
      </w:r>
      <w:r w:rsidR="00152FE9">
        <w:rPr>
          <w:rFonts w:ascii="Times New Roman" w:hAnsi="Times New Roman" w:cs="Times New Roman"/>
        </w:rPr>
        <w:tab/>
      </w:r>
      <w:r w:rsidR="00152FE9">
        <w:rPr>
          <w:rFonts w:ascii="Times New Roman" w:hAnsi="Times New Roman" w:cs="Times New Roman"/>
        </w:rPr>
        <w:tab/>
      </w:r>
      <w:r w:rsidR="00152FE9">
        <w:rPr>
          <w:rFonts w:ascii="Times New Roman" w:hAnsi="Times New Roman" w:cs="Times New Roman"/>
        </w:rPr>
        <w:tab/>
      </w:r>
      <w:r w:rsidR="00152FE9">
        <w:rPr>
          <w:rFonts w:ascii="Times New Roman" w:hAnsi="Times New Roman" w:cs="Times New Roman"/>
        </w:rPr>
        <w:tab/>
        <w:t xml:space="preserve">              </w:t>
      </w:r>
      <w:r w:rsidR="00152FE9" w:rsidRPr="00FE67B0">
        <w:rPr>
          <w:rFonts w:ascii="Times New Roman" w:hAnsi="Times New Roman" w:cs="Times New Roman"/>
        </w:rPr>
        <w:t>Agentura</w:t>
      </w:r>
      <w:r w:rsidR="00152FE9">
        <w:rPr>
          <w:rFonts w:ascii="Times New Roman" w:hAnsi="Times New Roman" w:cs="Times New Roman"/>
        </w:rPr>
        <w:tab/>
      </w:r>
      <w:r w:rsidR="00041EDC" w:rsidRPr="00FE67B0">
        <w:rPr>
          <w:rFonts w:ascii="Times New Roman" w:hAnsi="Times New Roman" w:cs="Times New Roman"/>
        </w:rPr>
        <w:br/>
      </w:r>
      <w:r w:rsidR="006E4DDC" w:rsidRPr="00FE67B0">
        <w:rPr>
          <w:rFonts w:ascii="Times New Roman" w:hAnsi="Times New Roman" w:cs="Times New Roman"/>
        </w:rPr>
        <w:t xml:space="preserve">            </w:t>
      </w:r>
      <w:r w:rsidR="00152FE9">
        <w:rPr>
          <w:rFonts w:ascii="Times New Roman" w:hAnsi="Times New Roman" w:cs="Times New Roman"/>
        </w:rPr>
        <w:t xml:space="preserve">       Pořadatel </w:t>
      </w:r>
      <w:r w:rsidR="00152FE9">
        <w:rPr>
          <w:rFonts w:ascii="Times New Roman" w:hAnsi="Times New Roman" w:cs="Times New Roman"/>
        </w:rPr>
        <w:tab/>
      </w:r>
      <w:r w:rsidR="00152FE9">
        <w:rPr>
          <w:rFonts w:ascii="Times New Roman" w:hAnsi="Times New Roman" w:cs="Times New Roman"/>
        </w:rPr>
        <w:tab/>
      </w:r>
      <w:r w:rsidR="00152FE9">
        <w:rPr>
          <w:rFonts w:ascii="Times New Roman" w:hAnsi="Times New Roman" w:cs="Times New Roman"/>
        </w:rPr>
        <w:tab/>
      </w:r>
      <w:r w:rsidR="00152FE9">
        <w:rPr>
          <w:rFonts w:ascii="Times New Roman" w:hAnsi="Times New Roman" w:cs="Times New Roman"/>
        </w:rPr>
        <w:tab/>
      </w:r>
      <w:r w:rsidR="00152FE9">
        <w:rPr>
          <w:rFonts w:ascii="Times New Roman" w:hAnsi="Times New Roman" w:cs="Times New Roman"/>
        </w:rPr>
        <w:tab/>
      </w:r>
      <w:r w:rsidR="00152FE9">
        <w:rPr>
          <w:rFonts w:ascii="Times New Roman" w:hAnsi="Times New Roman" w:cs="Times New Roman"/>
        </w:rPr>
        <w:tab/>
        <w:t xml:space="preserve">   </w:t>
      </w:r>
    </w:p>
    <w:p w14:paraId="03734ACC" w14:textId="77777777" w:rsidR="0035041D" w:rsidRPr="001C0E8B" w:rsidRDefault="0035041D" w:rsidP="00212612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</w:p>
    <w:p w14:paraId="03734ACD" w14:textId="784EEA8C" w:rsidR="001C0E8B" w:rsidRPr="001C0E8B" w:rsidRDefault="004800A3">
      <w:pPr>
        <w:spacing w:after="0" w:line="259" w:lineRule="auto"/>
        <w:ind w:left="567" w:righ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  <w:t>Doručeno dne 22.02.2021</w:t>
      </w:r>
    </w:p>
    <w:sectPr w:rsidR="001C0E8B" w:rsidRPr="001C0E8B">
      <w:pgSz w:w="11900" w:h="16840"/>
      <w:pgMar w:top="744" w:right="710" w:bottom="83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69D5"/>
    <w:multiLevelType w:val="hybridMultilevel"/>
    <w:tmpl w:val="FD6A738E"/>
    <w:lvl w:ilvl="0" w:tplc="2AA0C436">
      <w:start w:val="1"/>
      <w:numFmt w:val="upperRoman"/>
      <w:lvlText w:val="%1."/>
      <w:lvlJc w:val="left"/>
      <w:pPr>
        <w:ind w:left="468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3CD3"/>
    <w:multiLevelType w:val="hybridMultilevel"/>
    <w:tmpl w:val="BEE28510"/>
    <w:lvl w:ilvl="0" w:tplc="8D4AF1BE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51EF78B8"/>
    <w:multiLevelType w:val="hybridMultilevel"/>
    <w:tmpl w:val="81B22752"/>
    <w:lvl w:ilvl="0" w:tplc="A178F842">
      <w:start w:val="1"/>
      <w:numFmt w:val="upperRoman"/>
      <w:lvlText w:val="%1."/>
      <w:lvlJc w:val="left"/>
      <w:pPr>
        <w:ind w:left="49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2" w:hanging="360"/>
      </w:pPr>
    </w:lvl>
    <w:lvl w:ilvl="2" w:tplc="0405001B" w:tentative="1">
      <w:start w:val="1"/>
      <w:numFmt w:val="lowerRoman"/>
      <w:lvlText w:val="%3."/>
      <w:lvlJc w:val="right"/>
      <w:pPr>
        <w:ind w:left="6052" w:hanging="180"/>
      </w:pPr>
    </w:lvl>
    <w:lvl w:ilvl="3" w:tplc="0405000F" w:tentative="1">
      <w:start w:val="1"/>
      <w:numFmt w:val="decimal"/>
      <w:lvlText w:val="%4."/>
      <w:lvlJc w:val="left"/>
      <w:pPr>
        <w:ind w:left="6772" w:hanging="360"/>
      </w:pPr>
    </w:lvl>
    <w:lvl w:ilvl="4" w:tplc="04050019" w:tentative="1">
      <w:start w:val="1"/>
      <w:numFmt w:val="lowerLetter"/>
      <w:lvlText w:val="%5."/>
      <w:lvlJc w:val="left"/>
      <w:pPr>
        <w:ind w:left="7492" w:hanging="360"/>
      </w:pPr>
    </w:lvl>
    <w:lvl w:ilvl="5" w:tplc="0405001B" w:tentative="1">
      <w:start w:val="1"/>
      <w:numFmt w:val="lowerRoman"/>
      <w:lvlText w:val="%6."/>
      <w:lvlJc w:val="right"/>
      <w:pPr>
        <w:ind w:left="8212" w:hanging="180"/>
      </w:pPr>
    </w:lvl>
    <w:lvl w:ilvl="6" w:tplc="0405000F" w:tentative="1">
      <w:start w:val="1"/>
      <w:numFmt w:val="decimal"/>
      <w:lvlText w:val="%7."/>
      <w:lvlJc w:val="left"/>
      <w:pPr>
        <w:ind w:left="8932" w:hanging="360"/>
      </w:pPr>
    </w:lvl>
    <w:lvl w:ilvl="7" w:tplc="04050019" w:tentative="1">
      <w:start w:val="1"/>
      <w:numFmt w:val="lowerLetter"/>
      <w:lvlText w:val="%8."/>
      <w:lvlJc w:val="left"/>
      <w:pPr>
        <w:ind w:left="9652" w:hanging="360"/>
      </w:pPr>
    </w:lvl>
    <w:lvl w:ilvl="8" w:tplc="040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3" w15:restartNumberingAfterBreak="0">
    <w:nsid w:val="66033EFD"/>
    <w:multiLevelType w:val="hybridMultilevel"/>
    <w:tmpl w:val="BB821FA6"/>
    <w:lvl w:ilvl="0" w:tplc="000AEEB2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 w15:restartNumberingAfterBreak="0">
    <w:nsid w:val="75946DB8"/>
    <w:multiLevelType w:val="hybridMultilevel"/>
    <w:tmpl w:val="D5D25BBA"/>
    <w:lvl w:ilvl="0" w:tplc="5BD68A64">
      <w:start w:val="1"/>
      <w:numFmt w:val="upp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2676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4EED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094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D8CD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C256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CDF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8EE4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0FB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1D"/>
    <w:rsid w:val="00041EDC"/>
    <w:rsid w:val="000E5287"/>
    <w:rsid w:val="00152FE9"/>
    <w:rsid w:val="00192E14"/>
    <w:rsid w:val="001C0E8B"/>
    <w:rsid w:val="00212612"/>
    <w:rsid w:val="00223F60"/>
    <w:rsid w:val="00253839"/>
    <w:rsid w:val="00341552"/>
    <w:rsid w:val="0035041D"/>
    <w:rsid w:val="003829C0"/>
    <w:rsid w:val="003B6222"/>
    <w:rsid w:val="00450328"/>
    <w:rsid w:val="00471556"/>
    <w:rsid w:val="004800A3"/>
    <w:rsid w:val="00513008"/>
    <w:rsid w:val="00543DA0"/>
    <w:rsid w:val="005720D8"/>
    <w:rsid w:val="00590992"/>
    <w:rsid w:val="005B33AF"/>
    <w:rsid w:val="005C56BF"/>
    <w:rsid w:val="005D0CDF"/>
    <w:rsid w:val="0060293F"/>
    <w:rsid w:val="006B47E4"/>
    <w:rsid w:val="006E0612"/>
    <w:rsid w:val="006E4DDC"/>
    <w:rsid w:val="007D6657"/>
    <w:rsid w:val="007E4073"/>
    <w:rsid w:val="007E5A5E"/>
    <w:rsid w:val="00866F00"/>
    <w:rsid w:val="008D506B"/>
    <w:rsid w:val="009D0D48"/>
    <w:rsid w:val="00A06505"/>
    <w:rsid w:val="00A53370"/>
    <w:rsid w:val="00AF4AC4"/>
    <w:rsid w:val="00B717EF"/>
    <w:rsid w:val="00C01C88"/>
    <w:rsid w:val="00C20F93"/>
    <w:rsid w:val="00C32B63"/>
    <w:rsid w:val="00CD2DBC"/>
    <w:rsid w:val="00D21849"/>
    <w:rsid w:val="00E66B03"/>
    <w:rsid w:val="00E8378F"/>
    <w:rsid w:val="00F66245"/>
    <w:rsid w:val="00F9235E"/>
    <w:rsid w:val="00FC54AA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4A9A"/>
  <w15:docId w15:val="{EBC464CD-63F6-4B82-B33B-EAA3B5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0"/>
      <w:ind w:left="10" w:right="4" w:hanging="10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E14"/>
    <w:rPr>
      <w:rFonts w:ascii="Segoe UI" w:eastAsia="Calibri" w:hAnsi="Segoe UI" w:cs="Segoe UI"/>
      <w:color w:val="000000"/>
      <w:sz w:val="18"/>
      <w:szCs w:val="18"/>
    </w:rPr>
  </w:style>
  <w:style w:type="paragraph" w:styleId="Bezmezer">
    <w:name w:val="No Spacing"/>
    <w:uiPriority w:val="1"/>
    <w:qFormat/>
    <w:rsid w:val="00B717EF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Dohoda o vypořádání bezdůvodného obohacení ke smlouvě č. 3_úpravy</vt:lpstr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Dohoda o vypořádání bezdůvodného obohacení ke smlouvě č. 3_úpravy</dc:title>
  <dc:subject/>
  <dc:creator>Petr</dc:creator>
  <cp:keywords/>
  <cp:lastModifiedBy>Andrea Býmová</cp:lastModifiedBy>
  <cp:revision>4</cp:revision>
  <cp:lastPrinted>2021-01-12T12:55:00Z</cp:lastPrinted>
  <dcterms:created xsi:type="dcterms:W3CDTF">2021-01-12T09:23:00Z</dcterms:created>
  <dcterms:modified xsi:type="dcterms:W3CDTF">2021-02-22T12:23:00Z</dcterms:modified>
</cp:coreProperties>
</file>