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80C29" w14:textId="47B35C61" w:rsidR="00116EC1" w:rsidRDefault="00B22DE6" w:rsidP="000A7DC3">
      <w:pPr>
        <w:spacing w:after="146"/>
        <w:ind w:left="0" w:firstLine="0"/>
        <w:jc w:val="both"/>
      </w:pPr>
      <w:r>
        <w:rPr>
          <w:noProof/>
        </w:rPr>
        <w:drawing>
          <wp:inline distT="0" distB="0" distL="0" distR="0" wp14:anchorId="47980CCC" wp14:editId="24764E52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FF"/>
          <w:sz w:val="24"/>
        </w:rPr>
        <w:t xml:space="preserve"> </w:t>
      </w:r>
    </w:p>
    <w:p w14:paraId="47980C2A" w14:textId="77777777" w:rsidR="00116EC1" w:rsidRDefault="00B22DE6" w:rsidP="000A7DC3">
      <w:pPr>
        <w:spacing w:after="0"/>
        <w:ind w:left="0" w:firstLine="0"/>
        <w:jc w:val="both"/>
      </w:pPr>
      <w:r>
        <w:rPr>
          <w:color w:val="FF0000"/>
        </w:rPr>
        <w:t xml:space="preserve"> </w:t>
      </w:r>
    </w:p>
    <w:tbl>
      <w:tblPr>
        <w:tblStyle w:val="TableGrid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116EC1" w14:paraId="47980C2D" w14:textId="77777777" w:rsidTr="00720C3E">
        <w:trPr>
          <w:trHeight w:val="29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80C2B" w14:textId="77777777" w:rsidR="00116EC1" w:rsidRDefault="00116EC1" w:rsidP="000A7DC3">
            <w:pPr>
              <w:spacing w:after="160"/>
              <w:ind w:left="0" w:firstLine="0"/>
              <w:jc w:val="both"/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47980C2C" w14:textId="77777777" w:rsidR="00116EC1" w:rsidRDefault="00B22DE6" w:rsidP="000A7DC3">
            <w:pPr>
              <w:spacing w:after="0"/>
              <w:ind w:left="0" w:right="7" w:firstLine="0"/>
              <w:jc w:val="both"/>
            </w:pPr>
            <w:r>
              <w:rPr>
                <w:b/>
                <w:color w:val="FFFFFF"/>
                <w:sz w:val="22"/>
              </w:rPr>
              <w:t xml:space="preserve">SPECIFIKACE PŘEDMĚTU PLNĚNÍ </w:t>
            </w:r>
          </w:p>
        </w:tc>
      </w:tr>
      <w:tr w:rsidR="00116EC1" w14:paraId="47980C30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80C2E" w14:textId="77777777" w:rsidR="00116EC1" w:rsidRDefault="00B22DE6" w:rsidP="000A7DC3">
            <w:pPr>
              <w:spacing w:after="0"/>
              <w:ind w:left="0" w:right="60" w:firstLine="0"/>
              <w:jc w:val="both"/>
            </w:pPr>
            <w:r>
              <w:rPr>
                <w:b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80C2F" w14:textId="77777777" w:rsidR="00116EC1" w:rsidRDefault="00B22DE6" w:rsidP="000A7DC3">
            <w:pPr>
              <w:spacing w:after="0"/>
              <w:ind w:left="0" w:right="58" w:firstLine="0"/>
              <w:jc w:val="both"/>
            </w:pPr>
            <w:r>
              <w:rPr>
                <w:b/>
              </w:rPr>
              <w:t xml:space="preserve">Specifikace </w:t>
            </w:r>
          </w:p>
        </w:tc>
      </w:tr>
      <w:tr w:rsidR="00116EC1" w14:paraId="47980C33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31" w14:textId="5A83BA4C" w:rsidR="00116EC1" w:rsidRDefault="00B22DE6" w:rsidP="000A7DC3">
            <w:pPr>
              <w:spacing w:after="0"/>
              <w:ind w:left="0" w:firstLine="0"/>
              <w:jc w:val="both"/>
            </w:pPr>
            <w:r>
              <w:t>Název</w:t>
            </w:r>
            <w:r w:rsidR="0062443B">
              <w:t xml:space="preserve"> zakázky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3867" w14:textId="77777777" w:rsidR="00D42DA3" w:rsidRDefault="005C01BA" w:rsidP="005C01BA">
            <w:pPr>
              <w:spacing w:after="0"/>
              <w:ind w:left="1" w:firstLine="0"/>
              <w:jc w:val="both"/>
            </w:pPr>
            <w:r>
              <w:t xml:space="preserve">Výroba </w:t>
            </w:r>
            <w:r w:rsidR="00AB53A3">
              <w:t xml:space="preserve">video medailonků </w:t>
            </w:r>
            <w:r w:rsidR="006546C3">
              <w:t xml:space="preserve">a pořízení fotografií </w:t>
            </w:r>
            <w:r w:rsidR="00AB53A3">
              <w:t>oceněných sociálních pracovníků</w:t>
            </w:r>
            <w:r w:rsidR="006546C3">
              <w:t xml:space="preserve"> </w:t>
            </w:r>
            <w:r w:rsidR="00A33A4C">
              <w:t>a studenta</w:t>
            </w:r>
            <w:r w:rsidR="004257C6">
              <w:t xml:space="preserve"> (dále jen aktéři)</w:t>
            </w:r>
            <w:r w:rsidR="00EE21CE">
              <w:t>.</w:t>
            </w:r>
          </w:p>
          <w:p w14:paraId="47980C32" w14:textId="0ADBA27C" w:rsidR="00EE21CE" w:rsidRDefault="00EE21CE" w:rsidP="005C01BA">
            <w:pPr>
              <w:spacing w:after="0"/>
              <w:ind w:left="1" w:firstLine="0"/>
              <w:jc w:val="both"/>
            </w:pPr>
          </w:p>
        </w:tc>
      </w:tr>
      <w:tr w:rsidR="00D42DA3" w14:paraId="543852B3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97AF" w14:textId="6476CD7C" w:rsidR="00D42DA3" w:rsidRDefault="00AB53A3" w:rsidP="000A7DC3">
            <w:pPr>
              <w:spacing w:after="0"/>
              <w:ind w:left="0" w:firstLine="0"/>
              <w:jc w:val="both"/>
            </w:pPr>
            <w:r>
              <w:t xml:space="preserve">Počet </w:t>
            </w:r>
            <w:r w:rsidR="006546C3">
              <w:t xml:space="preserve">video </w:t>
            </w:r>
            <w:r>
              <w:t>medailonků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ED2B" w14:textId="36DE6B6C" w:rsidR="00050BA6" w:rsidRDefault="002813D2" w:rsidP="00AB53A3">
            <w:pPr>
              <w:spacing w:after="1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="00AB53A3">
              <w:rPr>
                <w:bCs/>
                <w:iCs/>
              </w:rPr>
              <w:t xml:space="preserve"> kusů</w:t>
            </w:r>
          </w:p>
          <w:p w14:paraId="631BAAD9" w14:textId="0DCBE0F5" w:rsidR="00AB53A3" w:rsidRPr="00EE21CE" w:rsidRDefault="00AB53A3" w:rsidP="004257C6">
            <w:pPr>
              <w:spacing w:after="160"/>
              <w:jc w:val="both"/>
            </w:pPr>
            <w:r w:rsidRPr="00EE21CE">
              <w:t xml:space="preserve">Kontakty na </w:t>
            </w:r>
            <w:r w:rsidR="004257C6" w:rsidRPr="00EE21CE">
              <w:t xml:space="preserve">aktéry </w:t>
            </w:r>
            <w:r w:rsidRPr="00EE21CE">
              <w:t>dodá Objednatel</w:t>
            </w:r>
            <w:r w:rsidR="008F1900" w:rsidRPr="00EE21CE">
              <w:t>.</w:t>
            </w:r>
          </w:p>
          <w:p w14:paraId="37763D5F" w14:textId="4223331B" w:rsidR="006B459A" w:rsidRPr="00EE21CE" w:rsidRDefault="006B459A" w:rsidP="00EE21CE">
            <w:pPr>
              <w:spacing w:after="0"/>
              <w:jc w:val="both"/>
            </w:pPr>
            <w:r w:rsidRPr="00EE21CE">
              <w:t>Předběžná lokace natáčení</w:t>
            </w:r>
            <w:r w:rsidR="00011CAD" w:rsidRPr="00EE21CE">
              <w:t xml:space="preserve"> a fotografování</w:t>
            </w:r>
            <w:r w:rsidRPr="00EE21CE">
              <w:t>:</w:t>
            </w:r>
          </w:p>
          <w:p w14:paraId="4E1D26A0" w14:textId="77777777" w:rsidR="006B459A" w:rsidRPr="00EE21CE" w:rsidRDefault="006B459A" w:rsidP="00EE21CE">
            <w:pPr>
              <w:spacing w:after="0"/>
              <w:jc w:val="both"/>
            </w:pPr>
            <w:r w:rsidRPr="00EE21CE">
              <w:t>Praha, Chrudim, Hradec Králové, Příbram, Plzeň, Cheb, Znojmo,</w:t>
            </w:r>
          </w:p>
          <w:p w14:paraId="4F5F9C0B" w14:textId="77777777" w:rsidR="006B459A" w:rsidRPr="00EE21CE" w:rsidRDefault="006B459A" w:rsidP="00EE21CE">
            <w:pPr>
              <w:spacing w:after="0"/>
              <w:ind w:left="0" w:firstLine="0"/>
              <w:jc w:val="both"/>
            </w:pPr>
            <w:r w:rsidRPr="00EE21CE">
              <w:t>Frýdek – Místek, Ostrava.</w:t>
            </w:r>
          </w:p>
          <w:p w14:paraId="09210E90" w14:textId="2DF9CC34" w:rsidR="006B459A" w:rsidRPr="00AB53A3" w:rsidRDefault="006B459A" w:rsidP="004257C6">
            <w:pPr>
              <w:spacing w:after="160"/>
              <w:jc w:val="both"/>
              <w:rPr>
                <w:bCs/>
                <w:iCs/>
              </w:rPr>
            </w:pPr>
          </w:p>
        </w:tc>
      </w:tr>
      <w:tr w:rsidR="00116EC1" w14:paraId="47980C39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34" w14:textId="19A23A06" w:rsidR="00116EC1" w:rsidRDefault="00B22DE6" w:rsidP="000A7DC3">
            <w:pPr>
              <w:spacing w:after="0"/>
              <w:ind w:left="0" w:firstLine="0"/>
              <w:jc w:val="both"/>
            </w:pPr>
            <w:r>
              <w:t xml:space="preserve">Termín </w:t>
            </w:r>
            <w:r w:rsidR="00AB53A3">
              <w:t>dodání</w:t>
            </w:r>
            <w:r>
              <w:t xml:space="preserve">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0C38" w14:textId="5ACED8B5" w:rsidR="00737D24" w:rsidRPr="00AB53A3" w:rsidRDefault="008F1900" w:rsidP="00AB53A3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Dodavatel předá hotové video medailonky a fotografie Objednateli d</w:t>
            </w:r>
            <w:r w:rsidR="00AB53A3" w:rsidRPr="00AB53A3">
              <w:rPr>
                <w:bCs/>
              </w:rPr>
              <w:t>o 5. března 2021.</w:t>
            </w:r>
          </w:p>
        </w:tc>
      </w:tr>
      <w:tr w:rsidR="00116EC1" w14:paraId="47980C3F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3A" w14:textId="4C5C7F28" w:rsidR="00601529" w:rsidRDefault="00AB53A3" w:rsidP="000A7DC3">
            <w:pPr>
              <w:spacing w:after="0"/>
              <w:ind w:left="0" w:firstLine="0"/>
              <w:jc w:val="both"/>
            </w:pPr>
            <w:r>
              <w:t>Scénář pro výrobu</w:t>
            </w:r>
            <w:r w:rsidR="006546C3">
              <w:t xml:space="preserve"> video</w:t>
            </w:r>
            <w:r>
              <w:t xml:space="preserve"> medailonk</w:t>
            </w:r>
            <w:r w:rsidR="006546C3">
              <w:t>u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03D8" w14:textId="58D3266F" w:rsidR="00061D92" w:rsidRPr="00EE21CE" w:rsidRDefault="008F1900" w:rsidP="00EE21CE">
            <w:pPr>
              <w:pStyle w:val="Odstavecseseznamem"/>
              <w:spacing w:after="0"/>
              <w:ind w:left="11" w:firstLine="0"/>
              <w:jc w:val="both"/>
            </w:pPr>
            <w:r w:rsidRPr="00EE21CE">
              <w:t xml:space="preserve">Dodavatel vytvoří video medailonky o sociálních pracovnících, kteří byli vybráni na cenu </w:t>
            </w:r>
            <w:proofErr w:type="spellStart"/>
            <w:r w:rsidRPr="00EE21CE">
              <w:t>Gratias</w:t>
            </w:r>
            <w:proofErr w:type="spellEnd"/>
            <w:r w:rsidRPr="00EE21CE">
              <w:t xml:space="preserve"> – sociální pracovník roku Ministerstvem práce a sociálních věcí. </w:t>
            </w:r>
            <w:r w:rsidR="004257C6" w:rsidRPr="00EE21CE">
              <w:t xml:space="preserve"> Na konkrétním místě natáčení se domluví Dodavatel s jednotlivými aktéry. Rozhovory budou </w:t>
            </w:r>
            <w:r w:rsidR="00462A46" w:rsidRPr="00EE21CE">
              <w:t>doplněny</w:t>
            </w:r>
            <w:r w:rsidR="004257C6" w:rsidRPr="00EE21CE">
              <w:t xml:space="preserve"> nejrůznějšími záběry natočenými v terénu</w:t>
            </w:r>
            <w:r w:rsidR="006A6D76" w:rsidRPr="00EE21CE">
              <w:t xml:space="preserve"> (v interiér</w:t>
            </w:r>
            <w:r w:rsidR="002813D2" w:rsidRPr="00EE21CE">
              <w:t>u</w:t>
            </w:r>
            <w:r w:rsidR="006A6D76" w:rsidRPr="00EE21CE">
              <w:t xml:space="preserve"> nebo exteriéru podle možností aktérů)</w:t>
            </w:r>
            <w:r w:rsidR="004257C6" w:rsidRPr="00EE21CE">
              <w:t>.</w:t>
            </w:r>
            <w:r w:rsidR="00061D92" w:rsidRPr="00EE21CE">
              <w:t xml:space="preserve"> Součástí těchto ilustrativních záběrů bude záběr na skleněnou plaketu. (Plaketu obdrží aktéři při předávání cen 16 a 17. března 2021 - plaketa nebude předávána aktérovi ve video medailonku!) Záběry plakety budou pořízeny po domluvě s Objednatelem, který plaketu zapůjčí.</w:t>
            </w:r>
          </w:p>
          <w:p w14:paraId="65D8B2B4" w14:textId="65ACF6EB" w:rsidR="001E70E6" w:rsidRPr="00EE21CE" w:rsidRDefault="001E70E6" w:rsidP="00EE21CE">
            <w:pPr>
              <w:pStyle w:val="Odstavecseseznamem"/>
              <w:spacing w:after="0"/>
              <w:ind w:left="11" w:firstLine="0"/>
              <w:jc w:val="both"/>
            </w:pPr>
            <w:r w:rsidRPr="00EE21CE">
              <w:t>Součástí všech použitých titulků (úvodní titulek i titulky s otázkou) bude vhodný hudební podklad, který Objednatel předem odsouhlasil.</w:t>
            </w:r>
          </w:p>
          <w:p w14:paraId="01D76598" w14:textId="5015365B" w:rsidR="008F1900" w:rsidRDefault="008F1900" w:rsidP="00F14C05">
            <w:pPr>
              <w:pStyle w:val="Odstavecseseznamem"/>
              <w:spacing w:after="160" w:line="360" w:lineRule="auto"/>
              <w:ind w:left="10" w:firstLine="0"/>
              <w:jc w:val="both"/>
              <w:rPr>
                <w:bCs/>
                <w:szCs w:val="20"/>
              </w:rPr>
            </w:pPr>
          </w:p>
          <w:p w14:paraId="4055E616" w14:textId="1922849D" w:rsidR="008D1682" w:rsidRDefault="00253521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Každý </w:t>
            </w:r>
            <w:r w:rsidR="001F1106">
              <w:rPr>
                <w:rFonts w:cs="Arial"/>
                <w:iCs/>
                <w:sz w:val="20"/>
              </w:rPr>
              <w:t xml:space="preserve">video </w:t>
            </w:r>
            <w:r>
              <w:rPr>
                <w:rFonts w:cs="Arial"/>
                <w:iCs/>
                <w:sz w:val="20"/>
              </w:rPr>
              <w:t xml:space="preserve">medailonek bude začínat </w:t>
            </w:r>
            <w:r w:rsidRPr="00011CAD">
              <w:rPr>
                <w:rFonts w:cs="Arial"/>
                <w:b/>
                <w:bCs/>
                <w:iCs/>
                <w:sz w:val="20"/>
              </w:rPr>
              <w:t>úvodním titulkem</w:t>
            </w:r>
            <w:r>
              <w:rPr>
                <w:rFonts w:cs="Arial"/>
                <w:iCs/>
                <w:sz w:val="20"/>
              </w:rPr>
              <w:t xml:space="preserve"> – </w:t>
            </w:r>
            <w:r w:rsidR="00011CAD">
              <w:rPr>
                <w:rFonts w:cs="Arial"/>
                <w:iCs/>
                <w:sz w:val="20"/>
              </w:rPr>
              <w:t xml:space="preserve">titul, </w:t>
            </w:r>
            <w:r>
              <w:rPr>
                <w:rFonts w:cs="Arial"/>
                <w:iCs/>
                <w:sz w:val="20"/>
              </w:rPr>
              <w:t>jméno a příjmení akté</w:t>
            </w:r>
            <w:r w:rsidR="001F1106">
              <w:rPr>
                <w:rFonts w:cs="Arial"/>
                <w:iCs/>
                <w:sz w:val="20"/>
              </w:rPr>
              <w:t xml:space="preserve">ra, </w:t>
            </w:r>
            <w:proofErr w:type="gramStart"/>
            <w:r w:rsidR="001F1106">
              <w:rPr>
                <w:rFonts w:cs="Arial"/>
                <w:iCs/>
                <w:sz w:val="20"/>
              </w:rPr>
              <w:t>kategori</w:t>
            </w:r>
            <w:r w:rsidR="00462A46">
              <w:rPr>
                <w:rFonts w:cs="Arial"/>
                <w:iCs/>
                <w:sz w:val="20"/>
              </w:rPr>
              <w:t>e</w:t>
            </w:r>
            <w:proofErr w:type="gramEnd"/>
            <w:r w:rsidR="001F1106">
              <w:rPr>
                <w:rFonts w:cs="Arial"/>
                <w:iCs/>
                <w:sz w:val="20"/>
              </w:rPr>
              <w:t xml:space="preserve"> v jaké byl oceněn a</w:t>
            </w:r>
            <w:r>
              <w:rPr>
                <w:rFonts w:cs="Arial"/>
                <w:iCs/>
                <w:sz w:val="20"/>
              </w:rPr>
              <w:t xml:space="preserve"> rok ocenění.</w:t>
            </w:r>
            <w:r w:rsidR="006C4A3D">
              <w:rPr>
                <w:rFonts w:cs="Arial"/>
                <w:iCs/>
                <w:sz w:val="20"/>
              </w:rPr>
              <w:t xml:space="preserve"> </w:t>
            </w:r>
            <w:r w:rsidR="001F1106">
              <w:rPr>
                <w:rFonts w:cs="Arial"/>
                <w:iCs/>
                <w:sz w:val="20"/>
              </w:rPr>
              <w:t xml:space="preserve">Následovat bude monolog aktéra, který bude obsahovat odpovědi na oblasti uvedené ve scénáři. </w:t>
            </w:r>
            <w:r w:rsidR="008D1682">
              <w:rPr>
                <w:rFonts w:cs="Arial"/>
                <w:iCs/>
                <w:sz w:val="20"/>
              </w:rPr>
              <w:t xml:space="preserve">Každé odpovědi bude předcházet </w:t>
            </w:r>
            <w:r w:rsidR="008D1682" w:rsidRPr="00011CAD">
              <w:rPr>
                <w:rFonts w:cs="Arial"/>
                <w:b/>
                <w:bCs/>
                <w:iCs/>
                <w:sz w:val="20"/>
              </w:rPr>
              <w:t>titulek s otázkou</w:t>
            </w:r>
            <w:r w:rsidR="008D1682">
              <w:rPr>
                <w:rFonts w:cs="Arial"/>
                <w:iCs/>
                <w:sz w:val="20"/>
              </w:rPr>
              <w:t xml:space="preserve">. </w:t>
            </w:r>
            <w:r w:rsidR="001E70E6">
              <w:rPr>
                <w:rFonts w:cs="Arial"/>
                <w:iCs/>
                <w:sz w:val="20"/>
              </w:rPr>
              <w:t xml:space="preserve">Objednatel předá návrh titulků Dodavateli. </w:t>
            </w:r>
            <w:r w:rsidR="001E70E6" w:rsidRPr="00011CAD">
              <w:rPr>
                <w:rFonts w:cs="Arial"/>
                <w:iCs/>
                <w:sz w:val="20"/>
              </w:rPr>
              <w:t>Navržené titulky je možné po domluvě s Objednatelem upravit, v závislosti na získaných odpovědích.</w:t>
            </w:r>
          </w:p>
          <w:p w14:paraId="5C464A02" w14:textId="77777777" w:rsidR="00EE21CE" w:rsidRDefault="00EE21CE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</w:p>
          <w:p w14:paraId="40A712D0" w14:textId="238CE59E" w:rsidR="00011CAD" w:rsidRDefault="00011CAD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  <w:r w:rsidRPr="00011CAD">
              <w:rPr>
                <w:rFonts w:cs="Arial"/>
                <w:iCs/>
                <w:sz w:val="20"/>
              </w:rPr>
              <w:t>Scénář video medailonku dodá Objednatel. Obsahem scénáře budou předem pevně stanovené oblasti otázek pro aktéry.</w:t>
            </w:r>
          </w:p>
          <w:p w14:paraId="6F51A235" w14:textId="77777777" w:rsidR="00EE21CE" w:rsidRPr="00011CAD" w:rsidRDefault="00EE21CE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</w:p>
          <w:p w14:paraId="2494ED04" w14:textId="77777777" w:rsidR="008D1682" w:rsidRDefault="001F1106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Zadavatel informuje aktéry o spolupráci, kterou bude natočení medailonků vyžadovat včetně </w:t>
            </w:r>
            <w:r w:rsidR="00462A46">
              <w:rPr>
                <w:rFonts w:cs="Arial"/>
                <w:iCs/>
                <w:sz w:val="20"/>
              </w:rPr>
              <w:t xml:space="preserve">seznámení s </w:t>
            </w:r>
            <w:r>
              <w:rPr>
                <w:rFonts w:cs="Arial"/>
                <w:iCs/>
                <w:sz w:val="20"/>
              </w:rPr>
              <w:t>níže uveden</w:t>
            </w:r>
            <w:r w:rsidR="00462A46">
              <w:rPr>
                <w:rFonts w:cs="Arial"/>
                <w:iCs/>
                <w:sz w:val="20"/>
              </w:rPr>
              <w:t>ým</w:t>
            </w:r>
            <w:r>
              <w:rPr>
                <w:rFonts w:cs="Arial"/>
                <w:iCs/>
                <w:sz w:val="20"/>
              </w:rPr>
              <w:t xml:space="preserve"> scénáře</w:t>
            </w:r>
            <w:r w:rsidR="00462A46">
              <w:rPr>
                <w:rFonts w:cs="Arial"/>
                <w:iCs/>
                <w:sz w:val="20"/>
              </w:rPr>
              <w:t>m</w:t>
            </w:r>
            <w:r>
              <w:rPr>
                <w:rFonts w:cs="Arial"/>
                <w:iCs/>
                <w:sz w:val="20"/>
              </w:rPr>
              <w:t xml:space="preserve">, </w:t>
            </w:r>
            <w:r w:rsidR="00462A46">
              <w:rPr>
                <w:rFonts w:cs="Arial"/>
                <w:iCs/>
                <w:sz w:val="20"/>
              </w:rPr>
              <w:t xml:space="preserve">a to </w:t>
            </w:r>
            <w:r>
              <w:rPr>
                <w:rFonts w:cs="Arial"/>
                <w:iCs/>
                <w:sz w:val="20"/>
              </w:rPr>
              <w:t>s cílem připravit aktéry na natáčení.</w:t>
            </w:r>
          </w:p>
          <w:p w14:paraId="47980C3E" w14:textId="4758612E" w:rsidR="00EE21CE" w:rsidRPr="00EE21CE" w:rsidRDefault="00EE21CE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</w:p>
        </w:tc>
      </w:tr>
      <w:tr w:rsidR="00116EC1" w14:paraId="47980C46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43" w14:textId="3A9F58DE" w:rsidR="00116EC1" w:rsidRDefault="00AB53A3" w:rsidP="000A7DC3">
            <w:pPr>
              <w:spacing w:after="0"/>
              <w:ind w:left="0" w:firstLine="0"/>
              <w:jc w:val="both"/>
            </w:pPr>
            <w:r>
              <w:t>Časová dotace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0C45" w14:textId="0870719C" w:rsidR="00116EC1" w:rsidRDefault="00AB53A3" w:rsidP="00AB53A3">
            <w:pPr>
              <w:spacing w:after="17"/>
              <w:ind w:left="1" w:firstLine="0"/>
              <w:jc w:val="both"/>
            </w:pPr>
            <w:proofErr w:type="gramStart"/>
            <w:r>
              <w:t>2 – 3</w:t>
            </w:r>
            <w:proofErr w:type="gramEnd"/>
            <w:r>
              <w:t xml:space="preserve"> minuty každý medailonek</w:t>
            </w:r>
          </w:p>
        </w:tc>
      </w:tr>
      <w:tr w:rsidR="00EA1FD7" w14:paraId="04D57510" w14:textId="77777777" w:rsidTr="00595580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0BD1" w14:textId="1F92A0EB" w:rsidR="00EA1FD7" w:rsidRDefault="00AB53A3" w:rsidP="000A7DC3">
            <w:pPr>
              <w:spacing w:after="0"/>
              <w:ind w:left="0" w:firstLine="0"/>
              <w:jc w:val="both"/>
            </w:pPr>
            <w:r>
              <w:t>Formát medailonků</w:t>
            </w:r>
            <w:r w:rsidR="006A6D76">
              <w:t xml:space="preserve"> a technické řešení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3CA7" w14:textId="7E9AE7F1" w:rsidR="006A6D76" w:rsidRDefault="006A6D76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Audiovizuální médium bude zpracováno ve formátu MPEG4, 16:9, ve vysokém a středním rozlišení a dále bude upraveno do formátu vhodného pro umístění na webové stránky</w:t>
            </w:r>
            <w:r>
              <w:rPr>
                <w:rFonts w:cs="Arial"/>
                <w:iCs/>
                <w:sz w:val="20"/>
              </w:rPr>
              <w:br/>
              <w:t>a YouTube.</w:t>
            </w:r>
          </w:p>
          <w:p w14:paraId="5354358C" w14:textId="3E5E66E9" w:rsidR="006A6D76" w:rsidRDefault="00914ED3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lastRenderedPageBreak/>
              <w:t>Ke k</w:t>
            </w:r>
            <w:r w:rsidR="00011CAD">
              <w:rPr>
                <w:rFonts w:cs="Arial"/>
                <w:iCs/>
                <w:sz w:val="20"/>
              </w:rPr>
              <w:t>ažd</w:t>
            </w:r>
            <w:r>
              <w:rPr>
                <w:rFonts w:cs="Arial"/>
                <w:iCs/>
                <w:sz w:val="20"/>
              </w:rPr>
              <w:t>ému</w:t>
            </w:r>
            <w:r w:rsidR="00011CAD">
              <w:rPr>
                <w:rFonts w:cs="Arial"/>
                <w:iCs/>
                <w:sz w:val="20"/>
              </w:rPr>
              <w:t xml:space="preserve"> video medailon</w:t>
            </w:r>
            <w:r>
              <w:rPr>
                <w:rFonts w:cs="Arial"/>
                <w:iCs/>
                <w:sz w:val="20"/>
              </w:rPr>
              <w:t>ku dodá Dodavatel</w:t>
            </w:r>
            <w:r w:rsidR="00011CAD">
              <w:rPr>
                <w:rFonts w:cs="Arial"/>
                <w:iCs/>
                <w:sz w:val="20"/>
              </w:rPr>
              <w:t xml:space="preserve"> titulky pro osoby se sluchovým handicapem</w:t>
            </w:r>
            <w:r>
              <w:rPr>
                <w:rFonts w:cs="Arial"/>
                <w:iCs/>
                <w:sz w:val="20"/>
              </w:rPr>
              <w:t xml:space="preserve">. </w:t>
            </w:r>
            <w:r w:rsidR="00011CAD">
              <w:rPr>
                <w:rFonts w:cs="Arial"/>
                <w:iCs/>
                <w:sz w:val="20"/>
              </w:rPr>
              <w:t xml:space="preserve"> </w:t>
            </w:r>
            <w:r w:rsidR="006A6D76">
              <w:rPr>
                <w:rFonts w:cs="Arial"/>
                <w:iCs/>
                <w:sz w:val="20"/>
              </w:rPr>
              <w:t xml:space="preserve">Každý </w:t>
            </w:r>
            <w:r w:rsidR="00011CAD">
              <w:rPr>
                <w:rFonts w:cs="Arial"/>
                <w:iCs/>
                <w:sz w:val="20"/>
              </w:rPr>
              <w:t xml:space="preserve">video </w:t>
            </w:r>
            <w:r w:rsidR="006A6D76">
              <w:rPr>
                <w:rFonts w:cs="Arial"/>
                <w:iCs/>
                <w:sz w:val="20"/>
              </w:rPr>
              <w:t>medailonek bude možné spustit jednotlivě.</w:t>
            </w:r>
          </w:p>
          <w:p w14:paraId="469EC871" w14:textId="77777777" w:rsidR="00EE21CE" w:rsidRDefault="00EE21CE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</w:p>
          <w:p w14:paraId="458DBD02" w14:textId="4BDE2426" w:rsidR="002813D2" w:rsidRDefault="002813D2" w:rsidP="00EE21CE">
            <w:pPr>
              <w:pStyle w:val="Odstavec"/>
              <w:spacing w:before="0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Dodavatel dále zajistí:</w:t>
            </w:r>
          </w:p>
          <w:p w14:paraId="27C40B60" w14:textId="77777777" w:rsidR="002813D2" w:rsidRDefault="002813D2" w:rsidP="00EE21CE">
            <w:pPr>
              <w:pStyle w:val="Odstavecseseznamem"/>
              <w:numPr>
                <w:ilvl w:val="0"/>
                <w:numId w:val="27"/>
              </w:numPr>
              <w:shd w:val="clear" w:color="auto" w:fill="FFFFFF"/>
              <w:spacing w:after="0"/>
              <w:contextualSpacing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zpracování zdrojových dat, produkční práce;</w:t>
            </w:r>
          </w:p>
          <w:p w14:paraId="26F53AD1" w14:textId="21B2CC6A" w:rsidR="002813D2" w:rsidRDefault="002813D2" w:rsidP="00EE21CE">
            <w:pPr>
              <w:pStyle w:val="Odstavecseseznamem"/>
              <w:numPr>
                <w:ilvl w:val="0"/>
                <w:numId w:val="27"/>
              </w:numPr>
              <w:shd w:val="clear" w:color="auto" w:fill="FFFFFF"/>
              <w:spacing w:after="0"/>
              <w:contextualSpacing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natáčení</w:t>
            </w:r>
            <w:r w:rsidR="00011CAD">
              <w:rPr>
                <w:bCs/>
                <w:szCs w:val="20"/>
              </w:rPr>
              <w:t xml:space="preserve"> včetně techniky</w:t>
            </w:r>
            <w:r>
              <w:rPr>
                <w:bCs/>
                <w:szCs w:val="20"/>
              </w:rPr>
              <w:t>, střih a finální zpracování všech video medailonků;</w:t>
            </w:r>
          </w:p>
          <w:p w14:paraId="28DE2EB5" w14:textId="706BE15D" w:rsidR="002813D2" w:rsidRDefault="002813D2" w:rsidP="00EE21CE">
            <w:pPr>
              <w:pStyle w:val="Odstavecseseznamem"/>
              <w:numPr>
                <w:ilvl w:val="0"/>
                <w:numId w:val="27"/>
              </w:numPr>
              <w:shd w:val="clear" w:color="auto" w:fill="FFFFFF"/>
              <w:spacing w:after="0"/>
              <w:contextualSpacing w:val="0"/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grafické práce (titulky, výroba znělky, umístění požadovaných log).</w:t>
            </w:r>
          </w:p>
          <w:p w14:paraId="31EA4E95" w14:textId="446EF11F" w:rsidR="00EA1FD7" w:rsidRPr="00AB53A3" w:rsidRDefault="00EA1FD7">
            <w:pPr>
              <w:spacing w:after="17"/>
              <w:ind w:left="1" w:firstLine="0"/>
              <w:jc w:val="both"/>
            </w:pPr>
          </w:p>
        </w:tc>
      </w:tr>
      <w:tr w:rsidR="009B6A48" w14:paraId="3E0E3BAD" w14:textId="77777777" w:rsidTr="00595580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94F3" w14:textId="10EC2B02" w:rsidR="009B6A48" w:rsidRDefault="00445EF6" w:rsidP="000A7DC3">
            <w:pPr>
              <w:spacing w:after="0"/>
              <w:ind w:left="0" w:firstLine="0"/>
              <w:jc w:val="both"/>
            </w:pPr>
            <w:r>
              <w:lastRenderedPageBreak/>
              <w:t>Fotografie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66E5" w14:textId="1F2F8561" w:rsidR="00445EF6" w:rsidRDefault="00952DE8" w:rsidP="00EE21CE">
            <w:pPr>
              <w:spacing w:after="0"/>
            </w:pPr>
            <w:r>
              <w:t>Dodavatel p</w:t>
            </w:r>
            <w:r w:rsidR="00445EF6">
              <w:t>oří</w:t>
            </w:r>
            <w:r>
              <w:t>dí</w:t>
            </w:r>
            <w:r w:rsidR="00445EF6">
              <w:t xml:space="preserve"> </w:t>
            </w:r>
            <w:r w:rsidR="00445EF6">
              <w:rPr>
                <w:b/>
                <w:bCs/>
                <w:i/>
                <w:iCs/>
              </w:rPr>
              <w:t>fotografi</w:t>
            </w:r>
            <w:r>
              <w:rPr>
                <w:b/>
                <w:bCs/>
                <w:i/>
                <w:iCs/>
              </w:rPr>
              <w:t>e</w:t>
            </w:r>
            <w:r w:rsidR="00445EF6">
              <w:rPr>
                <w:b/>
                <w:bCs/>
                <w:i/>
                <w:iCs/>
              </w:rPr>
              <w:t xml:space="preserve"> typu </w:t>
            </w:r>
            <w:proofErr w:type="spellStart"/>
            <w:r w:rsidR="00445EF6">
              <w:rPr>
                <w:b/>
                <w:bCs/>
                <w:i/>
                <w:iCs/>
              </w:rPr>
              <w:t>photo</w:t>
            </w:r>
            <w:proofErr w:type="spellEnd"/>
            <w:r w:rsidR="00445EF6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445EF6">
              <w:rPr>
                <w:b/>
                <w:bCs/>
                <w:i/>
                <w:iCs/>
              </w:rPr>
              <w:t>shoot</w:t>
            </w:r>
            <w:proofErr w:type="spellEnd"/>
            <w:r w:rsidR="00445EF6">
              <w:t xml:space="preserve"> jednotlivých oceněných sociálních pracovníků</w:t>
            </w:r>
            <w:r>
              <w:t xml:space="preserve"> (</w:t>
            </w:r>
            <w:r w:rsidR="002813D2">
              <w:t>7</w:t>
            </w:r>
            <w:r>
              <w:t xml:space="preserve"> sociálních pracovníků</w:t>
            </w:r>
            <w:r w:rsidR="007114A8">
              <w:t>)</w:t>
            </w:r>
            <w:r>
              <w:t xml:space="preserve"> + </w:t>
            </w:r>
            <w:r w:rsidR="002813D2">
              <w:t>1</w:t>
            </w:r>
            <w:r>
              <w:t xml:space="preserve"> osob</w:t>
            </w:r>
            <w:r w:rsidR="002813D2">
              <w:t>a</w:t>
            </w:r>
            <w:r>
              <w:t xml:space="preserve"> za výz</w:t>
            </w:r>
            <w:r w:rsidR="00DF1937">
              <w:t>namn</w:t>
            </w:r>
            <w:r>
              <w:t>ý přínos sociální práci</w:t>
            </w:r>
            <w:r w:rsidR="002813D2">
              <w:t xml:space="preserve"> a 1 student, </w:t>
            </w:r>
            <w:r>
              <w:t>se kterými se netočí medailonek</w:t>
            </w:r>
            <w:r w:rsidR="00445EF6">
              <w:t xml:space="preserve">. Předpokládaný maximální objem je </w:t>
            </w:r>
            <w:r w:rsidR="00011CAD">
              <w:t>9</w:t>
            </w:r>
            <w:r w:rsidR="00445EF6">
              <w:t xml:space="preserve"> jednotlivých fotografování. Požadujeme:</w:t>
            </w:r>
          </w:p>
          <w:p w14:paraId="5DA32579" w14:textId="77777777" w:rsidR="00445EF6" w:rsidRDefault="00445EF6" w:rsidP="00EE21CE">
            <w:pPr>
              <w:pStyle w:val="Odstavecseseznamem"/>
              <w:numPr>
                <w:ilvl w:val="0"/>
                <w:numId w:val="25"/>
              </w:numPr>
              <w:spacing w:after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2 odlišné fotografie každé osoby s odlišným pozadím nebo při odlišné činnosti</w:t>
            </w:r>
          </w:p>
          <w:p w14:paraId="56E17B55" w14:textId="77777777" w:rsidR="00445EF6" w:rsidRDefault="00445EF6" w:rsidP="00EE21CE">
            <w:pPr>
              <w:pStyle w:val="Odstavecseseznamem"/>
              <w:numPr>
                <w:ilvl w:val="0"/>
                <w:numId w:val="25"/>
              </w:numPr>
              <w:spacing w:after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dodání fotografií ve formátu vhodném pro použití na webových stránkách v kvalitě minimálně 3508 x 4961 </w:t>
            </w:r>
            <w:proofErr w:type="spellStart"/>
            <w:r>
              <w:rPr>
                <w:rFonts w:eastAsia="Times New Roman"/>
              </w:rPr>
              <w:t>px</w:t>
            </w:r>
            <w:proofErr w:type="spellEnd"/>
          </w:p>
          <w:p w14:paraId="0B5B0652" w14:textId="387E5362" w:rsidR="00337081" w:rsidRPr="00445EF6" w:rsidRDefault="00445EF6" w:rsidP="00EE21CE">
            <w:pPr>
              <w:pStyle w:val="Odstavecseseznamem"/>
              <w:numPr>
                <w:ilvl w:val="0"/>
                <w:numId w:val="25"/>
              </w:numPr>
              <w:spacing w:after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dodání fotografií ve formátu vhodném k tisku v kvalitě minimálně 300dpi.</w:t>
            </w:r>
          </w:p>
        </w:tc>
      </w:tr>
      <w:tr w:rsidR="000A7DC3" w14:paraId="47980CAC" w14:textId="77777777" w:rsidTr="00595580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0CA4" w14:textId="77777777" w:rsidR="000A7DC3" w:rsidRDefault="000A7DC3" w:rsidP="000A7DC3">
            <w:pPr>
              <w:spacing w:after="0"/>
              <w:ind w:left="0" w:firstLine="0"/>
              <w:jc w:val="both"/>
            </w:pPr>
            <w:r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92D0" w14:textId="77777777" w:rsidR="006A6D76" w:rsidRDefault="004257C6" w:rsidP="00EE21CE">
            <w:pPr>
              <w:spacing w:after="0"/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V každém medailonku bude v pravém dolním rohu umístěno logo MPSV a EU. Loga dodá Objednatel.</w:t>
            </w:r>
          </w:p>
          <w:p w14:paraId="66E1217B" w14:textId="31D4C109" w:rsidR="006A6D76" w:rsidRDefault="006A6D76" w:rsidP="00EE21CE">
            <w:pPr>
              <w:shd w:val="clear" w:color="auto" w:fill="FFFFFF"/>
              <w:spacing w:after="0"/>
              <w:jc w:val="both"/>
              <w:rPr>
                <w:bCs/>
              </w:rPr>
            </w:pPr>
            <w:r>
              <w:rPr>
                <w:bCs/>
              </w:rPr>
              <w:t>Konkrétní podoba medailonků bude předmětem vzájemné spolupráce mezi Dodavatelem a Objednatelem.</w:t>
            </w:r>
            <w:r w:rsidR="001F1106">
              <w:rPr>
                <w:bCs/>
              </w:rPr>
              <w:t xml:space="preserve"> Finální podoba video medailonků podléhá schválení </w:t>
            </w:r>
            <w:r w:rsidR="00011CAD">
              <w:rPr>
                <w:bCs/>
              </w:rPr>
              <w:t>Objednatelem</w:t>
            </w:r>
            <w:r w:rsidR="001F1106">
              <w:rPr>
                <w:bCs/>
              </w:rPr>
              <w:t>.</w:t>
            </w:r>
          </w:p>
          <w:p w14:paraId="47980CAB" w14:textId="4D766D84" w:rsidR="006A6D76" w:rsidRPr="00445EF6" w:rsidRDefault="006A6D76" w:rsidP="000A7DC3">
            <w:pPr>
              <w:spacing w:after="0"/>
              <w:ind w:left="0" w:firstLine="0"/>
              <w:jc w:val="both"/>
              <w:rPr>
                <w:bCs/>
              </w:rPr>
            </w:pPr>
          </w:p>
        </w:tc>
      </w:tr>
    </w:tbl>
    <w:p w14:paraId="47980CAD" w14:textId="15113B04" w:rsidR="00116EC1" w:rsidRDefault="00116EC1" w:rsidP="000A7DC3">
      <w:pPr>
        <w:spacing w:after="0"/>
        <w:ind w:left="0" w:firstLine="0"/>
        <w:jc w:val="both"/>
      </w:pPr>
    </w:p>
    <w:p w14:paraId="47980CAE" w14:textId="77777777" w:rsidR="00116EC1" w:rsidRDefault="00B22DE6" w:rsidP="000A7DC3">
      <w:pPr>
        <w:spacing w:after="11"/>
        <w:ind w:left="0" w:firstLine="0"/>
        <w:jc w:val="both"/>
      </w:pPr>
      <w:r>
        <w:t xml:space="preserve"> </w:t>
      </w:r>
    </w:p>
    <w:p w14:paraId="47980CCB" w14:textId="57861649" w:rsidR="00116EC1" w:rsidRDefault="00B22DE6" w:rsidP="000A7DC3">
      <w:pPr>
        <w:ind w:left="-5"/>
        <w:jc w:val="both"/>
      </w:pPr>
      <w:r>
        <w:t xml:space="preserve"> </w:t>
      </w:r>
      <w:bookmarkStart w:id="0" w:name="_GoBack"/>
      <w:bookmarkEnd w:id="0"/>
    </w:p>
    <w:sectPr w:rsidR="00116E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2243" w:bottom="644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5E2A1" w14:textId="77777777" w:rsidR="0016256A" w:rsidRDefault="0016256A">
      <w:pPr>
        <w:spacing w:after="0" w:line="240" w:lineRule="auto"/>
      </w:pPr>
      <w:r>
        <w:separator/>
      </w:r>
    </w:p>
  </w:endnote>
  <w:endnote w:type="continuationSeparator" w:id="0">
    <w:p w14:paraId="2D219888" w14:textId="77777777" w:rsidR="0016256A" w:rsidRDefault="0016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0CCE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CF" w14:textId="77777777" w:rsidR="00116EC1" w:rsidRDefault="00B22DE6">
    <w:pPr>
      <w:spacing w:after="0"/>
      <w:ind w:left="96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z </w:t>
    </w:r>
    <w:r w:rsidR="00367157">
      <w:rPr>
        <w:b/>
      </w:rPr>
      <w:fldChar w:fldCharType="begin"/>
    </w:r>
    <w:r w:rsidR="00367157">
      <w:rPr>
        <w:b/>
      </w:rPr>
      <w:instrText xml:space="preserve"> NUMPAGES   \* MERGEFORMAT </w:instrText>
    </w:r>
    <w:r w:rsidR="00367157">
      <w:rPr>
        <w:b/>
      </w:rPr>
      <w:fldChar w:fldCharType="separate"/>
    </w:r>
    <w:r>
      <w:rPr>
        <w:b/>
      </w:rPr>
      <w:t>4</w:t>
    </w:r>
    <w:r w:rsidR="00367157">
      <w:rPr>
        <w:b/>
      </w:rPr>
      <w:fldChar w:fldCharType="end"/>
    </w:r>
    <w:r>
      <w:t xml:space="preserve"> </w:t>
    </w:r>
  </w:p>
  <w:p w14:paraId="47980CD0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0CD1" w14:textId="77777777" w:rsidR="00116EC1" w:rsidRDefault="00B22DE6">
    <w:pPr>
      <w:spacing w:after="4"/>
      <w:ind w:left="1023" w:firstLine="0"/>
      <w:jc w:val="center"/>
    </w:pPr>
    <w:r>
      <w:t xml:space="preserve"> </w:t>
    </w:r>
  </w:p>
  <w:p w14:paraId="47980CD2" w14:textId="571BF8C8" w:rsidR="00116EC1" w:rsidRDefault="00B22DE6">
    <w:pPr>
      <w:spacing w:after="0"/>
      <w:ind w:left="968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8D1682" w:rsidRPr="008D1682">
      <w:rPr>
        <w:b/>
        <w:noProof/>
      </w:rPr>
      <w:t>2</w:t>
    </w:r>
    <w:r>
      <w:rPr>
        <w:b/>
      </w:rPr>
      <w:fldChar w:fldCharType="end"/>
    </w:r>
    <w:r>
      <w:t xml:space="preserve"> z </w:t>
    </w:r>
    <w:r w:rsidR="00367157">
      <w:rPr>
        <w:b/>
        <w:noProof/>
      </w:rPr>
      <w:fldChar w:fldCharType="begin"/>
    </w:r>
    <w:r w:rsidR="00367157">
      <w:rPr>
        <w:b/>
        <w:noProof/>
      </w:rPr>
      <w:instrText xml:space="preserve"> NUMPAGES   \* MERGEFORMAT </w:instrText>
    </w:r>
    <w:r w:rsidR="00367157">
      <w:rPr>
        <w:b/>
        <w:noProof/>
      </w:rPr>
      <w:fldChar w:fldCharType="separate"/>
    </w:r>
    <w:r w:rsidR="008D1682">
      <w:rPr>
        <w:b/>
        <w:noProof/>
      </w:rPr>
      <w:t>2</w:t>
    </w:r>
    <w:r w:rsidR="00367157">
      <w:rPr>
        <w:b/>
        <w:noProof/>
      </w:rPr>
      <w:fldChar w:fldCharType="end"/>
    </w:r>
    <w:r>
      <w:t xml:space="preserve"> </w:t>
    </w:r>
  </w:p>
  <w:p w14:paraId="47980CD3" w14:textId="77777777" w:rsidR="00116EC1" w:rsidRDefault="00B22DE6">
    <w:pPr>
      <w:spacing w:after="0"/>
      <w:ind w:left="0" w:firstLine="0"/>
    </w:pPr>
    <w:r>
      <w:rPr>
        <w:color w:val="0000F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80CD4" w14:textId="77777777" w:rsidR="00116EC1" w:rsidRDefault="00116EC1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F4A2E" w14:textId="77777777" w:rsidR="0016256A" w:rsidRDefault="0016256A">
      <w:pPr>
        <w:spacing w:after="0" w:line="240" w:lineRule="auto"/>
      </w:pPr>
      <w:r>
        <w:separator/>
      </w:r>
    </w:p>
  </w:footnote>
  <w:footnote w:type="continuationSeparator" w:id="0">
    <w:p w14:paraId="12E4FE18" w14:textId="77777777" w:rsidR="0016256A" w:rsidRDefault="00162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BA4" w14:textId="77777777" w:rsidR="008E6074" w:rsidRDefault="008E60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1C11" w14:textId="77777777" w:rsidR="008E6074" w:rsidRDefault="008E607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E1FD" w14:textId="77777777" w:rsidR="008E6074" w:rsidRDefault="008E60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C4"/>
    <w:multiLevelType w:val="hybridMultilevel"/>
    <w:tmpl w:val="7C5C4526"/>
    <w:lvl w:ilvl="0" w:tplc="3626DF8E">
      <w:start w:val="1"/>
      <w:numFmt w:val="decimal"/>
      <w:lvlText w:val="%1."/>
      <w:lvlJc w:val="left"/>
      <w:pPr>
        <w:ind w:left="720" w:hanging="360"/>
      </w:pPr>
    </w:lvl>
    <w:lvl w:ilvl="1" w:tplc="F53240F0">
      <w:start w:val="1"/>
      <w:numFmt w:val="lowerLetter"/>
      <w:lvlText w:val="%2."/>
      <w:lvlJc w:val="left"/>
      <w:pPr>
        <w:ind w:left="1440" w:hanging="360"/>
      </w:pPr>
    </w:lvl>
    <w:lvl w:ilvl="2" w:tplc="900A3E48">
      <w:start w:val="1"/>
      <w:numFmt w:val="lowerRoman"/>
      <w:lvlText w:val="%3."/>
      <w:lvlJc w:val="right"/>
      <w:pPr>
        <w:ind w:left="2160" w:hanging="180"/>
      </w:pPr>
    </w:lvl>
    <w:lvl w:ilvl="3" w:tplc="C880925A">
      <w:start w:val="1"/>
      <w:numFmt w:val="decimal"/>
      <w:lvlText w:val="%4."/>
      <w:lvlJc w:val="left"/>
      <w:pPr>
        <w:ind w:left="2880" w:hanging="360"/>
      </w:pPr>
    </w:lvl>
    <w:lvl w:ilvl="4" w:tplc="276A5A98">
      <w:start w:val="1"/>
      <w:numFmt w:val="lowerLetter"/>
      <w:lvlText w:val="%5."/>
      <w:lvlJc w:val="left"/>
      <w:pPr>
        <w:ind w:left="3600" w:hanging="360"/>
      </w:pPr>
    </w:lvl>
    <w:lvl w:ilvl="5" w:tplc="E41229CE">
      <w:start w:val="1"/>
      <w:numFmt w:val="lowerRoman"/>
      <w:lvlText w:val="%6."/>
      <w:lvlJc w:val="right"/>
      <w:pPr>
        <w:ind w:left="4320" w:hanging="180"/>
      </w:pPr>
    </w:lvl>
    <w:lvl w:ilvl="6" w:tplc="0C1A9DB0">
      <w:start w:val="1"/>
      <w:numFmt w:val="decimal"/>
      <w:lvlText w:val="%7."/>
      <w:lvlJc w:val="left"/>
      <w:pPr>
        <w:ind w:left="5040" w:hanging="360"/>
      </w:pPr>
    </w:lvl>
    <w:lvl w:ilvl="7" w:tplc="03FAD00A">
      <w:start w:val="1"/>
      <w:numFmt w:val="lowerLetter"/>
      <w:lvlText w:val="%8."/>
      <w:lvlJc w:val="left"/>
      <w:pPr>
        <w:ind w:left="5760" w:hanging="360"/>
      </w:pPr>
    </w:lvl>
    <w:lvl w:ilvl="8" w:tplc="CA8038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4B"/>
    <w:multiLevelType w:val="hybridMultilevel"/>
    <w:tmpl w:val="8084E47C"/>
    <w:lvl w:ilvl="0" w:tplc="29948A02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476C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CCABC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4C09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388EB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024F3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48A7C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9E78F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D057E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4B2DFD"/>
    <w:multiLevelType w:val="hybridMultilevel"/>
    <w:tmpl w:val="6BFC1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41EA"/>
    <w:multiLevelType w:val="hybridMultilevel"/>
    <w:tmpl w:val="E71CB536"/>
    <w:lvl w:ilvl="0" w:tplc="5FC6B86E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CE91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21A6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2822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8E3E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42FD0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A040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607B6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41E5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D6702C"/>
    <w:multiLevelType w:val="hybridMultilevel"/>
    <w:tmpl w:val="4D96C502"/>
    <w:lvl w:ilvl="0" w:tplc="90C08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DED"/>
    <w:multiLevelType w:val="hybridMultilevel"/>
    <w:tmpl w:val="B9769490"/>
    <w:lvl w:ilvl="0" w:tplc="DDC45216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B4520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8298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8E8A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CF25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BA21C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8AF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90EF0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1EF7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27363C"/>
    <w:multiLevelType w:val="hybridMultilevel"/>
    <w:tmpl w:val="234C12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8E7FA9"/>
    <w:multiLevelType w:val="hybridMultilevel"/>
    <w:tmpl w:val="6F80E44C"/>
    <w:lvl w:ilvl="0" w:tplc="C3D8F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8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CC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C5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43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69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3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6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8798C"/>
    <w:multiLevelType w:val="hybridMultilevel"/>
    <w:tmpl w:val="60CA9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62CBE"/>
    <w:multiLevelType w:val="hybridMultilevel"/>
    <w:tmpl w:val="5938502A"/>
    <w:lvl w:ilvl="0" w:tplc="CE0EAF4E">
      <w:start w:val="1"/>
      <w:numFmt w:val="bullet"/>
      <w:lvlText w:val="-"/>
      <w:lvlJc w:val="left"/>
      <w:pPr>
        <w:ind w:left="12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D41DF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0052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E3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A9A5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5877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EC1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D2477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E583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B041AD"/>
    <w:multiLevelType w:val="hybridMultilevel"/>
    <w:tmpl w:val="9AA088A2"/>
    <w:lvl w:ilvl="0" w:tplc="347A87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AEBA4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7A19F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2E851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96B90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A38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5637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50678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BC0AC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457B95"/>
    <w:multiLevelType w:val="hybridMultilevel"/>
    <w:tmpl w:val="D250D10C"/>
    <w:lvl w:ilvl="0" w:tplc="3A089B80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68B3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806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10E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AA22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AE2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94E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CEF0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46F6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9048DF"/>
    <w:multiLevelType w:val="hybridMultilevel"/>
    <w:tmpl w:val="C53E5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8106D"/>
    <w:multiLevelType w:val="hybridMultilevel"/>
    <w:tmpl w:val="BAD4E6B4"/>
    <w:lvl w:ilvl="0" w:tplc="CD9A30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006288"/>
    <w:multiLevelType w:val="hybridMultilevel"/>
    <w:tmpl w:val="08A2A66A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45616270"/>
    <w:multiLevelType w:val="hybridMultilevel"/>
    <w:tmpl w:val="4BC07E38"/>
    <w:lvl w:ilvl="0" w:tplc="99A25A5A">
      <w:start w:val="1"/>
      <w:numFmt w:val="decimal"/>
      <w:lvlText w:val="%1)"/>
      <w:lvlJc w:val="left"/>
      <w:pPr>
        <w:ind w:left="23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60E9A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862C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0E0CF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0239B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66CB4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227CF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44EE2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20B7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C55056"/>
    <w:multiLevelType w:val="hybridMultilevel"/>
    <w:tmpl w:val="863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54888"/>
    <w:multiLevelType w:val="hybridMultilevel"/>
    <w:tmpl w:val="EE862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15FE4"/>
    <w:multiLevelType w:val="hybridMultilevel"/>
    <w:tmpl w:val="DB887134"/>
    <w:lvl w:ilvl="0" w:tplc="4C4C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26E85"/>
    <w:multiLevelType w:val="hybridMultilevel"/>
    <w:tmpl w:val="56485F16"/>
    <w:lvl w:ilvl="0" w:tplc="51883EE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43A1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38E9A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96D9A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E373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32CFD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6F50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AFA4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8AA02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736BC4"/>
    <w:multiLevelType w:val="hybridMultilevel"/>
    <w:tmpl w:val="FA80B002"/>
    <w:lvl w:ilvl="0" w:tplc="B2E68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84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0E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E4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47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C4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E6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2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60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C4E27"/>
    <w:multiLevelType w:val="hybridMultilevel"/>
    <w:tmpl w:val="D4D2028C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B1F0E"/>
    <w:multiLevelType w:val="hybridMultilevel"/>
    <w:tmpl w:val="10EC8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33B90"/>
    <w:multiLevelType w:val="hybridMultilevel"/>
    <w:tmpl w:val="AD5ADF26"/>
    <w:lvl w:ilvl="0" w:tplc="040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71521CFA"/>
    <w:multiLevelType w:val="hybridMultilevel"/>
    <w:tmpl w:val="93165FC4"/>
    <w:lvl w:ilvl="0" w:tplc="7200E166">
      <w:start w:val="1"/>
      <w:numFmt w:val="bullet"/>
      <w:lvlText w:val="-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688C2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803DC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EFC2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0510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92F14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185C3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48902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901C8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DE0087"/>
    <w:multiLevelType w:val="hybridMultilevel"/>
    <w:tmpl w:val="252C8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93E27"/>
    <w:multiLevelType w:val="hybridMultilevel"/>
    <w:tmpl w:val="28ACB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9"/>
  </w:num>
  <w:num w:numId="5">
    <w:abstractNumId w:val="15"/>
  </w:num>
  <w:num w:numId="6">
    <w:abstractNumId w:val="5"/>
  </w:num>
  <w:num w:numId="7">
    <w:abstractNumId w:val="19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24"/>
  </w:num>
  <w:num w:numId="13">
    <w:abstractNumId w:val="14"/>
  </w:num>
  <w:num w:numId="14">
    <w:abstractNumId w:val="25"/>
  </w:num>
  <w:num w:numId="15">
    <w:abstractNumId w:val="18"/>
  </w:num>
  <w:num w:numId="16">
    <w:abstractNumId w:val="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6"/>
  </w:num>
  <w:num w:numId="20">
    <w:abstractNumId w:val="12"/>
  </w:num>
  <w:num w:numId="21">
    <w:abstractNumId w:val="16"/>
  </w:num>
  <w:num w:numId="22">
    <w:abstractNumId w:val="23"/>
  </w:num>
  <w:num w:numId="23">
    <w:abstractNumId w:val="22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C1"/>
    <w:rsid w:val="00001BB0"/>
    <w:rsid w:val="00011CAD"/>
    <w:rsid w:val="000235C3"/>
    <w:rsid w:val="000301D8"/>
    <w:rsid w:val="00050BA6"/>
    <w:rsid w:val="00061D92"/>
    <w:rsid w:val="00066076"/>
    <w:rsid w:val="000878A1"/>
    <w:rsid w:val="00091958"/>
    <w:rsid w:val="000A1707"/>
    <w:rsid w:val="000A7DC3"/>
    <w:rsid w:val="000B059C"/>
    <w:rsid w:val="000C68C3"/>
    <w:rsid w:val="000F0427"/>
    <w:rsid w:val="000F2114"/>
    <w:rsid w:val="001114B3"/>
    <w:rsid w:val="00116EC1"/>
    <w:rsid w:val="00122492"/>
    <w:rsid w:val="00150963"/>
    <w:rsid w:val="00154327"/>
    <w:rsid w:val="0016256A"/>
    <w:rsid w:val="00185067"/>
    <w:rsid w:val="0018765F"/>
    <w:rsid w:val="001A1715"/>
    <w:rsid w:val="001D0107"/>
    <w:rsid w:val="001E70E6"/>
    <w:rsid w:val="001E7D3A"/>
    <w:rsid w:val="001F1106"/>
    <w:rsid w:val="00226615"/>
    <w:rsid w:val="00253521"/>
    <w:rsid w:val="00261868"/>
    <w:rsid w:val="00262C6B"/>
    <w:rsid w:val="00267B70"/>
    <w:rsid w:val="002813D2"/>
    <w:rsid w:val="00294A4B"/>
    <w:rsid w:val="002959AD"/>
    <w:rsid w:val="002A0978"/>
    <w:rsid w:val="002A4378"/>
    <w:rsid w:val="00330624"/>
    <w:rsid w:val="00337081"/>
    <w:rsid w:val="00367157"/>
    <w:rsid w:val="003727F6"/>
    <w:rsid w:val="00382360"/>
    <w:rsid w:val="00385269"/>
    <w:rsid w:val="003942A4"/>
    <w:rsid w:val="003B19B8"/>
    <w:rsid w:val="003F68C2"/>
    <w:rsid w:val="00404782"/>
    <w:rsid w:val="004257C6"/>
    <w:rsid w:val="00444653"/>
    <w:rsid w:val="00445EF6"/>
    <w:rsid w:val="00462A46"/>
    <w:rsid w:val="00463F74"/>
    <w:rsid w:val="00481607"/>
    <w:rsid w:val="00493842"/>
    <w:rsid w:val="004A2AC1"/>
    <w:rsid w:val="004A39F8"/>
    <w:rsid w:val="004A4770"/>
    <w:rsid w:val="004B7613"/>
    <w:rsid w:val="004D1F4E"/>
    <w:rsid w:val="004D39ED"/>
    <w:rsid w:val="0050219A"/>
    <w:rsid w:val="00515052"/>
    <w:rsid w:val="00567AFB"/>
    <w:rsid w:val="0057186E"/>
    <w:rsid w:val="00595580"/>
    <w:rsid w:val="005A1507"/>
    <w:rsid w:val="005B0F93"/>
    <w:rsid w:val="005C01BA"/>
    <w:rsid w:val="005D2096"/>
    <w:rsid w:val="005D4744"/>
    <w:rsid w:val="005E109E"/>
    <w:rsid w:val="005E3A5C"/>
    <w:rsid w:val="005F0FB1"/>
    <w:rsid w:val="00601529"/>
    <w:rsid w:val="00602B69"/>
    <w:rsid w:val="00604D97"/>
    <w:rsid w:val="00613D3D"/>
    <w:rsid w:val="0062443B"/>
    <w:rsid w:val="0064409A"/>
    <w:rsid w:val="006546C3"/>
    <w:rsid w:val="00654BF0"/>
    <w:rsid w:val="00681886"/>
    <w:rsid w:val="00683A51"/>
    <w:rsid w:val="00697D9D"/>
    <w:rsid w:val="006A345D"/>
    <w:rsid w:val="006A3841"/>
    <w:rsid w:val="006A4934"/>
    <w:rsid w:val="006A563C"/>
    <w:rsid w:val="006A6D76"/>
    <w:rsid w:val="006B459A"/>
    <w:rsid w:val="006C24D5"/>
    <w:rsid w:val="006C3D0B"/>
    <w:rsid w:val="006C4A3D"/>
    <w:rsid w:val="006E3C87"/>
    <w:rsid w:val="006F3FE8"/>
    <w:rsid w:val="007114A8"/>
    <w:rsid w:val="00712C67"/>
    <w:rsid w:val="00715D3B"/>
    <w:rsid w:val="00720C3E"/>
    <w:rsid w:val="007370DD"/>
    <w:rsid w:val="00737D24"/>
    <w:rsid w:val="0074305B"/>
    <w:rsid w:val="007468A7"/>
    <w:rsid w:val="00761BCA"/>
    <w:rsid w:val="0078465A"/>
    <w:rsid w:val="00784A56"/>
    <w:rsid w:val="007856D4"/>
    <w:rsid w:val="007A4B40"/>
    <w:rsid w:val="007B00F6"/>
    <w:rsid w:val="007D34DA"/>
    <w:rsid w:val="007D72BD"/>
    <w:rsid w:val="007E61F9"/>
    <w:rsid w:val="007F7F86"/>
    <w:rsid w:val="00801E9B"/>
    <w:rsid w:val="008052BC"/>
    <w:rsid w:val="00812A16"/>
    <w:rsid w:val="00816997"/>
    <w:rsid w:val="0084779D"/>
    <w:rsid w:val="008560D6"/>
    <w:rsid w:val="00860E12"/>
    <w:rsid w:val="00861675"/>
    <w:rsid w:val="008719F8"/>
    <w:rsid w:val="00876E87"/>
    <w:rsid w:val="0088532D"/>
    <w:rsid w:val="00894C6F"/>
    <w:rsid w:val="008C057E"/>
    <w:rsid w:val="008C4680"/>
    <w:rsid w:val="008D1682"/>
    <w:rsid w:val="008D6C79"/>
    <w:rsid w:val="008E50D2"/>
    <w:rsid w:val="008E6074"/>
    <w:rsid w:val="008F1900"/>
    <w:rsid w:val="00914ED3"/>
    <w:rsid w:val="0092684E"/>
    <w:rsid w:val="009322E5"/>
    <w:rsid w:val="00936DC7"/>
    <w:rsid w:val="00952DE8"/>
    <w:rsid w:val="00967B18"/>
    <w:rsid w:val="00970248"/>
    <w:rsid w:val="00972C2F"/>
    <w:rsid w:val="009A0BCF"/>
    <w:rsid w:val="009B6A48"/>
    <w:rsid w:val="00A019FF"/>
    <w:rsid w:val="00A145DD"/>
    <w:rsid w:val="00A14690"/>
    <w:rsid w:val="00A30176"/>
    <w:rsid w:val="00A31D7F"/>
    <w:rsid w:val="00A33A4C"/>
    <w:rsid w:val="00A40ABE"/>
    <w:rsid w:val="00AA583E"/>
    <w:rsid w:val="00AB53A3"/>
    <w:rsid w:val="00AC5D31"/>
    <w:rsid w:val="00AD17CB"/>
    <w:rsid w:val="00AE2203"/>
    <w:rsid w:val="00B21A70"/>
    <w:rsid w:val="00B22DE6"/>
    <w:rsid w:val="00B3784A"/>
    <w:rsid w:val="00B47B27"/>
    <w:rsid w:val="00B80A95"/>
    <w:rsid w:val="00B94A4C"/>
    <w:rsid w:val="00B97968"/>
    <w:rsid w:val="00BA0012"/>
    <w:rsid w:val="00BA3ED1"/>
    <w:rsid w:val="00BB5463"/>
    <w:rsid w:val="00BC49C8"/>
    <w:rsid w:val="00BD4045"/>
    <w:rsid w:val="00BF36AF"/>
    <w:rsid w:val="00C142CC"/>
    <w:rsid w:val="00C350FF"/>
    <w:rsid w:val="00C54EEB"/>
    <w:rsid w:val="00C558D8"/>
    <w:rsid w:val="00C8031A"/>
    <w:rsid w:val="00C8124E"/>
    <w:rsid w:val="00C81EC5"/>
    <w:rsid w:val="00C94150"/>
    <w:rsid w:val="00CB499F"/>
    <w:rsid w:val="00CB6920"/>
    <w:rsid w:val="00CD26ED"/>
    <w:rsid w:val="00CE3D44"/>
    <w:rsid w:val="00CF19E9"/>
    <w:rsid w:val="00CF52D3"/>
    <w:rsid w:val="00D057EA"/>
    <w:rsid w:val="00D13E37"/>
    <w:rsid w:val="00D20CB8"/>
    <w:rsid w:val="00D21313"/>
    <w:rsid w:val="00D23121"/>
    <w:rsid w:val="00D2312B"/>
    <w:rsid w:val="00D42DA3"/>
    <w:rsid w:val="00DA58C7"/>
    <w:rsid w:val="00DC6C4C"/>
    <w:rsid w:val="00DD64C8"/>
    <w:rsid w:val="00DF1937"/>
    <w:rsid w:val="00DF6FFD"/>
    <w:rsid w:val="00DF7E2F"/>
    <w:rsid w:val="00E0311E"/>
    <w:rsid w:val="00E03E0F"/>
    <w:rsid w:val="00E061EE"/>
    <w:rsid w:val="00E677D5"/>
    <w:rsid w:val="00E67CEA"/>
    <w:rsid w:val="00E7772A"/>
    <w:rsid w:val="00E81475"/>
    <w:rsid w:val="00E94EBE"/>
    <w:rsid w:val="00EA1FD7"/>
    <w:rsid w:val="00EC23C1"/>
    <w:rsid w:val="00EC494D"/>
    <w:rsid w:val="00ED447D"/>
    <w:rsid w:val="00ED607D"/>
    <w:rsid w:val="00EE21CE"/>
    <w:rsid w:val="00EE3CEE"/>
    <w:rsid w:val="00EF43D7"/>
    <w:rsid w:val="00EF69B8"/>
    <w:rsid w:val="00F14C05"/>
    <w:rsid w:val="00F302D5"/>
    <w:rsid w:val="00F80802"/>
    <w:rsid w:val="00F81FB0"/>
    <w:rsid w:val="00FB5B0E"/>
    <w:rsid w:val="00FB6DB2"/>
    <w:rsid w:val="00FD34E1"/>
    <w:rsid w:val="00FE1B29"/>
    <w:rsid w:val="00FE6955"/>
    <w:rsid w:val="05F0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80C29"/>
  <w15:docId w15:val="{1885DCEB-3EDC-45C9-B184-6F2A8023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22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2DE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2DE6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DE6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E6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6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6074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A145DD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3727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rsid w:val="006A6D76"/>
    <w:pPr>
      <w:overflowPunct w:val="0"/>
      <w:autoSpaceDE w:val="0"/>
      <w:autoSpaceDN w:val="0"/>
      <w:adjustRightInd w:val="0"/>
      <w:spacing w:before="120" w:after="0" w:line="240" w:lineRule="auto"/>
      <w:ind w:left="0" w:firstLine="0"/>
      <w:jc w:val="both"/>
    </w:pPr>
    <w:rPr>
      <w:rFonts w:eastAsia="Times New Roman" w:cs="Times New Roman"/>
      <w:color w:val="auto"/>
      <w:sz w:val="22"/>
      <w:szCs w:val="20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2813D2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9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teriály – obrázek" ma:contentTypeID="0x0101009148F5A04DDD49CBA7127AADA5FB792B00AADE34325A8B49CDA8BB4DB53328F214009436817897F49D469C02059203CCB1D7" ma:contentTypeVersion="" ma:contentTypeDescription="Odešle obrázek." ma:contentTypeScope="" ma:versionID="3ac170877bab55640df24fbde80adf7d">
  <xsd:schema xmlns:xsd="http://www.w3.org/2001/XMLSchema" xmlns:xs="http://www.w3.org/2001/XMLSchema" xmlns:p="http://schemas.microsoft.com/office/2006/metadata/properties" xmlns:ns1="http://schemas.microsoft.com/sharepoint/v3" xmlns:ns2="1F24B701-08DF-4455-8188-D9FDE10D02DF" xmlns:ns3="http://schemas.microsoft.com/sharepoint/v3/fields" targetNamespace="http://schemas.microsoft.com/office/2006/metadata/properties" ma:root="true" ma:fieldsID="5da7c87dd004a89ccac294e97069211c" ns1:_="" ns2:_="" ns3:_="">
    <xsd:import namespace="http://schemas.microsoft.com/sharepoint/v3"/>
    <xsd:import namespace="1F24B701-08DF-4455-8188-D9FDE10D02D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esta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 souboru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 souboru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 položky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4B701-08DF-4455-8188-D9FDE10D02DF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Náhled k dispozici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Šířka" ma:internalName="ImageWidth" ma:readOnly="true">
      <xsd:simpleType>
        <xsd:restriction base="dms:Unknown"/>
      </xsd:simpleType>
    </xsd:element>
    <xsd:element name="ImageWidth" ma:index="22" nillable="true" ma:displayName="Šířka" ma:internalName="ImageWidth" ma:readOnly="true">
      <xsd:simpleType>
        <xsd:restriction base="dms:Unknown"/>
      </xsd:simpleType>
    </xsd:element>
    <xsd:element name="ImageHeight" ma:index="23" nillable="true" ma:displayName="Výška" ma:internalName="ImageHeight" ma:readOnly="true">
      <xsd:simpleType>
        <xsd:restriction base="dms:Unknown"/>
      </xsd:simpleType>
    </xsd:element>
    <xsd:element name="ImageCreateDate" ma:index="26" nillable="true" ma:displayName="Datum vytvoření obrázku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Autorská práva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24" ma:displayName="Komentář"/>
        <xsd:element name="keywords" minOccurs="0" maxOccurs="1" type="xsd:string" ma:index="14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686F1-3D02-416D-80AA-6ECAC73F9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04C2D-0FC4-4B7C-973B-A672C9A53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4B701-08DF-4455-8188-D9FDE10D02D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Pernica</dc:creator>
  <cp:keywords/>
  <dc:description/>
  <cp:lastModifiedBy>Kortusová Zuzana Ing. (MPSV)</cp:lastModifiedBy>
  <cp:revision>6</cp:revision>
  <dcterms:created xsi:type="dcterms:W3CDTF">2021-02-05T11:56:00Z</dcterms:created>
  <dcterms:modified xsi:type="dcterms:W3CDTF">2021-02-05T12:17:00Z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0x0101009148F5A04DDD49CBA7127AADA5FB792B00AADE34325A8B49CDA8BB4DB53328F214009436817897F49D469C02059203CCB1D7</vt:lpwstr>
  </property>
</Properties>
</file>