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27" w:rsidRDefault="00977763" w:rsidP="00036827">
      <w:pPr>
        <w:pStyle w:val="Nzev"/>
        <w:rPr>
          <w:rFonts w:ascii="Arial" w:hAnsi="Arial" w:cs="Arial"/>
          <w:sz w:val="24"/>
          <w:szCs w:val="24"/>
        </w:rPr>
      </w:pPr>
      <w:r>
        <w:rPr>
          <w:rFonts w:ascii="Arial" w:hAnsi="Arial" w:cs="Arial"/>
          <w:sz w:val="24"/>
          <w:szCs w:val="24"/>
        </w:rPr>
        <w:t>KUPNÍ</w:t>
      </w:r>
      <w:r w:rsidR="00036827" w:rsidRPr="00DA3FB8">
        <w:rPr>
          <w:rFonts w:ascii="Arial" w:hAnsi="Arial" w:cs="Arial"/>
          <w:sz w:val="24"/>
          <w:szCs w:val="24"/>
        </w:rPr>
        <w:t xml:space="preserve">  SMLOUVA</w:t>
      </w:r>
      <w:r w:rsidR="00036827">
        <w:rPr>
          <w:rFonts w:ascii="Arial" w:hAnsi="Arial" w:cs="Arial"/>
          <w:sz w:val="24"/>
          <w:szCs w:val="24"/>
        </w:rPr>
        <w:t xml:space="preserve"> </w:t>
      </w:r>
    </w:p>
    <w:p w:rsidR="00036827" w:rsidRDefault="00036827" w:rsidP="00036827">
      <w:pPr>
        <w:pStyle w:val="Nzev"/>
        <w:rPr>
          <w:rFonts w:ascii="Arial" w:hAnsi="Arial" w:cs="Arial"/>
          <w:b w:val="0"/>
          <w:sz w:val="18"/>
          <w:szCs w:val="18"/>
        </w:rPr>
      </w:pPr>
    </w:p>
    <w:p w:rsidR="00036827" w:rsidRDefault="00036827" w:rsidP="00036827">
      <w:r>
        <w:t>Uzavřená podle § 536 a násl. Obchodního zákoníku č. 513/1991 Sb. ve znění pozdějších úprav a doplňků</w:t>
      </w:r>
    </w:p>
    <w:p w:rsidR="00036827" w:rsidRDefault="00036827" w:rsidP="00036827">
      <w:pPr>
        <w:pStyle w:val="Nzev"/>
        <w:rPr>
          <w:rFonts w:ascii="Arial" w:hAnsi="Arial" w:cs="Arial"/>
          <w:b w:val="0"/>
          <w:sz w:val="18"/>
          <w:szCs w:val="18"/>
        </w:rPr>
      </w:pPr>
    </w:p>
    <w:p w:rsidR="00036827" w:rsidRPr="00AD4530" w:rsidRDefault="00854A3A" w:rsidP="00036827">
      <w:pPr>
        <w:pStyle w:val="Nzev"/>
        <w:jc w:val="left"/>
        <w:rPr>
          <w:rFonts w:ascii="Arial" w:hAnsi="Arial" w:cs="Arial"/>
          <w:sz w:val="24"/>
          <w:szCs w:val="24"/>
        </w:rPr>
      </w:pPr>
      <w:r>
        <w:rPr>
          <w:rFonts w:ascii="Arial" w:hAnsi="Arial" w:cs="Arial"/>
          <w:sz w:val="24"/>
          <w:szCs w:val="24"/>
        </w:rPr>
        <w:t>ATAN nábytek</w:t>
      </w:r>
      <w:r w:rsidR="00036827">
        <w:rPr>
          <w:rFonts w:ascii="Arial" w:hAnsi="Arial" w:cs="Arial"/>
          <w:sz w:val="24"/>
          <w:szCs w:val="24"/>
        </w:rPr>
        <w:t xml:space="preserve"> s</w:t>
      </w:r>
      <w:r>
        <w:rPr>
          <w:rFonts w:ascii="Arial" w:hAnsi="Arial" w:cs="Arial"/>
          <w:sz w:val="24"/>
          <w:szCs w:val="24"/>
        </w:rPr>
        <w:t>.</w:t>
      </w:r>
      <w:r w:rsidR="00036827">
        <w:rPr>
          <w:rFonts w:ascii="Arial" w:hAnsi="Arial" w:cs="Arial"/>
          <w:sz w:val="24"/>
          <w:szCs w:val="24"/>
        </w:rPr>
        <w:t> r.</w:t>
      </w:r>
      <w:r w:rsidR="00B55205">
        <w:rPr>
          <w:rFonts w:ascii="Arial" w:hAnsi="Arial" w:cs="Arial"/>
          <w:sz w:val="24"/>
          <w:szCs w:val="24"/>
        </w:rPr>
        <w:t xml:space="preserve"> </w:t>
      </w:r>
      <w:r w:rsidR="00036827">
        <w:rPr>
          <w:rFonts w:ascii="Arial" w:hAnsi="Arial" w:cs="Arial"/>
          <w:sz w:val="24"/>
          <w:szCs w:val="24"/>
        </w:rPr>
        <w:t xml:space="preserve">o. </w:t>
      </w:r>
    </w:p>
    <w:p w:rsidR="00036827" w:rsidRPr="003713F0" w:rsidRDefault="00854A3A" w:rsidP="00036827">
      <w:pPr>
        <w:pStyle w:val="Nzev"/>
        <w:jc w:val="left"/>
        <w:rPr>
          <w:rFonts w:ascii="Arial" w:hAnsi="Arial" w:cs="Arial"/>
          <w:b w:val="0"/>
          <w:sz w:val="24"/>
          <w:szCs w:val="24"/>
        </w:rPr>
      </w:pPr>
      <w:r>
        <w:rPr>
          <w:rFonts w:ascii="Arial" w:hAnsi="Arial" w:cs="Arial"/>
          <w:b w:val="0"/>
          <w:sz w:val="24"/>
          <w:szCs w:val="24"/>
        </w:rPr>
        <w:t>Mikulášské náměstí 278/21, 326 0</w:t>
      </w:r>
      <w:r w:rsidR="00036827" w:rsidRPr="003713F0">
        <w:rPr>
          <w:rFonts w:ascii="Arial" w:hAnsi="Arial" w:cs="Arial"/>
          <w:b w:val="0"/>
          <w:sz w:val="24"/>
          <w:szCs w:val="24"/>
        </w:rPr>
        <w:t xml:space="preserve">0 </w:t>
      </w:r>
      <w:r>
        <w:rPr>
          <w:rFonts w:ascii="Arial" w:hAnsi="Arial" w:cs="Arial"/>
          <w:b w:val="0"/>
          <w:sz w:val="24"/>
          <w:szCs w:val="24"/>
        </w:rPr>
        <w:t>Plzeň - Slovany</w:t>
      </w:r>
      <w:r w:rsidR="00036827" w:rsidRPr="003713F0">
        <w:rPr>
          <w:rFonts w:ascii="Arial" w:hAnsi="Arial" w:cs="Arial"/>
          <w:b w:val="0"/>
          <w:sz w:val="24"/>
          <w:szCs w:val="24"/>
        </w:rPr>
        <w:t xml:space="preserve"> </w:t>
      </w:r>
    </w:p>
    <w:p w:rsidR="00036827" w:rsidRPr="003713F0" w:rsidRDefault="00036827" w:rsidP="00036827">
      <w:pPr>
        <w:rPr>
          <w:rFonts w:ascii="Arial" w:hAnsi="Arial" w:cs="Arial"/>
          <w:sz w:val="24"/>
          <w:szCs w:val="24"/>
        </w:rPr>
      </w:pPr>
      <w:r w:rsidRPr="003713F0">
        <w:rPr>
          <w:rFonts w:ascii="Arial" w:hAnsi="Arial" w:cs="Arial"/>
          <w:sz w:val="24"/>
          <w:szCs w:val="24"/>
        </w:rPr>
        <w:t xml:space="preserve">IČ: </w:t>
      </w:r>
      <w:r w:rsidR="00FF5A56">
        <w:rPr>
          <w:rFonts w:ascii="Arial" w:hAnsi="Arial" w:cs="Arial"/>
          <w:sz w:val="24"/>
          <w:szCs w:val="24"/>
        </w:rPr>
        <w:t>048 23 117</w:t>
      </w:r>
    </w:p>
    <w:p w:rsidR="00036827" w:rsidRDefault="00036827" w:rsidP="00036827">
      <w:pPr>
        <w:rPr>
          <w:rFonts w:ascii="Arial" w:hAnsi="Arial" w:cs="Arial"/>
          <w:sz w:val="24"/>
          <w:szCs w:val="24"/>
        </w:rPr>
      </w:pPr>
      <w:r w:rsidRPr="003713F0">
        <w:rPr>
          <w:rFonts w:ascii="Arial" w:hAnsi="Arial" w:cs="Arial"/>
          <w:sz w:val="24"/>
          <w:szCs w:val="24"/>
        </w:rPr>
        <w:t>Obchodní rejstřík:</w:t>
      </w:r>
      <w:r>
        <w:rPr>
          <w:rFonts w:ascii="Arial" w:hAnsi="Arial" w:cs="Arial"/>
          <w:b/>
          <w:sz w:val="24"/>
          <w:szCs w:val="24"/>
        </w:rPr>
        <w:t xml:space="preserve"> </w:t>
      </w:r>
      <w:r>
        <w:rPr>
          <w:rFonts w:ascii="Arial" w:hAnsi="Arial" w:cs="Arial"/>
          <w:sz w:val="24"/>
          <w:szCs w:val="24"/>
        </w:rPr>
        <w:t>Krajský soud v </w:t>
      </w:r>
      <w:r w:rsidR="00FF5A56">
        <w:rPr>
          <w:rFonts w:ascii="Arial" w:hAnsi="Arial" w:cs="Arial"/>
          <w:sz w:val="24"/>
          <w:szCs w:val="24"/>
        </w:rPr>
        <w:t>Plzni</w:t>
      </w:r>
      <w:r>
        <w:rPr>
          <w:rFonts w:ascii="Arial" w:hAnsi="Arial" w:cs="Arial"/>
          <w:sz w:val="24"/>
          <w:szCs w:val="24"/>
        </w:rPr>
        <w:t xml:space="preserve">, spis. </w:t>
      </w:r>
      <w:proofErr w:type="gramStart"/>
      <w:r>
        <w:rPr>
          <w:rFonts w:ascii="Arial" w:hAnsi="Arial" w:cs="Arial"/>
          <w:sz w:val="24"/>
          <w:szCs w:val="24"/>
        </w:rPr>
        <w:t>zn.</w:t>
      </w:r>
      <w:proofErr w:type="gramEnd"/>
      <w:r>
        <w:rPr>
          <w:rFonts w:ascii="Arial" w:hAnsi="Arial" w:cs="Arial"/>
          <w:sz w:val="24"/>
          <w:szCs w:val="24"/>
        </w:rPr>
        <w:t xml:space="preserve">: C </w:t>
      </w:r>
      <w:r w:rsidR="00FF5A56">
        <w:rPr>
          <w:rFonts w:ascii="Arial" w:hAnsi="Arial" w:cs="Arial"/>
          <w:sz w:val="24"/>
          <w:szCs w:val="24"/>
        </w:rPr>
        <w:t>32331</w:t>
      </w:r>
    </w:p>
    <w:p w:rsidR="00036827" w:rsidRPr="003713F0" w:rsidRDefault="00036827" w:rsidP="00036827">
      <w:pPr>
        <w:rPr>
          <w:rFonts w:ascii="Arial" w:hAnsi="Arial" w:cs="Arial"/>
          <w:sz w:val="24"/>
          <w:szCs w:val="24"/>
        </w:rPr>
      </w:pPr>
      <w:r>
        <w:rPr>
          <w:rFonts w:ascii="Arial" w:hAnsi="Arial" w:cs="Arial"/>
          <w:sz w:val="24"/>
          <w:szCs w:val="24"/>
        </w:rPr>
        <w:t xml:space="preserve">Zastoupený: </w:t>
      </w:r>
      <w:r w:rsidR="00B55205">
        <w:rPr>
          <w:rFonts w:ascii="Arial" w:hAnsi="Arial" w:cs="Arial"/>
          <w:sz w:val="24"/>
          <w:szCs w:val="24"/>
        </w:rPr>
        <w:t>Marek Javorský</w:t>
      </w:r>
      <w:r>
        <w:rPr>
          <w:rFonts w:ascii="Arial" w:hAnsi="Arial" w:cs="Arial"/>
          <w:sz w:val="24"/>
          <w:szCs w:val="24"/>
        </w:rPr>
        <w:t>, jednatel</w:t>
      </w:r>
    </w:p>
    <w:p w:rsidR="00036827" w:rsidRPr="0011597D" w:rsidRDefault="00036827" w:rsidP="00036827">
      <w:pPr>
        <w:rPr>
          <w:rFonts w:ascii="Arial" w:hAnsi="Arial" w:cs="Arial"/>
          <w:sz w:val="24"/>
          <w:szCs w:val="24"/>
        </w:rPr>
      </w:pPr>
      <w:r w:rsidRPr="0011597D">
        <w:rPr>
          <w:rFonts w:ascii="Arial" w:hAnsi="Arial" w:cs="Arial"/>
          <w:sz w:val="24"/>
          <w:szCs w:val="24"/>
        </w:rPr>
        <w:t xml:space="preserve">(„dále </w:t>
      </w:r>
      <w:r w:rsidR="00DE6750">
        <w:rPr>
          <w:rFonts w:ascii="Arial" w:hAnsi="Arial" w:cs="Arial"/>
          <w:sz w:val="24"/>
          <w:szCs w:val="24"/>
        </w:rPr>
        <w:t>dodavatel</w:t>
      </w:r>
      <w:r w:rsidRPr="0011597D">
        <w:rPr>
          <w:rFonts w:ascii="Arial" w:hAnsi="Arial" w:cs="Arial"/>
          <w:sz w:val="24"/>
          <w:szCs w:val="24"/>
        </w:rPr>
        <w:t>“)</w:t>
      </w:r>
    </w:p>
    <w:p w:rsidR="00036827" w:rsidRPr="00DA3FB8" w:rsidRDefault="00036827" w:rsidP="00036827">
      <w:pPr>
        <w:rPr>
          <w:rFonts w:ascii="Arial" w:hAnsi="Arial" w:cs="Arial"/>
          <w:sz w:val="18"/>
          <w:szCs w:val="18"/>
        </w:rPr>
      </w:pPr>
    </w:p>
    <w:p w:rsidR="00036827" w:rsidRPr="00DA3FB8" w:rsidRDefault="00036827" w:rsidP="00036827">
      <w:pPr>
        <w:rPr>
          <w:rFonts w:ascii="Arial" w:hAnsi="Arial" w:cs="Arial"/>
          <w:sz w:val="24"/>
          <w:szCs w:val="24"/>
        </w:rPr>
      </w:pPr>
      <w:r w:rsidRPr="00DA3FB8">
        <w:rPr>
          <w:rFonts w:ascii="Arial" w:hAnsi="Arial" w:cs="Arial"/>
          <w:sz w:val="24"/>
          <w:szCs w:val="24"/>
        </w:rPr>
        <w:t>a</w:t>
      </w:r>
    </w:p>
    <w:p w:rsidR="00036827" w:rsidRPr="00DA3FB8" w:rsidRDefault="00036827" w:rsidP="00036827">
      <w:pPr>
        <w:rPr>
          <w:rFonts w:ascii="Arial" w:hAnsi="Arial" w:cs="Arial"/>
          <w:sz w:val="18"/>
          <w:szCs w:val="18"/>
        </w:rPr>
      </w:pPr>
    </w:p>
    <w:p w:rsidR="00036827" w:rsidRPr="00DA3FB8" w:rsidRDefault="00036827" w:rsidP="00036827">
      <w:pPr>
        <w:pStyle w:val="Nadpis1"/>
        <w:rPr>
          <w:rFonts w:ascii="Arial" w:hAnsi="Arial" w:cs="Arial"/>
          <w:szCs w:val="24"/>
        </w:rPr>
      </w:pPr>
      <w:r w:rsidRPr="00DA3FB8">
        <w:rPr>
          <w:rFonts w:ascii="Arial" w:hAnsi="Arial" w:cs="Arial"/>
          <w:szCs w:val="24"/>
        </w:rPr>
        <w:t>Domov pro seniory Věstonická, příspěvková organizace</w:t>
      </w:r>
    </w:p>
    <w:p w:rsidR="00036827" w:rsidRPr="00DA3FB8" w:rsidRDefault="00036827" w:rsidP="00036827">
      <w:pPr>
        <w:rPr>
          <w:rFonts w:ascii="Arial" w:hAnsi="Arial" w:cs="Arial"/>
          <w:sz w:val="24"/>
          <w:szCs w:val="24"/>
        </w:rPr>
      </w:pPr>
      <w:r w:rsidRPr="00DA3FB8">
        <w:rPr>
          <w:rFonts w:ascii="Arial" w:hAnsi="Arial" w:cs="Arial"/>
          <w:sz w:val="24"/>
          <w:szCs w:val="24"/>
        </w:rPr>
        <w:t>Věstonická 4304/1, 628 00 Brno</w:t>
      </w:r>
    </w:p>
    <w:p w:rsidR="00036827" w:rsidRPr="00DA3FB8" w:rsidRDefault="00036827" w:rsidP="00036827">
      <w:pPr>
        <w:rPr>
          <w:rFonts w:ascii="Arial" w:hAnsi="Arial" w:cs="Arial"/>
          <w:sz w:val="24"/>
          <w:szCs w:val="24"/>
        </w:rPr>
      </w:pPr>
      <w:r w:rsidRPr="00DA3FB8">
        <w:rPr>
          <w:rFonts w:ascii="Arial" w:hAnsi="Arial" w:cs="Arial"/>
          <w:sz w:val="24"/>
          <w:szCs w:val="24"/>
        </w:rPr>
        <w:t>IČ: 708</w:t>
      </w:r>
      <w:r w:rsidR="00B55205">
        <w:rPr>
          <w:rFonts w:ascii="Arial" w:hAnsi="Arial" w:cs="Arial"/>
          <w:sz w:val="24"/>
          <w:szCs w:val="24"/>
        </w:rPr>
        <w:t xml:space="preserve"> </w:t>
      </w:r>
      <w:r w:rsidRPr="00DA3FB8">
        <w:rPr>
          <w:rFonts w:ascii="Arial" w:hAnsi="Arial" w:cs="Arial"/>
          <w:sz w:val="24"/>
          <w:szCs w:val="24"/>
        </w:rPr>
        <w:t>87</w:t>
      </w:r>
      <w:r w:rsidR="00B55205">
        <w:rPr>
          <w:rFonts w:ascii="Arial" w:hAnsi="Arial" w:cs="Arial"/>
          <w:sz w:val="24"/>
          <w:szCs w:val="24"/>
        </w:rPr>
        <w:t xml:space="preserve"> </w:t>
      </w:r>
      <w:r w:rsidRPr="00DA3FB8">
        <w:rPr>
          <w:rFonts w:ascii="Arial" w:hAnsi="Arial" w:cs="Arial"/>
          <w:sz w:val="24"/>
          <w:szCs w:val="24"/>
        </w:rPr>
        <w:t>292</w:t>
      </w:r>
    </w:p>
    <w:p w:rsidR="00036827" w:rsidRPr="00DA3FB8" w:rsidRDefault="00036827" w:rsidP="00036827">
      <w:pPr>
        <w:rPr>
          <w:rFonts w:ascii="Arial" w:hAnsi="Arial" w:cs="Arial"/>
          <w:sz w:val="24"/>
          <w:szCs w:val="24"/>
        </w:rPr>
      </w:pPr>
      <w:r w:rsidRPr="00DA3FB8">
        <w:rPr>
          <w:rFonts w:ascii="Arial" w:hAnsi="Arial" w:cs="Arial"/>
          <w:sz w:val="24"/>
          <w:szCs w:val="24"/>
        </w:rPr>
        <w:t xml:space="preserve">Obchodní rejstřík: Krajský soud v Brně, spis: </w:t>
      </w:r>
      <w:proofErr w:type="spellStart"/>
      <w:r w:rsidRPr="00DA3FB8">
        <w:rPr>
          <w:rFonts w:ascii="Arial" w:hAnsi="Arial" w:cs="Arial"/>
          <w:sz w:val="24"/>
          <w:szCs w:val="24"/>
        </w:rPr>
        <w:t>Pr</w:t>
      </w:r>
      <w:proofErr w:type="spellEnd"/>
      <w:r w:rsidRPr="00DA3FB8">
        <w:rPr>
          <w:rFonts w:ascii="Arial" w:hAnsi="Arial" w:cs="Arial"/>
          <w:sz w:val="24"/>
          <w:szCs w:val="24"/>
        </w:rPr>
        <w:t xml:space="preserve"> 27</w:t>
      </w:r>
    </w:p>
    <w:p w:rsidR="00036827" w:rsidRPr="00DA3FB8" w:rsidRDefault="00036827" w:rsidP="00036827">
      <w:pPr>
        <w:rPr>
          <w:rFonts w:ascii="Arial" w:hAnsi="Arial" w:cs="Arial"/>
          <w:sz w:val="24"/>
          <w:szCs w:val="24"/>
        </w:rPr>
      </w:pPr>
      <w:r>
        <w:rPr>
          <w:rFonts w:ascii="Arial" w:hAnsi="Arial" w:cs="Arial"/>
          <w:sz w:val="24"/>
          <w:szCs w:val="24"/>
        </w:rPr>
        <w:t>Zastoupený:</w:t>
      </w:r>
      <w:r w:rsidRPr="00DA3FB8">
        <w:rPr>
          <w:rFonts w:ascii="Arial" w:hAnsi="Arial" w:cs="Arial"/>
          <w:sz w:val="24"/>
          <w:szCs w:val="24"/>
        </w:rPr>
        <w:t xml:space="preserve"> </w:t>
      </w:r>
      <w:r>
        <w:rPr>
          <w:rFonts w:ascii="Arial" w:hAnsi="Arial" w:cs="Arial"/>
          <w:sz w:val="24"/>
          <w:szCs w:val="24"/>
        </w:rPr>
        <w:t>Ing. Rudolf Nytl</w:t>
      </w:r>
      <w:r w:rsidR="005D2BA9">
        <w:rPr>
          <w:rFonts w:ascii="Arial" w:hAnsi="Arial" w:cs="Arial"/>
          <w:sz w:val="24"/>
          <w:szCs w:val="24"/>
        </w:rPr>
        <w:t>, ředitel</w:t>
      </w:r>
    </w:p>
    <w:p w:rsidR="00036827" w:rsidRPr="00DA3FB8" w:rsidRDefault="00036827" w:rsidP="00036827">
      <w:pPr>
        <w:rPr>
          <w:rFonts w:ascii="Arial" w:hAnsi="Arial" w:cs="Arial"/>
          <w:sz w:val="24"/>
          <w:szCs w:val="24"/>
        </w:rPr>
      </w:pPr>
      <w:r w:rsidRPr="00DA3FB8">
        <w:rPr>
          <w:rFonts w:ascii="Arial" w:hAnsi="Arial" w:cs="Arial"/>
          <w:sz w:val="24"/>
          <w:szCs w:val="24"/>
        </w:rPr>
        <w:t xml:space="preserve">bankovní spojení: Komerční banka, a.s., </w:t>
      </w:r>
      <w:proofErr w:type="spellStart"/>
      <w:proofErr w:type="gramStart"/>
      <w:r w:rsidRPr="00DA3FB8">
        <w:rPr>
          <w:rFonts w:ascii="Arial" w:hAnsi="Arial" w:cs="Arial"/>
          <w:sz w:val="24"/>
          <w:szCs w:val="24"/>
        </w:rPr>
        <w:t>č.ú</w:t>
      </w:r>
      <w:proofErr w:type="spellEnd"/>
      <w:r w:rsidRPr="00DA3FB8">
        <w:rPr>
          <w:rFonts w:ascii="Arial" w:hAnsi="Arial" w:cs="Arial"/>
          <w:sz w:val="24"/>
          <w:szCs w:val="24"/>
        </w:rPr>
        <w:t>.:</w:t>
      </w:r>
      <w:proofErr w:type="gramEnd"/>
      <w:r w:rsidRPr="00DA3FB8">
        <w:rPr>
          <w:rFonts w:ascii="Arial" w:hAnsi="Arial" w:cs="Arial"/>
          <w:sz w:val="24"/>
          <w:szCs w:val="24"/>
        </w:rPr>
        <w:t xml:space="preserve"> 27</w:t>
      </w:r>
      <w:r>
        <w:rPr>
          <w:rFonts w:ascii="Arial" w:hAnsi="Arial" w:cs="Arial"/>
          <w:sz w:val="24"/>
          <w:szCs w:val="24"/>
        </w:rPr>
        <w:t xml:space="preserve"> </w:t>
      </w:r>
      <w:r w:rsidRPr="00DA3FB8">
        <w:rPr>
          <w:rFonts w:ascii="Arial" w:hAnsi="Arial" w:cs="Arial"/>
          <w:sz w:val="24"/>
          <w:szCs w:val="24"/>
        </w:rPr>
        <w:t>-</w:t>
      </w:r>
      <w:r>
        <w:rPr>
          <w:rFonts w:ascii="Arial" w:hAnsi="Arial" w:cs="Arial"/>
          <w:sz w:val="24"/>
          <w:szCs w:val="24"/>
        </w:rPr>
        <w:t xml:space="preserve"> </w:t>
      </w:r>
      <w:r w:rsidRPr="00DA3FB8">
        <w:rPr>
          <w:rFonts w:ascii="Arial" w:hAnsi="Arial" w:cs="Arial"/>
          <w:sz w:val="24"/>
          <w:szCs w:val="24"/>
        </w:rPr>
        <w:t>7203240217/0100</w:t>
      </w:r>
    </w:p>
    <w:p w:rsidR="00036827" w:rsidRDefault="00036827" w:rsidP="00036827">
      <w:pPr>
        <w:rPr>
          <w:rFonts w:ascii="Arial" w:hAnsi="Arial" w:cs="Arial"/>
          <w:sz w:val="24"/>
          <w:szCs w:val="24"/>
        </w:rPr>
      </w:pPr>
      <w:r w:rsidRPr="00DA3FB8">
        <w:rPr>
          <w:rFonts w:ascii="Arial" w:hAnsi="Arial" w:cs="Arial"/>
          <w:sz w:val="24"/>
          <w:szCs w:val="24"/>
        </w:rPr>
        <w:t>(„</w:t>
      </w:r>
      <w:r>
        <w:rPr>
          <w:rFonts w:ascii="Arial" w:hAnsi="Arial" w:cs="Arial"/>
          <w:sz w:val="24"/>
          <w:szCs w:val="24"/>
        </w:rPr>
        <w:t xml:space="preserve">dále </w:t>
      </w:r>
      <w:r w:rsidRPr="00DA3FB8">
        <w:rPr>
          <w:rFonts w:ascii="Arial" w:hAnsi="Arial" w:cs="Arial"/>
          <w:sz w:val="24"/>
          <w:szCs w:val="24"/>
        </w:rPr>
        <w:t>ob</w:t>
      </w:r>
      <w:r>
        <w:rPr>
          <w:rFonts w:ascii="Arial" w:hAnsi="Arial" w:cs="Arial"/>
          <w:sz w:val="24"/>
          <w:szCs w:val="24"/>
        </w:rPr>
        <w:t>jednatel</w:t>
      </w:r>
      <w:r w:rsidRPr="00DA3FB8">
        <w:rPr>
          <w:rFonts w:ascii="Arial" w:hAnsi="Arial" w:cs="Arial"/>
          <w:sz w:val="24"/>
          <w:szCs w:val="24"/>
        </w:rPr>
        <w:t>“)</w:t>
      </w:r>
    </w:p>
    <w:p w:rsidR="00036827" w:rsidRPr="00DA3FB8" w:rsidRDefault="00036827" w:rsidP="00036827">
      <w:pPr>
        <w:rPr>
          <w:rFonts w:ascii="Arial" w:hAnsi="Arial" w:cs="Arial"/>
          <w:sz w:val="24"/>
          <w:szCs w:val="24"/>
        </w:rPr>
      </w:pPr>
    </w:p>
    <w:p w:rsidR="00036827" w:rsidRPr="00DA3FB8" w:rsidRDefault="00036827" w:rsidP="00036827">
      <w:pPr>
        <w:rPr>
          <w:rFonts w:ascii="Arial" w:hAnsi="Arial" w:cs="Arial"/>
          <w:sz w:val="24"/>
          <w:szCs w:val="24"/>
        </w:rPr>
      </w:pPr>
    </w:p>
    <w:p w:rsidR="00036827" w:rsidRDefault="00036827" w:rsidP="00036827">
      <w:pPr>
        <w:rPr>
          <w:rFonts w:ascii="Arial" w:hAnsi="Arial" w:cs="Arial"/>
          <w:b/>
          <w:sz w:val="24"/>
          <w:szCs w:val="24"/>
        </w:rPr>
      </w:pPr>
      <w:r w:rsidRPr="00440924">
        <w:rPr>
          <w:rFonts w:ascii="Arial" w:hAnsi="Arial" w:cs="Arial"/>
          <w:b/>
          <w:sz w:val="24"/>
          <w:szCs w:val="24"/>
        </w:rPr>
        <w:t>Preambule</w:t>
      </w:r>
    </w:p>
    <w:p w:rsidR="00036827" w:rsidRPr="00440924" w:rsidRDefault="00036827" w:rsidP="00036827">
      <w:pPr>
        <w:rPr>
          <w:rFonts w:ascii="Arial" w:hAnsi="Arial" w:cs="Arial"/>
          <w:b/>
          <w:sz w:val="24"/>
          <w:szCs w:val="24"/>
        </w:rPr>
      </w:pPr>
    </w:p>
    <w:p w:rsidR="00036827" w:rsidRPr="00DA3FB8" w:rsidRDefault="00DE6750" w:rsidP="00036827">
      <w:pPr>
        <w:pStyle w:val="Zhlav"/>
        <w:tabs>
          <w:tab w:val="clear" w:pos="4536"/>
          <w:tab w:val="clear" w:pos="9072"/>
          <w:tab w:val="left" w:pos="7371"/>
        </w:tabs>
        <w:jc w:val="both"/>
        <w:rPr>
          <w:rFonts w:ascii="Arial" w:hAnsi="Arial" w:cs="Arial"/>
          <w:sz w:val="24"/>
          <w:szCs w:val="24"/>
        </w:rPr>
      </w:pPr>
      <w:r>
        <w:rPr>
          <w:rFonts w:ascii="Arial" w:hAnsi="Arial" w:cs="Arial"/>
          <w:sz w:val="24"/>
          <w:szCs w:val="24"/>
        </w:rPr>
        <w:t>Dodavatel</w:t>
      </w:r>
      <w:r w:rsidR="00036827">
        <w:rPr>
          <w:rFonts w:ascii="Arial" w:hAnsi="Arial" w:cs="Arial"/>
          <w:sz w:val="24"/>
          <w:szCs w:val="24"/>
        </w:rPr>
        <w:t xml:space="preserve"> se zavazuje za níže uvedených podmínek dodat objednateli </w:t>
      </w:r>
      <w:r>
        <w:rPr>
          <w:rFonts w:ascii="Arial" w:hAnsi="Arial" w:cs="Arial"/>
          <w:sz w:val="24"/>
          <w:szCs w:val="24"/>
        </w:rPr>
        <w:t>dodávku</w:t>
      </w:r>
      <w:r w:rsidR="00036827">
        <w:rPr>
          <w:rFonts w:ascii="Arial" w:hAnsi="Arial" w:cs="Arial"/>
          <w:sz w:val="24"/>
          <w:szCs w:val="24"/>
        </w:rPr>
        <w:t xml:space="preserve"> vymezen</w:t>
      </w:r>
      <w:r>
        <w:rPr>
          <w:rFonts w:ascii="Arial" w:hAnsi="Arial" w:cs="Arial"/>
          <w:sz w:val="24"/>
          <w:szCs w:val="24"/>
        </w:rPr>
        <w:t>ou</w:t>
      </w:r>
      <w:r w:rsidR="00036827">
        <w:rPr>
          <w:rFonts w:ascii="Arial" w:hAnsi="Arial" w:cs="Arial"/>
          <w:sz w:val="24"/>
          <w:szCs w:val="24"/>
        </w:rPr>
        <w:t xml:space="preserve"> touto smlouvou a převést vlastnické právo k d</w:t>
      </w:r>
      <w:r>
        <w:rPr>
          <w:rFonts w:ascii="Arial" w:hAnsi="Arial" w:cs="Arial"/>
          <w:sz w:val="24"/>
          <w:szCs w:val="24"/>
        </w:rPr>
        <w:t>odávce</w:t>
      </w:r>
      <w:r w:rsidR="00036827">
        <w:rPr>
          <w:rFonts w:ascii="Arial" w:hAnsi="Arial" w:cs="Arial"/>
          <w:sz w:val="24"/>
          <w:szCs w:val="24"/>
        </w:rPr>
        <w:t xml:space="preserve"> v souladu s touto smlouvou, přičemž se objednatel zavazuje </w:t>
      </w:r>
      <w:r>
        <w:rPr>
          <w:rFonts w:ascii="Arial" w:hAnsi="Arial" w:cs="Arial"/>
          <w:sz w:val="24"/>
          <w:szCs w:val="24"/>
        </w:rPr>
        <w:t>dodávku</w:t>
      </w:r>
      <w:r w:rsidR="00036827">
        <w:rPr>
          <w:rFonts w:ascii="Arial" w:hAnsi="Arial" w:cs="Arial"/>
          <w:sz w:val="24"/>
          <w:szCs w:val="24"/>
        </w:rPr>
        <w:t xml:space="preserve"> převzít a zaplatit veškeré fakturované částky podle této smlouvy.</w:t>
      </w:r>
    </w:p>
    <w:p w:rsidR="00036827" w:rsidRPr="00DA3FB8" w:rsidRDefault="00036827" w:rsidP="00036827">
      <w:pPr>
        <w:jc w:val="both"/>
        <w:rPr>
          <w:rFonts w:ascii="Arial" w:hAnsi="Arial" w:cs="Arial"/>
          <w:b/>
          <w:sz w:val="24"/>
          <w:szCs w:val="24"/>
        </w:rPr>
      </w:pPr>
    </w:p>
    <w:p w:rsidR="00036827" w:rsidRPr="00DA3FB8" w:rsidRDefault="00036827" w:rsidP="00036827">
      <w:pPr>
        <w:rPr>
          <w:rFonts w:ascii="Arial" w:hAnsi="Arial" w:cs="Arial"/>
          <w:b/>
          <w:sz w:val="24"/>
          <w:szCs w:val="24"/>
        </w:rPr>
      </w:pPr>
      <w:r>
        <w:rPr>
          <w:rFonts w:ascii="Arial" w:hAnsi="Arial" w:cs="Arial"/>
          <w:b/>
          <w:sz w:val="24"/>
          <w:szCs w:val="24"/>
        </w:rPr>
        <w:t>Vymezení díla a cena za dílo</w:t>
      </w:r>
    </w:p>
    <w:p w:rsidR="00036827" w:rsidRPr="00DA3FB8" w:rsidRDefault="00036827" w:rsidP="00036827">
      <w:pPr>
        <w:jc w:val="both"/>
        <w:rPr>
          <w:rFonts w:ascii="Arial" w:hAnsi="Arial" w:cs="Arial"/>
          <w:sz w:val="24"/>
          <w:szCs w:val="24"/>
        </w:rPr>
      </w:pPr>
    </w:p>
    <w:p w:rsidR="00036827" w:rsidRDefault="00036827" w:rsidP="00036827">
      <w:pPr>
        <w:rPr>
          <w:rFonts w:ascii="Arial" w:hAnsi="Arial" w:cs="Arial"/>
          <w:sz w:val="24"/>
          <w:szCs w:val="24"/>
        </w:rPr>
      </w:pPr>
      <w:r>
        <w:rPr>
          <w:rFonts w:ascii="Arial" w:hAnsi="Arial" w:cs="Arial"/>
          <w:sz w:val="24"/>
          <w:szCs w:val="24"/>
        </w:rPr>
        <w:t xml:space="preserve">Dodávka </w:t>
      </w:r>
      <w:r w:rsidR="00B55205">
        <w:rPr>
          <w:rFonts w:ascii="Arial" w:hAnsi="Arial" w:cs="Arial"/>
          <w:sz w:val="24"/>
          <w:szCs w:val="24"/>
        </w:rPr>
        <w:t xml:space="preserve">30 ks </w:t>
      </w:r>
      <w:proofErr w:type="spellStart"/>
      <w:r w:rsidR="00B55205">
        <w:rPr>
          <w:rFonts w:ascii="Arial" w:hAnsi="Arial" w:cs="Arial"/>
          <w:sz w:val="24"/>
          <w:szCs w:val="24"/>
        </w:rPr>
        <w:t>polokřesel</w:t>
      </w:r>
      <w:proofErr w:type="spellEnd"/>
      <w:r w:rsidR="00B55205">
        <w:rPr>
          <w:rFonts w:ascii="Arial" w:hAnsi="Arial" w:cs="Arial"/>
          <w:sz w:val="24"/>
          <w:szCs w:val="24"/>
        </w:rPr>
        <w:t xml:space="preserve"> 323 024 b211, Lotos 28/53</w:t>
      </w:r>
      <w:r>
        <w:rPr>
          <w:rFonts w:ascii="Arial" w:hAnsi="Arial" w:cs="Arial"/>
          <w:sz w:val="24"/>
          <w:szCs w:val="24"/>
        </w:rPr>
        <w:t xml:space="preserve"> dle nabídky ze dne 2. </w:t>
      </w:r>
      <w:r w:rsidR="00B55205">
        <w:rPr>
          <w:rFonts w:ascii="Arial" w:hAnsi="Arial" w:cs="Arial"/>
          <w:sz w:val="24"/>
          <w:szCs w:val="24"/>
        </w:rPr>
        <w:t>8</w:t>
      </w:r>
      <w:r>
        <w:rPr>
          <w:rFonts w:ascii="Arial" w:hAnsi="Arial" w:cs="Arial"/>
          <w:sz w:val="24"/>
          <w:szCs w:val="24"/>
        </w:rPr>
        <w:t xml:space="preserve">. 2016. </w:t>
      </w:r>
    </w:p>
    <w:p w:rsidR="00B55205" w:rsidRDefault="00B55205" w:rsidP="00036827">
      <w:pPr>
        <w:rPr>
          <w:rFonts w:ascii="Arial" w:hAnsi="Arial" w:cs="Arial"/>
          <w:sz w:val="24"/>
          <w:szCs w:val="24"/>
        </w:rPr>
      </w:pPr>
    </w:p>
    <w:p w:rsidR="00036827" w:rsidRDefault="00036827" w:rsidP="00036827">
      <w:pPr>
        <w:rPr>
          <w:rFonts w:ascii="Arial" w:hAnsi="Arial" w:cs="Arial"/>
          <w:sz w:val="24"/>
          <w:szCs w:val="24"/>
        </w:rPr>
      </w:pPr>
    </w:p>
    <w:p w:rsidR="00036827" w:rsidRPr="00DA3FB8" w:rsidRDefault="00036827" w:rsidP="00036827">
      <w:pPr>
        <w:rPr>
          <w:rFonts w:ascii="Arial" w:hAnsi="Arial" w:cs="Arial"/>
          <w:b/>
          <w:sz w:val="24"/>
          <w:szCs w:val="24"/>
        </w:rPr>
      </w:pPr>
      <w:r w:rsidRPr="0019504E">
        <w:rPr>
          <w:rFonts w:ascii="Arial" w:hAnsi="Arial" w:cs="Arial"/>
          <w:b/>
          <w:sz w:val="24"/>
          <w:szCs w:val="24"/>
        </w:rPr>
        <w:t>Celk</w:t>
      </w:r>
      <w:r>
        <w:rPr>
          <w:rFonts w:ascii="Arial" w:hAnsi="Arial" w:cs="Arial"/>
          <w:b/>
          <w:sz w:val="24"/>
          <w:szCs w:val="24"/>
        </w:rPr>
        <w:t>ová fakturační cena</w:t>
      </w:r>
      <w:r>
        <w:rPr>
          <w:rFonts w:ascii="Arial" w:hAnsi="Arial" w:cs="Arial"/>
          <w:sz w:val="24"/>
          <w:szCs w:val="24"/>
        </w:rPr>
        <w:tab/>
      </w:r>
      <w:r>
        <w:rPr>
          <w:rFonts w:ascii="Arial" w:hAnsi="Arial" w:cs="Arial"/>
          <w:b/>
          <w:sz w:val="24"/>
          <w:szCs w:val="24"/>
        </w:rPr>
        <w:t>včetně DPH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B55205">
        <w:rPr>
          <w:rFonts w:ascii="Arial" w:hAnsi="Arial" w:cs="Arial"/>
          <w:b/>
          <w:sz w:val="24"/>
          <w:szCs w:val="24"/>
        </w:rPr>
        <w:t>99 900</w:t>
      </w:r>
      <w:r>
        <w:rPr>
          <w:rFonts w:ascii="Arial" w:hAnsi="Arial" w:cs="Arial"/>
          <w:b/>
          <w:sz w:val="24"/>
          <w:szCs w:val="24"/>
        </w:rPr>
        <w:t>,- Kč</w:t>
      </w:r>
      <w:r w:rsidRPr="0082661A">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36827" w:rsidRPr="0019504E" w:rsidRDefault="00036827" w:rsidP="00036827">
      <w:pPr>
        <w:pStyle w:val="Zkladntext"/>
        <w:rPr>
          <w:rFonts w:ascii="Arial" w:hAnsi="Arial" w:cs="Arial"/>
          <w:b/>
          <w:szCs w:val="24"/>
        </w:rPr>
      </w:pPr>
      <w:r w:rsidRPr="0019504E">
        <w:rPr>
          <w:rFonts w:ascii="Arial" w:hAnsi="Arial" w:cs="Arial"/>
          <w:b/>
          <w:szCs w:val="24"/>
        </w:rPr>
        <w:t>Platební podmínky</w:t>
      </w:r>
    </w:p>
    <w:p w:rsidR="00036827" w:rsidRDefault="00036827" w:rsidP="00036827">
      <w:pPr>
        <w:jc w:val="center"/>
        <w:rPr>
          <w:rFonts w:ascii="Arial" w:hAnsi="Arial" w:cs="Arial"/>
          <w:b/>
          <w:sz w:val="24"/>
          <w:szCs w:val="24"/>
        </w:rPr>
      </w:pPr>
    </w:p>
    <w:p w:rsidR="00036827" w:rsidRDefault="00036827" w:rsidP="00036827">
      <w:pPr>
        <w:jc w:val="both"/>
        <w:rPr>
          <w:rFonts w:ascii="Arial" w:hAnsi="Arial" w:cs="Arial"/>
          <w:sz w:val="24"/>
          <w:szCs w:val="24"/>
        </w:rPr>
      </w:pPr>
      <w:r>
        <w:rPr>
          <w:rFonts w:ascii="Arial" w:hAnsi="Arial" w:cs="Arial"/>
          <w:sz w:val="24"/>
          <w:szCs w:val="24"/>
        </w:rPr>
        <w:t xml:space="preserve">Faktura bude vystavena do 5 dnů od data zdanitelného plnění. Faktura bude mít splatnost 14 dní od data vyhotovení. </w:t>
      </w:r>
    </w:p>
    <w:p w:rsidR="00036827" w:rsidRDefault="00036827" w:rsidP="00036827">
      <w:pPr>
        <w:jc w:val="center"/>
        <w:rPr>
          <w:rFonts w:ascii="Arial" w:hAnsi="Arial" w:cs="Arial"/>
          <w:sz w:val="24"/>
          <w:szCs w:val="24"/>
        </w:rPr>
      </w:pPr>
    </w:p>
    <w:p w:rsidR="00036827" w:rsidRPr="00827CF5" w:rsidRDefault="00036827" w:rsidP="00036827">
      <w:pPr>
        <w:rPr>
          <w:rFonts w:ascii="Arial" w:hAnsi="Arial" w:cs="Arial"/>
          <w:b/>
          <w:sz w:val="24"/>
          <w:szCs w:val="24"/>
        </w:rPr>
      </w:pPr>
      <w:r w:rsidRPr="00827CF5">
        <w:rPr>
          <w:rFonts w:ascii="Arial" w:hAnsi="Arial" w:cs="Arial"/>
          <w:b/>
          <w:sz w:val="24"/>
          <w:szCs w:val="24"/>
        </w:rPr>
        <w:t>Dodací lhůta a místo plnění</w:t>
      </w: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Pr>
          <w:rFonts w:ascii="Arial" w:hAnsi="Arial" w:cs="Arial"/>
          <w:szCs w:val="24"/>
        </w:rPr>
        <w:t xml:space="preserve">Dodací lhůta bude činit 20 dní od vstupu této smlouvy v účinnost. Pro </w:t>
      </w:r>
      <w:r w:rsidR="00DE6750">
        <w:rPr>
          <w:rFonts w:ascii="Arial" w:hAnsi="Arial" w:cs="Arial"/>
          <w:szCs w:val="24"/>
        </w:rPr>
        <w:t>dodavatele</w:t>
      </w:r>
      <w:r>
        <w:rPr>
          <w:rFonts w:ascii="Arial" w:hAnsi="Arial" w:cs="Arial"/>
          <w:szCs w:val="24"/>
        </w:rPr>
        <w:t xml:space="preserve"> je místem plnění  adresa objednatele. </w:t>
      </w: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sidRPr="00827CF5">
        <w:rPr>
          <w:rFonts w:ascii="Arial" w:hAnsi="Arial" w:cs="Arial"/>
          <w:b/>
          <w:szCs w:val="24"/>
        </w:rPr>
        <w:t>Záruka</w:t>
      </w:r>
      <w:r>
        <w:rPr>
          <w:rFonts w:ascii="Arial" w:hAnsi="Arial" w:cs="Arial"/>
          <w:szCs w:val="24"/>
        </w:rPr>
        <w:t xml:space="preserve">  </w:t>
      </w:r>
    </w:p>
    <w:p w:rsidR="00036827" w:rsidRDefault="00036827" w:rsidP="00036827">
      <w:pPr>
        <w:pStyle w:val="Zkladntext"/>
        <w:rPr>
          <w:rFonts w:ascii="Arial" w:hAnsi="Arial" w:cs="Arial"/>
          <w:szCs w:val="24"/>
        </w:rPr>
      </w:pPr>
    </w:p>
    <w:p w:rsidR="00036827" w:rsidRDefault="00DE6750" w:rsidP="00036827">
      <w:pPr>
        <w:pStyle w:val="Zkladntext"/>
        <w:rPr>
          <w:rFonts w:ascii="Arial" w:hAnsi="Arial" w:cs="Arial"/>
          <w:szCs w:val="24"/>
        </w:rPr>
      </w:pPr>
      <w:r>
        <w:rPr>
          <w:rFonts w:ascii="Arial" w:hAnsi="Arial" w:cs="Arial"/>
          <w:szCs w:val="24"/>
        </w:rPr>
        <w:t>Dodavatel</w:t>
      </w:r>
      <w:r w:rsidR="00036827">
        <w:rPr>
          <w:rFonts w:ascii="Arial" w:hAnsi="Arial" w:cs="Arial"/>
          <w:szCs w:val="24"/>
        </w:rPr>
        <w:t xml:space="preserve"> poskytuje objednateli záruku na dodan</w:t>
      </w:r>
      <w:r>
        <w:rPr>
          <w:rFonts w:ascii="Arial" w:hAnsi="Arial" w:cs="Arial"/>
          <w:szCs w:val="24"/>
        </w:rPr>
        <w:t>é</w:t>
      </w:r>
      <w:r w:rsidR="00036827">
        <w:rPr>
          <w:rFonts w:ascii="Arial" w:hAnsi="Arial" w:cs="Arial"/>
          <w:szCs w:val="24"/>
        </w:rPr>
        <w:t xml:space="preserve"> </w:t>
      </w:r>
      <w:r>
        <w:rPr>
          <w:rFonts w:ascii="Arial" w:hAnsi="Arial" w:cs="Arial"/>
          <w:szCs w:val="24"/>
        </w:rPr>
        <w:t>vybavení</w:t>
      </w:r>
      <w:r w:rsidR="00036827">
        <w:rPr>
          <w:rFonts w:ascii="Arial" w:hAnsi="Arial" w:cs="Arial"/>
          <w:szCs w:val="24"/>
        </w:rPr>
        <w:t>, kter</w:t>
      </w:r>
      <w:r>
        <w:rPr>
          <w:rFonts w:ascii="Arial" w:hAnsi="Arial" w:cs="Arial"/>
          <w:szCs w:val="24"/>
        </w:rPr>
        <w:t>é</w:t>
      </w:r>
      <w:r w:rsidR="00036827">
        <w:rPr>
          <w:rFonts w:ascii="Arial" w:hAnsi="Arial" w:cs="Arial"/>
          <w:szCs w:val="24"/>
        </w:rPr>
        <w:t xml:space="preserve"> j</w:t>
      </w:r>
      <w:r>
        <w:rPr>
          <w:rFonts w:ascii="Arial" w:hAnsi="Arial" w:cs="Arial"/>
          <w:szCs w:val="24"/>
        </w:rPr>
        <w:t>e</w:t>
      </w:r>
      <w:r w:rsidR="00036827">
        <w:rPr>
          <w:rFonts w:ascii="Arial" w:hAnsi="Arial" w:cs="Arial"/>
          <w:szCs w:val="24"/>
        </w:rPr>
        <w:t xml:space="preserve"> vymezen</w:t>
      </w:r>
      <w:r>
        <w:rPr>
          <w:rFonts w:ascii="Arial" w:hAnsi="Arial" w:cs="Arial"/>
          <w:szCs w:val="24"/>
        </w:rPr>
        <w:t>o</w:t>
      </w:r>
      <w:r w:rsidR="00036827">
        <w:rPr>
          <w:rFonts w:ascii="Arial" w:hAnsi="Arial" w:cs="Arial"/>
          <w:szCs w:val="24"/>
        </w:rPr>
        <w:t xml:space="preserve"> touto smlouvou v délce 24 měsíců od data </w:t>
      </w:r>
      <w:r>
        <w:rPr>
          <w:rFonts w:ascii="Arial" w:hAnsi="Arial" w:cs="Arial"/>
          <w:szCs w:val="24"/>
        </w:rPr>
        <w:t>dodání.</w:t>
      </w:r>
    </w:p>
    <w:p w:rsidR="00DE6750" w:rsidRDefault="00DE6750" w:rsidP="00036827">
      <w:pPr>
        <w:pStyle w:val="Zkladntext"/>
        <w:rPr>
          <w:rFonts w:ascii="Arial" w:hAnsi="Arial" w:cs="Arial"/>
          <w:szCs w:val="24"/>
        </w:rPr>
      </w:pP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Pr>
          <w:rFonts w:ascii="Arial" w:hAnsi="Arial" w:cs="Arial"/>
          <w:b/>
          <w:szCs w:val="24"/>
        </w:rPr>
        <w:lastRenderedPageBreak/>
        <w:t>V</w:t>
      </w:r>
      <w:r w:rsidRPr="00DE618B">
        <w:rPr>
          <w:rFonts w:ascii="Arial" w:hAnsi="Arial" w:cs="Arial"/>
          <w:b/>
          <w:szCs w:val="24"/>
        </w:rPr>
        <w:t>lastnické právo</w:t>
      </w:r>
      <w:r>
        <w:rPr>
          <w:rFonts w:ascii="Arial" w:hAnsi="Arial" w:cs="Arial"/>
          <w:szCs w:val="24"/>
        </w:rPr>
        <w:t xml:space="preserve"> </w:t>
      </w: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Pr>
          <w:rFonts w:ascii="Arial" w:hAnsi="Arial" w:cs="Arial"/>
          <w:szCs w:val="24"/>
        </w:rPr>
        <w:t xml:space="preserve">Objednatel nabývá vlastnické právo k dílu, vymezeném v této smlouvě až po úplném zaplacení všech částek účtovaných </w:t>
      </w:r>
      <w:r w:rsidR="00DE6750">
        <w:rPr>
          <w:rFonts w:ascii="Arial" w:hAnsi="Arial" w:cs="Arial"/>
          <w:szCs w:val="24"/>
        </w:rPr>
        <w:t>dodavatelem</w:t>
      </w:r>
      <w:r>
        <w:rPr>
          <w:rFonts w:ascii="Arial" w:hAnsi="Arial" w:cs="Arial"/>
          <w:szCs w:val="24"/>
        </w:rPr>
        <w:t xml:space="preserve"> z titulu této smlouvy (zálohová faktura, konečná faktura).</w:t>
      </w: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sidRPr="00DE618B">
        <w:rPr>
          <w:rFonts w:ascii="Arial" w:hAnsi="Arial" w:cs="Arial"/>
          <w:b/>
          <w:szCs w:val="24"/>
        </w:rPr>
        <w:t>Ostatní ustanovení</w:t>
      </w:r>
      <w:r>
        <w:rPr>
          <w:rFonts w:ascii="Arial" w:hAnsi="Arial" w:cs="Arial"/>
          <w:szCs w:val="24"/>
        </w:rPr>
        <w:t xml:space="preserve">  </w:t>
      </w:r>
    </w:p>
    <w:p w:rsidR="00036827"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Pr>
          <w:rFonts w:ascii="Arial" w:hAnsi="Arial" w:cs="Arial"/>
          <w:szCs w:val="24"/>
        </w:rPr>
        <w:t xml:space="preserve">Tato smlouva nabývá platnosti datem podpisu oběma smluvními stranami. Smlouva, na níž se vztahuje povinnost uveřejnění prostřednictvím registru smluv, nabývá účinnosti nejdříve dnem zveřejnění. </w:t>
      </w:r>
    </w:p>
    <w:p w:rsidR="00036827" w:rsidRDefault="00036827" w:rsidP="00036827">
      <w:pPr>
        <w:pStyle w:val="Zkladntext"/>
        <w:rPr>
          <w:rFonts w:ascii="Arial" w:hAnsi="Arial" w:cs="Arial"/>
          <w:szCs w:val="24"/>
        </w:rPr>
      </w:pPr>
      <w:r>
        <w:rPr>
          <w:rFonts w:ascii="Arial" w:hAnsi="Arial" w:cs="Arial"/>
          <w:szCs w:val="24"/>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036827" w:rsidRDefault="00036827" w:rsidP="00036827">
      <w:pPr>
        <w:pStyle w:val="Zkladntext"/>
        <w:rPr>
          <w:rFonts w:ascii="Arial" w:hAnsi="Arial" w:cs="Arial"/>
          <w:szCs w:val="24"/>
        </w:rPr>
      </w:pPr>
      <w:r>
        <w:rPr>
          <w:rFonts w:ascii="Arial" w:hAnsi="Arial" w:cs="Arial"/>
          <w:szCs w:val="24"/>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BC47A5" w:rsidRDefault="00BC47A5" w:rsidP="00036827">
      <w:pPr>
        <w:pStyle w:val="Zkladntext"/>
        <w:rPr>
          <w:rFonts w:ascii="Arial" w:hAnsi="Arial" w:cs="Arial"/>
          <w:szCs w:val="24"/>
        </w:rPr>
      </w:pPr>
    </w:p>
    <w:p w:rsidR="00036827" w:rsidRDefault="00036827" w:rsidP="00036827">
      <w:pPr>
        <w:pStyle w:val="Zkladntext"/>
        <w:spacing w:after="240"/>
        <w:rPr>
          <w:rFonts w:ascii="Arial" w:hAnsi="Arial" w:cs="Arial"/>
          <w:szCs w:val="24"/>
        </w:rPr>
      </w:pPr>
      <w:r>
        <w:rPr>
          <w:rFonts w:ascii="Arial" w:hAnsi="Arial" w:cs="Arial"/>
          <w:szCs w:val="24"/>
        </w:rPr>
        <w:t xml:space="preserve">Pokud ve smlouvě není uvedeno jinak, řídí se právní vztahy smluvních stran příslušnými ustanoveními obchodního zákoníku. </w:t>
      </w:r>
    </w:p>
    <w:p w:rsidR="00036827" w:rsidRDefault="00036827" w:rsidP="00036827">
      <w:pPr>
        <w:pStyle w:val="Zkladntext"/>
        <w:spacing w:after="240"/>
        <w:rPr>
          <w:rFonts w:ascii="Arial" w:hAnsi="Arial" w:cs="Arial"/>
          <w:szCs w:val="24"/>
        </w:rPr>
      </w:pPr>
      <w:r>
        <w:rPr>
          <w:rFonts w:ascii="Arial" w:hAnsi="Arial" w:cs="Arial"/>
          <w:szCs w:val="24"/>
        </w:rPr>
        <w:t xml:space="preserve">Smluvní strany berou na vědomí povinnost publikovat smlouvu v registru smluv a to v souladu se zákonem č. 340/2015 Sb., </w:t>
      </w:r>
      <w:r w:rsidR="00335ABA">
        <w:rPr>
          <w:rFonts w:ascii="Arial" w:hAnsi="Arial" w:cs="Arial"/>
          <w:szCs w:val="24"/>
        </w:rPr>
        <w:t>„O</w:t>
      </w:r>
      <w:r>
        <w:rPr>
          <w:rFonts w:ascii="Arial" w:hAnsi="Arial" w:cs="Arial"/>
          <w:szCs w:val="24"/>
        </w:rPr>
        <w:t xml:space="preserve"> zvláštních podmínkách účinnosti některých smluv, uveřejňování těchto smluv a o registru smluv (zákon o registru smluv)</w:t>
      </w:r>
      <w:r w:rsidR="00335ABA">
        <w:rPr>
          <w:rFonts w:ascii="Arial" w:hAnsi="Arial" w:cs="Arial"/>
          <w:szCs w:val="24"/>
        </w:rPr>
        <w:t>“</w:t>
      </w:r>
      <w:r>
        <w:rPr>
          <w:rFonts w:ascii="Arial" w:hAnsi="Arial" w:cs="Arial"/>
          <w:szCs w:val="24"/>
        </w:rPr>
        <w:t>.</w:t>
      </w:r>
    </w:p>
    <w:p w:rsidR="00036827" w:rsidRDefault="00036827" w:rsidP="00036827">
      <w:pPr>
        <w:pStyle w:val="Zkladntext"/>
        <w:spacing w:after="240"/>
        <w:rPr>
          <w:rFonts w:ascii="Arial" w:hAnsi="Arial" w:cs="Arial"/>
          <w:szCs w:val="24"/>
        </w:rPr>
      </w:pPr>
      <w:r>
        <w:rPr>
          <w:rFonts w:ascii="Arial" w:hAnsi="Arial" w:cs="Arial"/>
          <w:szCs w:val="24"/>
        </w:rPr>
        <w:t>Smluvní strany se zavazují označit veškeré informace, které splňují náležitosti jejich ob</w:t>
      </w:r>
      <w:r w:rsidR="00977763">
        <w:rPr>
          <w:rFonts w:ascii="Arial" w:hAnsi="Arial" w:cs="Arial"/>
          <w:szCs w:val="24"/>
        </w:rPr>
        <w:t xml:space="preserve">chodního tajemství a </w:t>
      </w:r>
      <w:r w:rsidR="00335ABA">
        <w:rPr>
          <w:rFonts w:ascii="Arial" w:hAnsi="Arial" w:cs="Arial"/>
          <w:szCs w:val="24"/>
        </w:rPr>
        <w:t>nedovolit</w:t>
      </w:r>
      <w:r>
        <w:rPr>
          <w:rFonts w:ascii="Arial" w:hAnsi="Arial" w:cs="Arial"/>
          <w:szCs w:val="24"/>
        </w:rPr>
        <w:t xml:space="preserve">, aby tyto informace  </w:t>
      </w:r>
      <w:bookmarkStart w:id="0" w:name="_GoBack"/>
      <w:bookmarkEnd w:id="0"/>
      <w:r>
        <w:rPr>
          <w:rFonts w:ascii="Arial" w:hAnsi="Arial" w:cs="Arial"/>
          <w:szCs w:val="24"/>
        </w:rPr>
        <w:t xml:space="preserve">byly součástí elektronického obrazu textového obsahu smlouvy. </w:t>
      </w:r>
    </w:p>
    <w:p w:rsidR="00036827" w:rsidRDefault="00036827" w:rsidP="00036827">
      <w:pPr>
        <w:pStyle w:val="Zkladntext"/>
        <w:rPr>
          <w:rFonts w:ascii="Arial" w:hAnsi="Arial" w:cs="Arial"/>
          <w:szCs w:val="24"/>
        </w:rPr>
      </w:pPr>
    </w:p>
    <w:p w:rsidR="00036827" w:rsidRPr="00DA3FB8" w:rsidRDefault="00036827" w:rsidP="00036827">
      <w:pPr>
        <w:pStyle w:val="Zkladntext"/>
        <w:rPr>
          <w:rFonts w:ascii="Arial" w:hAnsi="Arial" w:cs="Arial"/>
          <w:szCs w:val="24"/>
        </w:rPr>
      </w:pPr>
    </w:p>
    <w:p w:rsidR="00036827" w:rsidRDefault="00036827" w:rsidP="00036827">
      <w:pPr>
        <w:pStyle w:val="Zkladntext"/>
        <w:rPr>
          <w:rFonts w:ascii="Arial" w:hAnsi="Arial" w:cs="Arial"/>
          <w:szCs w:val="24"/>
        </w:rPr>
      </w:pPr>
      <w:r w:rsidRPr="00DA3FB8">
        <w:rPr>
          <w:rFonts w:ascii="Arial" w:hAnsi="Arial" w:cs="Arial"/>
          <w:szCs w:val="24"/>
        </w:rPr>
        <w:t>V Brně dne</w:t>
      </w:r>
      <w:r>
        <w:rPr>
          <w:rFonts w:ascii="Arial" w:hAnsi="Arial" w:cs="Arial"/>
          <w:szCs w:val="24"/>
        </w:rPr>
        <w:t xml:space="preserve"> </w:t>
      </w:r>
      <w:r w:rsidR="00B55205">
        <w:rPr>
          <w:rFonts w:ascii="Arial" w:hAnsi="Arial" w:cs="Arial"/>
          <w:szCs w:val="24"/>
        </w:rPr>
        <w:t xml:space="preserve">16. 8. </w:t>
      </w:r>
      <w:r>
        <w:rPr>
          <w:rFonts w:ascii="Arial" w:hAnsi="Arial" w:cs="Arial"/>
          <w:szCs w:val="24"/>
        </w:rPr>
        <w:t>2016</w:t>
      </w:r>
    </w:p>
    <w:p w:rsidR="00036827" w:rsidRPr="00DA3FB8" w:rsidRDefault="00036827" w:rsidP="00036827">
      <w:pPr>
        <w:pStyle w:val="Zkladntext"/>
        <w:rPr>
          <w:rFonts w:ascii="Arial" w:hAnsi="Arial" w:cs="Arial"/>
          <w:szCs w:val="24"/>
        </w:rPr>
      </w:pPr>
      <w:r w:rsidRPr="00DA3FB8">
        <w:rPr>
          <w:rFonts w:ascii="Arial" w:hAnsi="Arial" w:cs="Arial"/>
          <w:szCs w:val="24"/>
        </w:rPr>
        <w:tab/>
      </w:r>
      <w:r w:rsidRPr="00DA3FB8">
        <w:rPr>
          <w:rFonts w:ascii="Arial" w:hAnsi="Arial" w:cs="Arial"/>
          <w:szCs w:val="24"/>
        </w:rPr>
        <w:tab/>
      </w:r>
      <w:r w:rsidRPr="00DA3FB8">
        <w:rPr>
          <w:rFonts w:ascii="Arial" w:hAnsi="Arial" w:cs="Arial"/>
          <w:szCs w:val="24"/>
        </w:rPr>
        <w:tab/>
      </w:r>
      <w:r w:rsidRPr="00DA3FB8">
        <w:rPr>
          <w:rFonts w:ascii="Arial" w:hAnsi="Arial" w:cs="Arial"/>
          <w:szCs w:val="24"/>
        </w:rPr>
        <w:tab/>
      </w:r>
      <w:r w:rsidRPr="00DA3FB8">
        <w:rPr>
          <w:rFonts w:ascii="Arial" w:hAnsi="Arial" w:cs="Arial"/>
          <w:szCs w:val="24"/>
        </w:rPr>
        <w:tab/>
      </w:r>
    </w:p>
    <w:p w:rsidR="00036827" w:rsidRPr="00DA3FB8" w:rsidRDefault="00036827" w:rsidP="00036827">
      <w:pPr>
        <w:pStyle w:val="Zkladntext"/>
        <w:rPr>
          <w:rFonts w:ascii="Arial" w:hAnsi="Arial" w:cs="Arial"/>
          <w:szCs w:val="24"/>
        </w:rPr>
      </w:pPr>
    </w:p>
    <w:p w:rsidR="00036827" w:rsidRPr="00DA3FB8" w:rsidRDefault="00036827" w:rsidP="00036827">
      <w:pPr>
        <w:pStyle w:val="Zkladntext"/>
        <w:rPr>
          <w:rFonts w:ascii="Arial" w:hAnsi="Arial" w:cs="Arial"/>
          <w:szCs w:val="24"/>
        </w:rPr>
      </w:pPr>
      <w:r>
        <w:rPr>
          <w:rFonts w:ascii="Arial" w:hAnsi="Arial" w:cs="Arial"/>
          <w:szCs w:val="24"/>
        </w:rPr>
        <w:t xml:space="preserve">  </w:t>
      </w:r>
      <w:r w:rsidR="00B55205">
        <w:rPr>
          <w:rFonts w:ascii="Arial" w:hAnsi="Arial" w:cs="Arial"/>
          <w:szCs w:val="24"/>
        </w:rPr>
        <w:t xml:space="preserve">Marek Javorský </w:t>
      </w:r>
      <w:r>
        <w:rPr>
          <w:rFonts w:ascii="Arial" w:hAnsi="Arial" w:cs="Arial"/>
          <w:szCs w:val="24"/>
        </w:rPr>
        <w:t>- jednatel</w:t>
      </w:r>
      <w:r w:rsidR="00B55205">
        <w:rPr>
          <w:rFonts w:ascii="Arial" w:hAnsi="Arial" w:cs="Arial"/>
          <w:szCs w:val="24"/>
        </w:rPr>
        <w:tab/>
      </w:r>
      <w:r w:rsidR="00B55205">
        <w:rPr>
          <w:rFonts w:ascii="Arial" w:hAnsi="Arial" w:cs="Arial"/>
          <w:szCs w:val="24"/>
        </w:rPr>
        <w:tab/>
      </w:r>
      <w:r w:rsidR="00B55205">
        <w:rPr>
          <w:rFonts w:ascii="Arial" w:hAnsi="Arial" w:cs="Arial"/>
          <w:szCs w:val="24"/>
        </w:rPr>
        <w:tab/>
      </w:r>
      <w:r w:rsidR="00B55205">
        <w:rPr>
          <w:rFonts w:ascii="Arial" w:hAnsi="Arial" w:cs="Arial"/>
          <w:szCs w:val="24"/>
        </w:rPr>
        <w:tab/>
        <w:t xml:space="preserve">    </w:t>
      </w:r>
      <w:r>
        <w:rPr>
          <w:rFonts w:ascii="Arial" w:hAnsi="Arial" w:cs="Arial"/>
          <w:szCs w:val="24"/>
        </w:rPr>
        <w:t>Ing. Rudolf Nytl  - ředitel</w:t>
      </w:r>
    </w:p>
    <w:p w:rsidR="00036827" w:rsidRPr="00DA3FB8" w:rsidRDefault="00036827" w:rsidP="00036827">
      <w:pPr>
        <w:pStyle w:val="Zkladntext"/>
        <w:rPr>
          <w:rFonts w:ascii="Arial" w:hAnsi="Arial" w:cs="Arial"/>
          <w:szCs w:val="24"/>
        </w:rPr>
      </w:pPr>
      <w:r w:rsidRPr="00DA3FB8">
        <w:rPr>
          <w:rFonts w:ascii="Arial" w:hAnsi="Arial" w:cs="Arial"/>
          <w:szCs w:val="24"/>
        </w:rPr>
        <w:t>……………….……..…..…</w:t>
      </w:r>
      <w:r w:rsidRPr="00DA3FB8">
        <w:rPr>
          <w:rFonts w:ascii="Arial" w:hAnsi="Arial" w:cs="Arial"/>
          <w:szCs w:val="24"/>
        </w:rPr>
        <w:tab/>
      </w:r>
      <w:r w:rsidRPr="00DA3FB8">
        <w:rPr>
          <w:rFonts w:ascii="Arial" w:hAnsi="Arial" w:cs="Arial"/>
          <w:szCs w:val="24"/>
        </w:rPr>
        <w:tab/>
      </w:r>
      <w:r w:rsidRPr="00DA3FB8">
        <w:rPr>
          <w:rFonts w:ascii="Arial" w:hAnsi="Arial" w:cs="Arial"/>
          <w:szCs w:val="24"/>
        </w:rPr>
        <w:tab/>
        <w:t xml:space="preserve">        </w:t>
      </w:r>
      <w:r>
        <w:rPr>
          <w:rFonts w:ascii="Arial" w:hAnsi="Arial" w:cs="Arial"/>
          <w:szCs w:val="24"/>
        </w:rPr>
        <w:t xml:space="preserve">                 </w:t>
      </w:r>
      <w:r w:rsidRPr="00DA3FB8">
        <w:rPr>
          <w:rFonts w:ascii="Arial" w:hAnsi="Arial" w:cs="Arial"/>
          <w:szCs w:val="24"/>
        </w:rPr>
        <w:t>……………………………….</w:t>
      </w:r>
    </w:p>
    <w:p w:rsidR="00036827" w:rsidRPr="00DA3FB8" w:rsidRDefault="00036827" w:rsidP="00036827">
      <w:pPr>
        <w:rPr>
          <w:rFonts w:ascii="Arial" w:hAnsi="Arial" w:cs="Arial"/>
          <w:sz w:val="24"/>
          <w:szCs w:val="24"/>
        </w:rPr>
      </w:pPr>
      <w:r w:rsidRPr="00DA3FB8">
        <w:rPr>
          <w:rFonts w:ascii="Arial" w:hAnsi="Arial" w:cs="Arial"/>
          <w:sz w:val="24"/>
          <w:szCs w:val="24"/>
        </w:rPr>
        <w:t xml:space="preserve">          </w:t>
      </w:r>
      <w:r>
        <w:rPr>
          <w:rFonts w:ascii="Arial" w:hAnsi="Arial" w:cs="Arial"/>
          <w:sz w:val="24"/>
          <w:szCs w:val="24"/>
        </w:rPr>
        <w:t xml:space="preserve">za </w:t>
      </w:r>
      <w:r w:rsidR="00ED7B7D">
        <w:rPr>
          <w:rFonts w:ascii="Arial" w:hAnsi="Arial" w:cs="Arial"/>
          <w:sz w:val="24"/>
          <w:szCs w:val="24"/>
        </w:rPr>
        <w:t>do</w:t>
      </w:r>
      <w:r w:rsidR="00DE6750">
        <w:rPr>
          <w:rFonts w:ascii="Arial" w:hAnsi="Arial" w:cs="Arial"/>
          <w:sz w:val="24"/>
          <w:szCs w:val="24"/>
        </w:rPr>
        <w:t>da</w:t>
      </w:r>
      <w:r w:rsidR="00ED7B7D">
        <w:rPr>
          <w:rFonts w:ascii="Arial" w:hAnsi="Arial" w:cs="Arial"/>
          <w:sz w:val="24"/>
          <w:szCs w:val="24"/>
        </w:rPr>
        <w:t>vatele</w:t>
      </w:r>
      <w:r w:rsidRPr="00DA3FB8">
        <w:rPr>
          <w:rFonts w:ascii="Arial" w:hAnsi="Arial" w:cs="Arial"/>
          <w:sz w:val="24"/>
          <w:szCs w:val="24"/>
        </w:rPr>
        <w:t xml:space="preserve"> </w:t>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r>
      <w:r w:rsidRPr="00DA3FB8">
        <w:rPr>
          <w:rFonts w:ascii="Arial" w:hAnsi="Arial" w:cs="Arial"/>
          <w:sz w:val="24"/>
          <w:szCs w:val="24"/>
        </w:rPr>
        <w:tab/>
        <w:t xml:space="preserve">  </w:t>
      </w:r>
      <w:r w:rsidR="00ED7B7D">
        <w:rPr>
          <w:rFonts w:ascii="Arial" w:hAnsi="Arial" w:cs="Arial"/>
          <w:sz w:val="24"/>
          <w:szCs w:val="24"/>
        </w:rPr>
        <w:t xml:space="preserve">         </w:t>
      </w:r>
      <w:r w:rsidRPr="00DA3FB8">
        <w:rPr>
          <w:rFonts w:ascii="Arial" w:hAnsi="Arial" w:cs="Arial"/>
          <w:sz w:val="24"/>
          <w:szCs w:val="24"/>
        </w:rPr>
        <w:t xml:space="preserve"> </w:t>
      </w:r>
      <w:r>
        <w:rPr>
          <w:rFonts w:ascii="Arial" w:hAnsi="Arial" w:cs="Arial"/>
          <w:sz w:val="24"/>
          <w:szCs w:val="24"/>
        </w:rPr>
        <w:t>za objednatele</w:t>
      </w:r>
      <w:r w:rsidRPr="00DA3FB8">
        <w:rPr>
          <w:rFonts w:ascii="Arial" w:hAnsi="Arial" w:cs="Arial"/>
          <w:sz w:val="24"/>
          <w:szCs w:val="24"/>
        </w:rPr>
        <w:tab/>
      </w:r>
      <w:r w:rsidRPr="00DA3FB8">
        <w:rPr>
          <w:rFonts w:ascii="Arial" w:hAnsi="Arial" w:cs="Arial"/>
          <w:sz w:val="24"/>
          <w:szCs w:val="24"/>
        </w:rPr>
        <w:tab/>
      </w:r>
    </w:p>
    <w:p w:rsidR="0019137F" w:rsidRDefault="0019137F"/>
    <w:sectPr w:rsidR="0019137F"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27"/>
    <w:rsid w:val="00036827"/>
    <w:rsid w:val="0019137F"/>
    <w:rsid w:val="00335ABA"/>
    <w:rsid w:val="005D2BA9"/>
    <w:rsid w:val="00854A3A"/>
    <w:rsid w:val="00977763"/>
    <w:rsid w:val="00B55205"/>
    <w:rsid w:val="00BC47A5"/>
    <w:rsid w:val="00C42450"/>
    <w:rsid w:val="00DE6750"/>
    <w:rsid w:val="00ED7B7D"/>
    <w:rsid w:val="00FF5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51F1"/>
  <w15:chartTrackingRefBased/>
  <w15:docId w15:val="{480487E8-EE55-4CE6-A69D-2CED335E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3682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36827"/>
    <w:pPr>
      <w:keepNext/>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6827"/>
    <w:rPr>
      <w:rFonts w:ascii="Times New Roman" w:eastAsia="Times New Roman" w:hAnsi="Times New Roman" w:cs="Times New Roman"/>
      <w:b/>
      <w:sz w:val="24"/>
      <w:szCs w:val="20"/>
      <w:lang w:eastAsia="cs-CZ"/>
    </w:rPr>
  </w:style>
  <w:style w:type="paragraph" w:styleId="Zhlav">
    <w:name w:val="header"/>
    <w:basedOn w:val="Normln"/>
    <w:link w:val="ZhlavChar"/>
    <w:rsid w:val="00036827"/>
    <w:pPr>
      <w:tabs>
        <w:tab w:val="center" w:pos="4536"/>
        <w:tab w:val="right" w:pos="9072"/>
      </w:tabs>
    </w:pPr>
  </w:style>
  <w:style w:type="character" w:customStyle="1" w:styleId="ZhlavChar">
    <w:name w:val="Záhlaví Char"/>
    <w:basedOn w:val="Standardnpsmoodstavce"/>
    <w:link w:val="Zhlav"/>
    <w:rsid w:val="00036827"/>
    <w:rPr>
      <w:rFonts w:ascii="Times New Roman" w:eastAsia="Times New Roman" w:hAnsi="Times New Roman" w:cs="Times New Roman"/>
      <w:sz w:val="20"/>
      <w:szCs w:val="20"/>
      <w:lang w:eastAsia="cs-CZ"/>
    </w:rPr>
  </w:style>
  <w:style w:type="paragraph" w:styleId="Nzev">
    <w:name w:val="Title"/>
    <w:basedOn w:val="Normln"/>
    <w:link w:val="NzevChar"/>
    <w:qFormat/>
    <w:rsid w:val="00036827"/>
    <w:pPr>
      <w:jc w:val="center"/>
    </w:pPr>
    <w:rPr>
      <w:b/>
      <w:sz w:val="32"/>
    </w:rPr>
  </w:style>
  <w:style w:type="character" w:customStyle="1" w:styleId="NzevChar">
    <w:name w:val="Název Char"/>
    <w:basedOn w:val="Standardnpsmoodstavce"/>
    <w:link w:val="Nzev"/>
    <w:rsid w:val="00036827"/>
    <w:rPr>
      <w:rFonts w:ascii="Times New Roman" w:eastAsia="Times New Roman" w:hAnsi="Times New Roman" w:cs="Times New Roman"/>
      <w:b/>
      <w:sz w:val="32"/>
      <w:szCs w:val="20"/>
      <w:lang w:eastAsia="cs-CZ"/>
    </w:rPr>
  </w:style>
  <w:style w:type="paragraph" w:styleId="Zkladntext">
    <w:name w:val="Body Text"/>
    <w:basedOn w:val="Normln"/>
    <w:link w:val="ZkladntextChar"/>
    <w:rsid w:val="00036827"/>
    <w:pPr>
      <w:jc w:val="both"/>
    </w:pPr>
    <w:rPr>
      <w:sz w:val="24"/>
    </w:rPr>
  </w:style>
  <w:style w:type="character" w:customStyle="1" w:styleId="ZkladntextChar">
    <w:name w:val="Základní text Char"/>
    <w:basedOn w:val="Standardnpsmoodstavce"/>
    <w:link w:val="Zkladntext"/>
    <w:rsid w:val="00036827"/>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474</Words>
  <Characters>2803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6</cp:revision>
  <dcterms:created xsi:type="dcterms:W3CDTF">2016-08-16T08:58:00Z</dcterms:created>
  <dcterms:modified xsi:type="dcterms:W3CDTF">2016-08-25T08:29:00Z</dcterms:modified>
</cp:coreProperties>
</file>