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6795C6" w14:textId="77777777" w:rsidR="00D8728F" w:rsidRPr="0011479E" w:rsidRDefault="00D8728F" w:rsidP="0011479E">
      <w:pPr>
        <w:spacing w:beforeLines="60" w:before="144" w:afterLines="60" w:after="144"/>
        <w:jc w:val="center"/>
        <w:rPr>
          <w:rFonts w:asciiTheme="minorHAnsi" w:hAnsiTheme="minorHAnsi" w:cstheme="minorHAnsi"/>
          <w:b/>
          <w:sz w:val="24"/>
        </w:rPr>
      </w:pPr>
    </w:p>
    <w:p w14:paraId="47E9B322" w14:textId="3F1F058D" w:rsidR="00D8728F" w:rsidRPr="0011479E" w:rsidRDefault="00D8728F" w:rsidP="0011479E">
      <w:pPr>
        <w:spacing w:beforeLines="60" w:before="144" w:afterLines="60" w:after="144"/>
        <w:jc w:val="center"/>
        <w:rPr>
          <w:rFonts w:asciiTheme="minorHAnsi" w:hAnsiTheme="minorHAnsi" w:cstheme="minorHAnsi"/>
          <w:b/>
          <w:sz w:val="24"/>
        </w:rPr>
      </w:pPr>
      <w:r w:rsidRPr="0011479E">
        <w:rPr>
          <w:rFonts w:asciiTheme="minorHAnsi" w:hAnsiTheme="minorHAnsi" w:cstheme="minorHAnsi"/>
          <w:b/>
          <w:sz w:val="24"/>
        </w:rPr>
        <w:t xml:space="preserve">DODATEK č. </w:t>
      </w:r>
      <w:r w:rsidR="00A15E98" w:rsidRPr="0011479E">
        <w:rPr>
          <w:rFonts w:asciiTheme="minorHAnsi" w:hAnsiTheme="minorHAnsi" w:cstheme="minorHAnsi"/>
          <w:b/>
          <w:sz w:val="24"/>
        </w:rPr>
        <w:t>1</w:t>
      </w:r>
    </w:p>
    <w:p w14:paraId="6B89EFE6" w14:textId="4F1C6354" w:rsidR="00D8728F" w:rsidRPr="0011479E" w:rsidRDefault="00D8728F" w:rsidP="0011479E">
      <w:pPr>
        <w:spacing w:beforeLines="60" w:before="144" w:afterLines="60" w:after="144"/>
        <w:jc w:val="center"/>
        <w:rPr>
          <w:rFonts w:asciiTheme="minorHAnsi" w:hAnsiTheme="minorHAnsi" w:cstheme="minorHAnsi"/>
          <w:sz w:val="24"/>
        </w:rPr>
      </w:pPr>
      <w:r w:rsidRPr="0011479E">
        <w:rPr>
          <w:rFonts w:asciiTheme="minorHAnsi" w:hAnsiTheme="minorHAnsi" w:cstheme="minorHAnsi"/>
          <w:sz w:val="24"/>
        </w:rPr>
        <w:t xml:space="preserve">ke smlouvě č. </w:t>
      </w:r>
      <w:r w:rsidR="00A15E98" w:rsidRPr="0011479E">
        <w:rPr>
          <w:rFonts w:asciiTheme="minorHAnsi" w:hAnsiTheme="minorHAnsi" w:cstheme="minorHAnsi"/>
          <w:spacing w:val="-4"/>
          <w:sz w:val="24"/>
        </w:rPr>
        <w:t>180093</w:t>
      </w:r>
    </w:p>
    <w:p w14:paraId="25C52E83" w14:textId="77777777" w:rsidR="00D8728F" w:rsidRPr="0011479E" w:rsidRDefault="00D8728F" w:rsidP="0011479E">
      <w:pPr>
        <w:spacing w:beforeLines="60" w:before="144" w:afterLines="60" w:after="144"/>
        <w:rPr>
          <w:rFonts w:asciiTheme="minorHAnsi" w:hAnsiTheme="minorHAnsi" w:cstheme="minorHAnsi"/>
          <w:sz w:val="24"/>
        </w:rPr>
      </w:pPr>
    </w:p>
    <w:p w14:paraId="1896170F" w14:textId="77777777" w:rsidR="00D8728F" w:rsidRPr="0011479E" w:rsidRDefault="00D8728F" w:rsidP="0011479E">
      <w:pPr>
        <w:spacing w:beforeLines="60" w:before="144" w:afterLines="60" w:after="144"/>
        <w:rPr>
          <w:rFonts w:asciiTheme="minorHAnsi" w:hAnsiTheme="minorHAnsi" w:cstheme="minorHAnsi"/>
          <w:sz w:val="24"/>
        </w:rPr>
      </w:pPr>
    </w:p>
    <w:p w14:paraId="50FF4828" w14:textId="77777777" w:rsidR="00D8728F" w:rsidRPr="0011479E" w:rsidRDefault="00D8728F" w:rsidP="0011479E">
      <w:pPr>
        <w:spacing w:beforeLines="60" w:before="144" w:afterLines="60" w:after="144"/>
        <w:jc w:val="both"/>
        <w:rPr>
          <w:rFonts w:asciiTheme="minorHAnsi" w:hAnsiTheme="minorHAnsi" w:cstheme="minorHAnsi"/>
          <w:b/>
          <w:sz w:val="24"/>
        </w:rPr>
      </w:pPr>
      <w:r w:rsidRPr="0011479E">
        <w:rPr>
          <w:rFonts w:asciiTheme="minorHAnsi" w:hAnsiTheme="minorHAnsi" w:cstheme="minorHAnsi"/>
          <w:b/>
          <w:sz w:val="24"/>
        </w:rPr>
        <w:t>Národní muzeum</w:t>
      </w:r>
    </w:p>
    <w:p w14:paraId="6C7FF8BA" w14:textId="77777777" w:rsidR="00D8728F" w:rsidRPr="0011479E" w:rsidRDefault="00D8728F" w:rsidP="0011479E">
      <w:pPr>
        <w:spacing w:beforeLines="60" w:before="144" w:afterLines="60" w:after="144"/>
        <w:jc w:val="both"/>
        <w:rPr>
          <w:rFonts w:asciiTheme="minorHAnsi" w:hAnsiTheme="minorHAnsi" w:cstheme="minorHAnsi"/>
          <w:sz w:val="24"/>
        </w:rPr>
      </w:pPr>
      <w:r w:rsidRPr="0011479E">
        <w:rPr>
          <w:rFonts w:asciiTheme="minorHAnsi" w:hAnsiTheme="minorHAnsi" w:cstheme="minorHAnsi"/>
          <w:sz w:val="24"/>
        </w:rPr>
        <w:t>příspěvková organizace nepodléhající zápisu do obchodního rejstříku, zřízená Ministerstvem kultury ČR, zřizovací listina č. j. 17461/2000 ve znění pozdějších změn a doplňků</w:t>
      </w:r>
    </w:p>
    <w:p w14:paraId="0475DB61" w14:textId="77777777" w:rsidR="00D8728F" w:rsidRPr="0011479E" w:rsidRDefault="00D8728F" w:rsidP="0011479E">
      <w:pPr>
        <w:spacing w:beforeLines="60" w:before="144" w:afterLines="60" w:after="144"/>
        <w:jc w:val="both"/>
        <w:rPr>
          <w:rFonts w:asciiTheme="minorHAnsi" w:hAnsiTheme="minorHAnsi" w:cstheme="minorHAnsi"/>
          <w:sz w:val="24"/>
        </w:rPr>
      </w:pPr>
      <w:r w:rsidRPr="0011479E">
        <w:rPr>
          <w:rFonts w:asciiTheme="minorHAnsi" w:hAnsiTheme="minorHAnsi" w:cstheme="minorHAnsi"/>
          <w:sz w:val="24"/>
        </w:rPr>
        <w:t>se sídlem Václavské náměstí 68, 110 00 Praha 1</w:t>
      </w:r>
    </w:p>
    <w:p w14:paraId="02E58C52" w14:textId="5A4F0C0C" w:rsidR="00D54A84" w:rsidRPr="0011479E" w:rsidRDefault="00D8728F" w:rsidP="00D54A84">
      <w:pPr>
        <w:spacing w:beforeLines="60" w:before="144" w:afterLines="60" w:after="144"/>
        <w:rPr>
          <w:rFonts w:asciiTheme="minorHAnsi" w:hAnsiTheme="minorHAnsi" w:cstheme="minorHAnsi"/>
          <w:sz w:val="24"/>
        </w:rPr>
      </w:pPr>
      <w:r w:rsidRPr="0011479E">
        <w:rPr>
          <w:rFonts w:asciiTheme="minorHAnsi" w:hAnsiTheme="minorHAnsi" w:cstheme="minorHAnsi"/>
          <w:sz w:val="24"/>
        </w:rPr>
        <w:t xml:space="preserve">zastoupené: </w:t>
      </w:r>
      <w:r w:rsidR="00D54A84" w:rsidRPr="0011479E">
        <w:rPr>
          <w:rFonts w:asciiTheme="minorHAnsi" w:hAnsiTheme="minorHAnsi" w:cstheme="minorHAnsi"/>
          <w:sz w:val="24"/>
        </w:rPr>
        <w:t>prof. PhDr. Michal</w:t>
      </w:r>
      <w:r w:rsidR="00D54A84">
        <w:rPr>
          <w:rFonts w:asciiTheme="minorHAnsi" w:hAnsiTheme="minorHAnsi" w:cstheme="minorHAnsi"/>
          <w:sz w:val="24"/>
        </w:rPr>
        <w:t>em</w:t>
      </w:r>
      <w:r w:rsidR="00D54A84" w:rsidRPr="0011479E">
        <w:rPr>
          <w:rFonts w:asciiTheme="minorHAnsi" w:hAnsiTheme="minorHAnsi" w:cstheme="minorHAnsi"/>
          <w:sz w:val="24"/>
        </w:rPr>
        <w:t xml:space="preserve"> Stehlík</w:t>
      </w:r>
      <w:r w:rsidR="00D54A84">
        <w:rPr>
          <w:rFonts w:asciiTheme="minorHAnsi" w:hAnsiTheme="minorHAnsi" w:cstheme="minorHAnsi"/>
          <w:sz w:val="24"/>
        </w:rPr>
        <w:t>em</w:t>
      </w:r>
      <w:r w:rsidR="00D54A84" w:rsidRPr="0011479E">
        <w:rPr>
          <w:rFonts w:asciiTheme="minorHAnsi" w:hAnsiTheme="minorHAnsi" w:cstheme="minorHAnsi"/>
          <w:sz w:val="24"/>
        </w:rPr>
        <w:t>, Ph.D.</w:t>
      </w:r>
      <w:r w:rsidR="00D54A84">
        <w:rPr>
          <w:rFonts w:asciiTheme="minorHAnsi" w:hAnsiTheme="minorHAnsi" w:cstheme="minorHAnsi"/>
          <w:sz w:val="24"/>
        </w:rPr>
        <w:t xml:space="preserve">, </w:t>
      </w:r>
      <w:r w:rsidR="00D54A84" w:rsidRPr="0011479E">
        <w:rPr>
          <w:rFonts w:asciiTheme="minorHAnsi" w:hAnsiTheme="minorHAnsi" w:cstheme="minorHAnsi"/>
          <w:sz w:val="24"/>
        </w:rPr>
        <w:t>náměstk</w:t>
      </w:r>
      <w:r w:rsidR="00D54A84">
        <w:rPr>
          <w:rFonts w:asciiTheme="minorHAnsi" w:hAnsiTheme="minorHAnsi" w:cstheme="minorHAnsi"/>
          <w:sz w:val="24"/>
        </w:rPr>
        <w:t>em</w:t>
      </w:r>
      <w:r w:rsidR="00D54A84" w:rsidRPr="0011479E">
        <w:rPr>
          <w:rFonts w:asciiTheme="minorHAnsi" w:hAnsiTheme="minorHAnsi" w:cstheme="minorHAnsi"/>
          <w:sz w:val="24"/>
        </w:rPr>
        <w:t xml:space="preserve"> pro centrální sbírkotvornou</w:t>
      </w:r>
      <w:r w:rsidR="00D54A84">
        <w:rPr>
          <w:rFonts w:asciiTheme="minorHAnsi" w:hAnsiTheme="minorHAnsi" w:cstheme="minorHAnsi"/>
          <w:sz w:val="24"/>
        </w:rPr>
        <w:t xml:space="preserve"> </w:t>
      </w:r>
      <w:r w:rsidR="00D54A84" w:rsidRPr="0011479E">
        <w:rPr>
          <w:rFonts w:asciiTheme="minorHAnsi" w:hAnsiTheme="minorHAnsi" w:cstheme="minorHAnsi"/>
          <w:sz w:val="24"/>
        </w:rPr>
        <w:t>a výstavní činnost</w:t>
      </w:r>
    </w:p>
    <w:p w14:paraId="66DC80C5" w14:textId="77777777" w:rsidR="00D8728F" w:rsidRPr="0011479E" w:rsidRDefault="00D8728F" w:rsidP="0011479E">
      <w:pPr>
        <w:spacing w:beforeLines="60" w:before="144" w:afterLines="60" w:after="144"/>
        <w:jc w:val="both"/>
        <w:rPr>
          <w:rFonts w:asciiTheme="minorHAnsi" w:hAnsiTheme="minorHAnsi" w:cstheme="minorHAnsi"/>
          <w:sz w:val="24"/>
        </w:rPr>
      </w:pPr>
      <w:r w:rsidRPr="0011479E">
        <w:rPr>
          <w:rFonts w:asciiTheme="minorHAnsi" w:hAnsiTheme="minorHAnsi" w:cstheme="minorHAnsi"/>
          <w:sz w:val="24"/>
        </w:rPr>
        <w:t>IČ: 00023272 DIČ: CZ00023272</w:t>
      </w:r>
    </w:p>
    <w:p w14:paraId="3445059F" w14:textId="77777777" w:rsidR="00D8728F" w:rsidRPr="0011479E" w:rsidRDefault="00D8728F" w:rsidP="0011479E">
      <w:pPr>
        <w:spacing w:beforeLines="60" w:before="144" w:afterLines="60" w:after="144"/>
        <w:jc w:val="both"/>
        <w:rPr>
          <w:rFonts w:asciiTheme="minorHAnsi" w:hAnsiTheme="minorHAnsi" w:cstheme="minorHAnsi"/>
          <w:sz w:val="24"/>
        </w:rPr>
      </w:pPr>
    </w:p>
    <w:p w14:paraId="56F5687F" w14:textId="77777777" w:rsidR="00D8728F" w:rsidRPr="0011479E" w:rsidRDefault="00D8728F" w:rsidP="0011479E">
      <w:pPr>
        <w:spacing w:beforeLines="60" w:before="144" w:afterLines="60" w:after="144"/>
        <w:jc w:val="both"/>
        <w:rPr>
          <w:rFonts w:asciiTheme="minorHAnsi" w:hAnsiTheme="minorHAnsi" w:cstheme="minorHAnsi"/>
          <w:sz w:val="24"/>
        </w:rPr>
      </w:pPr>
      <w:r w:rsidRPr="0011479E">
        <w:rPr>
          <w:rFonts w:asciiTheme="minorHAnsi" w:hAnsiTheme="minorHAnsi" w:cstheme="minorHAnsi"/>
          <w:sz w:val="24"/>
        </w:rPr>
        <w:t>a</w:t>
      </w:r>
    </w:p>
    <w:p w14:paraId="1FB6B1C5" w14:textId="77777777" w:rsidR="00D8728F" w:rsidRPr="0011479E" w:rsidRDefault="00D8728F" w:rsidP="0011479E">
      <w:pPr>
        <w:spacing w:beforeLines="60" w:before="144" w:afterLines="60" w:after="144"/>
        <w:jc w:val="both"/>
        <w:rPr>
          <w:rFonts w:asciiTheme="minorHAnsi" w:hAnsiTheme="minorHAnsi" w:cstheme="minorHAnsi"/>
          <w:sz w:val="24"/>
        </w:rPr>
      </w:pPr>
    </w:p>
    <w:p w14:paraId="5079B994" w14:textId="77777777" w:rsidR="00104782" w:rsidRPr="0011479E" w:rsidRDefault="00104782" w:rsidP="0011479E">
      <w:pPr>
        <w:shd w:val="clear" w:color="auto" w:fill="FFFFFF"/>
        <w:spacing w:beforeLines="60" w:before="144" w:afterLines="60" w:after="144"/>
        <w:rPr>
          <w:rFonts w:asciiTheme="minorHAnsi" w:hAnsiTheme="minorHAnsi" w:cstheme="minorHAnsi"/>
          <w:b/>
          <w:bCs/>
          <w:spacing w:val="-4"/>
          <w:sz w:val="24"/>
        </w:rPr>
      </w:pPr>
      <w:r w:rsidRPr="0011479E">
        <w:rPr>
          <w:rFonts w:asciiTheme="minorHAnsi" w:hAnsiTheme="minorHAnsi" w:cstheme="minorHAnsi"/>
          <w:b/>
          <w:bCs/>
          <w:sz w:val="24"/>
        </w:rPr>
        <w:t>KLEINWÄCHTER holding s. r. o.</w:t>
      </w:r>
    </w:p>
    <w:p w14:paraId="68D134CF" w14:textId="77777777" w:rsidR="00104782" w:rsidRPr="0011479E" w:rsidRDefault="00104782" w:rsidP="0011479E">
      <w:pPr>
        <w:shd w:val="clear" w:color="auto" w:fill="FFFFFF"/>
        <w:spacing w:beforeLines="60" w:before="144" w:afterLines="60" w:after="144"/>
        <w:rPr>
          <w:rFonts w:asciiTheme="minorHAnsi" w:hAnsiTheme="minorHAnsi" w:cstheme="minorHAnsi"/>
          <w:sz w:val="24"/>
        </w:rPr>
      </w:pPr>
      <w:r w:rsidRPr="0011479E">
        <w:rPr>
          <w:rFonts w:asciiTheme="minorHAnsi" w:hAnsiTheme="minorHAnsi" w:cstheme="minorHAnsi"/>
          <w:sz w:val="24"/>
        </w:rPr>
        <w:t>se sídlem: Čajkovského 1511, 738 01 Frýdek-Místek</w:t>
      </w:r>
    </w:p>
    <w:p w14:paraId="3CE3E56E" w14:textId="77777777" w:rsidR="00104782" w:rsidRPr="0011479E" w:rsidRDefault="00104782" w:rsidP="0011479E">
      <w:pPr>
        <w:shd w:val="clear" w:color="auto" w:fill="FFFFFF"/>
        <w:spacing w:beforeLines="60" w:before="144" w:afterLines="60" w:after="144"/>
        <w:rPr>
          <w:rFonts w:asciiTheme="minorHAnsi" w:hAnsiTheme="minorHAnsi" w:cstheme="minorHAnsi"/>
          <w:bCs/>
          <w:spacing w:val="-4"/>
          <w:sz w:val="24"/>
        </w:rPr>
      </w:pPr>
      <w:r w:rsidRPr="0011479E">
        <w:rPr>
          <w:rFonts w:asciiTheme="minorHAnsi" w:hAnsiTheme="minorHAnsi" w:cstheme="minorHAnsi"/>
          <w:bCs/>
          <w:spacing w:val="-4"/>
          <w:sz w:val="24"/>
        </w:rPr>
        <w:t xml:space="preserve">zastoupený: Josefem </w:t>
      </w:r>
      <w:r w:rsidRPr="0011479E">
        <w:rPr>
          <w:rFonts w:asciiTheme="minorHAnsi" w:hAnsiTheme="minorHAnsi" w:cstheme="minorHAnsi"/>
          <w:sz w:val="24"/>
        </w:rPr>
        <w:t>Kleinwächterem, jednatelem</w:t>
      </w:r>
    </w:p>
    <w:p w14:paraId="0DE58CF3" w14:textId="77777777" w:rsidR="00104782" w:rsidRPr="0011479E" w:rsidRDefault="00104782" w:rsidP="0011479E">
      <w:pPr>
        <w:shd w:val="clear" w:color="auto" w:fill="FFFFFF"/>
        <w:spacing w:beforeLines="60" w:before="144" w:afterLines="60" w:after="144"/>
        <w:rPr>
          <w:rFonts w:asciiTheme="minorHAnsi" w:hAnsiTheme="minorHAnsi" w:cstheme="minorHAnsi"/>
          <w:bCs/>
          <w:spacing w:val="-4"/>
          <w:sz w:val="24"/>
        </w:rPr>
      </w:pPr>
      <w:r w:rsidRPr="0011479E">
        <w:rPr>
          <w:rFonts w:asciiTheme="minorHAnsi" w:hAnsiTheme="minorHAnsi" w:cstheme="minorHAnsi"/>
          <w:bCs/>
          <w:spacing w:val="-4"/>
          <w:sz w:val="24"/>
        </w:rPr>
        <w:t>IČO: 05539528</w:t>
      </w:r>
    </w:p>
    <w:p w14:paraId="49C217B8" w14:textId="3A5CED8A" w:rsidR="00D8728F" w:rsidRPr="0011479E" w:rsidRDefault="00104782" w:rsidP="0011479E">
      <w:pPr>
        <w:pStyle w:val="Default"/>
        <w:spacing w:beforeLines="60" w:before="144" w:afterLines="60" w:after="144"/>
        <w:rPr>
          <w:rFonts w:asciiTheme="minorHAnsi" w:hAnsiTheme="minorHAnsi" w:cstheme="minorHAnsi"/>
        </w:rPr>
      </w:pPr>
      <w:r w:rsidRPr="0011479E">
        <w:rPr>
          <w:rFonts w:asciiTheme="minorHAnsi" w:hAnsiTheme="minorHAnsi" w:cstheme="minorHAnsi"/>
          <w:bCs/>
          <w:spacing w:val="-4"/>
        </w:rPr>
        <w:t>DIČ: CZ05539528</w:t>
      </w:r>
    </w:p>
    <w:p w14:paraId="3614D1B9" w14:textId="77777777" w:rsidR="00D8728F" w:rsidRPr="0011479E" w:rsidRDefault="00D8728F" w:rsidP="0011479E">
      <w:pPr>
        <w:spacing w:beforeLines="60" w:before="144" w:afterLines="60" w:after="144"/>
        <w:jc w:val="both"/>
        <w:rPr>
          <w:rFonts w:asciiTheme="minorHAnsi" w:hAnsiTheme="minorHAnsi" w:cstheme="minorHAnsi"/>
          <w:sz w:val="24"/>
        </w:rPr>
      </w:pPr>
    </w:p>
    <w:p w14:paraId="57BE84EA" w14:textId="77777777" w:rsidR="00D8728F" w:rsidRPr="0011479E" w:rsidRDefault="00D8728F" w:rsidP="0011479E">
      <w:pPr>
        <w:spacing w:beforeLines="60" w:before="144" w:afterLines="60" w:after="144"/>
        <w:jc w:val="both"/>
        <w:rPr>
          <w:rFonts w:asciiTheme="minorHAnsi" w:hAnsiTheme="minorHAnsi" w:cstheme="minorHAnsi"/>
          <w:sz w:val="24"/>
        </w:rPr>
      </w:pPr>
      <w:r w:rsidRPr="0011479E">
        <w:rPr>
          <w:rFonts w:asciiTheme="minorHAnsi" w:hAnsiTheme="minorHAnsi" w:cstheme="minorHAnsi"/>
          <w:sz w:val="24"/>
        </w:rPr>
        <w:t>(oba dále jen „smluvní strany“)</w:t>
      </w:r>
    </w:p>
    <w:p w14:paraId="42FDF5A0" w14:textId="77777777" w:rsidR="00D8728F" w:rsidRPr="0011479E" w:rsidRDefault="00D8728F" w:rsidP="0011479E">
      <w:pPr>
        <w:pStyle w:val="Identifikace"/>
        <w:keepNext/>
        <w:keepLines/>
        <w:spacing w:beforeLines="60" w:before="144" w:afterLines="60" w:after="144"/>
        <w:rPr>
          <w:rFonts w:asciiTheme="minorHAnsi" w:hAnsiTheme="minorHAnsi" w:cstheme="minorHAnsi"/>
          <w:bCs/>
          <w:sz w:val="24"/>
          <w:szCs w:val="24"/>
        </w:rPr>
      </w:pPr>
    </w:p>
    <w:p w14:paraId="23C4D531" w14:textId="77777777" w:rsidR="00D8728F" w:rsidRPr="0011479E" w:rsidRDefault="00D8728F" w:rsidP="0011479E">
      <w:pPr>
        <w:spacing w:beforeLines="60" w:before="144" w:afterLines="60" w:after="144"/>
        <w:jc w:val="both"/>
        <w:rPr>
          <w:rFonts w:asciiTheme="minorHAnsi" w:hAnsiTheme="minorHAnsi" w:cstheme="minorHAnsi"/>
          <w:sz w:val="24"/>
        </w:rPr>
      </w:pPr>
    </w:p>
    <w:p w14:paraId="51337903" w14:textId="77777777" w:rsidR="00D8728F" w:rsidRPr="0011479E" w:rsidRDefault="00D8728F" w:rsidP="0011479E">
      <w:pPr>
        <w:spacing w:beforeLines="60" w:before="144" w:afterLines="60" w:after="144"/>
        <w:jc w:val="both"/>
        <w:rPr>
          <w:rFonts w:asciiTheme="minorHAnsi" w:hAnsiTheme="minorHAnsi" w:cstheme="minorHAnsi"/>
          <w:sz w:val="24"/>
        </w:rPr>
      </w:pPr>
    </w:p>
    <w:p w14:paraId="3EB65B7B" w14:textId="77777777" w:rsidR="00D8728F" w:rsidRPr="0011479E" w:rsidRDefault="00D8728F" w:rsidP="0011479E">
      <w:pPr>
        <w:spacing w:beforeLines="60" w:before="144" w:afterLines="60" w:after="144"/>
        <w:jc w:val="center"/>
        <w:rPr>
          <w:rFonts w:asciiTheme="minorHAnsi" w:hAnsiTheme="minorHAnsi" w:cstheme="minorHAnsi"/>
          <w:b/>
          <w:sz w:val="24"/>
        </w:rPr>
      </w:pPr>
      <w:r w:rsidRPr="0011479E">
        <w:rPr>
          <w:rFonts w:asciiTheme="minorHAnsi" w:hAnsiTheme="minorHAnsi" w:cstheme="minorHAnsi"/>
          <w:b/>
          <w:sz w:val="24"/>
        </w:rPr>
        <w:t>Článek I.</w:t>
      </w:r>
    </w:p>
    <w:p w14:paraId="74E04D08" w14:textId="3D346BC5" w:rsidR="00D8728F" w:rsidRPr="0011479E" w:rsidRDefault="00D8728F" w:rsidP="0011479E">
      <w:pPr>
        <w:pStyle w:val="Identifikace"/>
        <w:keepNext/>
        <w:keepLines/>
        <w:spacing w:beforeLines="60" w:before="144" w:afterLines="60" w:after="144"/>
        <w:rPr>
          <w:rFonts w:asciiTheme="minorHAnsi" w:hAnsiTheme="minorHAnsi" w:cstheme="minorHAnsi"/>
          <w:bCs/>
          <w:sz w:val="24"/>
          <w:szCs w:val="24"/>
        </w:rPr>
      </w:pPr>
      <w:r w:rsidRPr="0011479E">
        <w:rPr>
          <w:rFonts w:asciiTheme="minorHAnsi" w:hAnsiTheme="minorHAnsi" w:cstheme="minorHAnsi"/>
          <w:bCs/>
          <w:sz w:val="24"/>
          <w:szCs w:val="24"/>
        </w:rPr>
        <w:t>Shora jmenované smluvní strany uzavřely dne 2</w:t>
      </w:r>
      <w:r w:rsidR="00F57330" w:rsidRPr="0011479E">
        <w:rPr>
          <w:rFonts w:asciiTheme="minorHAnsi" w:hAnsiTheme="minorHAnsi" w:cstheme="minorHAnsi"/>
          <w:bCs/>
          <w:sz w:val="24"/>
          <w:szCs w:val="24"/>
        </w:rPr>
        <w:t>6</w:t>
      </w:r>
      <w:r w:rsidRPr="0011479E">
        <w:rPr>
          <w:rFonts w:asciiTheme="minorHAnsi" w:hAnsiTheme="minorHAnsi" w:cstheme="minorHAnsi"/>
          <w:bCs/>
          <w:sz w:val="24"/>
          <w:szCs w:val="24"/>
        </w:rPr>
        <w:t xml:space="preserve">. </w:t>
      </w:r>
      <w:r w:rsidR="00F57330" w:rsidRPr="0011479E">
        <w:rPr>
          <w:rFonts w:asciiTheme="minorHAnsi" w:hAnsiTheme="minorHAnsi" w:cstheme="minorHAnsi"/>
          <w:bCs/>
          <w:sz w:val="24"/>
          <w:szCs w:val="24"/>
        </w:rPr>
        <w:t>2</w:t>
      </w:r>
      <w:r w:rsidRPr="0011479E">
        <w:rPr>
          <w:rFonts w:asciiTheme="minorHAnsi" w:hAnsiTheme="minorHAnsi" w:cstheme="minorHAnsi"/>
          <w:bCs/>
          <w:sz w:val="24"/>
          <w:szCs w:val="24"/>
        </w:rPr>
        <w:t>. 201</w:t>
      </w:r>
      <w:r w:rsidR="00F57330" w:rsidRPr="0011479E">
        <w:rPr>
          <w:rFonts w:asciiTheme="minorHAnsi" w:hAnsiTheme="minorHAnsi" w:cstheme="minorHAnsi"/>
          <w:bCs/>
          <w:sz w:val="24"/>
          <w:szCs w:val="24"/>
        </w:rPr>
        <w:t>8</w:t>
      </w:r>
      <w:r w:rsidRPr="0011479E">
        <w:rPr>
          <w:rFonts w:asciiTheme="minorHAnsi" w:hAnsiTheme="minorHAnsi" w:cstheme="minorHAnsi"/>
          <w:bCs/>
          <w:sz w:val="24"/>
          <w:szCs w:val="24"/>
        </w:rPr>
        <w:t xml:space="preserve"> v souladu s ustanoveními zákona č. 89/2012 Sb., občanský zákoník smlouvu o tisku </w:t>
      </w:r>
      <w:r w:rsidR="00A378D6" w:rsidRPr="0011479E">
        <w:rPr>
          <w:rFonts w:asciiTheme="minorHAnsi" w:hAnsiTheme="minorHAnsi" w:cstheme="minorHAnsi"/>
          <w:bCs/>
          <w:sz w:val="24"/>
          <w:szCs w:val="24"/>
        </w:rPr>
        <w:t>a dodávání periodik Národního muzea</w:t>
      </w:r>
      <w:r w:rsidRPr="0011479E">
        <w:rPr>
          <w:rFonts w:asciiTheme="minorHAnsi" w:hAnsiTheme="minorHAnsi" w:cstheme="minorHAnsi"/>
          <w:bCs/>
          <w:sz w:val="24"/>
          <w:szCs w:val="24"/>
        </w:rPr>
        <w:t xml:space="preserve">. </w:t>
      </w:r>
    </w:p>
    <w:p w14:paraId="570F4A8A" w14:textId="39B33E1E" w:rsidR="00D8728F" w:rsidRPr="0011479E" w:rsidRDefault="00D8728F" w:rsidP="0011479E">
      <w:pPr>
        <w:spacing w:beforeLines="60" w:before="144" w:afterLines="60" w:after="144"/>
        <w:jc w:val="both"/>
        <w:rPr>
          <w:rFonts w:asciiTheme="minorHAnsi" w:hAnsiTheme="minorHAnsi" w:cstheme="minorHAnsi"/>
          <w:sz w:val="24"/>
        </w:rPr>
      </w:pPr>
      <w:r w:rsidRPr="0011479E">
        <w:rPr>
          <w:rFonts w:asciiTheme="minorHAnsi" w:hAnsiTheme="minorHAnsi" w:cstheme="minorHAnsi"/>
          <w:sz w:val="24"/>
        </w:rPr>
        <w:t xml:space="preserve">S ohledem na </w:t>
      </w:r>
      <w:r w:rsidR="00A378D6" w:rsidRPr="0011479E">
        <w:rPr>
          <w:rFonts w:asciiTheme="minorHAnsi" w:hAnsiTheme="minorHAnsi" w:cstheme="minorHAnsi"/>
          <w:sz w:val="24"/>
        </w:rPr>
        <w:t>dokončení tisku rozpracovaných publikací</w:t>
      </w:r>
      <w:r w:rsidRPr="0011479E">
        <w:rPr>
          <w:rFonts w:asciiTheme="minorHAnsi" w:hAnsiTheme="minorHAnsi" w:cstheme="minorHAnsi"/>
          <w:sz w:val="24"/>
        </w:rPr>
        <w:t xml:space="preserve"> se smluvní strany dohodly na následující změně Smlouvy takto:</w:t>
      </w:r>
    </w:p>
    <w:p w14:paraId="00AB8493" w14:textId="77777777" w:rsidR="00D8728F" w:rsidRPr="0011479E" w:rsidRDefault="00D8728F" w:rsidP="0011479E">
      <w:pPr>
        <w:spacing w:beforeLines="60" w:before="144" w:afterLines="60" w:after="144"/>
        <w:jc w:val="both"/>
        <w:rPr>
          <w:rFonts w:asciiTheme="minorHAnsi" w:hAnsiTheme="minorHAnsi" w:cstheme="minorHAnsi"/>
          <w:sz w:val="24"/>
        </w:rPr>
      </w:pPr>
    </w:p>
    <w:p w14:paraId="4F09B938" w14:textId="77777777" w:rsidR="00D8728F" w:rsidRPr="0011479E" w:rsidRDefault="00D8728F" w:rsidP="0011479E">
      <w:pPr>
        <w:spacing w:beforeLines="60" w:before="144" w:afterLines="60" w:after="144"/>
        <w:jc w:val="both"/>
        <w:rPr>
          <w:rFonts w:asciiTheme="minorHAnsi" w:hAnsiTheme="minorHAnsi" w:cstheme="minorHAnsi"/>
          <w:sz w:val="24"/>
        </w:rPr>
      </w:pPr>
    </w:p>
    <w:p w14:paraId="43136D91" w14:textId="77777777" w:rsidR="00026659" w:rsidRPr="0011479E" w:rsidRDefault="00026659" w:rsidP="0011479E">
      <w:pPr>
        <w:spacing w:beforeLines="60" w:before="144" w:afterLines="60" w:after="144"/>
        <w:jc w:val="both"/>
        <w:rPr>
          <w:rFonts w:asciiTheme="minorHAnsi" w:hAnsiTheme="minorHAnsi" w:cstheme="minorHAnsi"/>
          <w:sz w:val="24"/>
        </w:rPr>
      </w:pPr>
    </w:p>
    <w:p w14:paraId="3E3E329F" w14:textId="77777777" w:rsidR="00D54A84" w:rsidRDefault="00D54A84">
      <w:pPr>
        <w:spacing w:after="160" w:line="259" w:lineRule="auto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br w:type="page"/>
      </w:r>
    </w:p>
    <w:p w14:paraId="5B5F18E8" w14:textId="642017CE" w:rsidR="00D8728F" w:rsidRPr="0011479E" w:rsidRDefault="00D8728F" w:rsidP="0011479E">
      <w:pPr>
        <w:spacing w:beforeLines="60" w:before="144" w:afterLines="60" w:after="144"/>
        <w:jc w:val="center"/>
        <w:rPr>
          <w:rFonts w:asciiTheme="minorHAnsi" w:hAnsiTheme="minorHAnsi" w:cstheme="minorHAnsi"/>
          <w:b/>
          <w:sz w:val="24"/>
        </w:rPr>
      </w:pPr>
      <w:r w:rsidRPr="0011479E">
        <w:rPr>
          <w:rFonts w:asciiTheme="minorHAnsi" w:hAnsiTheme="minorHAnsi" w:cstheme="minorHAnsi"/>
          <w:b/>
          <w:sz w:val="24"/>
        </w:rPr>
        <w:lastRenderedPageBreak/>
        <w:t>Článek II.</w:t>
      </w:r>
    </w:p>
    <w:p w14:paraId="6A4B7630" w14:textId="4256BF9B" w:rsidR="00D8728F" w:rsidRPr="0011479E" w:rsidRDefault="00D8728F" w:rsidP="0011479E">
      <w:pPr>
        <w:pStyle w:val="Odstavecseseznamem"/>
        <w:numPr>
          <w:ilvl w:val="0"/>
          <w:numId w:val="2"/>
        </w:numPr>
        <w:spacing w:beforeLines="60" w:before="144" w:afterLines="60" w:after="144"/>
        <w:jc w:val="both"/>
        <w:rPr>
          <w:rFonts w:asciiTheme="minorHAnsi" w:hAnsiTheme="minorHAnsi" w:cstheme="minorHAnsi"/>
          <w:sz w:val="24"/>
        </w:rPr>
      </w:pPr>
      <w:r w:rsidRPr="0011479E">
        <w:rPr>
          <w:rFonts w:asciiTheme="minorHAnsi" w:hAnsiTheme="minorHAnsi" w:cstheme="minorHAnsi"/>
          <w:sz w:val="24"/>
        </w:rPr>
        <w:t>Ustanovení čl. I</w:t>
      </w:r>
      <w:r w:rsidR="00A77574" w:rsidRPr="0011479E">
        <w:rPr>
          <w:rFonts w:asciiTheme="minorHAnsi" w:hAnsiTheme="minorHAnsi" w:cstheme="minorHAnsi"/>
          <w:sz w:val="24"/>
        </w:rPr>
        <w:t>I</w:t>
      </w:r>
      <w:r w:rsidRPr="0011479E">
        <w:rPr>
          <w:rFonts w:asciiTheme="minorHAnsi" w:hAnsiTheme="minorHAnsi" w:cstheme="minorHAnsi"/>
          <w:sz w:val="24"/>
        </w:rPr>
        <w:t xml:space="preserve"> odst. </w:t>
      </w:r>
      <w:r w:rsidR="00A77574" w:rsidRPr="0011479E">
        <w:rPr>
          <w:rFonts w:asciiTheme="minorHAnsi" w:hAnsiTheme="minorHAnsi" w:cstheme="minorHAnsi"/>
          <w:sz w:val="24"/>
        </w:rPr>
        <w:t>6</w:t>
      </w:r>
      <w:r w:rsidRPr="0011479E">
        <w:rPr>
          <w:rFonts w:asciiTheme="minorHAnsi" w:hAnsiTheme="minorHAnsi" w:cstheme="minorHAnsi"/>
          <w:sz w:val="24"/>
        </w:rPr>
        <w:t xml:space="preserve"> Smlouvy se mění a po změně zní:</w:t>
      </w:r>
    </w:p>
    <w:p w14:paraId="56B1C61D" w14:textId="0302B000" w:rsidR="00A77574" w:rsidRPr="0011479E" w:rsidRDefault="007A5227" w:rsidP="0011479E">
      <w:pPr>
        <w:tabs>
          <w:tab w:val="left" w:pos="360"/>
        </w:tabs>
        <w:spacing w:beforeLines="60" w:before="144" w:afterLines="60" w:after="144"/>
        <w:rPr>
          <w:rFonts w:asciiTheme="minorHAnsi" w:hAnsiTheme="minorHAnsi" w:cstheme="minorHAnsi"/>
          <w:sz w:val="24"/>
        </w:rPr>
      </w:pPr>
      <w:r w:rsidRPr="0011479E">
        <w:rPr>
          <w:rFonts w:asciiTheme="minorHAnsi" w:hAnsiTheme="minorHAnsi" w:cstheme="minorHAnsi"/>
          <w:sz w:val="24"/>
        </w:rPr>
        <w:tab/>
        <w:t>„</w:t>
      </w:r>
      <w:r w:rsidR="00CA544F" w:rsidRPr="0011479E">
        <w:rPr>
          <w:rFonts w:asciiTheme="minorHAnsi" w:hAnsiTheme="minorHAnsi" w:cstheme="minorHAnsi"/>
          <w:sz w:val="24"/>
        </w:rPr>
        <w:t xml:space="preserve">5. </w:t>
      </w:r>
      <w:r w:rsidR="00A77574" w:rsidRPr="0011479E">
        <w:rPr>
          <w:rFonts w:asciiTheme="minorHAnsi" w:hAnsiTheme="minorHAnsi" w:cstheme="minorHAnsi"/>
          <w:sz w:val="24"/>
        </w:rPr>
        <w:t xml:space="preserve">Smluvní strany se dohodly, že maximální možná celková částka vyplacená zhotoviteli bude činit </w:t>
      </w:r>
      <w:r w:rsidR="0060391C" w:rsidRPr="0011479E">
        <w:rPr>
          <w:rFonts w:asciiTheme="minorHAnsi" w:hAnsiTheme="minorHAnsi" w:cstheme="minorHAnsi"/>
          <w:sz w:val="24"/>
        </w:rPr>
        <w:t>2</w:t>
      </w:r>
      <w:r w:rsidR="00AE34AB" w:rsidRPr="0011479E">
        <w:rPr>
          <w:rFonts w:asciiTheme="minorHAnsi" w:hAnsiTheme="minorHAnsi" w:cstheme="minorHAnsi"/>
          <w:sz w:val="24"/>
        </w:rPr>
        <w:t xml:space="preserve"> </w:t>
      </w:r>
      <w:r w:rsidR="0060391C" w:rsidRPr="0011479E">
        <w:rPr>
          <w:rFonts w:asciiTheme="minorHAnsi" w:hAnsiTheme="minorHAnsi" w:cstheme="minorHAnsi"/>
          <w:sz w:val="24"/>
        </w:rPr>
        <w:t>0</w:t>
      </w:r>
      <w:r w:rsidR="006E4BF6" w:rsidRPr="0011479E">
        <w:rPr>
          <w:rFonts w:asciiTheme="minorHAnsi" w:hAnsiTheme="minorHAnsi" w:cstheme="minorHAnsi"/>
          <w:sz w:val="24"/>
        </w:rPr>
        <w:t>23</w:t>
      </w:r>
      <w:r w:rsidR="00A77574" w:rsidRPr="0011479E">
        <w:rPr>
          <w:rFonts w:asciiTheme="minorHAnsi" w:hAnsiTheme="minorHAnsi" w:cstheme="minorHAnsi"/>
          <w:sz w:val="24"/>
        </w:rPr>
        <w:t xml:space="preserve"> 000,- Kč bez DPH.</w:t>
      </w:r>
      <w:r w:rsidRPr="0011479E">
        <w:rPr>
          <w:rFonts w:asciiTheme="minorHAnsi" w:hAnsiTheme="minorHAnsi" w:cstheme="minorHAnsi"/>
          <w:sz w:val="24"/>
        </w:rPr>
        <w:t>“</w:t>
      </w:r>
    </w:p>
    <w:p w14:paraId="07C708D0" w14:textId="77777777" w:rsidR="00D8728F" w:rsidRPr="0011479E" w:rsidRDefault="00D8728F" w:rsidP="0011479E">
      <w:pPr>
        <w:spacing w:beforeLines="60" w:before="144" w:afterLines="60" w:after="144"/>
        <w:jc w:val="both"/>
        <w:rPr>
          <w:rFonts w:asciiTheme="minorHAnsi" w:hAnsiTheme="minorHAnsi" w:cstheme="minorHAnsi"/>
          <w:sz w:val="24"/>
        </w:rPr>
      </w:pPr>
    </w:p>
    <w:p w14:paraId="79A9B98C" w14:textId="77777777" w:rsidR="00D8728F" w:rsidRPr="0011479E" w:rsidRDefault="00D8728F" w:rsidP="0011479E">
      <w:pPr>
        <w:spacing w:beforeLines="60" w:before="144" w:afterLines="60" w:after="144"/>
        <w:jc w:val="center"/>
        <w:rPr>
          <w:rFonts w:asciiTheme="minorHAnsi" w:hAnsiTheme="minorHAnsi" w:cstheme="minorHAnsi"/>
          <w:b/>
          <w:sz w:val="24"/>
        </w:rPr>
      </w:pPr>
      <w:r w:rsidRPr="0011479E">
        <w:rPr>
          <w:rFonts w:asciiTheme="minorHAnsi" w:hAnsiTheme="minorHAnsi" w:cstheme="minorHAnsi"/>
          <w:b/>
          <w:sz w:val="24"/>
        </w:rPr>
        <w:t>Článek III.</w:t>
      </w:r>
    </w:p>
    <w:p w14:paraId="7F403394" w14:textId="77777777" w:rsidR="00D8728F" w:rsidRPr="0011479E" w:rsidRDefault="00D8728F" w:rsidP="0011479E">
      <w:pPr>
        <w:numPr>
          <w:ilvl w:val="0"/>
          <w:numId w:val="1"/>
        </w:numPr>
        <w:spacing w:beforeLines="60" w:before="144" w:afterLines="60" w:after="144"/>
        <w:ind w:left="284" w:hanging="284"/>
        <w:jc w:val="both"/>
        <w:rPr>
          <w:rFonts w:asciiTheme="minorHAnsi" w:hAnsiTheme="minorHAnsi" w:cstheme="minorHAnsi"/>
          <w:sz w:val="24"/>
        </w:rPr>
      </w:pPr>
      <w:r w:rsidRPr="0011479E">
        <w:rPr>
          <w:rFonts w:asciiTheme="minorHAnsi" w:hAnsiTheme="minorHAnsi" w:cstheme="minorHAnsi"/>
          <w:sz w:val="24"/>
        </w:rPr>
        <w:t>Ostatní ustanovení Smlouvy se nemění.</w:t>
      </w:r>
    </w:p>
    <w:p w14:paraId="5D07C18E" w14:textId="7AC622A0" w:rsidR="00D8728F" w:rsidRPr="0011479E" w:rsidRDefault="00D8728F" w:rsidP="0011479E">
      <w:pPr>
        <w:numPr>
          <w:ilvl w:val="0"/>
          <w:numId w:val="1"/>
        </w:numPr>
        <w:spacing w:beforeLines="60" w:before="144" w:afterLines="60" w:after="144"/>
        <w:ind w:left="284" w:hanging="284"/>
        <w:jc w:val="both"/>
        <w:rPr>
          <w:rFonts w:asciiTheme="minorHAnsi" w:hAnsiTheme="minorHAnsi" w:cstheme="minorHAnsi"/>
          <w:sz w:val="24"/>
        </w:rPr>
      </w:pPr>
      <w:r w:rsidRPr="0011479E">
        <w:rPr>
          <w:rFonts w:asciiTheme="minorHAnsi" w:hAnsiTheme="minorHAnsi" w:cstheme="minorHAnsi"/>
          <w:sz w:val="24"/>
        </w:rPr>
        <w:t xml:space="preserve">Otázky výslovně tímto dodatkem neupravené se řídí zejména ustanoveními zákona č. 89/2012 Sb., občanský zákoník. </w:t>
      </w:r>
    </w:p>
    <w:p w14:paraId="4CBD1918" w14:textId="3488AF9E" w:rsidR="00D8728F" w:rsidRPr="0011479E" w:rsidRDefault="00D8728F" w:rsidP="00D17C74">
      <w:pPr>
        <w:numPr>
          <w:ilvl w:val="0"/>
          <w:numId w:val="1"/>
        </w:numPr>
        <w:spacing w:beforeLines="60" w:before="144" w:afterLines="60" w:after="144"/>
        <w:ind w:left="284" w:hanging="284"/>
        <w:jc w:val="both"/>
        <w:rPr>
          <w:rFonts w:asciiTheme="minorHAnsi" w:hAnsiTheme="minorHAnsi" w:cstheme="minorHAnsi"/>
          <w:sz w:val="24"/>
        </w:rPr>
      </w:pPr>
      <w:r w:rsidRPr="0011479E">
        <w:rPr>
          <w:rFonts w:asciiTheme="minorHAnsi" w:hAnsiTheme="minorHAnsi" w:cstheme="minorHAnsi"/>
          <w:sz w:val="24"/>
        </w:rPr>
        <w:t>Tento dodatek je vyhotoven ve čtyřech vyhotoveních, z nichž každá smluvní strana obdrží po dvou vyhotoveních. Tento dodatek nabývá platnosti dnem jeho podpisu oběma smluvními stranami</w:t>
      </w:r>
      <w:r w:rsidR="00B06620">
        <w:rPr>
          <w:rFonts w:asciiTheme="minorHAnsi" w:hAnsiTheme="minorHAnsi" w:cstheme="minorHAnsi"/>
          <w:sz w:val="24"/>
        </w:rPr>
        <w:t xml:space="preserve"> a ú</w:t>
      </w:r>
      <w:r w:rsidR="00B06620" w:rsidRPr="0011479E">
        <w:rPr>
          <w:rFonts w:asciiTheme="minorHAnsi" w:hAnsiTheme="minorHAnsi" w:cstheme="minorHAnsi"/>
          <w:sz w:val="24"/>
        </w:rPr>
        <w:t>činnosti</w:t>
      </w:r>
      <w:r w:rsidR="00B06620">
        <w:rPr>
          <w:rFonts w:asciiTheme="minorHAnsi" w:hAnsiTheme="minorHAnsi" w:cstheme="minorHAnsi"/>
          <w:sz w:val="24"/>
        </w:rPr>
        <w:t xml:space="preserve"> dnem </w:t>
      </w:r>
      <w:r w:rsidR="00D17C74">
        <w:rPr>
          <w:rFonts w:asciiTheme="minorHAnsi" w:hAnsiTheme="minorHAnsi" w:cstheme="minorHAnsi"/>
          <w:sz w:val="24"/>
        </w:rPr>
        <w:t>zveřejnění v registru smluv</w:t>
      </w:r>
      <w:r w:rsidRPr="0011479E">
        <w:rPr>
          <w:rFonts w:asciiTheme="minorHAnsi" w:hAnsiTheme="minorHAnsi" w:cstheme="minorHAnsi"/>
          <w:sz w:val="24"/>
        </w:rPr>
        <w:t>.</w:t>
      </w:r>
    </w:p>
    <w:p w14:paraId="0D789067" w14:textId="77777777" w:rsidR="00D8728F" w:rsidRPr="0011479E" w:rsidRDefault="00D8728F" w:rsidP="0011479E">
      <w:pPr>
        <w:numPr>
          <w:ilvl w:val="0"/>
          <w:numId w:val="1"/>
        </w:numPr>
        <w:spacing w:beforeLines="60" w:before="144" w:afterLines="60" w:after="144"/>
        <w:ind w:left="284" w:hanging="284"/>
        <w:jc w:val="both"/>
        <w:rPr>
          <w:rFonts w:asciiTheme="minorHAnsi" w:hAnsiTheme="minorHAnsi" w:cstheme="minorHAnsi"/>
          <w:sz w:val="24"/>
        </w:rPr>
      </w:pPr>
      <w:r w:rsidRPr="0011479E">
        <w:rPr>
          <w:rFonts w:asciiTheme="minorHAnsi" w:hAnsiTheme="minorHAnsi" w:cstheme="minorHAnsi"/>
          <w:sz w:val="24"/>
        </w:rPr>
        <w:t>Smluvní strany prohlašují, že tento dodatek ke smlouvě byl sepsán podle jejich pravé a svobodné vůle, nikoli v tísni nebo za jinak jednostranně nevýhodných podmínek. Dodatek si přečetli, souhlasí bez výhrad s jeho obsahem a na důkaz toho připojují své podpisy.</w:t>
      </w:r>
    </w:p>
    <w:p w14:paraId="65487B5C" w14:textId="77777777" w:rsidR="00D8728F" w:rsidRPr="0011479E" w:rsidRDefault="00D8728F" w:rsidP="0011479E">
      <w:pPr>
        <w:pStyle w:val="normln0"/>
        <w:spacing w:beforeLines="60" w:before="144" w:afterLines="60" w:after="144"/>
        <w:rPr>
          <w:rFonts w:asciiTheme="minorHAnsi" w:hAnsiTheme="minorHAnsi" w:cstheme="minorHAnsi"/>
          <w:szCs w:val="24"/>
        </w:rPr>
      </w:pPr>
    </w:p>
    <w:p w14:paraId="4DC8C8FC" w14:textId="77777777" w:rsidR="00D8728F" w:rsidRPr="0011479E" w:rsidRDefault="00D8728F" w:rsidP="0011479E">
      <w:pPr>
        <w:pStyle w:val="normln0"/>
        <w:spacing w:beforeLines="60" w:before="144" w:afterLines="60" w:after="144"/>
        <w:rPr>
          <w:rFonts w:asciiTheme="minorHAnsi" w:hAnsiTheme="minorHAnsi" w:cstheme="minorHAnsi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4427"/>
        <w:gridCol w:w="561"/>
        <w:gridCol w:w="4082"/>
      </w:tblGrid>
      <w:tr w:rsidR="00D8728F" w:rsidRPr="0011479E" w14:paraId="45C19980" w14:textId="77777777" w:rsidTr="00DD4534">
        <w:trPr>
          <w:jc w:val="center"/>
        </w:trPr>
        <w:tc>
          <w:tcPr>
            <w:tcW w:w="2441" w:type="pct"/>
            <w:tcMar>
              <w:top w:w="20" w:type="dxa"/>
              <w:bottom w:w="20" w:type="dxa"/>
            </w:tcMar>
          </w:tcPr>
          <w:p w14:paraId="2AD34F5A" w14:textId="77777777" w:rsidR="00D8728F" w:rsidRPr="0011479E" w:rsidRDefault="00D8728F" w:rsidP="0011479E">
            <w:pPr>
              <w:pStyle w:val="Zkladntext"/>
              <w:keepNext/>
              <w:spacing w:beforeLines="60" w:before="144" w:afterLines="60" w:after="144"/>
              <w:rPr>
                <w:rFonts w:asciiTheme="minorHAnsi" w:hAnsiTheme="minorHAnsi" w:cstheme="minorHAnsi"/>
                <w:sz w:val="24"/>
              </w:rPr>
            </w:pPr>
            <w:r w:rsidRPr="0011479E">
              <w:rPr>
                <w:rFonts w:asciiTheme="minorHAnsi" w:hAnsiTheme="minorHAnsi" w:cstheme="minorHAnsi"/>
                <w:sz w:val="24"/>
              </w:rPr>
              <w:t xml:space="preserve">V Praze dne </w:t>
            </w:r>
          </w:p>
        </w:tc>
        <w:tc>
          <w:tcPr>
            <w:tcW w:w="309" w:type="pct"/>
            <w:tcMar>
              <w:top w:w="20" w:type="dxa"/>
              <w:bottom w:w="20" w:type="dxa"/>
            </w:tcMar>
          </w:tcPr>
          <w:p w14:paraId="07980771" w14:textId="77777777" w:rsidR="00D8728F" w:rsidRPr="0011479E" w:rsidRDefault="00D8728F" w:rsidP="0011479E">
            <w:pPr>
              <w:pStyle w:val="Zkladntext"/>
              <w:keepNext/>
              <w:spacing w:beforeLines="60" w:before="144" w:afterLines="60" w:after="144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250" w:type="pct"/>
            <w:tcMar>
              <w:top w:w="20" w:type="dxa"/>
              <w:bottom w:w="20" w:type="dxa"/>
            </w:tcMar>
          </w:tcPr>
          <w:p w14:paraId="6E62220F" w14:textId="1E3BB54B" w:rsidR="00D8728F" w:rsidRPr="0011479E" w:rsidRDefault="00D8728F" w:rsidP="0011479E">
            <w:pPr>
              <w:pStyle w:val="Zkladntext"/>
              <w:keepNext/>
              <w:spacing w:beforeLines="60" w:before="144" w:afterLines="60" w:after="144"/>
              <w:rPr>
                <w:rFonts w:asciiTheme="minorHAnsi" w:hAnsiTheme="minorHAnsi" w:cstheme="minorHAnsi"/>
                <w:sz w:val="24"/>
              </w:rPr>
            </w:pPr>
            <w:r w:rsidRPr="0011479E">
              <w:rPr>
                <w:rFonts w:asciiTheme="minorHAnsi" w:hAnsiTheme="minorHAnsi" w:cstheme="minorHAnsi"/>
                <w:sz w:val="24"/>
              </w:rPr>
              <w:t xml:space="preserve">V  </w:t>
            </w:r>
            <w:r w:rsidR="0099580A" w:rsidRPr="0011479E">
              <w:rPr>
                <w:rFonts w:asciiTheme="minorHAnsi" w:hAnsiTheme="minorHAnsi" w:cstheme="minorHAnsi"/>
                <w:sz w:val="24"/>
              </w:rPr>
              <w:t xml:space="preserve">                            </w:t>
            </w:r>
            <w:r w:rsidRPr="0011479E">
              <w:rPr>
                <w:rFonts w:asciiTheme="minorHAnsi" w:hAnsiTheme="minorHAnsi" w:cstheme="minorHAnsi"/>
                <w:sz w:val="24"/>
              </w:rPr>
              <w:t xml:space="preserve">dne </w:t>
            </w:r>
          </w:p>
        </w:tc>
      </w:tr>
      <w:tr w:rsidR="0099580A" w:rsidRPr="0011479E" w14:paraId="028B1C25" w14:textId="77777777" w:rsidTr="00DD4534">
        <w:trPr>
          <w:jc w:val="center"/>
        </w:trPr>
        <w:tc>
          <w:tcPr>
            <w:tcW w:w="2441" w:type="pct"/>
            <w:tcMar>
              <w:top w:w="20" w:type="dxa"/>
              <w:bottom w:w="20" w:type="dxa"/>
            </w:tcMar>
          </w:tcPr>
          <w:p w14:paraId="5FB25FFB" w14:textId="77777777" w:rsidR="0099580A" w:rsidRPr="0011479E" w:rsidRDefault="0099580A" w:rsidP="0011479E">
            <w:pPr>
              <w:pStyle w:val="Zkladntext"/>
              <w:keepNext/>
              <w:spacing w:beforeLines="60" w:before="144" w:afterLines="60" w:after="144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09" w:type="pct"/>
            <w:tcMar>
              <w:top w:w="20" w:type="dxa"/>
              <w:bottom w:w="20" w:type="dxa"/>
            </w:tcMar>
          </w:tcPr>
          <w:p w14:paraId="59190CD4" w14:textId="77777777" w:rsidR="0099580A" w:rsidRPr="0011479E" w:rsidRDefault="0099580A" w:rsidP="0011479E">
            <w:pPr>
              <w:pStyle w:val="Zkladntext"/>
              <w:keepNext/>
              <w:spacing w:beforeLines="60" w:before="144" w:afterLines="60" w:after="144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250" w:type="pct"/>
            <w:tcMar>
              <w:top w:w="20" w:type="dxa"/>
              <w:bottom w:w="20" w:type="dxa"/>
            </w:tcMar>
          </w:tcPr>
          <w:p w14:paraId="310E0964" w14:textId="77777777" w:rsidR="0099580A" w:rsidRPr="0011479E" w:rsidRDefault="0099580A" w:rsidP="0011479E">
            <w:pPr>
              <w:pStyle w:val="Zkladntext"/>
              <w:keepNext/>
              <w:spacing w:beforeLines="60" w:before="144" w:afterLines="60" w:after="144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53527D59" w14:textId="77777777" w:rsidR="00D8728F" w:rsidRPr="0011479E" w:rsidRDefault="00D8728F" w:rsidP="0011479E">
      <w:pPr>
        <w:spacing w:beforeLines="60" w:before="144" w:afterLines="60" w:after="144"/>
        <w:rPr>
          <w:rFonts w:asciiTheme="minorHAnsi" w:hAnsiTheme="minorHAnsi" w:cstheme="minorHAnsi"/>
          <w:sz w:val="24"/>
        </w:rPr>
      </w:pPr>
    </w:p>
    <w:p w14:paraId="1E9F9281" w14:textId="77777777" w:rsidR="00D8728F" w:rsidRPr="0011479E" w:rsidRDefault="00D8728F" w:rsidP="0011479E">
      <w:pPr>
        <w:spacing w:beforeLines="60" w:before="144" w:afterLines="60" w:after="144"/>
        <w:rPr>
          <w:rFonts w:asciiTheme="minorHAnsi" w:hAnsiTheme="minorHAnsi" w:cstheme="minorHAnsi"/>
          <w:sz w:val="24"/>
        </w:rPr>
      </w:pPr>
    </w:p>
    <w:p w14:paraId="6AC42A2A" w14:textId="77777777" w:rsidR="00D8728F" w:rsidRPr="0011479E" w:rsidRDefault="00D8728F" w:rsidP="0011479E">
      <w:pPr>
        <w:spacing w:beforeLines="60" w:before="144" w:afterLines="60" w:after="144"/>
        <w:rPr>
          <w:rFonts w:asciiTheme="minorHAnsi" w:hAnsiTheme="minorHAnsi" w:cstheme="minorHAnsi"/>
          <w:sz w:val="24"/>
        </w:rPr>
      </w:pPr>
      <w:r w:rsidRPr="0011479E">
        <w:rPr>
          <w:rFonts w:asciiTheme="minorHAnsi" w:hAnsiTheme="minorHAnsi" w:cstheme="minorHAnsi"/>
          <w:sz w:val="24"/>
        </w:rPr>
        <w:t>……………………………………………</w:t>
      </w:r>
      <w:r w:rsidRPr="0011479E">
        <w:rPr>
          <w:rFonts w:asciiTheme="minorHAnsi" w:hAnsiTheme="minorHAnsi" w:cstheme="minorHAnsi"/>
          <w:sz w:val="24"/>
        </w:rPr>
        <w:tab/>
      </w:r>
      <w:r w:rsidRPr="0011479E">
        <w:rPr>
          <w:rFonts w:asciiTheme="minorHAnsi" w:hAnsiTheme="minorHAnsi" w:cstheme="minorHAnsi"/>
          <w:sz w:val="24"/>
        </w:rPr>
        <w:tab/>
      </w:r>
      <w:r w:rsidRPr="0011479E">
        <w:rPr>
          <w:rFonts w:asciiTheme="minorHAnsi" w:hAnsiTheme="minorHAnsi" w:cstheme="minorHAnsi"/>
          <w:sz w:val="24"/>
        </w:rPr>
        <w:tab/>
      </w:r>
      <w:r w:rsidRPr="0011479E">
        <w:rPr>
          <w:rFonts w:asciiTheme="minorHAnsi" w:hAnsiTheme="minorHAnsi" w:cstheme="minorHAnsi"/>
          <w:sz w:val="24"/>
        </w:rPr>
        <w:tab/>
        <w:t>……………………………………………</w:t>
      </w:r>
      <w:r w:rsidRPr="0011479E">
        <w:rPr>
          <w:rFonts w:asciiTheme="minorHAnsi" w:hAnsiTheme="minorHAnsi" w:cstheme="minorHAnsi"/>
          <w:sz w:val="24"/>
        </w:rPr>
        <w:tab/>
      </w:r>
    </w:p>
    <w:p w14:paraId="02927C28" w14:textId="77777777" w:rsidR="00D8728F" w:rsidRPr="0011479E" w:rsidRDefault="00D8728F" w:rsidP="0011479E">
      <w:pPr>
        <w:spacing w:beforeLines="60" w:before="144" w:afterLines="60" w:after="144"/>
        <w:rPr>
          <w:rFonts w:asciiTheme="minorHAnsi" w:hAnsiTheme="minorHAnsi" w:cstheme="minorHAnsi"/>
          <w:sz w:val="24"/>
        </w:rPr>
      </w:pPr>
    </w:p>
    <w:p w14:paraId="64D62FC8" w14:textId="4AD2A56B" w:rsidR="00D8728F" w:rsidRPr="0011479E" w:rsidRDefault="00D8728F" w:rsidP="0011479E">
      <w:pPr>
        <w:spacing w:beforeLines="60" w:before="144" w:afterLines="60" w:after="144"/>
        <w:rPr>
          <w:rFonts w:asciiTheme="minorHAnsi" w:hAnsiTheme="minorHAnsi" w:cstheme="minorHAnsi"/>
          <w:sz w:val="24"/>
        </w:rPr>
      </w:pPr>
      <w:r w:rsidRPr="0011479E">
        <w:rPr>
          <w:rFonts w:asciiTheme="minorHAnsi" w:hAnsiTheme="minorHAnsi" w:cstheme="minorHAnsi"/>
          <w:sz w:val="24"/>
        </w:rPr>
        <w:t>Národní muzeum</w:t>
      </w:r>
      <w:r w:rsidR="00492DA1" w:rsidRPr="0011479E">
        <w:rPr>
          <w:rFonts w:asciiTheme="minorHAnsi" w:hAnsiTheme="minorHAnsi" w:cstheme="minorHAnsi"/>
          <w:sz w:val="24"/>
        </w:rPr>
        <w:tab/>
      </w:r>
      <w:r w:rsidR="00492DA1" w:rsidRPr="0011479E">
        <w:rPr>
          <w:rFonts w:asciiTheme="minorHAnsi" w:hAnsiTheme="minorHAnsi" w:cstheme="minorHAnsi"/>
          <w:sz w:val="24"/>
        </w:rPr>
        <w:tab/>
      </w:r>
      <w:r w:rsidR="00492DA1" w:rsidRPr="0011479E">
        <w:rPr>
          <w:rFonts w:asciiTheme="minorHAnsi" w:hAnsiTheme="minorHAnsi" w:cstheme="minorHAnsi"/>
          <w:sz w:val="24"/>
        </w:rPr>
        <w:tab/>
      </w:r>
      <w:r w:rsidR="00492DA1" w:rsidRPr="0011479E">
        <w:rPr>
          <w:rFonts w:asciiTheme="minorHAnsi" w:hAnsiTheme="minorHAnsi" w:cstheme="minorHAnsi"/>
          <w:sz w:val="24"/>
        </w:rPr>
        <w:tab/>
      </w:r>
      <w:r w:rsidR="00492DA1" w:rsidRPr="0011479E">
        <w:rPr>
          <w:rFonts w:asciiTheme="minorHAnsi" w:hAnsiTheme="minorHAnsi" w:cstheme="minorHAnsi"/>
          <w:sz w:val="24"/>
        </w:rPr>
        <w:tab/>
        <w:t>Kleinw</w:t>
      </w:r>
      <w:r w:rsidR="000751BC" w:rsidRPr="0011479E">
        <w:rPr>
          <w:rFonts w:asciiTheme="minorHAnsi" w:hAnsiTheme="minorHAnsi" w:cstheme="minorHAnsi"/>
          <w:sz w:val="24"/>
        </w:rPr>
        <w:t>ächter holding, s. r. o.</w:t>
      </w:r>
      <w:r w:rsidRPr="0011479E">
        <w:rPr>
          <w:rFonts w:asciiTheme="minorHAnsi" w:hAnsiTheme="minorHAnsi" w:cstheme="minorHAnsi"/>
          <w:sz w:val="24"/>
        </w:rPr>
        <w:tab/>
      </w:r>
      <w:r w:rsidRPr="0011479E">
        <w:rPr>
          <w:rFonts w:asciiTheme="minorHAnsi" w:hAnsiTheme="minorHAnsi" w:cstheme="minorHAnsi"/>
          <w:sz w:val="24"/>
        </w:rPr>
        <w:tab/>
      </w:r>
      <w:r w:rsidRPr="0011479E">
        <w:rPr>
          <w:rFonts w:asciiTheme="minorHAnsi" w:hAnsiTheme="minorHAnsi" w:cstheme="minorHAnsi"/>
          <w:sz w:val="24"/>
        </w:rPr>
        <w:tab/>
      </w:r>
      <w:r w:rsidRPr="0011479E">
        <w:rPr>
          <w:rFonts w:asciiTheme="minorHAnsi" w:hAnsiTheme="minorHAnsi" w:cstheme="minorHAnsi"/>
          <w:sz w:val="24"/>
        </w:rPr>
        <w:tab/>
      </w:r>
      <w:r w:rsidRPr="0011479E">
        <w:rPr>
          <w:rFonts w:asciiTheme="minorHAnsi" w:hAnsiTheme="minorHAnsi" w:cstheme="minorHAnsi"/>
          <w:sz w:val="24"/>
        </w:rPr>
        <w:tab/>
      </w:r>
    </w:p>
    <w:p w14:paraId="0FBCD402" w14:textId="77777777" w:rsidR="00492DA1" w:rsidRPr="0011479E" w:rsidRDefault="00492DA1" w:rsidP="0011479E">
      <w:pPr>
        <w:spacing w:beforeLines="60" w:before="144" w:afterLines="60" w:after="144"/>
        <w:rPr>
          <w:rFonts w:asciiTheme="minorHAnsi" w:hAnsiTheme="minorHAnsi" w:cstheme="minorHAnsi"/>
          <w:sz w:val="24"/>
        </w:rPr>
      </w:pPr>
    </w:p>
    <w:p w14:paraId="07F3E713" w14:textId="1073E4D6" w:rsidR="00D8728F" w:rsidRPr="0011479E" w:rsidRDefault="004541D1" w:rsidP="0011479E">
      <w:pPr>
        <w:spacing w:beforeLines="60" w:before="144" w:afterLines="60" w:after="144"/>
        <w:rPr>
          <w:rFonts w:asciiTheme="minorHAnsi" w:hAnsiTheme="minorHAnsi" w:cstheme="minorHAnsi"/>
          <w:sz w:val="24"/>
        </w:rPr>
      </w:pPr>
      <w:r w:rsidRPr="0011479E">
        <w:rPr>
          <w:rFonts w:asciiTheme="minorHAnsi" w:hAnsiTheme="minorHAnsi" w:cstheme="minorHAnsi"/>
          <w:sz w:val="24"/>
        </w:rPr>
        <w:t>prof</w:t>
      </w:r>
      <w:r w:rsidR="00D8728F" w:rsidRPr="0011479E">
        <w:rPr>
          <w:rFonts w:asciiTheme="minorHAnsi" w:hAnsiTheme="minorHAnsi" w:cstheme="minorHAnsi"/>
          <w:sz w:val="24"/>
        </w:rPr>
        <w:t>.</w:t>
      </w:r>
      <w:r w:rsidRPr="0011479E">
        <w:rPr>
          <w:rFonts w:asciiTheme="minorHAnsi" w:hAnsiTheme="minorHAnsi" w:cstheme="minorHAnsi"/>
          <w:sz w:val="24"/>
        </w:rPr>
        <w:t xml:space="preserve"> PhDr. Michal Stehlík, </w:t>
      </w:r>
      <w:r w:rsidR="00D8728F" w:rsidRPr="0011479E">
        <w:rPr>
          <w:rFonts w:asciiTheme="minorHAnsi" w:hAnsiTheme="minorHAnsi" w:cstheme="minorHAnsi"/>
          <w:sz w:val="24"/>
        </w:rPr>
        <w:t>Ph.D.</w:t>
      </w:r>
      <w:r w:rsidR="00D8728F" w:rsidRPr="0011479E">
        <w:rPr>
          <w:rFonts w:asciiTheme="minorHAnsi" w:hAnsiTheme="minorHAnsi" w:cstheme="minorHAnsi"/>
          <w:sz w:val="24"/>
        </w:rPr>
        <w:tab/>
      </w:r>
      <w:r w:rsidR="00D8728F" w:rsidRPr="0011479E">
        <w:rPr>
          <w:rFonts w:asciiTheme="minorHAnsi" w:hAnsiTheme="minorHAnsi" w:cstheme="minorHAnsi"/>
          <w:sz w:val="24"/>
        </w:rPr>
        <w:tab/>
      </w:r>
      <w:r w:rsidR="00D8728F" w:rsidRPr="0011479E">
        <w:rPr>
          <w:rFonts w:asciiTheme="minorHAnsi" w:hAnsiTheme="minorHAnsi" w:cstheme="minorHAnsi"/>
          <w:sz w:val="24"/>
        </w:rPr>
        <w:tab/>
      </w:r>
      <w:r w:rsidR="000751BC" w:rsidRPr="0011479E">
        <w:rPr>
          <w:rFonts w:asciiTheme="minorHAnsi" w:hAnsiTheme="minorHAnsi" w:cstheme="minorHAnsi"/>
          <w:bCs/>
          <w:spacing w:val="-4"/>
          <w:sz w:val="24"/>
        </w:rPr>
        <w:t xml:space="preserve">Josef </w:t>
      </w:r>
      <w:r w:rsidR="000751BC" w:rsidRPr="0011479E">
        <w:rPr>
          <w:rFonts w:asciiTheme="minorHAnsi" w:hAnsiTheme="minorHAnsi" w:cstheme="minorHAnsi"/>
          <w:sz w:val="24"/>
        </w:rPr>
        <w:t xml:space="preserve">Kleinwächter </w:t>
      </w:r>
    </w:p>
    <w:p w14:paraId="32F46818" w14:textId="39ABD334" w:rsidR="00D8728F" w:rsidRPr="0011479E" w:rsidRDefault="00492DA1" w:rsidP="0011479E">
      <w:pPr>
        <w:spacing w:beforeLines="60" w:before="144" w:afterLines="60" w:after="144"/>
        <w:rPr>
          <w:rFonts w:asciiTheme="minorHAnsi" w:hAnsiTheme="minorHAnsi" w:cstheme="minorHAnsi"/>
          <w:sz w:val="24"/>
        </w:rPr>
      </w:pPr>
      <w:r w:rsidRPr="0011479E">
        <w:rPr>
          <w:rFonts w:asciiTheme="minorHAnsi" w:hAnsiTheme="minorHAnsi" w:cstheme="minorHAnsi"/>
          <w:sz w:val="24"/>
        </w:rPr>
        <w:t xml:space="preserve">náměstek pro centrální sbírkotvornou </w:t>
      </w:r>
      <w:r w:rsidR="000751BC" w:rsidRPr="0011479E">
        <w:rPr>
          <w:rFonts w:asciiTheme="minorHAnsi" w:hAnsiTheme="minorHAnsi" w:cstheme="minorHAnsi"/>
          <w:sz w:val="24"/>
        </w:rPr>
        <w:tab/>
      </w:r>
      <w:r w:rsidR="000751BC" w:rsidRPr="0011479E">
        <w:rPr>
          <w:rFonts w:asciiTheme="minorHAnsi" w:hAnsiTheme="minorHAnsi" w:cstheme="minorHAnsi"/>
          <w:sz w:val="24"/>
        </w:rPr>
        <w:tab/>
        <w:t>jednatel</w:t>
      </w:r>
    </w:p>
    <w:p w14:paraId="54E6A7A5" w14:textId="2A0E3080" w:rsidR="00492DA1" w:rsidRPr="0011479E" w:rsidRDefault="00492DA1" w:rsidP="0011479E">
      <w:pPr>
        <w:spacing w:beforeLines="60" w:before="144" w:afterLines="60" w:after="144"/>
        <w:rPr>
          <w:rFonts w:asciiTheme="minorHAnsi" w:hAnsiTheme="minorHAnsi" w:cstheme="minorHAnsi"/>
          <w:sz w:val="24"/>
        </w:rPr>
      </w:pPr>
      <w:r w:rsidRPr="0011479E">
        <w:rPr>
          <w:rFonts w:asciiTheme="minorHAnsi" w:hAnsiTheme="minorHAnsi" w:cstheme="minorHAnsi"/>
          <w:sz w:val="24"/>
        </w:rPr>
        <w:t>a výstavní činnost</w:t>
      </w:r>
    </w:p>
    <w:p w14:paraId="654A304A" w14:textId="77777777" w:rsidR="00D8728F" w:rsidRPr="0011479E" w:rsidRDefault="00D8728F" w:rsidP="0011479E">
      <w:pPr>
        <w:spacing w:beforeLines="60" w:before="144" w:afterLines="60" w:after="144"/>
        <w:rPr>
          <w:rFonts w:asciiTheme="minorHAnsi" w:hAnsiTheme="minorHAnsi" w:cstheme="minorHAnsi"/>
          <w:sz w:val="24"/>
        </w:rPr>
      </w:pPr>
    </w:p>
    <w:sectPr w:rsidR="00D8728F" w:rsidRPr="0011479E" w:rsidSect="007543F2">
      <w:headerReference w:type="default" r:id="rId10"/>
      <w:footerReference w:type="default" r:id="rId11"/>
      <w:pgSz w:w="11906" w:h="16838"/>
      <w:pgMar w:top="1077" w:right="1418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B820D3" w14:textId="77777777" w:rsidR="00D24491" w:rsidRDefault="00D24491" w:rsidP="00F73F64">
      <w:r>
        <w:separator/>
      </w:r>
    </w:p>
  </w:endnote>
  <w:endnote w:type="continuationSeparator" w:id="0">
    <w:p w14:paraId="45092E4A" w14:textId="77777777" w:rsidR="00D24491" w:rsidRDefault="00D24491" w:rsidP="00F73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09297660"/>
      <w:docPartObj>
        <w:docPartGallery w:val="Page Numbers (Bottom of Page)"/>
        <w:docPartUnique/>
      </w:docPartObj>
    </w:sdtPr>
    <w:sdtEndPr/>
    <w:sdtContent>
      <w:p w14:paraId="186CE6ED" w14:textId="77777777" w:rsidR="00E005F4" w:rsidRDefault="00186E8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C9E679" w14:textId="77777777" w:rsidR="00D24491" w:rsidRDefault="00D24491" w:rsidP="00F73F64">
      <w:r>
        <w:separator/>
      </w:r>
    </w:p>
  </w:footnote>
  <w:footnote w:type="continuationSeparator" w:id="0">
    <w:p w14:paraId="2A5B7049" w14:textId="77777777" w:rsidR="00D24491" w:rsidRDefault="00D24491" w:rsidP="00F73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847D01" w14:textId="6281D787" w:rsidR="00B523EE" w:rsidRDefault="00186E8B" w:rsidP="00B523EE">
    <w:pPr>
      <w:pStyle w:val="Zhlav"/>
      <w:jc w:val="right"/>
    </w:pPr>
    <w:r>
      <w:t xml:space="preserve">Č. j. </w:t>
    </w:r>
    <w:r>
      <w:rPr>
        <w:spacing w:val="-4"/>
        <w:sz w:val="26"/>
        <w:szCs w:val="26"/>
      </w:rPr>
      <w:t xml:space="preserve"> </w:t>
    </w:r>
    <w:r w:rsidR="008279FF" w:rsidRPr="008279FF">
      <w:rPr>
        <w:spacing w:val="-4"/>
        <w:sz w:val="26"/>
        <w:szCs w:val="26"/>
      </w:rPr>
      <w:t>2021/294/NM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2E2276"/>
    <w:multiLevelType w:val="hybridMultilevel"/>
    <w:tmpl w:val="A470D2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5C1CE9"/>
    <w:multiLevelType w:val="hybridMultilevel"/>
    <w:tmpl w:val="B37E98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B721D09"/>
    <w:multiLevelType w:val="hybridMultilevel"/>
    <w:tmpl w:val="438822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28F"/>
    <w:rsid w:val="00026659"/>
    <w:rsid w:val="000751BC"/>
    <w:rsid w:val="00104782"/>
    <w:rsid w:val="0011479E"/>
    <w:rsid w:val="00186E8B"/>
    <w:rsid w:val="001C79B4"/>
    <w:rsid w:val="002162AE"/>
    <w:rsid w:val="002256C7"/>
    <w:rsid w:val="00303902"/>
    <w:rsid w:val="0043206E"/>
    <w:rsid w:val="004541D1"/>
    <w:rsid w:val="0047475B"/>
    <w:rsid w:val="00492DA1"/>
    <w:rsid w:val="0060391C"/>
    <w:rsid w:val="00667543"/>
    <w:rsid w:val="006E4BF6"/>
    <w:rsid w:val="007A5227"/>
    <w:rsid w:val="008279FF"/>
    <w:rsid w:val="0099580A"/>
    <w:rsid w:val="00A15E98"/>
    <w:rsid w:val="00A378D6"/>
    <w:rsid w:val="00A77574"/>
    <w:rsid w:val="00AE34AB"/>
    <w:rsid w:val="00B06620"/>
    <w:rsid w:val="00CA544F"/>
    <w:rsid w:val="00CB462E"/>
    <w:rsid w:val="00D17C74"/>
    <w:rsid w:val="00D24491"/>
    <w:rsid w:val="00D54A84"/>
    <w:rsid w:val="00D8728F"/>
    <w:rsid w:val="00E90BF5"/>
    <w:rsid w:val="00E91AEA"/>
    <w:rsid w:val="00F57330"/>
    <w:rsid w:val="00F7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D60DF"/>
  <w15:chartTrackingRefBased/>
  <w15:docId w15:val="{ACE0C0F7-2ECD-4EE0-AF70-94D9FA13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728F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D8728F"/>
    <w:pPr>
      <w:tabs>
        <w:tab w:val="center" w:pos="4536"/>
        <w:tab w:val="right" w:pos="9072"/>
      </w:tabs>
    </w:pPr>
    <w:rPr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D8728F"/>
    <w:rPr>
      <w:rFonts w:ascii="Calibri" w:eastAsia="Times New Roman" w:hAnsi="Calibri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872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8728F"/>
    <w:rPr>
      <w:rFonts w:ascii="Calibri" w:eastAsia="Times New Roman" w:hAnsi="Calibri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D8728F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D8728F"/>
    <w:rPr>
      <w:rFonts w:ascii="Calibri" w:eastAsia="Times New Roman" w:hAnsi="Calibri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8728F"/>
    <w:pPr>
      <w:ind w:left="720"/>
      <w:contextualSpacing/>
    </w:pPr>
  </w:style>
  <w:style w:type="table" w:styleId="Mkatabulky">
    <w:name w:val="Table Grid"/>
    <w:basedOn w:val="Normlntabulka"/>
    <w:uiPriority w:val="59"/>
    <w:rsid w:val="00D8728F"/>
    <w:pPr>
      <w:spacing w:after="0" w:line="240" w:lineRule="auto"/>
    </w:pPr>
    <w:rPr>
      <w:rFonts w:ascii="Calibri" w:eastAsia="Times New Roman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0">
    <w:name w:val="normální"/>
    <w:basedOn w:val="Normln"/>
    <w:link w:val="normlnChar"/>
    <w:rsid w:val="00D8728F"/>
    <w:pPr>
      <w:jc w:val="both"/>
    </w:pPr>
    <w:rPr>
      <w:rFonts w:ascii="Arial" w:hAnsi="Arial"/>
      <w:sz w:val="24"/>
      <w:szCs w:val="20"/>
    </w:rPr>
  </w:style>
  <w:style w:type="character" w:customStyle="1" w:styleId="normlnChar">
    <w:name w:val="normální Char"/>
    <w:link w:val="normln0"/>
    <w:rsid w:val="00D8728F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Identifikace">
    <w:name w:val="Identifikace"/>
    <w:basedOn w:val="Normln"/>
    <w:uiPriority w:val="99"/>
    <w:rsid w:val="00D8728F"/>
    <w:pPr>
      <w:jc w:val="both"/>
    </w:pPr>
    <w:rPr>
      <w:rFonts w:ascii="Arial" w:hAnsi="Arial"/>
      <w:szCs w:val="20"/>
    </w:rPr>
  </w:style>
  <w:style w:type="paragraph" w:customStyle="1" w:styleId="Default">
    <w:name w:val="Default"/>
    <w:rsid w:val="00D872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16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FCE6DC27357E4DAC5F38342420B78C" ma:contentTypeVersion="13" ma:contentTypeDescription="Vytvoří nový dokument" ma:contentTypeScope="" ma:versionID="df1ab6f162bb615baa4de83adce157ed">
  <xsd:schema xmlns:xsd="http://www.w3.org/2001/XMLSchema" xmlns:xs="http://www.w3.org/2001/XMLSchema" xmlns:p="http://schemas.microsoft.com/office/2006/metadata/properties" xmlns:ns3="02f3a568-fa56-4221-bfff-0d3d4bd629da" xmlns:ns4="3b989666-0944-432c-8669-cfdeba9e7c6d" targetNamespace="http://schemas.microsoft.com/office/2006/metadata/properties" ma:root="true" ma:fieldsID="b56daef581deaa3c0a3c2170179ddef9" ns3:_="" ns4:_="">
    <xsd:import namespace="02f3a568-fa56-4221-bfff-0d3d4bd629da"/>
    <xsd:import namespace="3b989666-0944-432c-8669-cfdeba9e7c6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3a568-fa56-4221-bfff-0d3d4bd629d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989666-0944-432c-8669-cfdeba9e7c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B0909E-B73E-494E-B3CD-DB06BB02D8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f3a568-fa56-4221-bfff-0d3d4bd629da"/>
    <ds:schemaRef ds:uri="3b989666-0944-432c-8669-cfdeba9e7c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01DDA9-8F98-47C1-8077-FD315FBCA5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CCBE68-A942-4537-B88C-BF6AAAF553C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295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Národní muzeum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Richter</dc:creator>
  <cp:keywords/>
  <dc:description/>
  <cp:lastModifiedBy>Jaroslav Richter</cp:lastModifiedBy>
  <cp:revision>28</cp:revision>
  <dcterms:created xsi:type="dcterms:W3CDTF">2020-09-10T12:26:00Z</dcterms:created>
  <dcterms:modified xsi:type="dcterms:W3CDTF">2021-01-20T08:32:00Z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0x0101002DFCE6DC27357E4DAC5F38342420B78C</vt:lpwstr>
  </property>
</Properties>
</file>