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70" w:rsidRDefault="005B4F70" w:rsidP="009E0022">
      <w:pPr>
        <w:autoSpaceDE w:val="0"/>
        <w:autoSpaceDN w:val="0"/>
        <w:adjustRightInd w:val="0"/>
        <w:jc w:val="center"/>
        <w:rPr>
          <w:b/>
          <w:bCs/>
        </w:rPr>
      </w:pPr>
    </w:p>
    <w:p w:rsidR="002E67D2" w:rsidRDefault="005557B3" w:rsidP="009E0022">
      <w:pPr>
        <w:autoSpaceDE w:val="0"/>
        <w:autoSpaceDN w:val="0"/>
        <w:adjustRightInd w:val="0"/>
        <w:jc w:val="center"/>
        <w:rPr>
          <w:b/>
          <w:bCs/>
        </w:rPr>
      </w:pPr>
      <w:r>
        <w:rPr>
          <w:b/>
          <w:bCs/>
        </w:rPr>
        <w:t>Smlouva o dílo č. T</w:t>
      </w:r>
      <w:r w:rsidR="00480B3B">
        <w:rPr>
          <w:b/>
          <w:bCs/>
        </w:rPr>
        <w:t>O/2</w:t>
      </w:r>
      <w:r w:rsidR="003761BB">
        <w:rPr>
          <w:b/>
          <w:bCs/>
        </w:rPr>
        <w:t>017</w:t>
      </w:r>
      <w:r w:rsidR="00CF5317">
        <w:rPr>
          <w:b/>
          <w:bCs/>
        </w:rPr>
        <w:t>/</w:t>
      </w:r>
      <w:r w:rsidR="003761BB">
        <w:rPr>
          <w:b/>
          <w:bCs/>
        </w:rPr>
        <w:t>0</w:t>
      </w:r>
      <w:r w:rsidR="002D47D9">
        <w:rPr>
          <w:b/>
          <w:bCs/>
        </w:rPr>
        <w:t>8</w:t>
      </w:r>
      <w:r w:rsidR="00B46D2C">
        <w:rPr>
          <w:b/>
          <w:bCs/>
        </w:rPr>
        <w:t xml:space="preserve"> </w:t>
      </w:r>
    </w:p>
    <w:p w:rsidR="002E67D2" w:rsidRDefault="003761BB" w:rsidP="009E0022">
      <w:pPr>
        <w:autoSpaceDE w:val="0"/>
        <w:autoSpaceDN w:val="0"/>
        <w:adjustRightInd w:val="0"/>
        <w:jc w:val="center"/>
        <w:rPr>
          <w:b/>
          <w:bCs/>
        </w:rPr>
      </w:pPr>
      <w:r>
        <w:rPr>
          <w:b/>
        </w:rPr>
        <w:t xml:space="preserve">„CDZ - Zpracování  </w:t>
      </w:r>
      <w:r>
        <w:rPr>
          <w:b/>
          <w:bCs/>
        </w:rPr>
        <w:t xml:space="preserve">podkladů pro hodnocení projektu, </w:t>
      </w:r>
    </w:p>
    <w:p w:rsidR="003761BB" w:rsidRDefault="003761BB" w:rsidP="009E0022">
      <w:pPr>
        <w:autoSpaceDE w:val="0"/>
        <w:autoSpaceDN w:val="0"/>
        <w:adjustRightInd w:val="0"/>
        <w:jc w:val="center"/>
        <w:rPr>
          <w:b/>
          <w:bCs/>
        </w:rPr>
      </w:pPr>
      <w:r>
        <w:rPr>
          <w:b/>
          <w:bCs/>
        </w:rPr>
        <w:t>zpracování</w:t>
      </w:r>
      <w:r w:rsidR="00257972">
        <w:rPr>
          <w:b/>
          <w:bCs/>
        </w:rPr>
        <w:t xml:space="preserve"> a podání žádosti o dotaci z IROP</w:t>
      </w:r>
      <w:r>
        <w:rPr>
          <w:b/>
          <w:bCs/>
        </w:rPr>
        <w:t>“</w:t>
      </w:r>
    </w:p>
    <w:p w:rsidR="003761BB" w:rsidRDefault="003761BB" w:rsidP="009E0022">
      <w:pPr>
        <w:autoSpaceDE w:val="0"/>
        <w:autoSpaceDN w:val="0"/>
        <w:adjustRightInd w:val="0"/>
        <w:jc w:val="center"/>
        <w:rPr>
          <w:b/>
          <w:bCs/>
        </w:rPr>
      </w:pPr>
    </w:p>
    <w:p w:rsidR="00480B3B" w:rsidRDefault="00480B3B" w:rsidP="009E0022">
      <w:pPr>
        <w:autoSpaceDE w:val="0"/>
        <w:autoSpaceDN w:val="0"/>
        <w:adjustRightInd w:val="0"/>
        <w:jc w:val="center"/>
        <w:rPr>
          <w:b/>
          <w:bCs/>
        </w:rPr>
      </w:pPr>
      <w:r>
        <w:rPr>
          <w:b/>
          <w:bCs/>
        </w:rPr>
        <w:t>I.</w:t>
      </w:r>
    </w:p>
    <w:p w:rsidR="00480B3B" w:rsidRDefault="00480B3B" w:rsidP="009E0022">
      <w:pPr>
        <w:autoSpaceDE w:val="0"/>
        <w:autoSpaceDN w:val="0"/>
        <w:adjustRightInd w:val="0"/>
        <w:jc w:val="center"/>
        <w:rPr>
          <w:b/>
          <w:bCs/>
        </w:rPr>
      </w:pPr>
      <w:r>
        <w:rPr>
          <w:b/>
          <w:bCs/>
        </w:rPr>
        <w:t>Smluvní strany.</w:t>
      </w:r>
    </w:p>
    <w:p w:rsidR="00480B3B" w:rsidRDefault="00480B3B" w:rsidP="009E0022">
      <w:pPr>
        <w:autoSpaceDE w:val="0"/>
        <w:autoSpaceDN w:val="0"/>
        <w:adjustRightInd w:val="0"/>
        <w:rPr>
          <w:b/>
          <w:bCs/>
        </w:rPr>
      </w:pPr>
      <w:r>
        <w:rPr>
          <w:b/>
          <w:bCs/>
        </w:rPr>
        <w:t xml:space="preserve">Psychiatrická nemocnice v Opavě  </w:t>
      </w:r>
    </w:p>
    <w:p w:rsidR="00480B3B" w:rsidRDefault="00480B3B" w:rsidP="009E0022">
      <w:pPr>
        <w:autoSpaceDE w:val="0"/>
        <w:autoSpaceDN w:val="0"/>
        <w:adjustRightInd w:val="0"/>
      </w:pPr>
      <w:r>
        <w:rPr>
          <w:b/>
          <w:bCs/>
        </w:rPr>
        <w:t xml:space="preserve">Olomoucká 305/88, 746 01, Opava </w:t>
      </w:r>
      <w:r>
        <w:t xml:space="preserve"> </w:t>
      </w:r>
    </w:p>
    <w:p w:rsidR="00480B3B" w:rsidRDefault="00480B3B" w:rsidP="009E0022">
      <w:pPr>
        <w:autoSpaceDE w:val="0"/>
        <w:autoSpaceDN w:val="0"/>
        <w:adjustRightInd w:val="0"/>
      </w:pPr>
      <w:r>
        <w:t>za</w:t>
      </w:r>
      <w:r w:rsidR="000C2C33">
        <w:t xml:space="preserve">stoupena </w:t>
      </w:r>
      <w:r w:rsidR="000C2C33" w:rsidRPr="005B4F70">
        <w:t>Ing. Zdeňkem Jiříčkem</w:t>
      </w:r>
      <w:r w:rsidRPr="005B4F70">
        <w:t xml:space="preserve"> </w:t>
      </w:r>
      <w:r w:rsidR="000C2C33" w:rsidRPr="005B4F70">
        <w:t>– ředitelem</w:t>
      </w:r>
      <w:r w:rsidR="00BD70E3">
        <w:t xml:space="preserve"> </w:t>
      </w:r>
    </w:p>
    <w:p w:rsidR="00480B3B" w:rsidRDefault="00480B3B" w:rsidP="009E0022">
      <w:pPr>
        <w:autoSpaceDE w:val="0"/>
        <w:autoSpaceDN w:val="0"/>
        <w:adjustRightInd w:val="0"/>
      </w:pPr>
      <w:r>
        <w:t xml:space="preserve">IČ: 00844004, </w:t>
      </w:r>
    </w:p>
    <w:p w:rsidR="00480B3B" w:rsidRDefault="00480B3B" w:rsidP="009E0022">
      <w:pPr>
        <w:autoSpaceDE w:val="0"/>
        <w:autoSpaceDN w:val="0"/>
        <w:adjustRightInd w:val="0"/>
      </w:pPr>
      <w:r>
        <w:t xml:space="preserve">DIČ: CZ00844004, </w:t>
      </w:r>
    </w:p>
    <w:p w:rsidR="00480B3B" w:rsidRDefault="00480B3B" w:rsidP="009E0022">
      <w:pPr>
        <w:autoSpaceDE w:val="0"/>
        <w:autoSpaceDN w:val="0"/>
        <w:adjustRightInd w:val="0"/>
      </w:pPr>
      <w:r>
        <w:t xml:space="preserve">Tel.: 553 695 111, Fax.:553 713 443, e-mail: </w:t>
      </w:r>
      <w:hyperlink r:id="rId9" w:history="1">
        <w:r>
          <w:rPr>
            <w:rStyle w:val="Hypertextovodkaz"/>
          </w:rPr>
          <w:t>pnopava@pnopava.cz</w:t>
        </w:r>
      </w:hyperlink>
      <w:r>
        <w:rPr>
          <w:rStyle w:val="Hypertextovodkaz"/>
          <w:color w:val="000000"/>
        </w:rPr>
        <w:t xml:space="preserve"> </w:t>
      </w:r>
      <w:r>
        <w:t xml:space="preserve">   </w:t>
      </w:r>
    </w:p>
    <w:p w:rsidR="00480B3B" w:rsidRDefault="00480B3B" w:rsidP="009E0022">
      <w:pPr>
        <w:autoSpaceDE w:val="0"/>
        <w:autoSpaceDN w:val="0"/>
        <w:adjustRightInd w:val="0"/>
      </w:pPr>
      <w:r>
        <w:t xml:space="preserve">Bankovní spojení: </w:t>
      </w:r>
      <w:r w:rsidR="009E0022">
        <w:t>Česká národní banka</w:t>
      </w:r>
      <w:r w:rsidR="009E0022" w:rsidRPr="009677EF">
        <w:t>, č</w:t>
      </w:r>
      <w:r w:rsidR="009E0022">
        <w:t>íslo </w:t>
      </w:r>
      <w:r w:rsidR="009E0022" w:rsidRPr="009677EF">
        <w:t>ú</w:t>
      </w:r>
      <w:r w:rsidR="009E0022">
        <w:t>čtu</w:t>
      </w:r>
      <w:r w:rsidR="009E0022" w:rsidRPr="009677EF">
        <w:t>:</w:t>
      </w:r>
      <w:r w:rsidR="009E0022">
        <w:t xml:space="preserve"> </w:t>
      </w:r>
      <w:r w:rsidR="009E0022" w:rsidRPr="00785FA3">
        <w:t>10006-339821/0710</w:t>
      </w:r>
    </w:p>
    <w:p w:rsidR="00480B3B" w:rsidRDefault="00480B3B" w:rsidP="009E0022">
      <w:pPr>
        <w:autoSpaceDE w:val="0"/>
        <w:autoSpaceDN w:val="0"/>
        <w:adjustRightInd w:val="0"/>
        <w:rPr>
          <w:b/>
        </w:rPr>
      </w:pPr>
      <w:r>
        <w:rPr>
          <w:b/>
        </w:rPr>
        <w:t>(dále jen „objednatel“ a „PNO“)</w:t>
      </w:r>
    </w:p>
    <w:p w:rsidR="00480B3B" w:rsidRDefault="00480B3B" w:rsidP="009E0022">
      <w:pPr>
        <w:autoSpaceDE w:val="0"/>
        <w:autoSpaceDN w:val="0"/>
        <w:adjustRightInd w:val="0"/>
      </w:pPr>
    </w:p>
    <w:p w:rsidR="00480B3B" w:rsidRDefault="00480B3B" w:rsidP="009E0022">
      <w:pPr>
        <w:autoSpaceDE w:val="0"/>
        <w:autoSpaceDN w:val="0"/>
        <w:adjustRightInd w:val="0"/>
      </w:pPr>
      <w:r>
        <w:tab/>
      </w:r>
      <w:r>
        <w:tab/>
      </w:r>
      <w:r>
        <w:tab/>
      </w:r>
      <w:r>
        <w:tab/>
      </w:r>
      <w:r>
        <w:tab/>
      </w:r>
      <w:r>
        <w:tab/>
        <w:t>a</w:t>
      </w:r>
    </w:p>
    <w:p w:rsidR="00480B3B" w:rsidRDefault="00480B3B" w:rsidP="009E0022">
      <w:pPr>
        <w:autoSpaceDE w:val="0"/>
        <w:autoSpaceDN w:val="0"/>
        <w:adjustRightInd w:val="0"/>
      </w:pPr>
      <w:r>
        <w:t xml:space="preserve"> </w:t>
      </w:r>
    </w:p>
    <w:p w:rsidR="002732EA" w:rsidRDefault="002732EA" w:rsidP="002732EA">
      <w:pPr>
        <w:autoSpaceDE w:val="0"/>
        <w:autoSpaceDN w:val="0"/>
        <w:adjustRightInd w:val="0"/>
        <w:rPr>
          <w:b/>
          <w:bCs/>
        </w:rPr>
      </w:pPr>
      <w:r>
        <w:rPr>
          <w:b/>
          <w:bCs/>
        </w:rPr>
        <w:t>Firma (název):</w:t>
      </w:r>
      <w:r>
        <w:rPr>
          <w:b/>
          <w:bCs/>
        </w:rPr>
        <w:tab/>
      </w:r>
      <w:proofErr w:type="spellStart"/>
      <w:r>
        <w:rPr>
          <w:b/>
          <w:bCs/>
        </w:rPr>
        <w:t>ProFAktum</w:t>
      </w:r>
      <w:proofErr w:type="spellEnd"/>
      <w:r>
        <w:rPr>
          <w:b/>
          <w:bCs/>
        </w:rPr>
        <w:t>, s.r.o.</w:t>
      </w:r>
    </w:p>
    <w:p w:rsidR="002732EA" w:rsidRDefault="002732EA" w:rsidP="002732EA">
      <w:pPr>
        <w:autoSpaceDE w:val="0"/>
        <w:autoSpaceDN w:val="0"/>
        <w:adjustRightInd w:val="0"/>
        <w:rPr>
          <w:b/>
          <w:bCs/>
        </w:rPr>
      </w:pPr>
      <w:r>
        <w:rPr>
          <w:b/>
          <w:bCs/>
        </w:rPr>
        <w:t xml:space="preserve">Sídlo (adresa): </w:t>
      </w:r>
      <w:r>
        <w:rPr>
          <w:b/>
          <w:bCs/>
        </w:rPr>
        <w:tab/>
        <w:t>Hlavní třída 87/2, 737 01 Český Těšín</w:t>
      </w:r>
    </w:p>
    <w:p w:rsidR="002732EA" w:rsidRDefault="002732EA" w:rsidP="002732EA">
      <w:pPr>
        <w:autoSpaceDE w:val="0"/>
        <w:autoSpaceDN w:val="0"/>
        <w:adjustRightInd w:val="0"/>
        <w:rPr>
          <w:bCs/>
        </w:rPr>
      </w:pPr>
      <w:r>
        <w:rPr>
          <w:bCs/>
        </w:rPr>
        <w:t xml:space="preserve">Zastoupená:                </w:t>
      </w:r>
      <w:r w:rsidR="00B42EAD">
        <w:rPr>
          <w:bCs/>
        </w:rPr>
        <w:t>I</w:t>
      </w:r>
      <w:r>
        <w:rPr>
          <w:bCs/>
        </w:rPr>
        <w:t xml:space="preserve">ng. Lucií </w:t>
      </w:r>
      <w:proofErr w:type="spellStart"/>
      <w:r>
        <w:rPr>
          <w:bCs/>
        </w:rPr>
        <w:t>L</w:t>
      </w:r>
      <w:r w:rsidR="00B42EAD">
        <w:rPr>
          <w:bCs/>
        </w:rPr>
        <w:t>i</w:t>
      </w:r>
      <w:r>
        <w:rPr>
          <w:bCs/>
        </w:rPr>
        <w:t>gockou</w:t>
      </w:r>
      <w:proofErr w:type="spellEnd"/>
      <w:r>
        <w:rPr>
          <w:bCs/>
        </w:rPr>
        <w:t xml:space="preserve"> ve všech věcech smluvních, který je jako (jednatel, majitel, spolumajitel) firmy oprávněn za ni samostatně jednat,</w:t>
      </w:r>
    </w:p>
    <w:p w:rsidR="002732EA" w:rsidRDefault="002732EA" w:rsidP="002732EA">
      <w:pPr>
        <w:autoSpaceDE w:val="0"/>
        <w:autoSpaceDN w:val="0"/>
        <w:adjustRightInd w:val="0"/>
        <w:rPr>
          <w:bCs/>
        </w:rPr>
      </w:pPr>
      <w:r>
        <w:rPr>
          <w:bCs/>
        </w:rPr>
        <w:t xml:space="preserve">IČ: </w:t>
      </w:r>
      <w:r>
        <w:rPr>
          <w:bCs/>
        </w:rPr>
        <w:tab/>
      </w:r>
      <w:r>
        <w:rPr>
          <w:bCs/>
        </w:rPr>
        <w:tab/>
      </w:r>
      <w:r>
        <w:rPr>
          <w:bCs/>
        </w:rPr>
        <w:tab/>
        <w:t>28568087</w:t>
      </w:r>
    </w:p>
    <w:p w:rsidR="002732EA" w:rsidRDefault="002732EA" w:rsidP="002732EA">
      <w:pPr>
        <w:autoSpaceDE w:val="0"/>
        <w:autoSpaceDN w:val="0"/>
        <w:adjustRightInd w:val="0"/>
        <w:rPr>
          <w:bCs/>
        </w:rPr>
      </w:pPr>
      <w:r>
        <w:rPr>
          <w:bCs/>
        </w:rPr>
        <w:t xml:space="preserve">DIČ: </w:t>
      </w:r>
      <w:r>
        <w:rPr>
          <w:bCs/>
        </w:rPr>
        <w:tab/>
      </w:r>
      <w:r>
        <w:rPr>
          <w:bCs/>
        </w:rPr>
        <w:tab/>
      </w:r>
      <w:r>
        <w:rPr>
          <w:bCs/>
        </w:rPr>
        <w:tab/>
        <w:t>CZ28568087</w:t>
      </w:r>
      <w:r>
        <w:rPr>
          <w:bCs/>
        </w:rPr>
        <w:tab/>
      </w:r>
      <w:r>
        <w:rPr>
          <w:bCs/>
        </w:rPr>
        <w:tab/>
      </w:r>
      <w:r>
        <w:rPr>
          <w:bCs/>
        </w:rPr>
        <w:tab/>
      </w:r>
      <w:r>
        <w:rPr>
          <w:bCs/>
        </w:rPr>
        <w:tab/>
      </w:r>
    </w:p>
    <w:p w:rsidR="00B42EAD" w:rsidRDefault="00B42EAD" w:rsidP="00B42EAD">
      <w:pPr>
        <w:autoSpaceDE w:val="0"/>
        <w:autoSpaceDN w:val="0"/>
        <w:adjustRightInd w:val="0"/>
        <w:ind w:left="2124" w:hanging="2124"/>
        <w:rPr>
          <w:bCs/>
        </w:rPr>
      </w:pPr>
      <w:r>
        <w:rPr>
          <w:bCs/>
        </w:rPr>
        <w:t>Telefon: XXXXXXXXX</w:t>
      </w:r>
      <w:r w:rsidR="002732EA">
        <w:rPr>
          <w:bCs/>
        </w:rPr>
        <w:tab/>
        <w:t xml:space="preserve"> fax:</w:t>
      </w:r>
      <w:r w:rsidR="002732EA">
        <w:rPr>
          <w:bCs/>
        </w:rPr>
        <w:tab/>
      </w:r>
      <w:r w:rsidR="002732EA">
        <w:rPr>
          <w:bCs/>
        </w:rPr>
        <w:tab/>
      </w:r>
      <w:r w:rsidR="002732EA">
        <w:rPr>
          <w:bCs/>
        </w:rPr>
        <w:tab/>
        <w:t>Mobil:</w:t>
      </w:r>
      <w:r w:rsidR="002732EA">
        <w:rPr>
          <w:bCs/>
        </w:rPr>
        <w:tab/>
      </w:r>
      <w:r w:rsidR="002732EA">
        <w:rPr>
          <w:bCs/>
        </w:rPr>
        <w:tab/>
      </w:r>
      <w:r w:rsidR="002732EA">
        <w:rPr>
          <w:bCs/>
        </w:rPr>
        <w:tab/>
      </w:r>
    </w:p>
    <w:p w:rsidR="002732EA" w:rsidRDefault="002732EA" w:rsidP="00B42EAD">
      <w:pPr>
        <w:autoSpaceDE w:val="0"/>
        <w:autoSpaceDN w:val="0"/>
        <w:adjustRightInd w:val="0"/>
        <w:ind w:left="2124" w:hanging="2124"/>
        <w:rPr>
          <w:bCs/>
        </w:rPr>
      </w:pPr>
      <w:r>
        <w:rPr>
          <w:bCs/>
        </w:rPr>
        <w:t xml:space="preserve">e-mail: </w:t>
      </w:r>
      <w:r w:rsidR="00B42EAD">
        <w:rPr>
          <w:bCs/>
        </w:rPr>
        <w:t>XXXXXXXXXX</w:t>
      </w:r>
    </w:p>
    <w:p w:rsidR="002732EA" w:rsidRDefault="002732EA" w:rsidP="002732EA">
      <w:pPr>
        <w:autoSpaceDE w:val="0"/>
        <w:autoSpaceDN w:val="0"/>
        <w:adjustRightInd w:val="0"/>
        <w:rPr>
          <w:bCs/>
        </w:rPr>
      </w:pPr>
    </w:p>
    <w:p w:rsidR="002732EA" w:rsidRDefault="002732EA" w:rsidP="002732EA">
      <w:pPr>
        <w:autoSpaceDE w:val="0"/>
        <w:autoSpaceDN w:val="0"/>
        <w:adjustRightInd w:val="0"/>
        <w:rPr>
          <w:bCs/>
        </w:rPr>
      </w:pPr>
      <w:r>
        <w:rPr>
          <w:bCs/>
        </w:rPr>
        <w:t>Bankovní spojení:</w:t>
      </w:r>
      <w:r>
        <w:rPr>
          <w:bCs/>
        </w:rPr>
        <w:tab/>
        <w:t>ČSOB, a.s. Český Těšín</w:t>
      </w:r>
      <w:r>
        <w:rPr>
          <w:bCs/>
        </w:rPr>
        <w:tab/>
      </w:r>
      <w:r>
        <w:rPr>
          <w:bCs/>
        </w:rPr>
        <w:tab/>
      </w:r>
      <w:proofErr w:type="spellStart"/>
      <w:proofErr w:type="gramStart"/>
      <w:r>
        <w:rPr>
          <w:bCs/>
        </w:rPr>
        <w:t>č.ú</w:t>
      </w:r>
      <w:proofErr w:type="spellEnd"/>
      <w:r>
        <w:rPr>
          <w:bCs/>
        </w:rPr>
        <w:t>.:</w:t>
      </w:r>
      <w:proofErr w:type="gramEnd"/>
      <w:r>
        <w:rPr>
          <w:bCs/>
        </w:rPr>
        <w:t xml:space="preserve"> 225 394 522/0300</w:t>
      </w:r>
    </w:p>
    <w:p w:rsidR="002732EA" w:rsidRDefault="002732EA" w:rsidP="002732EA">
      <w:pPr>
        <w:autoSpaceDE w:val="0"/>
        <w:autoSpaceDN w:val="0"/>
        <w:adjustRightInd w:val="0"/>
        <w:rPr>
          <w:b/>
          <w:bCs/>
        </w:rPr>
      </w:pPr>
      <w:r>
        <w:rPr>
          <w:b/>
          <w:bCs/>
        </w:rPr>
        <w:t>(„dále jen zhotovitel“)</w:t>
      </w:r>
    </w:p>
    <w:p w:rsidR="005B4F70" w:rsidRDefault="005B4F70" w:rsidP="009E0022">
      <w:pPr>
        <w:autoSpaceDE w:val="0"/>
        <w:autoSpaceDN w:val="0"/>
        <w:adjustRightInd w:val="0"/>
        <w:rPr>
          <w:b/>
          <w:bCs/>
        </w:rPr>
      </w:pPr>
    </w:p>
    <w:p w:rsidR="005B4F70" w:rsidRDefault="00BD70E3" w:rsidP="009E0022">
      <w:pPr>
        <w:autoSpaceDE w:val="0"/>
        <w:autoSpaceDN w:val="0"/>
        <w:adjustRightInd w:val="0"/>
        <w:rPr>
          <w:b/>
          <w:bCs/>
        </w:rPr>
      </w:pPr>
      <w:r>
        <w:rPr>
          <w:b/>
          <w:bCs/>
        </w:rPr>
        <w:t>u</w:t>
      </w:r>
      <w:r w:rsidR="005B4F70">
        <w:rPr>
          <w:b/>
          <w:bCs/>
        </w:rPr>
        <w:t>zavírají</w:t>
      </w:r>
      <w:r w:rsidR="00A86824">
        <w:rPr>
          <w:b/>
          <w:bCs/>
        </w:rPr>
        <w:t xml:space="preserve"> níže uvedeného dne,</w:t>
      </w:r>
      <w:r>
        <w:rPr>
          <w:b/>
          <w:bCs/>
        </w:rPr>
        <w:t xml:space="preserve"> měsíce a roku </w:t>
      </w:r>
      <w:r w:rsidR="005B4F70">
        <w:rPr>
          <w:b/>
          <w:bCs/>
        </w:rPr>
        <w:t>tuto smlouvu o dílo ve smyslu § 2586 a následujících zák. č. 89/2012 Sb., občanského zákoníku.</w:t>
      </w:r>
    </w:p>
    <w:p w:rsidR="00480B3B" w:rsidRDefault="00480B3B" w:rsidP="009E0022">
      <w:pPr>
        <w:autoSpaceDE w:val="0"/>
        <w:autoSpaceDN w:val="0"/>
        <w:adjustRightInd w:val="0"/>
        <w:rPr>
          <w:b/>
          <w:bCs/>
        </w:rPr>
      </w:pPr>
    </w:p>
    <w:p w:rsidR="00480B3B" w:rsidRDefault="00480B3B" w:rsidP="009E0022">
      <w:pPr>
        <w:autoSpaceDE w:val="0"/>
        <w:autoSpaceDN w:val="0"/>
        <w:adjustRightInd w:val="0"/>
        <w:jc w:val="center"/>
        <w:rPr>
          <w:b/>
          <w:bCs/>
        </w:rPr>
      </w:pPr>
      <w:r>
        <w:rPr>
          <w:b/>
          <w:bCs/>
        </w:rPr>
        <w:t>II.</w:t>
      </w:r>
    </w:p>
    <w:p w:rsidR="00480B3B" w:rsidRDefault="00366512" w:rsidP="009E0022">
      <w:pPr>
        <w:autoSpaceDE w:val="0"/>
        <w:autoSpaceDN w:val="0"/>
        <w:adjustRightInd w:val="0"/>
        <w:jc w:val="center"/>
        <w:rPr>
          <w:b/>
          <w:bCs/>
        </w:rPr>
      </w:pPr>
      <w:r>
        <w:rPr>
          <w:b/>
          <w:bCs/>
        </w:rPr>
        <w:t>Předmět smlouvy</w:t>
      </w:r>
      <w:r w:rsidR="00480B3B">
        <w:rPr>
          <w:b/>
          <w:bCs/>
        </w:rPr>
        <w:t>.</w:t>
      </w:r>
    </w:p>
    <w:p w:rsidR="00200794" w:rsidRDefault="00200794" w:rsidP="009E0022">
      <w:pPr>
        <w:jc w:val="both"/>
        <w:rPr>
          <w:bCs/>
          <w:iCs/>
        </w:rPr>
      </w:pPr>
      <w:r w:rsidRPr="00200794">
        <w:rPr>
          <w:bCs/>
          <w:iCs/>
        </w:rPr>
        <w:t>P</w:t>
      </w:r>
      <w:r w:rsidR="005B3212">
        <w:rPr>
          <w:bCs/>
          <w:iCs/>
        </w:rPr>
        <w:t xml:space="preserve">ředmětem </w:t>
      </w:r>
      <w:r w:rsidR="005B3212" w:rsidRPr="003761BB">
        <w:rPr>
          <w:bCs/>
          <w:iCs/>
        </w:rPr>
        <w:t xml:space="preserve">plnění </w:t>
      </w:r>
      <w:r w:rsidRPr="003761BB">
        <w:rPr>
          <w:bCs/>
          <w:iCs/>
        </w:rPr>
        <w:t xml:space="preserve">této </w:t>
      </w:r>
      <w:r w:rsidR="009E0022" w:rsidRPr="003761BB">
        <w:rPr>
          <w:bCs/>
          <w:iCs/>
        </w:rPr>
        <w:t>smlouvy je realizace</w:t>
      </w:r>
      <w:r w:rsidR="009E0022">
        <w:rPr>
          <w:bCs/>
          <w:iCs/>
        </w:rPr>
        <w:t xml:space="preserve"> </w:t>
      </w:r>
      <w:r w:rsidRPr="00200794">
        <w:rPr>
          <w:bCs/>
          <w:iCs/>
        </w:rPr>
        <w:t>veřejné zak</w:t>
      </w:r>
      <w:r w:rsidR="003761BB">
        <w:rPr>
          <w:bCs/>
          <w:iCs/>
        </w:rPr>
        <w:t>ázky malého rozsahu na službu, nazvané</w:t>
      </w:r>
      <w:r w:rsidRPr="00200794">
        <w:rPr>
          <w:bCs/>
          <w:iCs/>
        </w:rPr>
        <w:t>:</w:t>
      </w:r>
    </w:p>
    <w:p w:rsidR="003761BB" w:rsidRDefault="003761BB" w:rsidP="009E0022">
      <w:pPr>
        <w:jc w:val="both"/>
        <w:rPr>
          <w:b/>
          <w:bCs/>
        </w:rPr>
      </w:pPr>
      <w:r>
        <w:rPr>
          <w:b/>
        </w:rPr>
        <w:t xml:space="preserve">„CDZ - Zpracování  </w:t>
      </w:r>
      <w:r>
        <w:rPr>
          <w:b/>
          <w:bCs/>
        </w:rPr>
        <w:t>podkladů pro hodnocení projektu, zpracování</w:t>
      </w:r>
      <w:r w:rsidR="00257972">
        <w:rPr>
          <w:b/>
          <w:bCs/>
        </w:rPr>
        <w:t xml:space="preserve"> a podání žádosti </w:t>
      </w:r>
      <w:r w:rsidR="00DE1C70">
        <w:rPr>
          <w:b/>
          <w:bCs/>
        </w:rPr>
        <w:br/>
      </w:r>
      <w:r w:rsidR="00257972">
        <w:rPr>
          <w:b/>
          <w:bCs/>
        </w:rPr>
        <w:t>o dotaci z IROP“ – výzva č. 54</w:t>
      </w:r>
      <w:r>
        <w:rPr>
          <w:b/>
          <w:bCs/>
        </w:rPr>
        <w:t xml:space="preserve">, </w:t>
      </w:r>
      <w:r w:rsidR="00257972">
        <w:rPr>
          <w:b/>
          <w:bCs/>
        </w:rPr>
        <w:t>skládající se z</w:t>
      </w:r>
      <w:r>
        <w:rPr>
          <w:b/>
          <w:bCs/>
        </w:rPr>
        <w:t xml:space="preserve"> 2 částí:</w:t>
      </w:r>
    </w:p>
    <w:p w:rsidR="003761BB" w:rsidRDefault="003761BB" w:rsidP="009E0022">
      <w:pPr>
        <w:jc w:val="both"/>
        <w:rPr>
          <w:b/>
          <w:bCs/>
        </w:rPr>
      </w:pPr>
      <w:r>
        <w:rPr>
          <w:b/>
          <w:bCs/>
        </w:rPr>
        <w:t>a) zpracování podkladů pro hodnocení projektu;</w:t>
      </w:r>
    </w:p>
    <w:p w:rsidR="002F6486" w:rsidRDefault="003761BB" w:rsidP="009E0022">
      <w:pPr>
        <w:jc w:val="both"/>
        <w:rPr>
          <w:b/>
          <w:bCs/>
        </w:rPr>
      </w:pPr>
      <w:r>
        <w:rPr>
          <w:b/>
          <w:bCs/>
        </w:rPr>
        <w:t>b)</w:t>
      </w:r>
      <w:r w:rsidRPr="003761BB">
        <w:rPr>
          <w:b/>
          <w:bCs/>
        </w:rPr>
        <w:t xml:space="preserve"> </w:t>
      </w:r>
      <w:r>
        <w:rPr>
          <w:b/>
          <w:bCs/>
        </w:rPr>
        <w:t>zpracování</w:t>
      </w:r>
      <w:r w:rsidR="00E04B1C">
        <w:rPr>
          <w:b/>
          <w:bCs/>
        </w:rPr>
        <w:t xml:space="preserve"> a podání žádosti o dotaci z IROP  –</w:t>
      </w:r>
      <w:r w:rsidR="00DE1C70">
        <w:rPr>
          <w:b/>
          <w:bCs/>
        </w:rPr>
        <w:t xml:space="preserve"> </w:t>
      </w:r>
      <w:r w:rsidR="00E04B1C">
        <w:rPr>
          <w:b/>
          <w:bCs/>
        </w:rPr>
        <w:t>výzva č. 54</w:t>
      </w:r>
      <w:r>
        <w:rPr>
          <w:b/>
          <w:bCs/>
        </w:rPr>
        <w:t>;</w:t>
      </w:r>
    </w:p>
    <w:p w:rsidR="0003518F" w:rsidRDefault="002F6486" w:rsidP="009E0022">
      <w:pPr>
        <w:jc w:val="both"/>
        <w:rPr>
          <w:bCs/>
          <w:iCs/>
        </w:rPr>
      </w:pPr>
      <w:r w:rsidRPr="002F6486">
        <w:rPr>
          <w:bCs/>
          <w:iCs/>
        </w:rPr>
        <w:t xml:space="preserve">Předmětem plnění této </w:t>
      </w:r>
      <w:r w:rsidR="002E6094">
        <w:rPr>
          <w:bCs/>
          <w:iCs/>
        </w:rPr>
        <w:t>smlouvy</w:t>
      </w:r>
      <w:r w:rsidR="00E04B1C">
        <w:rPr>
          <w:bCs/>
          <w:iCs/>
        </w:rPr>
        <w:t xml:space="preserve"> je zřízení CDZ – centra duševního zdraví.</w:t>
      </w:r>
      <w:r w:rsidR="00DE1C70">
        <w:rPr>
          <w:bCs/>
          <w:iCs/>
        </w:rPr>
        <w:t xml:space="preserve"> </w:t>
      </w:r>
      <w:r>
        <w:rPr>
          <w:bCs/>
          <w:iCs/>
        </w:rPr>
        <w:t>Předmětem plnění je zpracování podkladů pro hodnocení projektu dle přílohy č. 3 specifických pravidel a z</w:t>
      </w:r>
      <w:r w:rsidR="00381509" w:rsidRPr="00381509">
        <w:rPr>
          <w:bCs/>
          <w:iCs/>
        </w:rPr>
        <w:t xml:space="preserve">pracování žádosti o dotaci, včetně všech náležitostí podle specifických pravidel k výzvě IROP </w:t>
      </w:r>
      <w:r w:rsidR="00DE1C70">
        <w:rPr>
          <w:bCs/>
          <w:iCs/>
        </w:rPr>
        <w:t>č</w:t>
      </w:r>
      <w:r w:rsidR="00381509" w:rsidRPr="003761BB">
        <w:rPr>
          <w:bCs/>
          <w:iCs/>
        </w:rPr>
        <w:t xml:space="preserve">. 54 – </w:t>
      </w:r>
      <w:proofErr w:type="spellStart"/>
      <w:r w:rsidR="00381509" w:rsidRPr="003761BB">
        <w:rPr>
          <w:bCs/>
          <w:iCs/>
        </w:rPr>
        <w:t>deinst</w:t>
      </w:r>
      <w:r w:rsidR="0003518F" w:rsidRPr="003761BB">
        <w:rPr>
          <w:bCs/>
          <w:iCs/>
        </w:rPr>
        <w:t>itucionalizace</w:t>
      </w:r>
      <w:proofErr w:type="spellEnd"/>
      <w:r w:rsidR="0003518F" w:rsidRPr="003761BB">
        <w:rPr>
          <w:bCs/>
          <w:iCs/>
        </w:rPr>
        <w:t xml:space="preserve"> </w:t>
      </w:r>
      <w:r w:rsidR="00381509" w:rsidRPr="003761BB">
        <w:rPr>
          <w:bCs/>
          <w:iCs/>
        </w:rPr>
        <w:t>psychiatrické péče pro cílovou skupinu klientů/pacientů se závažným duševním onemocněním</w:t>
      </w:r>
      <w:r w:rsidR="0003518F" w:rsidRPr="003761BB">
        <w:rPr>
          <w:bCs/>
          <w:iCs/>
        </w:rPr>
        <w:t xml:space="preserve"> – duševními poruchami a poruchami chování a jejich rodiny.</w:t>
      </w:r>
      <w:r w:rsidR="0003518F">
        <w:rPr>
          <w:bCs/>
          <w:iCs/>
        </w:rPr>
        <w:t xml:space="preserve"> </w:t>
      </w:r>
    </w:p>
    <w:p w:rsidR="0003518F" w:rsidRDefault="0003518F" w:rsidP="009E0022">
      <w:pPr>
        <w:jc w:val="both"/>
        <w:rPr>
          <w:bCs/>
          <w:iCs/>
        </w:rPr>
      </w:pPr>
      <w:r>
        <w:rPr>
          <w:bCs/>
          <w:iCs/>
        </w:rPr>
        <w:t xml:space="preserve">Jde o typ podporovaných projektů s cílem </w:t>
      </w:r>
      <w:proofErr w:type="spellStart"/>
      <w:r>
        <w:rPr>
          <w:bCs/>
          <w:iCs/>
        </w:rPr>
        <w:t>deinstitucionalizace</w:t>
      </w:r>
      <w:proofErr w:type="spellEnd"/>
      <w:r>
        <w:rPr>
          <w:bCs/>
          <w:iCs/>
        </w:rPr>
        <w:t xml:space="preserve"> psychiatrické péče za účelem zvýšení dostupnosti a kvality psychiatrické péče změnou organizace jejího poskytování a zvýšení úspěšnosti začleňování duševně nemocných do společnosti.</w:t>
      </w:r>
    </w:p>
    <w:p w:rsidR="002E6094" w:rsidRDefault="002E6094" w:rsidP="002E6094">
      <w:pPr>
        <w:pStyle w:val="Standard"/>
        <w:jc w:val="both"/>
        <w:rPr>
          <w:rFonts w:cs="Times New Roman"/>
          <w:lang w:val="cs-CZ"/>
        </w:rPr>
      </w:pPr>
    </w:p>
    <w:p w:rsidR="002E6094" w:rsidRPr="00E8581F" w:rsidRDefault="002E6094" w:rsidP="002E6094">
      <w:pPr>
        <w:pStyle w:val="Standard"/>
        <w:jc w:val="both"/>
        <w:rPr>
          <w:rFonts w:cs="Times New Roman"/>
          <w:lang w:val="cs-CZ"/>
        </w:rPr>
      </w:pPr>
      <w:r w:rsidRPr="00E8581F">
        <w:rPr>
          <w:rFonts w:cs="Times New Roman"/>
          <w:lang w:val="cs-CZ"/>
        </w:rPr>
        <w:t>Podle kódů CPV a číselníku NIPEZ se jedná o:</w:t>
      </w:r>
    </w:p>
    <w:p w:rsidR="002E6094" w:rsidRPr="00E8581F" w:rsidRDefault="002E6094" w:rsidP="002E6094">
      <w:pPr>
        <w:pStyle w:val="Standard"/>
        <w:jc w:val="both"/>
        <w:rPr>
          <w:rFonts w:cs="Times New Roman"/>
          <w:lang w:val="cs-CZ"/>
        </w:rPr>
      </w:pPr>
      <w:r w:rsidRPr="00E8581F">
        <w:rPr>
          <w:rFonts w:cs="Arial"/>
          <w:lang w:val="cs-CZ"/>
        </w:rPr>
        <w:lastRenderedPageBreak/>
        <w:t>71241000-9 – studie proveditelnosti, poradenství, analýza</w:t>
      </w:r>
    </w:p>
    <w:p w:rsidR="002E6094" w:rsidRPr="00E8581F" w:rsidRDefault="002E6094" w:rsidP="002E6094">
      <w:r w:rsidRPr="00E8581F">
        <w:t>71242000-6 – příprava návrhů a projektů, odhad nákladů</w:t>
      </w:r>
    </w:p>
    <w:p w:rsidR="00480B3B" w:rsidRDefault="00480B3B" w:rsidP="009E0022">
      <w:pPr>
        <w:autoSpaceDE w:val="0"/>
        <w:autoSpaceDN w:val="0"/>
        <w:adjustRightInd w:val="0"/>
        <w:rPr>
          <w:b/>
          <w:bCs/>
        </w:rPr>
      </w:pPr>
    </w:p>
    <w:p w:rsidR="00480B3B" w:rsidRDefault="00480B3B" w:rsidP="009E0022">
      <w:pPr>
        <w:autoSpaceDE w:val="0"/>
        <w:autoSpaceDN w:val="0"/>
        <w:adjustRightInd w:val="0"/>
        <w:ind w:left="4254"/>
        <w:rPr>
          <w:b/>
          <w:bCs/>
        </w:rPr>
      </w:pPr>
      <w:r w:rsidRPr="00725016">
        <w:rPr>
          <w:b/>
          <w:bCs/>
        </w:rPr>
        <w:t>III.</w:t>
      </w:r>
    </w:p>
    <w:p w:rsidR="00480B3B" w:rsidRDefault="00480B3B" w:rsidP="009E0022">
      <w:pPr>
        <w:autoSpaceDE w:val="0"/>
        <w:autoSpaceDN w:val="0"/>
        <w:adjustRightInd w:val="0"/>
        <w:jc w:val="center"/>
        <w:rPr>
          <w:b/>
          <w:bCs/>
        </w:rPr>
      </w:pPr>
      <w:r>
        <w:rPr>
          <w:b/>
          <w:bCs/>
        </w:rPr>
        <w:t>Lhůta plnění díla.</w:t>
      </w:r>
    </w:p>
    <w:p w:rsidR="003761BB" w:rsidRPr="003761BB" w:rsidRDefault="00480B3B" w:rsidP="00B33BD8">
      <w:pPr>
        <w:widowControl w:val="0"/>
        <w:numPr>
          <w:ilvl w:val="0"/>
          <w:numId w:val="4"/>
        </w:numPr>
        <w:autoSpaceDE w:val="0"/>
        <w:autoSpaceDN w:val="0"/>
        <w:adjustRightInd w:val="0"/>
        <w:ind w:left="357" w:hanging="357"/>
        <w:jc w:val="both"/>
        <w:rPr>
          <w:b/>
          <w:color w:val="FF0000"/>
        </w:rPr>
      </w:pPr>
      <w:r w:rsidRPr="00725016">
        <w:t xml:space="preserve">Tato smlouva se uzavírá na dobu určitou, její plnění počíná dnem podpisu smlouvy oběma smluvními stranami </w:t>
      </w:r>
      <w:r w:rsidR="00200794">
        <w:t xml:space="preserve">a bude ukončeno předáním </w:t>
      </w:r>
      <w:r w:rsidR="003761BB">
        <w:t xml:space="preserve">celého </w:t>
      </w:r>
      <w:r w:rsidRPr="00725016">
        <w:t>díla bez vad</w:t>
      </w:r>
      <w:r w:rsidR="00204FD0" w:rsidRPr="00725016">
        <w:t xml:space="preserve"> a nedodělků</w:t>
      </w:r>
      <w:r w:rsidR="00BC574E">
        <w:t xml:space="preserve"> se všemi patřičnými náležitostmi</w:t>
      </w:r>
      <w:r w:rsidR="003761BB">
        <w:t xml:space="preserve">. Dílo se skládá </w:t>
      </w:r>
      <w:proofErr w:type="gramStart"/>
      <w:r w:rsidR="003761BB">
        <w:t>ze</w:t>
      </w:r>
      <w:proofErr w:type="gramEnd"/>
      <w:r w:rsidR="003761BB">
        <w:t xml:space="preserve"> 2 částí, které obsahují:</w:t>
      </w:r>
    </w:p>
    <w:p w:rsidR="003761BB" w:rsidRPr="00B33BD8" w:rsidRDefault="003761BB" w:rsidP="002E67D2">
      <w:pPr>
        <w:autoSpaceDE w:val="0"/>
        <w:autoSpaceDN w:val="0"/>
        <w:adjustRightInd w:val="0"/>
        <w:ind w:left="708"/>
        <w:jc w:val="both"/>
      </w:pPr>
      <w:r w:rsidRPr="00B33BD8">
        <w:t>a) zpracování podkladů pro hodnocení projektu;</w:t>
      </w:r>
    </w:p>
    <w:p w:rsidR="00C23247" w:rsidRPr="00B33BD8" w:rsidRDefault="003761BB" w:rsidP="002E67D2">
      <w:pPr>
        <w:autoSpaceDE w:val="0"/>
        <w:autoSpaceDN w:val="0"/>
        <w:adjustRightInd w:val="0"/>
        <w:ind w:left="708"/>
        <w:jc w:val="both"/>
      </w:pPr>
      <w:r w:rsidRPr="00B33BD8">
        <w:t>b) zpracování a podání žádosti o dotaci z</w:t>
      </w:r>
      <w:r w:rsidR="003548BF">
        <w:t> IROP – výzva č.54</w:t>
      </w:r>
      <w:r w:rsidRPr="00B33BD8">
        <w:t xml:space="preserve">; </w:t>
      </w:r>
    </w:p>
    <w:p w:rsidR="00C23247" w:rsidRPr="00B33BD8" w:rsidRDefault="003761BB" w:rsidP="00B33BD8">
      <w:pPr>
        <w:numPr>
          <w:ilvl w:val="0"/>
          <w:numId w:val="4"/>
        </w:numPr>
        <w:autoSpaceDE w:val="0"/>
        <w:autoSpaceDN w:val="0"/>
        <w:adjustRightInd w:val="0"/>
        <w:jc w:val="both"/>
      </w:pPr>
      <w:r w:rsidRPr="00B33BD8">
        <w:t>Lhůta pro plnění</w:t>
      </w:r>
      <w:r w:rsidR="00C23247" w:rsidRPr="00B33BD8">
        <w:t xml:space="preserve"> části díla dle odst.</w:t>
      </w:r>
      <w:r w:rsidR="00B33BD8">
        <w:t xml:space="preserve"> </w:t>
      </w:r>
      <w:r w:rsidR="00C23247" w:rsidRPr="00B33BD8">
        <w:t>1 písm. a) čl. III. Lhůta plnění díla je stanovena nejpozději do 2 měsíců od podpisu této smlouvy oběma smluvními stranami;</w:t>
      </w:r>
    </w:p>
    <w:p w:rsidR="00C23247" w:rsidRPr="00B33BD8" w:rsidRDefault="00C23247" w:rsidP="00B33BD8">
      <w:pPr>
        <w:numPr>
          <w:ilvl w:val="0"/>
          <w:numId w:val="4"/>
        </w:numPr>
        <w:autoSpaceDE w:val="0"/>
        <w:autoSpaceDN w:val="0"/>
        <w:adjustRightInd w:val="0"/>
        <w:jc w:val="both"/>
      </w:pPr>
      <w:r w:rsidRPr="00B33BD8">
        <w:t>Lhůta plnění části díla dle</w:t>
      </w:r>
      <w:r w:rsidR="00DE1C70">
        <w:t xml:space="preserve"> č. III,</w:t>
      </w:r>
      <w:r w:rsidRPr="00B33BD8">
        <w:t xml:space="preserve"> odst.</w:t>
      </w:r>
      <w:r w:rsidR="00B33BD8">
        <w:t xml:space="preserve"> </w:t>
      </w:r>
      <w:r w:rsidRPr="00B33BD8">
        <w:t>1</w:t>
      </w:r>
      <w:r w:rsidR="00DE1C70">
        <w:t>,</w:t>
      </w:r>
      <w:r w:rsidRPr="00B33BD8">
        <w:t xml:space="preserve"> písm. b) </w:t>
      </w:r>
      <w:r w:rsidR="00E04B1C">
        <w:t>je stanovena nejpozději</w:t>
      </w:r>
      <w:r w:rsidRPr="00B33BD8">
        <w:t xml:space="preserve"> </w:t>
      </w:r>
      <w:r w:rsidR="00257972">
        <w:t>do 30.</w:t>
      </w:r>
      <w:r w:rsidR="00E04B1C">
        <w:t xml:space="preserve"> </w:t>
      </w:r>
      <w:r w:rsidR="00257972">
        <w:t>9</w:t>
      </w:r>
      <w:r w:rsidR="002F6486" w:rsidRPr="00B33BD8">
        <w:t>.</w:t>
      </w:r>
      <w:r w:rsidR="00E04B1C">
        <w:t xml:space="preserve"> </w:t>
      </w:r>
      <w:r w:rsidR="002F6486" w:rsidRPr="00B33BD8">
        <w:t>2017.</w:t>
      </w:r>
      <w:r w:rsidR="00DE1C70">
        <w:t xml:space="preserve"> Žádost o dotaci bude podána v termínu do 1 kalendářního měsíce od předání projektové dokumentace (DPS).</w:t>
      </w:r>
    </w:p>
    <w:p w:rsidR="00480B3B" w:rsidRDefault="00480B3B" w:rsidP="00B33BD8">
      <w:pPr>
        <w:autoSpaceDE w:val="0"/>
        <w:autoSpaceDN w:val="0"/>
        <w:adjustRightInd w:val="0"/>
        <w:jc w:val="both"/>
      </w:pPr>
    </w:p>
    <w:p w:rsidR="00480B3B" w:rsidRDefault="00480B3B" w:rsidP="009E0022">
      <w:pPr>
        <w:autoSpaceDE w:val="0"/>
        <w:autoSpaceDN w:val="0"/>
        <w:adjustRightInd w:val="0"/>
        <w:ind w:left="3905" w:firstLine="349"/>
        <w:jc w:val="both"/>
        <w:rPr>
          <w:b/>
          <w:bCs/>
        </w:rPr>
      </w:pPr>
      <w:r>
        <w:rPr>
          <w:b/>
          <w:bCs/>
        </w:rPr>
        <w:t>IV.</w:t>
      </w:r>
    </w:p>
    <w:p w:rsidR="00480B3B" w:rsidRDefault="00050376" w:rsidP="009E0022">
      <w:pPr>
        <w:autoSpaceDE w:val="0"/>
        <w:autoSpaceDN w:val="0"/>
        <w:adjustRightInd w:val="0"/>
        <w:jc w:val="center"/>
        <w:rPr>
          <w:b/>
          <w:bCs/>
        </w:rPr>
      </w:pPr>
      <w:r>
        <w:rPr>
          <w:b/>
          <w:bCs/>
        </w:rPr>
        <w:t xml:space="preserve">Místo </w:t>
      </w:r>
      <w:r w:rsidR="00480B3B">
        <w:rPr>
          <w:b/>
          <w:bCs/>
        </w:rPr>
        <w:t>předání díla.</w:t>
      </w:r>
    </w:p>
    <w:p w:rsidR="00480B3B" w:rsidRDefault="00480B3B" w:rsidP="00CF128F">
      <w:pPr>
        <w:numPr>
          <w:ilvl w:val="0"/>
          <w:numId w:val="19"/>
        </w:numPr>
        <w:autoSpaceDE w:val="0"/>
        <w:autoSpaceDN w:val="0"/>
        <w:adjustRightInd w:val="0"/>
        <w:jc w:val="both"/>
      </w:pPr>
      <w:r>
        <w:t>Místem př</w:t>
      </w:r>
      <w:r w:rsidR="004D2A7F">
        <w:t>edání díla je technické</w:t>
      </w:r>
      <w:r>
        <w:t xml:space="preserve"> oddělení PNO v budově ředitelství PNO, budova „A“ - přízemí, Olomoucká 305/88, 746 01, Opava. </w:t>
      </w:r>
    </w:p>
    <w:p w:rsidR="00480B3B" w:rsidRDefault="00480B3B" w:rsidP="00CF128F">
      <w:pPr>
        <w:numPr>
          <w:ilvl w:val="0"/>
          <w:numId w:val="19"/>
        </w:numPr>
        <w:autoSpaceDE w:val="0"/>
        <w:autoSpaceDN w:val="0"/>
        <w:adjustRightInd w:val="0"/>
        <w:jc w:val="both"/>
      </w:pPr>
      <w:r>
        <w:t>O předání a převzetí díla bude sepsán stručný předávací protokol s podpisy zhotovitele a zástupce objednatele – vedoucí</w:t>
      </w:r>
      <w:r w:rsidR="004D2A7F">
        <w:t>ho T</w:t>
      </w:r>
      <w:r>
        <w:t>O PNO.</w:t>
      </w:r>
    </w:p>
    <w:p w:rsidR="00050376" w:rsidRDefault="00050376" w:rsidP="009E0022">
      <w:pPr>
        <w:autoSpaceDE w:val="0"/>
        <w:autoSpaceDN w:val="0"/>
        <w:adjustRightInd w:val="0"/>
        <w:jc w:val="both"/>
      </w:pPr>
    </w:p>
    <w:p w:rsidR="00480B3B" w:rsidRDefault="00480B3B" w:rsidP="009E0022">
      <w:pPr>
        <w:autoSpaceDE w:val="0"/>
        <w:autoSpaceDN w:val="0"/>
        <w:adjustRightInd w:val="0"/>
        <w:jc w:val="center"/>
        <w:rPr>
          <w:b/>
          <w:bCs/>
        </w:rPr>
      </w:pPr>
      <w:r>
        <w:rPr>
          <w:b/>
          <w:bCs/>
        </w:rPr>
        <w:t>V.</w:t>
      </w:r>
    </w:p>
    <w:p w:rsidR="00480B3B" w:rsidRDefault="00480B3B" w:rsidP="009E0022">
      <w:pPr>
        <w:autoSpaceDE w:val="0"/>
        <w:autoSpaceDN w:val="0"/>
        <w:adjustRightInd w:val="0"/>
        <w:jc w:val="center"/>
        <w:rPr>
          <w:b/>
          <w:bCs/>
        </w:rPr>
      </w:pPr>
      <w:r>
        <w:rPr>
          <w:b/>
          <w:bCs/>
        </w:rPr>
        <w:t>Cena díla</w:t>
      </w:r>
    </w:p>
    <w:p w:rsidR="00480B3B" w:rsidRDefault="00480B3B" w:rsidP="009E0022">
      <w:pPr>
        <w:numPr>
          <w:ilvl w:val="0"/>
          <w:numId w:val="5"/>
        </w:numPr>
        <w:autoSpaceDE w:val="0"/>
        <w:autoSpaceDN w:val="0"/>
        <w:adjustRightInd w:val="0"/>
        <w:jc w:val="both"/>
      </w:pPr>
      <w:r>
        <w:t xml:space="preserve">Celková cena díla je stanovena smluvně jako konečná a nepřekročitelná a představuje souhrn všech nákladů, uplatňovaných zhotovitelem vůči objednateli tj. cenu za dílo jako celek. </w:t>
      </w:r>
    </w:p>
    <w:p w:rsidR="002F6486" w:rsidRPr="002F6486" w:rsidRDefault="00C943E8" w:rsidP="002F6486">
      <w:pPr>
        <w:pStyle w:val="Odstavecseseznamem"/>
        <w:numPr>
          <w:ilvl w:val="0"/>
          <w:numId w:val="5"/>
        </w:numPr>
        <w:spacing w:after="0" w:line="240" w:lineRule="auto"/>
        <w:jc w:val="both"/>
        <w:rPr>
          <w:rFonts w:ascii="Times New Roman" w:hAnsi="Times New Roman"/>
          <w:b/>
          <w:sz w:val="24"/>
          <w:szCs w:val="24"/>
        </w:rPr>
      </w:pPr>
      <w:r>
        <w:rPr>
          <w:rFonts w:ascii="Times New Roman" w:hAnsi="Times New Roman"/>
          <w:sz w:val="24"/>
          <w:szCs w:val="24"/>
        </w:rPr>
        <w:t>C</w:t>
      </w:r>
      <w:r w:rsidR="00480B3B">
        <w:rPr>
          <w:rFonts w:ascii="Times New Roman" w:hAnsi="Times New Roman"/>
          <w:sz w:val="24"/>
          <w:szCs w:val="24"/>
        </w:rPr>
        <w:t>ena je zpracována v souladu se zadávacími podmínkami výběrového ří</w:t>
      </w:r>
      <w:r w:rsidR="00397CA3">
        <w:rPr>
          <w:rFonts w:ascii="Times New Roman" w:hAnsi="Times New Roman"/>
          <w:sz w:val="24"/>
          <w:szCs w:val="24"/>
        </w:rPr>
        <w:t xml:space="preserve">zení na </w:t>
      </w:r>
      <w:r w:rsidR="00480B3B">
        <w:rPr>
          <w:rFonts w:ascii="Times New Roman" w:hAnsi="Times New Roman"/>
          <w:sz w:val="24"/>
          <w:szCs w:val="24"/>
        </w:rPr>
        <w:t xml:space="preserve">tuto </w:t>
      </w:r>
      <w:r w:rsidR="001852C8">
        <w:rPr>
          <w:rFonts w:ascii="Times New Roman" w:hAnsi="Times New Roman"/>
          <w:sz w:val="24"/>
          <w:szCs w:val="24"/>
        </w:rPr>
        <w:t xml:space="preserve">veřejnou </w:t>
      </w:r>
      <w:r w:rsidR="00480B3B">
        <w:rPr>
          <w:rFonts w:ascii="Times New Roman" w:hAnsi="Times New Roman"/>
          <w:sz w:val="24"/>
          <w:szCs w:val="24"/>
        </w:rPr>
        <w:t>zakázku malého rozsahu na</w:t>
      </w:r>
      <w:r w:rsidR="002F6486">
        <w:rPr>
          <w:rFonts w:ascii="Times New Roman" w:hAnsi="Times New Roman"/>
          <w:sz w:val="24"/>
          <w:szCs w:val="24"/>
        </w:rPr>
        <w:t xml:space="preserve"> službu.</w:t>
      </w:r>
    </w:p>
    <w:p w:rsidR="00480B3B" w:rsidRDefault="00C943E8" w:rsidP="002F6486">
      <w:pPr>
        <w:pStyle w:val="Odstavecseseznamem"/>
        <w:numPr>
          <w:ilvl w:val="0"/>
          <w:numId w:val="5"/>
        </w:numPr>
        <w:spacing w:after="0" w:line="240" w:lineRule="auto"/>
        <w:jc w:val="both"/>
        <w:rPr>
          <w:rFonts w:ascii="Times New Roman" w:hAnsi="Times New Roman"/>
          <w:b/>
          <w:sz w:val="24"/>
          <w:szCs w:val="24"/>
        </w:rPr>
      </w:pPr>
      <w:r>
        <w:rPr>
          <w:rFonts w:ascii="Times New Roman" w:hAnsi="Times New Roman"/>
          <w:b/>
          <w:sz w:val="24"/>
          <w:szCs w:val="24"/>
        </w:rPr>
        <w:t>Celková</w:t>
      </w:r>
      <w:r w:rsidR="00480B3B">
        <w:rPr>
          <w:rFonts w:ascii="Times New Roman" w:hAnsi="Times New Roman"/>
          <w:b/>
          <w:sz w:val="24"/>
          <w:szCs w:val="24"/>
        </w:rPr>
        <w:t xml:space="preserve"> cena je uvedena v členění:</w:t>
      </w:r>
    </w:p>
    <w:p w:rsidR="00480B3B" w:rsidRDefault="00480B3B" w:rsidP="009E0022">
      <w:pPr>
        <w:pStyle w:val="Prosttext"/>
        <w:ind w:left="357"/>
        <w:jc w:val="both"/>
        <w:rPr>
          <w:rFonts w:ascii="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99"/>
      </w:tblGrid>
      <w:tr w:rsidR="00C23247" w:rsidRPr="00B33BD8" w:rsidTr="00B33BD8">
        <w:tc>
          <w:tcPr>
            <w:tcW w:w="3493" w:type="pct"/>
            <w:tcBorders>
              <w:top w:val="single" w:sz="4" w:space="0" w:color="auto"/>
              <w:left w:val="single" w:sz="4" w:space="0" w:color="auto"/>
              <w:bottom w:val="single" w:sz="4" w:space="0" w:color="auto"/>
              <w:right w:val="single" w:sz="4" w:space="0" w:color="auto"/>
            </w:tcBorders>
          </w:tcPr>
          <w:p w:rsidR="00F65683" w:rsidRDefault="00C23247" w:rsidP="009E0022">
            <w:pPr>
              <w:pStyle w:val="Prosttext"/>
              <w:jc w:val="both"/>
              <w:rPr>
                <w:rFonts w:ascii="Times New Roman" w:hAnsi="Times New Roman" w:cs="Times New Roman"/>
                <w:sz w:val="24"/>
                <w:szCs w:val="24"/>
                <w:lang w:eastAsia="en-US"/>
              </w:rPr>
            </w:pPr>
            <w:r w:rsidRPr="00B33BD8">
              <w:rPr>
                <w:rFonts w:ascii="Times New Roman" w:hAnsi="Times New Roman" w:cs="Times New Roman"/>
                <w:sz w:val="24"/>
                <w:szCs w:val="24"/>
                <w:lang w:eastAsia="en-US"/>
              </w:rPr>
              <w:t>cena bez daně z přidané hodnoty za</w:t>
            </w:r>
            <w:r w:rsidR="00F65683">
              <w:rPr>
                <w:rFonts w:ascii="Times New Roman" w:hAnsi="Times New Roman" w:cs="Times New Roman"/>
                <w:sz w:val="24"/>
                <w:szCs w:val="24"/>
                <w:lang w:eastAsia="en-US"/>
              </w:rPr>
              <w:t>:</w:t>
            </w:r>
            <w:r w:rsidRPr="00B33BD8">
              <w:rPr>
                <w:rFonts w:ascii="Times New Roman" w:hAnsi="Times New Roman" w:cs="Times New Roman"/>
                <w:sz w:val="24"/>
                <w:szCs w:val="24"/>
                <w:lang w:eastAsia="en-US"/>
              </w:rPr>
              <w:t xml:space="preserve"> </w:t>
            </w:r>
          </w:p>
          <w:p w:rsidR="00C23247" w:rsidRPr="00F65683" w:rsidRDefault="00C23247" w:rsidP="009E0022">
            <w:pPr>
              <w:pStyle w:val="Prosttext"/>
              <w:jc w:val="both"/>
              <w:rPr>
                <w:rFonts w:ascii="Times New Roman" w:hAnsi="Times New Roman" w:cs="Times New Roman"/>
                <w:b/>
                <w:sz w:val="24"/>
                <w:szCs w:val="24"/>
                <w:lang w:eastAsia="en-US"/>
              </w:rPr>
            </w:pPr>
            <w:r w:rsidRPr="00F65683">
              <w:rPr>
                <w:rFonts w:ascii="Times New Roman" w:hAnsi="Times New Roman" w:cs="Times New Roman"/>
                <w:b/>
                <w:sz w:val="24"/>
                <w:szCs w:val="24"/>
                <w:lang w:eastAsia="en-US"/>
              </w:rPr>
              <w:t>zpracování podkladů pro hodnocení projektu</w:t>
            </w:r>
          </w:p>
        </w:tc>
        <w:tc>
          <w:tcPr>
            <w:tcW w:w="1507" w:type="pct"/>
            <w:tcBorders>
              <w:top w:val="single" w:sz="4" w:space="0" w:color="auto"/>
              <w:left w:val="single" w:sz="4" w:space="0" w:color="auto"/>
              <w:bottom w:val="single" w:sz="4" w:space="0" w:color="auto"/>
              <w:right w:val="single" w:sz="4" w:space="0" w:color="auto"/>
            </w:tcBorders>
          </w:tcPr>
          <w:p w:rsidR="00C23247" w:rsidRPr="00B33BD8" w:rsidRDefault="006C7062" w:rsidP="006C7062">
            <w:pPr>
              <w:pStyle w:val="Prosttext"/>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115 000 </w:t>
            </w:r>
            <w:r w:rsidR="00C23247" w:rsidRPr="00B33BD8">
              <w:rPr>
                <w:rFonts w:ascii="Times New Roman" w:hAnsi="Times New Roman" w:cs="Times New Roman"/>
                <w:sz w:val="24"/>
                <w:szCs w:val="24"/>
                <w:lang w:eastAsia="en-US"/>
              </w:rPr>
              <w:t>Kč</w:t>
            </w:r>
          </w:p>
        </w:tc>
      </w:tr>
      <w:tr w:rsidR="00C23247" w:rsidRPr="00B33BD8" w:rsidTr="00B33BD8">
        <w:tc>
          <w:tcPr>
            <w:tcW w:w="3493" w:type="pct"/>
            <w:tcBorders>
              <w:top w:val="single" w:sz="4" w:space="0" w:color="auto"/>
              <w:left w:val="single" w:sz="4" w:space="0" w:color="auto"/>
              <w:bottom w:val="single" w:sz="4" w:space="0" w:color="auto"/>
              <w:right w:val="single" w:sz="4" w:space="0" w:color="auto"/>
            </w:tcBorders>
          </w:tcPr>
          <w:p w:rsidR="00F65683" w:rsidRDefault="00257972" w:rsidP="009E0022">
            <w:pPr>
              <w:pStyle w:val="Prosttext"/>
              <w:jc w:val="both"/>
              <w:rPr>
                <w:rFonts w:ascii="Times New Roman" w:hAnsi="Times New Roman" w:cs="Times New Roman"/>
                <w:sz w:val="24"/>
                <w:szCs w:val="24"/>
                <w:lang w:eastAsia="en-US"/>
              </w:rPr>
            </w:pPr>
            <w:r>
              <w:rPr>
                <w:rFonts w:ascii="Times New Roman" w:hAnsi="Times New Roman" w:cs="Times New Roman"/>
                <w:sz w:val="24"/>
                <w:szCs w:val="24"/>
                <w:lang w:eastAsia="en-US"/>
              </w:rPr>
              <w:t>c</w:t>
            </w:r>
            <w:r w:rsidR="00C23247" w:rsidRPr="00B33BD8">
              <w:rPr>
                <w:rFonts w:ascii="Times New Roman" w:hAnsi="Times New Roman" w:cs="Times New Roman"/>
                <w:sz w:val="24"/>
                <w:szCs w:val="24"/>
                <w:lang w:eastAsia="en-US"/>
              </w:rPr>
              <w:t xml:space="preserve">ena bez daně z přidané hodnoty </w:t>
            </w:r>
            <w:r w:rsidR="00F65683">
              <w:rPr>
                <w:rFonts w:ascii="Times New Roman" w:hAnsi="Times New Roman" w:cs="Times New Roman"/>
                <w:sz w:val="24"/>
                <w:szCs w:val="24"/>
                <w:lang w:eastAsia="en-US"/>
              </w:rPr>
              <w:t>za:</w:t>
            </w:r>
          </w:p>
          <w:p w:rsidR="00C23247" w:rsidRPr="00F65683" w:rsidRDefault="00C23247" w:rsidP="009E0022">
            <w:pPr>
              <w:pStyle w:val="Prosttext"/>
              <w:jc w:val="both"/>
              <w:rPr>
                <w:rFonts w:ascii="Times New Roman" w:hAnsi="Times New Roman" w:cs="Times New Roman"/>
                <w:b/>
                <w:sz w:val="24"/>
                <w:szCs w:val="24"/>
                <w:lang w:eastAsia="en-US"/>
              </w:rPr>
            </w:pPr>
            <w:r w:rsidRPr="00F65683">
              <w:rPr>
                <w:rFonts w:ascii="Times New Roman" w:hAnsi="Times New Roman" w:cs="Times New Roman"/>
                <w:b/>
                <w:sz w:val="24"/>
                <w:szCs w:val="24"/>
                <w:lang w:eastAsia="en-US"/>
              </w:rPr>
              <w:t>zpracování</w:t>
            </w:r>
            <w:r w:rsidR="002F6486" w:rsidRPr="00F65683">
              <w:rPr>
                <w:rFonts w:ascii="Times New Roman" w:hAnsi="Times New Roman" w:cs="Times New Roman"/>
                <w:b/>
                <w:sz w:val="24"/>
                <w:szCs w:val="24"/>
                <w:lang w:eastAsia="en-US"/>
              </w:rPr>
              <w:t xml:space="preserve"> a podání žádosti o dotaci z IROP – výzva č. 54</w:t>
            </w:r>
          </w:p>
        </w:tc>
        <w:tc>
          <w:tcPr>
            <w:tcW w:w="1507" w:type="pct"/>
            <w:tcBorders>
              <w:top w:val="single" w:sz="4" w:space="0" w:color="auto"/>
              <w:left w:val="single" w:sz="4" w:space="0" w:color="auto"/>
              <w:bottom w:val="single" w:sz="4" w:space="0" w:color="auto"/>
              <w:right w:val="single" w:sz="4" w:space="0" w:color="auto"/>
            </w:tcBorders>
          </w:tcPr>
          <w:p w:rsidR="00C23247" w:rsidRPr="00B33BD8" w:rsidRDefault="006C7062" w:rsidP="009E0022">
            <w:pPr>
              <w:pStyle w:val="Prosttext"/>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5 000 </w:t>
            </w:r>
            <w:r w:rsidR="00C23247" w:rsidRPr="00B33BD8">
              <w:rPr>
                <w:rFonts w:ascii="Times New Roman" w:hAnsi="Times New Roman" w:cs="Times New Roman"/>
                <w:sz w:val="24"/>
                <w:szCs w:val="24"/>
                <w:lang w:eastAsia="en-US"/>
              </w:rPr>
              <w:t>Kč</w:t>
            </w:r>
          </w:p>
        </w:tc>
      </w:tr>
      <w:tr w:rsidR="00480B3B" w:rsidRPr="00F65683" w:rsidTr="00B33BD8">
        <w:tc>
          <w:tcPr>
            <w:tcW w:w="3493" w:type="pct"/>
            <w:tcBorders>
              <w:top w:val="single" w:sz="4" w:space="0" w:color="auto"/>
              <w:left w:val="single" w:sz="4" w:space="0" w:color="auto"/>
              <w:bottom w:val="single" w:sz="4" w:space="0" w:color="auto"/>
              <w:right w:val="single" w:sz="4" w:space="0" w:color="auto"/>
            </w:tcBorders>
            <w:hideMark/>
          </w:tcPr>
          <w:p w:rsidR="00480B3B" w:rsidRPr="00F65683" w:rsidRDefault="00480B3B" w:rsidP="009E0022">
            <w:pPr>
              <w:pStyle w:val="Prosttext"/>
              <w:jc w:val="both"/>
              <w:rPr>
                <w:rFonts w:ascii="Times New Roman" w:hAnsi="Times New Roman" w:cs="Times New Roman"/>
                <w:b/>
                <w:sz w:val="24"/>
                <w:szCs w:val="24"/>
                <w:lang w:eastAsia="en-US"/>
              </w:rPr>
            </w:pPr>
            <w:r w:rsidRPr="00F65683">
              <w:rPr>
                <w:rFonts w:ascii="Times New Roman" w:hAnsi="Times New Roman" w:cs="Times New Roman"/>
                <w:b/>
                <w:sz w:val="24"/>
                <w:szCs w:val="24"/>
                <w:lang w:eastAsia="en-US"/>
              </w:rPr>
              <w:t xml:space="preserve">cena </w:t>
            </w:r>
            <w:r w:rsidR="00F65683" w:rsidRPr="00F65683">
              <w:rPr>
                <w:rFonts w:ascii="Times New Roman" w:hAnsi="Times New Roman" w:cs="Times New Roman"/>
                <w:b/>
                <w:sz w:val="24"/>
                <w:szCs w:val="24"/>
                <w:lang w:eastAsia="en-US"/>
              </w:rPr>
              <w:t xml:space="preserve">celkem </w:t>
            </w:r>
            <w:r w:rsidRPr="00F65683">
              <w:rPr>
                <w:rFonts w:ascii="Times New Roman" w:hAnsi="Times New Roman" w:cs="Times New Roman"/>
                <w:b/>
                <w:sz w:val="24"/>
                <w:szCs w:val="24"/>
                <w:lang w:eastAsia="en-US"/>
              </w:rPr>
              <w:t xml:space="preserve">bez daně z přidané hodnoty (DPH) </w:t>
            </w:r>
          </w:p>
        </w:tc>
        <w:tc>
          <w:tcPr>
            <w:tcW w:w="1507" w:type="pct"/>
            <w:tcBorders>
              <w:top w:val="single" w:sz="4" w:space="0" w:color="auto"/>
              <w:left w:val="single" w:sz="4" w:space="0" w:color="auto"/>
              <w:bottom w:val="single" w:sz="4" w:space="0" w:color="auto"/>
              <w:right w:val="single" w:sz="4" w:space="0" w:color="auto"/>
            </w:tcBorders>
            <w:hideMark/>
          </w:tcPr>
          <w:p w:rsidR="00480B3B" w:rsidRPr="00F65683" w:rsidRDefault="006C7062" w:rsidP="009E0022">
            <w:pPr>
              <w:pStyle w:val="Prosttext"/>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120 000 </w:t>
            </w:r>
            <w:r w:rsidR="00480B3B" w:rsidRPr="00F65683">
              <w:rPr>
                <w:rFonts w:ascii="Times New Roman" w:hAnsi="Times New Roman" w:cs="Times New Roman"/>
                <w:b/>
                <w:sz w:val="24"/>
                <w:szCs w:val="24"/>
                <w:lang w:eastAsia="en-US"/>
              </w:rPr>
              <w:t>Kč</w:t>
            </w:r>
          </w:p>
        </w:tc>
      </w:tr>
      <w:tr w:rsidR="00480B3B" w:rsidRPr="00F65683" w:rsidTr="00B33BD8">
        <w:trPr>
          <w:trHeight w:val="199"/>
        </w:trPr>
        <w:tc>
          <w:tcPr>
            <w:tcW w:w="3493" w:type="pct"/>
            <w:tcBorders>
              <w:top w:val="single" w:sz="4" w:space="0" w:color="auto"/>
              <w:left w:val="single" w:sz="4" w:space="0" w:color="auto"/>
              <w:bottom w:val="single" w:sz="4" w:space="0" w:color="auto"/>
              <w:right w:val="single" w:sz="4" w:space="0" w:color="auto"/>
            </w:tcBorders>
            <w:hideMark/>
          </w:tcPr>
          <w:p w:rsidR="00480B3B" w:rsidRPr="00F65683" w:rsidRDefault="00480B3B" w:rsidP="009E0022">
            <w:pPr>
              <w:pStyle w:val="Prosttext"/>
              <w:rPr>
                <w:rFonts w:ascii="Times New Roman" w:hAnsi="Times New Roman" w:cs="Times New Roman"/>
                <w:b/>
                <w:sz w:val="24"/>
                <w:szCs w:val="24"/>
                <w:lang w:eastAsia="en-US"/>
              </w:rPr>
            </w:pPr>
            <w:r w:rsidRPr="00F65683">
              <w:rPr>
                <w:rFonts w:ascii="Times New Roman" w:hAnsi="Times New Roman" w:cs="Times New Roman"/>
                <w:b/>
                <w:sz w:val="24"/>
                <w:szCs w:val="24"/>
                <w:lang w:eastAsia="en-US"/>
              </w:rPr>
              <w:t>samostatně DPH</w:t>
            </w:r>
          </w:p>
        </w:tc>
        <w:tc>
          <w:tcPr>
            <w:tcW w:w="1507" w:type="pct"/>
            <w:tcBorders>
              <w:top w:val="single" w:sz="4" w:space="0" w:color="auto"/>
              <w:left w:val="single" w:sz="4" w:space="0" w:color="auto"/>
              <w:bottom w:val="single" w:sz="4" w:space="0" w:color="auto"/>
              <w:right w:val="single" w:sz="4" w:space="0" w:color="auto"/>
            </w:tcBorders>
            <w:hideMark/>
          </w:tcPr>
          <w:p w:rsidR="00480B3B" w:rsidRPr="00F65683" w:rsidRDefault="006C7062" w:rsidP="009E0022">
            <w:pPr>
              <w:pStyle w:val="Prosttext"/>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25 200 </w:t>
            </w:r>
            <w:r w:rsidR="00480B3B" w:rsidRPr="00F65683">
              <w:rPr>
                <w:rFonts w:ascii="Times New Roman" w:hAnsi="Times New Roman" w:cs="Times New Roman"/>
                <w:b/>
                <w:sz w:val="24"/>
                <w:szCs w:val="24"/>
                <w:lang w:eastAsia="en-US"/>
              </w:rPr>
              <w:t>Kč</w:t>
            </w:r>
          </w:p>
        </w:tc>
      </w:tr>
      <w:tr w:rsidR="00480B3B" w:rsidRPr="00F65683" w:rsidTr="00B33BD8">
        <w:trPr>
          <w:trHeight w:val="199"/>
        </w:trPr>
        <w:tc>
          <w:tcPr>
            <w:tcW w:w="3493" w:type="pct"/>
            <w:tcBorders>
              <w:top w:val="single" w:sz="4" w:space="0" w:color="auto"/>
              <w:left w:val="single" w:sz="4" w:space="0" w:color="auto"/>
              <w:bottom w:val="single" w:sz="4" w:space="0" w:color="auto"/>
              <w:right w:val="single" w:sz="4" w:space="0" w:color="auto"/>
            </w:tcBorders>
            <w:hideMark/>
          </w:tcPr>
          <w:p w:rsidR="00480B3B" w:rsidRPr="00F65683" w:rsidRDefault="00480B3B" w:rsidP="009E0022">
            <w:pPr>
              <w:pStyle w:val="Prosttext"/>
              <w:jc w:val="both"/>
              <w:rPr>
                <w:rFonts w:ascii="Times New Roman" w:hAnsi="Times New Roman" w:cs="Times New Roman"/>
                <w:b/>
                <w:sz w:val="24"/>
                <w:szCs w:val="24"/>
                <w:lang w:eastAsia="en-US"/>
              </w:rPr>
            </w:pPr>
            <w:r w:rsidRPr="00F65683">
              <w:rPr>
                <w:rFonts w:ascii="Times New Roman" w:hAnsi="Times New Roman" w:cs="Times New Roman"/>
                <w:b/>
                <w:sz w:val="24"/>
                <w:szCs w:val="24"/>
                <w:lang w:eastAsia="en-US"/>
              </w:rPr>
              <w:t xml:space="preserve">cena </w:t>
            </w:r>
            <w:r w:rsidR="00F65683" w:rsidRPr="00F65683">
              <w:rPr>
                <w:rFonts w:ascii="Times New Roman" w:hAnsi="Times New Roman" w:cs="Times New Roman"/>
                <w:b/>
                <w:sz w:val="24"/>
                <w:szCs w:val="24"/>
                <w:lang w:eastAsia="en-US"/>
              </w:rPr>
              <w:t xml:space="preserve">celkem </w:t>
            </w:r>
            <w:r w:rsidRPr="00F65683">
              <w:rPr>
                <w:rFonts w:ascii="Times New Roman" w:hAnsi="Times New Roman" w:cs="Times New Roman"/>
                <w:b/>
                <w:sz w:val="24"/>
                <w:szCs w:val="24"/>
                <w:lang w:eastAsia="en-US"/>
              </w:rPr>
              <w:t>včetně DPH</w:t>
            </w:r>
          </w:p>
        </w:tc>
        <w:tc>
          <w:tcPr>
            <w:tcW w:w="1507" w:type="pct"/>
            <w:tcBorders>
              <w:top w:val="single" w:sz="4" w:space="0" w:color="auto"/>
              <w:left w:val="single" w:sz="4" w:space="0" w:color="auto"/>
              <w:bottom w:val="single" w:sz="4" w:space="0" w:color="auto"/>
              <w:right w:val="single" w:sz="4" w:space="0" w:color="auto"/>
            </w:tcBorders>
            <w:hideMark/>
          </w:tcPr>
          <w:p w:rsidR="00480B3B" w:rsidRPr="00F65683" w:rsidRDefault="006C7062" w:rsidP="009E0022">
            <w:pPr>
              <w:pStyle w:val="Prosttext"/>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145 200</w:t>
            </w:r>
            <w:r w:rsidR="00480B3B" w:rsidRPr="00F65683">
              <w:rPr>
                <w:rFonts w:ascii="Times New Roman" w:hAnsi="Times New Roman" w:cs="Times New Roman"/>
                <w:b/>
                <w:sz w:val="24"/>
                <w:szCs w:val="24"/>
                <w:lang w:eastAsia="en-US"/>
              </w:rPr>
              <w:t>Kč</w:t>
            </w:r>
          </w:p>
        </w:tc>
      </w:tr>
    </w:tbl>
    <w:p w:rsidR="00480B3B" w:rsidRDefault="00480B3B" w:rsidP="009E0022">
      <w:pPr>
        <w:pStyle w:val="Prosttext"/>
        <w:jc w:val="both"/>
        <w:rPr>
          <w:rFonts w:ascii="Times New Roman" w:hAnsi="Times New Roman" w:cs="Times New Roman"/>
          <w:sz w:val="24"/>
          <w:szCs w:val="24"/>
          <w:lang w:eastAsia="en-US"/>
        </w:rPr>
      </w:pPr>
    </w:p>
    <w:p w:rsidR="00480B3B" w:rsidRDefault="00C943E8" w:rsidP="009E0022">
      <w:pPr>
        <w:pStyle w:val="Prosttext"/>
        <w:numPr>
          <w:ilvl w:val="0"/>
          <w:numId w:val="5"/>
        </w:numPr>
        <w:jc w:val="both"/>
        <w:rPr>
          <w:rFonts w:ascii="Times New Roman" w:hAnsi="Times New Roman" w:cs="Times New Roman"/>
          <w:sz w:val="24"/>
          <w:szCs w:val="24"/>
        </w:rPr>
      </w:pPr>
      <w:r>
        <w:rPr>
          <w:rFonts w:ascii="Times New Roman" w:hAnsi="Times New Roman" w:cs="Times New Roman"/>
          <w:sz w:val="24"/>
          <w:szCs w:val="24"/>
        </w:rPr>
        <w:t>Celková</w:t>
      </w:r>
      <w:r w:rsidR="00480B3B">
        <w:rPr>
          <w:rFonts w:ascii="Times New Roman" w:hAnsi="Times New Roman" w:cs="Times New Roman"/>
          <w:sz w:val="24"/>
          <w:szCs w:val="24"/>
        </w:rPr>
        <w:t xml:space="preserve"> cena musí obsahovat veškeré zhotovitelem požadované náklady (např. dop</w:t>
      </w:r>
      <w:r w:rsidR="005F4C28">
        <w:rPr>
          <w:rFonts w:ascii="Times New Roman" w:hAnsi="Times New Roman" w:cs="Times New Roman"/>
          <w:sz w:val="24"/>
          <w:szCs w:val="24"/>
        </w:rPr>
        <w:t>ravné, hodinová zúčtovací sazba</w:t>
      </w:r>
      <w:r w:rsidR="00A5264F">
        <w:rPr>
          <w:rFonts w:ascii="Times New Roman" w:hAnsi="Times New Roman" w:cs="Times New Roman"/>
          <w:sz w:val="24"/>
          <w:szCs w:val="24"/>
        </w:rPr>
        <w:t xml:space="preserve"> apod.).</w:t>
      </w:r>
    </w:p>
    <w:p w:rsidR="008E6501" w:rsidRDefault="00200794" w:rsidP="009E0022">
      <w:pPr>
        <w:pStyle w:val="Prosttext"/>
        <w:numPr>
          <w:ilvl w:val="0"/>
          <w:numId w:val="5"/>
        </w:numPr>
        <w:jc w:val="both"/>
        <w:rPr>
          <w:rFonts w:ascii="Times New Roman" w:hAnsi="Times New Roman" w:cs="Times New Roman"/>
          <w:sz w:val="24"/>
          <w:szCs w:val="24"/>
        </w:rPr>
      </w:pPr>
      <w:r>
        <w:rPr>
          <w:rFonts w:ascii="Times New Roman" w:hAnsi="Times New Roman" w:cs="Times New Roman"/>
          <w:sz w:val="24"/>
          <w:szCs w:val="24"/>
        </w:rPr>
        <w:t>S</w:t>
      </w:r>
      <w:r w:rsidR="008E6501">
        <w:rPr>
          <w:rFonts w:ascii="Times New Roman" w:hAnsi="Times New Roman" w:cs="Times New Roman"/>
          <w:sz w:val="24"/>
          <w:szCs w:val="24"/>
        </w:rPr>
        <w:t>právní p</w:t>
      </w:r>
      <w:r>
        <w:rPr>
          <w:rFonts w:ascii="Times New Roman" w:hAnsi="Times New Roman" w:cs="Times New Roman"/>
          <w:sz w:val="24"/>
          <w:szCs w:val="24"/>
        </w:rPr>
        <w:t xml:space="preserve">oplatky </w:t>
      </w:r>
      <w:r w:rsidR="004D2A7F">
        <w:rPr>
          <w:rFonts w:ascii="Times New Roman" w:hAnsi="Times New Roman" w:cs="Times New Roman"/>
          <w:sz w:val="24"/>
          <w:szCs w:val="24"/>
        </w:rPr>
        <w:t>hradí objednatel, ostatní poplatky spojené s činností zhotovitele hradí zhotovite</w:t>
      </w:r>
      <w:r>
        <w:rPr>
          <w:rFonts w:ascii="Times New Roman" w:hAnsi="Times New Roman" w:cs="Times New Roman"/>
          <w:sz w:val="24"/>
          <w:szCs w:val="24"/>
        </w:rPr>
        <w:t>l sám.</w:t>
      </w:r>
    </w:p>
    <w:p w:rsidR="00480B3B" w:rsidRDefault="00480B3B" w:rsidP="009E0022">
      <w:pPr>
        <w:autoSpaceDE w:val="0"/>
        <w:autoSpaceDN w:val="0"/>
        <w:adjustRightInd w:val="0"/>
        <w:jc w:val="both"/>
      </w:pPr>
    </w:p>
    <w:p w:rsidR="00480B3B" w:rsidRDefault="00480B3B" w:rsidP="009E0022">
      <w:pPr>
        <w:autoSpaceDE w:val="0"/>
        <w:autoSpaceDN w:val="0"/>
        <w:adjustRightInd w:val="0"/>
        <w:jc w:val="center"/>
        <w:rPr>
          <w:b/>
          <w:bCs/>
        </w:rPr>
      </w:pPr>
      <w:r>
        <w:rPr>
          <w:b/>
          <w:bCs/>
        </w:rPr>
        <w:t>VI.</w:t>
      </w:r>
    </w:p>
    <w:p w:rsidR="00480B3B" w:rsidRDefault="00480B3B" w:rsidP="009E0022">
      <w:pPr>
        <w:autoSpaceDE w:val="0"/>
        <w:autoSpaceDN w:val="0"/>
        <w:adjustRightInd w:val="0"/>
        <w:jc w:val="center"/>
        <w:rPr>
          <w:b/>
          <w:bCs/>
        </w:rPr>
      </w:pPr>
      <w:r>
        <w:rPr>
          <w:b/>
          <w:bCs/>
        </w:rPr>
        <w:t>Platební podmínky.</w:t>
      </w:r>
    </w:p>
    <w:p w:rsidR="00480B3B" w:rsidRDefault="00480B3B" w:rsidP="009E0022">
      <w:pPr>
        <w:pStyle w:val="Odstavecseseznamem"/>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480B3B" w:rsidRDefault="00480B3B" w:rsidP="009E0022">
      <w:pPr>
        <w:pStyle w:val="Odstavecseseznamem"/>
        <w:numPr>
          <w:ilvl w:val="0"/>
          <w:numId w:val="6"/>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rsidR="00480B3B" w:rsidRDefault="00480B3B" w:rsidP="009E0022">
      <w:pPr>
        <w:pStyle w:val="Odstavecseseznamem"/>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Smluvní strany se dohodly, že veškeré platby mezi nimi proběhnout bezhotovostně prostřednictvím účtů, zřízených u jejich bankovních ústavů, uvedených v záhlaví této smlouvy a v české měně. </w:t>
      </w:r>
    </w:p>
    <w:p w:rsidR="00480B3B" w:rsidRPr="00E608B6" w:rsidRDefault="00480B3B" w:rsidP="009E0022">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Objednatel neposkytuje zhotoviteli žádné zálohové platby.</w:t>
      </w:r>
    </w:p>
    <w:p w:rsidR="00480B3B" w:rsidRDefault="00480B3B" w:rsidP="009E0022">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Smluvní s</w:t>
      </w:r>
      <w:r w:rsidR="00931019" w:rsidRPr="00E608B6">
        <w:rPr>
          <w:rFonts w:ascii="Times New Roman" w:hAnsi="Times New Roman"/>
          <w:sz w:val="24"/>
          <w:szCs w:val="24"/>
        </w:rPr>
        <w:t xml:space="preserve">trany se dohodly na </w:t>
      </w:r>
      <w:r w:rsidRPr="00E608B6">
        <w:rPr>
          <w:rFonts w:ascii="Times New Roman" w:hAnsi="Times New Roman"/>
          <w:sz w:val="24"/>
          <w:szCs w:val="24"/>
        </w:rPr>
        <w:t>fakturaci za provedení úplného díla</w:t>
      </w:r>
      <w:r w:rsidR="00F154C2">
        <w:rPr>
          <w:rFonts w:ascii="Times New Roman" w:hAnsi="Times New Roman"/>
          <w:sz w:val="24"/>
          <w:szCs w:val="24"/>
        </w:rPr>
        <w:t xml:space="preserve"> 2 fakturami a to:</w:t>
      </w:r>
    </w:p>
    <w:p w:rsidR="00F154C2" w:rsidRDefault="00F154C2" w:rsidP="00F154C2">
      <w:pPr>
        <w:pStyle w:val="Odstavecseseznamem"/>
        <w:ind w:left="360"/>
        <w:jc w:val="both"/>
        <w:rPr>
          <w:b/>
          <w:bCs/>
        </w:rPr>
      </w:pPr>
      <w:r>
        <w:rPr>
          <w:rFonts w:ascii="Times New Roman" w:hAnsi="Times New Roman"/>
          <w:sz w:val="24"/>
          <w:szCs w:val="24"/>
        </w:rPr>
        <w:t xml:space="preserve">– fakturou č. 1 v ceně ½ celkové ceny díla, vážící se k části díla dle č. III. odst. 1 písm. </w:t>
      </w:r>
      <w:r w:rsidRPr="00B33BD8">
        <w:rPr>
          <w:rFonts w:ascii="Times New Roman" w:hAnsi="Times New Roman"/>
          <w:sz w:val="24"/>
          <w:szCs w:val="24"/>
        </w:rPr>
        <w:t>a) zpracování podkladů pro hodnocení projektu, a</w:t>
      </w:r>
    </w:p>
    <w:p w:rsidR="00F154C2" w:rsidRPr="00F154C2" w:rsidRDefault="00F154C2" w:rsidP="00F154C2">
      <w:pPr>
        <w:pStyle w:val="Odstavecseseznamem"/>
        <w:ind w:left="360"/>
        <w:jc w:val="both"/>
        <w:rPr>
          <w:b/>
          <w:bCs/>
        </w:rPr>
      </w:pPr>
      <w:r w:rsidRPr="00F154C2">
        <w:rPr>
          <w:rFonts w:ascii="Times New Roman" w:hAnsi="Times New Roman"/>
          <w:sz w:val="24"/>
          <w:szCs w:val="24"/>
        </w:rPr>
        <w:t>– fakturou č. 2</w:t>
      </w:r>
      <w:r>
        <w:rPr>
          <w:rFonts w:ascii="Times New Roman" w:hAnsi="Times New Roman"/>
          <w:sz w:val="24"/>
          <w:szCs w:val="24"/>
        </w:rPr>
        <w:t xml:space="preserve"> v ceně ½ celkové ceny díla, vážící se k části díla dle čl. III. </w:t>
      </w:r>
      <w:proofErr w:type="gramStart"/>
      <w:r>
        <w:rPr>
          <w:rFonts w:ascii="Times New Roman" w:hAnsi="Times New Roman"/>
          <w:sz w:val="24"/>
          <w:szCs w:val="24"/>
        </w:rPr>
        <w:t xml:space="preserve">odst.1 </w:t>
      </w:r>
      <w:proofErr w:type="spellStart"/>
      <w:r>
        <w:rPr>
          <w:rFonts w:ascii="Times New Roman" w:hAnsi="Times New Roman"/>
          <w:sz w:val="24"/>
          <w:szCs w:val="24"/>
        </w:rPr>
        <w:t>písm</w:t>
      </w:r>
      <w:proofErr w:type="spellEnd"/>
      <w:proofErr w:type="gramEnd"/>
      <w:r>
        <w:rPr>
          <w:rFonts w:ascii="Times New Roman" w:hAnsi="Times New Roman"/>
          <w:sz w:val="24"/>
          <w:szCs w:val="24"/>
        </w:rPr>
        <w:t xml:space="preserve"> </w:t>
      </w:r>
      <w:r w:rsidRPr="00B33BD8">
        <w:rPr>
          <w:rFonts w:ascii="Times New Roman" w:hAnsi="Times New Roman"/>
          <w:sz w:val="24"/>
          <w:szCs w:val="24"/>
        </w:rPr>
        <w:t>b) zpracování</w:t>
      </w:r>
      <w:r w:rsidR="002F6486" w:rsidRPr="00B33BD8">
        <w:rPr>
          <w:rFonts w:ascii="Times New Roman" w:hAnsi="Times New Roman"/>
          <w:sz w:val="24"/>
          <w:szCs w:val="24"/>
        </w:rPr>
        <w:t xml:space="preserve"> a podání žádosti o dotaci z IROP</w:t>
      </w:r>
      <w:r w:rsidRPr="00B33BD8">
        <w:rPr>
          <w:rFonts w:ascii="Times New Roman" w:hAnsi="Times New Roman"/>
          <w:sz w:val="24"/>
          <w:szCs w:val="24"/>
        </w:rPr>
        <w:t>;</w:t>
      </w:r>
    </w:p>
    <w:p w:rsidR="00480B3B" w:rsidRPr="00E608B6" w:rsidRDefault="00397CA3" w:rsidP="009E0022">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F</w:t>
      </w:r>
      <w:r w:rsidR="00200794">
        <w:rPr>
          <w:rFonts w:ascii="Times New Roman" w:hAnsi="Times New Roman"/>
          <w:sz w:val="24"/>
          <w:szCs w:val="24"/>
        </w:rPr>
        <w:t>akturu</w:t>
      </w:r>
      <w:r w:rsidR="00480B3B" w:rsidRPr="00E608B6">
        <w:rPr>
          <w:rFonts w:ascii="Times New Roman" w:hAnsi="Times New Roman"/>
          <w:sz w:val="24"/>
          <w:szCs w:val="24"/>
        </w:rPr>
        <w:t xml:space="preserve"> provedených prací předloží zhotovitel objednateli do 10 kalendářních dnů po skončení daného ú</w:t>
      </w:r>
      <w:r w:rsidRPr="00E608B6">
        <w:rPr>
          <w:rFonts w:ascii="Times New Roman" w:hAnsi="Times New Roman"/>
          <w:sz w:val="24"/>
          <w:szCs w:val="24"/>
        </w:rPr>
        <w:t>čtovac</w:t>
      </w:r>
      <w:r w:rsidR="00F154C2">
        <w:rPr>
          <w:rFonts w:ascii="Times New Roman" w:hAnsi="Times New Roman"/>
          <w:sz w:val="24"/>
          <w:szCs w:val="24"/>
        </w:rPr>
        <w:t>ího období, ve kterém byla část</w:t>
      </w:r>
      <w:r w:rsidR="00200794">
        <w:rPr>
          <w:rFonts w:ascii="Times New Roman" w:hAnsi="Times New Roman"/>
          <w:sz w:val="24"/>
          <w:szCs w:val="24"/>
        </w:rPr>
        <w:t xml:space="preserve"> díl</w:t>
      </w:r>
      <w:r w:rsidR="00F154C2">
        <w:rPr>
          <w:rFonts w:ascii="Times New Roman" w:hAnsi="Times New Roman"/>
          <w:sz w:val="24"/>
          <w:szCs w:val="24"/>
        </w:rPr>
        <w:t>a</w:t>
      </w:r>
      <w:r w:rsidR="00200794">
        <w:rPr>
          <w:rFonts w:ascii="Times New Roman" w:hAnsi="Times New Roman"/>
          <w:sz w:val="24"/>
          <w:szCs w:val="24"/>
        </w:rPr>
        <w:t xml:space="preserve"> předáno</w:t>
      </w:r>
      <w:r w:rsidR="00480B3B" w:rsidRPr="00E608B6">
        <w:rPr>
          <w:rFonts w:ascii="Times New Roman" w:hAnsi="Times New Roman"/>
          <w:sz w:val="24"/>
          <w:szCs w:val="24"/>
        </w:rPr>
        <w:t xml:space="preserve"> objednateli. </w:t>
      </w:r>
    </w:p>
    <w:p w:rsidR="00480B3B" w:rsidRPr="00E608B6" w:rsidRDefault="00480B3B" w:rsidP="009E0022">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Faktura vystavená zhotovitelem musí splňovat náležitosti daňového dokladu dle zákona č. 235/2004 Sb., o dani z přidané hodnoty v platném znění.</w:t>
      </w:r>
    </w:p>
    <w:p w:rsidR="00480B3B" w:rsidRPr="00E608B6" w:rsidRDefault="00480B3B" w:rsidP="009E0022">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480B3B" w:rsidRPr="00E608B6" w:rsidRDefault="00480B3B" w:rsidP="009E0022">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 xml:space="preserve">Objednatel se zavazuje uhradit zhotoviteli cenu za provedení díla do 30 kalendářních dnů ode dne prokazatelného doručení faktury. </w:t>
      </w:r>
    </w:p>
    <w:p w:rsidR="00480B3B" w:rsidRPr="00E608B6" w:rsidRDefault="00480B3B" w:rsidP="009E0022">
      <w:pPr>
        <w:pStyle w:val="Odstavecseseznamem"/>
        <w:numPr>
          <w:ilvl w:val="0"/>
          <w:numId w:val="6"/>
        </w:numPr>
        <w:spacing w:after="0" w:line="240" w:lineRule="auto"/>
        <w:jc w:val="both"/>
        <w:rPr>
          <w:rFonts w:ascii="Times New Roman" w:hAnsi="Times New Roman"/>
          <w:sz w:val="24"/>
          <w:szCs w:val="24"/>
        </w:rPr>
      </w:pPr>
      <w:r w:rsidRPr="00E608B6">
        <w:rPr>
          <w:rFonts w:ascii="Times New Roman" w:hAnsi="Times New Roman"/>
          <w:sz w:val="24"/>
          <w:szCs w:val="24"/>
        </w:rPr>
        <w:t>Bez souhlasu objednatele není možné přenést jakékoliv závazky či pohledávky, vzniklé z této smlouvy, na třetí osobu.</w:t>
      </w:r>
    </w:p>
    <w:p w:rsidR="00480B3B" w:rsidRDefault="00480B3B" w:rsidP="009E0022">
      <w:pPr>
        <w:jc w:val="both"/>
      </w:pPr>
    </w:p>
    <w:p w:rsidR="00480B3B" w:rsidRDefault="00480B3B" w:rsidP="009E0022">
      <w:pPr>
        <w:pStyle w:val="Odstavecseseznamem"/>
        <w:spacing w:after="0" w:line="240" w:lineRule="auto"/>
        <w:ind w:left="3556" w:firstLine="698"/>
        <w:jc w:val="both"/>
        <w:rPr>
          <w:rFonts w:ascii="Times New Roman" w:hAnsi="Times New Roman"/>
          <w:sz w:val="24"/>
          <w:szCs w:val="24"/>
        </w:rPr>
      </w:pPr>
      <w:r>
        <w:rPr>
          <w:rFonts w:ascii="Times New Roman" w:hAnsi="Times New Roman"/>
          <w:b/>
          <w:bCs/>
          <w:sz w:val="24"/>
          <w:szCs w:val="24"/>
        </w:rPr>
        <w:t>VII.</w:t>
      </w:r>
    </w:p>
    <w:p w:rsidR="00480B3B" w:rsidRDefault="00480B3B" w:rsidP="009E0022">
      <w:pPr>
        <w:autoSpaceDE w:val="0"/>
        <w:autoSpaceDN w:val="0"/>
        <w:adjustRightInd w:val="0"/>
        <w:jc w:val="center"/>
        <w:rPr>
          <w:b/>
          <w:bCs/>
        </w:rPr>
      </w:pPr>
      <w:r>
        <w:rPr>
          <w:b/>
          <w:bCs/>
        </w:rPr>
        <w:t>Záruční doba a odpovědnost za vady.</w:t>
      </w:r>
    </w:p>
    <w:p w:rsidR="00480B3B" w:rsidRDefault="00480B3B" w:rsidP="009E0022">
      <w:pPr>
        <w:numPr>
          <w:ilvl w:val="0"/>
          <w:numId w:val="7"/>
        </w:numPr>
        <w:autoSpaceDE w:val="0"/>
        <w:autoSpaceDN w:val="0"/>
        <w:adjustRightInd w:val="0"/>
        <w:jc w:val="both"/>
      </w:pPr>
      <w:r>
        <w:t>Zhotovitel ručí za vady předmětu díla vzniklé jeho vadným plněním či opomenutím takto:</w:t>
      </w:r>
    </w:p>
    <w:p w:rsidR="005F4C28" w:rsidRDefault="00480B3B" w:rsidP="009E0022">
      <w:pPr>
        <w:autoSpaceDE w:val="0"/>
        <w:autoSpaceDN w:val="0"/>
        <w:adjustRightInd w:val="0"/>
        <w:ind w:left="360"/>
        <w:jc w:val="both"/>
      </w:pPr>
      <w:r>
        <w:t>- zhotovitel odpovídá i za vady, které se neobjevily p</w:t>
      </w:r>
      <w:r w:rsidR="005F4C28">
        <w:t>o odevzdání díla, či jeho části.</w:t>
      </w:r>
      <w:r>
        <w:t xml:space="preserve"> </w:t>
      </w:r>
    </w:p>
    <w:p w:rsidR="00480B3B" w:rsidRDefault="00480B3B" w:rsidP="009E0022">
      <w:pPr>
        <w:autoSpaceDE w:val="0"/>
        <w:autoSpaceDN w:val="0"/>
        <w:adjustRightInd w:val="0"/>
        <w:ind w:left="360"/>
        <w:jc w:val="both"/>
        <w:rPr>
          <w:b/>
        </w:rPr>
      </w:pPr>
      <w:r>
        <w:rPr>
          <w:b/>
        </w:rPr>
        <w:t>Záruční doby činí: minimálně 60 měsíců ode dne předání díla.</w:t>
      </w:r>
    </w:p>
    <w:p w:rsidR="00480B3B" w:rsidRDefault="00480B3B" w:rsidP="009E0022">
      <w:pPr>
        <w:autoSpaceDE w:val="0"/>
        <w:autoSpaceDN w:val="0"/>
        <w:adjustRightInd w:val="0"/>
        <w:ind w:left="360"/>
        <w:jc w:val="both"/>
      </w:pPr>
      <w:r>
        <w:t xml:space="preserve">Záruční doba počíná běžet dnem převzetí prací-díla podpisem odpovědné </w:t>
      </w:r>
      <w:r w:rsidR="004D2A7F">
        <w:t>osoby objednatele – vedoucího T</w:t>
      </w:r>
      <w:r>
        <w:t>O - na předávacím protokolu.</w:t>
      </w:r>
    </w:p>
    <w:p w:rsidR="00480B3B" w:rsidRDefault="00480B3B" w:rsidP="009E0022">
      <w:pPr>
        <w:numPr>
          <w:ilvl w:val="0"/>
          <w:numId w:val="7"/>
        </w:numPr>
        <w:autoSpaceDE w:val="0"/>
        <w:autoSpaceDN w:val="0"/>
        <w:adjustRightInd w:val="0"/>
        <w:jc w:val="both"/>
      </w:pPr>
      <w:r>
        <w:t>Objednatel se zavazuje, že případnou reklamaci vady uplatní u zhotovitele bezodkladně po jejím zjištění, nejpozději do tří kalendářních dnů, a to prokazatelně písemnou formou – výzvou zaslanou na doručenku,</w:t>
      </w:r>
    </w:p>
    <w:p w:rsidR="00480B3B" w:rsidRDefault="00480B3B" w:rsidP="009E0022">
      <w:pPr>
        <w:numPr>
          <w:ilvl w:val="0"/>
          <w:numId w:val="7"/>
        </w:numPr>
        <w:autoSpaceDE w:val="0"/>
        <w:autoSpaceDN w:val="0"/>
        <w:adjustRightInd w:val="0"/>
        <w:jc w:val="both"/>
      </w:pPr>
      <w:r>
        <w:t>Zhotovitel se zavazuje začít s odstraňováním případných vad předmětu plnění-díla, či jeho části, neprodleně od uplatnění reklamace a vady odstranit v co nejkratším možném termínu.</w:t>
      </w:r>
    </w:p>
    <w:p w:rsidR="00480B3B" w:rsidRDefault="00480B3B" w:rsidP="009E0022">
      <w:pPr>
        <w:numPr>
          <w:ilvl w:val="0"/>
          <w:numId w:val="7"/>
        </w:numPr>
        <w:autoSpaceDE w:val="0"/>
        <w:autoSpaceDN w:val="0"/>
        <w:adjustRightInd w:val="0"/>
        <w:jc w:val="both"/>
      </w:pPr>
      <w:r>
        <w:t>Termíny odstranění se vždy po uplatnění reklamace dohodnou písemnou formou, nesmí však přesáhnout 30 kalendářních dní ode dne oznámení vady zhotoviteli (od přijetí písemné reklamace, stvrzené zhotovitelem na doručence). Po ohlášení reklamované vady zhotoviteli sepíší zodpovědní zaměstnanci objednatele i zhotovitele o způsobu odstranění vady a o jejím odstranění písemný zápis.</w:t>
      </w:r>
    </w:p>
    <w:p w:rsidR="00480B3B" w:rsidRDefault="00480B3B" w:rsidP="009E0022">
      <w:pPr>
        <w:autoSpaceDE w:val="0"/>
        <w:autoSpaceDN w:val="0"/>
        <w:adjustRightInd w:val="0"/>
        <w:jc w:val="both"/>
      </w:pPr>
    </w:p>
    <w:p w:rsidR="00480B3B" w:rsidRDefault="00480B3B" w:rsidP="009E0022">
      <w:pPr>
        <w:autoSpaceDE w:val="0"/>
        <w:autoSpaceDN w:val="0"/>
        <w:adjustRightInd w:val="0"/>
        <w:jc w:val="center"/>
        <w:rPr>
          <w:b/>
          <w:bCs/>
        </w:rPr>
      </w:pPr>
    </w:p>
    <w:p w:rsidR="00480B3B" w:rsidRDefault="00480B3B" w:rsidP="009E0022">
      <w:pPr>
        <w:autoSpaceDE w:val="0"/>
        <w:autoSpaceDN w:val="0"/>
        <w:adjustRightInd w:val="0"/>
        <w:jc w:val="center"/>
        <w:rPr>
          <w:b/>
          <w:bCs/>
        </w:rPr>
      </w:pPr>
      <w:r>
        <w:rPr>
          <w:b/>
          <w:bCs/>
        </w:rPr>
        <w:t>VIII.</w:t>
      </w:r>
    </w:p>
    <w:p w:rsidR="00480B3B" w:rsidRDefault="00480B3B" w:rsidP="009E0022">
      <w:pPr>
        <w:autoSpaceDE w:val="0"/>
        <w:autoSpaceDN w:val="0"/>
        <w:adjustRightInd w:val="0"/>
        <w:jc w:val="center"/>
        <w:rPr>
          <w:b/>
          <w:bCs/>
        </w:rPr>
      </w:pPr>
      <w:r>
        <w:rPr>
          <w:b/>
          <w:bCs/>
        </w:rPr>
        <w:t>Podmínky provedení díla.</w:t>
      </w:r>
    </w:p>
    <w:p w:rsidR="00480B3B" w:rsidRDefault="00480B3B" w:rsidP="009E0022">
      <w:pPr>
        <w:numPr>
          <w:ilvl w:val="0"/>
          <w:numId w:val="8"/>
        </w:numPr>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480B3B" w:rsidRDefault="00480B3B" w:rsidP="009E0022">
      <w:pPr>
        <w:numPr>
          <w:ilvl w:val="0"/>
          <w:numId w:val="8"/>
        </w:numPr>
        <w:autoSpaceDE w:val="0"/>
        <w:autoSpaceDN w:val="0"/>
        <w:adjustRightInd w:val="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r>
        <w:t>kooperanty</w:t>
      </w:r>
      <w:proofErr w:type="spellEnd"/>
      <w:r>
        <w:t xml:space="preserve"> – </w:t>
      </w:r>
      <w:r w:rsidR="009E0022" w:rsidRPr="00C23247">
        <w:t>pod</w:t>
      </w:r>
      <w:r w:rsidRPr="00C23247">
        <w:t>dodavateli.</w:t>
      </w:r>
    </w:p>
    <w:p w:rsidR="00480B3B" w:rsidRDefault="00480B3B" w:rsidP="009E0022">
      <w:pPr>
        <w:numPr>
          <w:ilvl w:val="0"/>
          <w:numId w:val="8"/>
        </w:numPr>
        <w:autoSpaceDE w:val="0"/>
        <w:autoSpaceDN w:val="0"/>
        <w:adjustRightInd w:val="0"/>
        <w:jc w:val="both"/>
      </w:pPr>
      <w:r>
        <w:t xml:space="preserve">Zhotovitel prohlašuje, že bez řádného vypořádání či souhlasu oprávněné osoby nepoužije při provádění prací na díle, či jeho částech cokoliv, k čemu má autorská, patentová či </w:t>
      </w:r>
      <w:r>
        <w:lastRenderedPageBreak/>
        <w:t>podle jiných předpisů chráněná práva jiná osoba, nebo se jedná o duševní vlastnictví a nehmotný majetek jiných osob.</w:t>
      </w:r>
    </w:p>
    <w:p w:rsidR="00480B3B" w:rsidRDefault="00480B3B" w:rsidP="009E0022">
      <w:pPr>
        <w:autoSpaceDE w:val="0"/>
        <w:autoSpaceDN w:val="0"/>
        <w:adjustRightInd w:val="0"/>
        <w:jc w:val="both"/>
      </w:pPr>
    </w:p>
    <w:p w:rsidR="00F65683" w:rsidRDefault="00F65683" w:rsidP="009E0022">
      <w:pPr>
        <w:autoSpaceDE w:val="0"/>
        <w:autoSpaceDN w:val="0"/>
        <w:adjustRightInd w:val="0"/>
        <w:jc w:val="both"/>
      </w:pPr>
    </w:p>
    <w:p w:rsidR="00480B3B" w:rsidRDefault="00480B3B" w:rsidP="009E0022">
      <w:pPr>
        <w:autoSpaceDE w:val="0"/>
        <w:autoSpaceDN w:val="0"/>
        <w:adjustRightInd w:val="0"/>
        <w:ind w:left="3540" w:firstLine="708"/>
        <w:rPr>
          <w:b/>
          <w:bCs/>
        </w:rPr>
      </w:pPr>
      <w:r>
        <w:rPr>
          <w:b/>
          <w:bCs/>
        </w:rPr>
        <w:t>IX.</w:t>
      </w:r>
    </w:p>
    <w:p w:rsidR="00480B3B" w:rsidRDefault="00480B3B" w:rsidP="009E0022">
      <w:pPr>
        <w:autoSpaceDE w:val="0"/>
        <w:autoSpaceDN w:val="0"/>
        <w:adjustRightInd w:val="0"/>
        <w:jc w:val="center"/>
        <w:rPr>
          <w:b/>
          <w:bCs/>
        </w:rPr>
      </w:pPr>
      <w:r>
        <w:rPr>
          <w:b/>
          <w:bCs/>
        </w:rPr>
        <w:t xml:space="preserve">Smluvní pokuty. </w:t>
      </w:r>
    </w:p>
    <w:p w:rsidR="00480B3B" w:rsidRDefault="00480B3B" w:rsidP="009E0022">
      <w:pPr>
        <w:numPr>
          <w:ilvl w:val="0"/>
          <w:numId w:val="9"/>
        </w:numPr>
        <w:autoSpaceDE w:val="0"/>
        <w:autoSpaceDN w:val="0"/>
        <w:adjustRightInd w:val="0"/>
        <w:jc w:val="both"/>
      </w:pPr>
      <w:r>
        <w:rPr>
          <w:bCs/>
        </w:rPr>
        <w:t xml:space="preserve">V případě </w:t>
      </w:r>
      <w:r>
        <w:t>prodlení objednatele s úhradou faktur</w:t>
      </w:r>
      <w:r w:rsidR="00200794">
        <w:t>y</w:t>
      </w:r>
      <w:r>
        <w:t xml:space="preserve"> za předané dílo, zaplatí objednatel zhotoviteli smluvní pokutu ve výši 0,05 % z ceny faktury s DPH za každý kalendářní den prodlení.</w:t>
      </w:r>
    </w:p>
    <w:p w:rsidR="00480B3B" w:rsidRPr="00E608B6" w:rsidRDefault="00480B3B" w:rsidP="002E67D2">
      <w:pPr>
        <w:pStyle w:val="Odstavecseseznamem"/>
        <w:numPr>
          <w:ilvl w:val="0"/>
          <w:numId w:val="9"/>
        </w:numPr>
        <w:spacing w:after="0" w:line="240" w:lineRule="auto"/>
        <w:jc w:val="both"/>
        <w:rPr>
          <w:rFonts w:ascii="Times New Roman" w:hAnsi="Times New Roman"/>
          <w:color w:val="FF0000"/>
          <w:sz w:val="24"/>
          <w:szCs w:val="24"/>
        </w:rPr>
      </w:pPr>
      <w:r w:rsidRPr="00E608B6">
        <w:rPr>
          <w:rFonts w:ascii="Times New Roman" w:hAnsi="Times New Roman"/>
          <w:bCs/>
          <w:sz w:val="24"/>
          <w:szCs w:val="24"/>
        </w:rPr>
        <w:t xml:space="preserve">V případě </w:t>
      </w:r>
      <w:r w:rsidRPr="00E608B6">
        <w:rPr>
          <w:rFonts w:ascii="Times New Roman" w:hAnsi="Times New Roman"/>
          <w:sz w:val="24"/>
          <w:szCs w:val="24"/>
        </w:rPr>
        <w:t>prodlení zhotovitele se splnění</w:t>
      </w:r>
      <w:r w:rsidR="00C23247">
        <w:rPr>
          <w:rFonts w:ascii="Times New Roman" w:hAnsi="Times New Roman"/>
          <w:sz w:val="24"/>
          <w:szCs w:val="24"/>
        </w:rPr>
        <w:t xml:space="preserve">m povinnosti </w:t>
      </w:r>
      <w:r w:rsidR="00F154C2">
        <w:rPr>
          <w:rFonts w:ascii="Times New Roman" w:hAnsi="Times New Roman"/>
          <w:sz w:val="24"/>
          <w:szCs w:val="24"/>
        </w:rPr>
        <w:t xml:space="preserve">předání částí díla </w:t>
      </w:r>
      <w:r w:rsidR="00C23247">
        <w:rPr>
          <w:rFonts w:ascii="Times New Roman" w:hAnsi="Times New Roman"/>
          <w:sz w:val="24"/>
          <w:szCs w:val="24"/>
        </w:rPr>
        <w:t>v předem stanovených</w:t>
      </w:r>
      <w:r w:rsidR="00F154C2">
        <w:rPr>
          <w:rFonts w:ascii="Times New Roman" w:hAnsi="Times New Roman"/>
          <w:sz w:val="24"/>
          <w:szCs w:val="24"/>
        </w:rPr>
        <w:t xml:space="preserve"> termínech dle čl. III. odst.</w:t>
      </w:r>
      <w:r w:rsidR="002E67D2">
        <w:rPr>
          <w:rFonts w:ascii="Times New Roman" w:hAnsi="Times New Roman"/>
          <w:sz w:val="24"/>
          <w:szCs w:val="24"/>
        </w:rPr>
        <w:t xml:space="preserve"> </w:t>
      </w:r>
      <w:r w:rsidR="00F154C2">
        <w:rPr>
          <w:rFonts w:ascii="Times New Roman" w:hAnsi="Times New Roman"/>
          <w:sz w:val="24"/>
          <w:szCs w:val="24"/>
        </w:rPr>
        <w:t xml:space="preserve">2 </w:t>
      </w:r>
      <w:r w:rsidRPr="00E608B6">
        <w:rPr>
          <w:rFonts w:ascii="Times New Roman" w:hAnsi="Times New Roman"/>
          <w:sz w:val="24"/>
          <w:szCs w:val="24"/>
        </w:rPr>
        <w:t xml:space="preserve">objednateli, zaplatí zhotovitel </w:t>
      </w:r>
      <w:r w:rsidR="00B96EEA" w:rsidRPr="00E608B6">
        <w:rPr>
          <w:rFonts w:ascii="Times New Roman" w:hAnsi="Times New Roman"/>
          <w:sz w:val="24"/>
          <w:szCs w:val="24"/>
        </w:rPr>
        <w:t xml:space="preserve">objednateli </w:t>
      </w:r>
      <w:r w:rsidR="001500D7" w:rsidRPr="00E608B6">
        <w:rPr>
          <w:rFonts w:ascii="Times New Roman" w:hAnsi="Times New Roman"/>
          <w:sz w:val="24"/>
          <w:szCs w:val="24"/>
        </w:rPr>
        <w:t>smluvní pokutu 0,05 %</w:t>
      </w:r>
      <w:r w:rsidRPr="00E608B6">
        <w:rPr>
          <w:rFonts w:ascii="Times New Roman" w:hAnsi="Times New Roman"/>
          <w:sz w:val="24"/>
          <w:szCs w:val="24"/>
        </w:rPr>
        <w:t xml:space="preserve"> </w:t>
      </w:r>
      <w:r w:rsidR="00F154C2">
        <w:rPr>
          <w:rFonts w:ascii="Times New Roman" w:hAnsi="Times New Roman"/>
          <w:sz w:val="24"/>
          <w:szCs w:val="24"/>
        </w:rPr>
        <w:t xml:space="preserve">z poloviční ceny díla s DPH </w:t>
      </w:r>
      <w:r w:rsidRPr="00E608B6">
        <w:rPr>
          <w:rFonts w:ascii="Times New Roman" w:hAnsi="Times New Roman"/>
          <w:sz w:val="24"/>
          <w:szCs w:val="24"/>
        </w:rPr>
        <w:t>za každý kalendářní den prodlení.</w:t>
      </w:r>
    </w:p>
    <w:p w:rsidR="00480B3B" w:rsidRDefault="00480B3B" w:rsidP="009E0022">
      <w:pPr>
        <w:autoSpaceDE w:val="0"/>
        <w:autoSpaceDN w:val="0"/>
        <w:adjustRightInd w:val="0"/>
        <w:jc w:val="both"/>
      </w:pPr>
    </w:p>
    <w:p w:rsidR="00480B3B" w:rsidRDefault="00480B3B" w:rsidP="009E0022">
      <w:pPr>
        <w:autoSpaceDE w:val="0"/>
        <w:autoSpaceDN w:val="0"/>
        <w:adjustRightInd w:val="0"/>
        <w:jc w:val="center"/>
        <w:rPr>
          <w:b/>
          <w:bCs/>
        </w:rPr>
      </w:pPr>
      <w:r>
        <w:rPr>
          <w:b/>
          <w:bCs/>
        </w:rPr>
        <w:t>XI.</w:t>
      </w:r>
    </w:p>
    <w:p w:rsidR="00480B3B" w:rsidRDefault="00480B3B" w:rsidP="009E0022">
      <w:pPr>
        <w:autoSpaceDE w:val="0"/>
        <w:autoSpaceDN w:val="0"/>
        <w:adjustRightInd w:val="0"/>
        <w:jc w:val="center"/>
        <w:rPr>
          <w:b/>
          <w:bCs/>
        </w:rPr>
      </w:pPr>
      <w:r>
        <w:rPr>
          <w:b/>
          <w:bCs/>
        </w:rPr>
        <w:t>Závěrečná ustanovení.</w:t>
      </w:r>
    </w:p>
    <w:p w:rsidR="00480B3B" w:rsidRDefault="00480B3B" w:rsidP="009E0022">
      <w:pPr>
        <w:numPr>
          <w:ilvl w:val="0"/>
          <w:numId w:val="10"/>
        </w:numPr>
        <w:autoSpaceDE w:val="0"/>
        <w:autoSpaceDN w:val="0"/>
        <w:adjustRightInd w:val="0"/>
        <w:jc w:val="both"/>
      </w:pPr>
      <w:r>
        <w:t>Tato smlouva nabývá platnosti a účinnosti dnem podpisu obou smluvních stran.</w:t>
      </w:r>
    </w:p>
    <w:p w:rsidR="009E0022" w:rsidRDefault="00B00B48" w:rsidP="009E0022">
      <w:pPr>
        <w:numPr>
          <w:ilvl w:val="0"/>
          <w:numId w:val="10"/>
        </w:numPr>
        <w:autoSpaceDE w:val="0"/>
        <w:autoSpaceDN w:val="0"/>
        <w:adjustRightInd w:val="0"/>
        <w:jc w:val="both"/>
      </w:pPr>
      <w:r>
        <w:t>Tuto smlouvu lze předčasně ukončit:</w:t>
      </w:r>
    </w:p>
    <w:p w:rsidR="009E0022" w:rsidRDefault="009E0022" w:rsidP="009E0022">
      <w:pPr>
        <w:autoSpaceDE w:val="0"/>
        <w:autoSpaceDN w:val="0"/>
        <w:adjustRightInd w:val="0"/>
        <w:ind w:left="360"/>
        <w:jc w:val="both"/>
      </w:pPr>
      <w:r>
        <w:t xml:space="preserve">a) </w:t>
      </w:r>
      <w:r w:rsidR="00B00B48">
        <w:t>písemnou dohodou obou smluvních stran, jejíž sou</w:t>
      </w:r>
      <w:r>
        <w:t xml:space="preserve">částí je i vypořádání vzájemných </w:t>
      </w:r>
      <w:r w:rsidR="00B00B48">
        <w:t>závazků a pohledávek;</w:t>
      </w:r>
    </w:p>
    <w:p w:rsidR="009E0022" w:rsidRDefault="009E0022" w:rsidP="009E0022">
      <w:pPr>
        <w:autoSpaceDE w:val="0"/>
        <w:autoSpaceDN w:val="0"/>
        <w:adjustRightInd w:val="0"/>
        <w:ind w:left="360"/>
        <w:jc w:val="both"/>
      </w:pPr>
      <w:r>
        <w:t xml:space="preserve">b) </w:t>
      </w:r>
      <w:r w:rsidR="00B00B48">
        <w:t>písemným odstoupením od smlouvy v případě podstatného porušení této smlouvy druhou sml</w:t>
      </w:r>
      <w:r w:rsidR="000A680B">
        <w:t>uvní stranou a za podstatné poru</w:t>
      </w:r>
      <w:r w:rsidR="00B00B48">
        <w:t>šení smlouvy se považuje</w:t>
      </w:r>
      <w:r w:rsidR="000A680B">
        <w:t>:</w:t>
      </w:r>
    </w:p>
    <w:p w:rsidR="009E0022" w:rsidRDefault="000747BC" w:rsidP="009E0022">
      <w:pPr>
        <w:autoSpaceDE w:val="0"/>
        <w:autoSpaceDN w:val="0"/>
        <w:adjustRightInd w:val="0"/>
        <w:ind w:left="360"/>
        <w:jc w:val="both"/>
      </w:pPr>
      <w:r>
        <w:t>-</w:t>
      </w:r>
      <w:r w:rsidR="009E0022">
        <w:t xml:space="preserve"> </w:t>
      </w:r>
      <w:r>
        <w:t>pokud zhotovitel</w:t>
      </w:r>
      <w:r w:rsidR="000A680B">
        <w:t xml:space="preserve"> opakovaně nebo závažným způsobem poruší svoji povinnost nastoupit k odstranění závady dle čl. VII této smlouvy- Záruční doba a odpovědnost za vady;</w:t>
      </w:r>
    </w:p>
    <w:p w:rsidR="009E0022" w:rsidRDefault="000A680B" w:rsidP="009E0022">
      <w:pPr>
        <w:autoSpaceDE w:val="0"/>
        <w:autoSpaceDN w:val="0"/>
        <w:adjustRightInd w:val="0"/>
        <w:ind w:left="360"/>
        <w:jc w:val="both"/>
      </w:pPr>
      <w:r>
        <w:t>-</w:t>
      </w:r>
      <w:r w:rsidR="009E0022">
        <w:t xml:space="preserve"> </w:t>
      </w:r>
      <w:r>
        <w:t>nezaplacení ceny nebo její části po dobu delší než činí splatnost faktur a je uvedeno v </w:t>
      </w:r>
      <w:proofErr w:type="gramStart"/>
      <w:r>
        <w:t>čl.VI</w:t>
      </w:r>
      <w:proofErr w:type="gramEnd"/>
      <w:r>
        <w:t>. této smlouvy - Platební podmínky;</w:t>
      </w:r>
    </w:p>
    <w:p w:rsidR="009E0022" w:rsidRDefault="000A680B" w:rsidP="009E0022">
      <w:pPr>
        <w:autoSpaceDE w:val="0"/>
        <w:autoSpaceDN w:val="0"/>
        <w:adjustRightInd w:val="0"/>
        <w:ind w:left="360"/>
        <w:jc w:val="both"/>
      </w:pPr>
      <w:r>
        <w:t>-</w:t>
      </w:r>
      <w:r w:rsidR="009E0022">
        <w:t xml:space="preserve"> </w:t>
      </w:r>
      <w:r>
        <w:t>porušením práv duševního vlastnictví</w:t>
      </w:r>
      <w:r w:rsidR="00BC366D">
        <w:t xml:space="preserve"> třetích stran</w:t>
      </w:r>
      <w:r w:rsidR="004F1FD9">
        <w:t xml:space="preserve"> zhotovitelem</w:t>
      </w:r>
      <w:r w:rsidR="00BC366D">
        <w:t>;</w:t>
      </w:r>
    </w:p>
    <w:p w:rsidR="00BC366D" w:rsidRDefault="00BC366D" w:rsidP="009E0022">
      <w:pPr>
        <w:autoSpaceDE w:val="0"/>
        <w:autoSpaceDN w:val="0"/>
        <w:adjustRightInd w:val="0"/>
        <w:ind w:left="360"/>
        <w:jc w:val="both"/>
      </w:pPr>
      <w:r>
        <w:t>-</w:t>
      </w:r>
      <w:r w:rsidR="009E0022">
        <w:t xml:space="preserve"> </w:t>
      </w:r>
      <w:r>
        <w:t>písemným odstoupením od této smlouvy v případě nepodstatného porušení této smlouvy druhou smluvní stranou za podmínek stanovených dále. Jestliže kterákoliv smluvní strana poruší nepodstatným způsobem tuto smlouvu, je druhá smluvní strana oprávněna písemně vyzvat porušující smluvní stranu ke splnění jejích závazků ze smlouvy. Pokud do 30</w:t>
      </w:r>
      <w:r w:rsidR="00B46D2C">
        <w:t xml:space="preserve"> </w:t>
      </w:r>
      <w:r>
        <w:t>-</w:t>
      </w:r>
      <w:r w:rsidR="00B46D2C">
        <w:t xml:space="preserve"> </w:t>
      </w:r>
      <w:r>
        <w:t xml:space="preserve">ti kalendářních dnů od doručení této výzvy smluvní strana, </w:t>
      </w:r>
      <w:r w:rsidR="00B46D2C">
        <w:t xml:space="preserve">která </w:t>
      </w:r>
      <w:r>
        <w:t>porušila</w:t>
      </w:r>
      <w:r w:rsidR="0023517F">
        <w:t xml:space="preserve"> tuto smlouvu, neučiní uspokojivé kroky k</w:t>
      </w:r>
      <w:r w:rsidR="00B46D2C">
        <w:t> </w:t>
      </w:r>
      <w:r w:rsidR="0023517F">
        <w:t>nápravě nebo pokud do 60</w:t>
      </w:r>
      <w:r w:rsidR="00B46D2C">
        <w:t xml:space="preserve"> </w:t>
      </w:r>
      <w:r w:rsidR="0023517F">
        <w:t>-</w:t>
      </w:r>
      <w:r w:rsidR="00B46D2C">
        <w:t xml:space="preserve"> </w:t>
      </w:r>
      <w:r w:rsidR="0023517F">
        <w:t>ti kalendářních dnů od této výzvy, nebo do jakékoli delší doby, dohodnuté oběma smluvními stranami, tato smluvní strana neodstraní porušení závazků této smlouvy, může druhá smluvní strana od této smlouvy odstoupit, aniž by se tím zbavovala výkonu jak</w:t>
      </w:r>
      <w:bookmarkStart w:id="0" w:name="_GoBack"/>
      <w:bookmarkEnd w:id="0"/>
      <w:r w:rsidR="0023517F">
        <w:t>ýchkoli jiných práv nebo prostředků k dosažení nápravy.</w:t>
      </w:r>
    </w:p>
    <w:p w:rsidR="009E0022" w:rsidRDefault="000747BC" w:rsidP="009E0022">
      <w:pPr>
        <w:numPr>
          <w:ilvl w:val="0"/>
          <w:numId w:val="10"/>
        </w:numPr>
        <w:autoSpaceDE w:val="0"/>
        <w:autoSpaceDN w:val="0"/>
        <w:adjustRightInd w:val="0"/>
        <w:jc w:val="both"/>
      </w:pPr>
      <w:r>
        <w:t>Pokud bude zhotovitel</w:t>
      </w:r>
      <w:r w:rsidR="0023517F">
        <w:t xml:space="preserve"> v úpadku, nebo bude proti němu zahájeno insolvenční řízení, bude v </w:t>
      </w:r>
      <w:r>
        <w:t>l</w:t>
      </w:r>
      <w:r w:rsidR="0023517F">
        <w:t>ikvidaci, pod nucenou spr</w:t>
      </w:r>
      <w:r w:rsidR="00F038B3">
        <w:t>ávou, či pokud bude mít objednatel</w:t>
      </w:r>
      <w:r w:rsidR="0023517F">
        <w:t xml:space="preserve"> důvodné informace, že </w:t>
      </w:r>
      <w:r w:rsidR="00F038B3">
        <w:t>zhotovitel</w:t>
      </w:r>
      <w:r w:rsidR="0023517F">
        <w:t xml:space="preserve"> nebude schopen dostát</w:t>
      </w:r>
      <w:r w:rsidR="00B878D8">
        <w:t xml:space="preserve"> svým finančním závazkům nebo bude vůči němu uplatněn zajišťovací prostředek postihující podstatnou </w:t>
      </w:r>
      <w:r w:rsidR="00F038B3">
        <w:t>část jeho majetku, může objednatel</w:t>
      </w:r>
      <w:r w:rsidR="00B878D8">
        <w:t xml:space="preserve"> odstoupit od této smlouvy okamžitě.</w:t>
      </w:r>
    </w:p>
    <w:p w:rsidR="009E0022" w:rsidRDefault="00B878D8" w:rsidP="009E0022">
      <w:pPr>
        <w:numPr>
          <w:ilvl w:val="0"/>
          <w:numId w:val="10"/>
        </w:numPr>
        <w:autoSpaceDE w:val="0"/>
        <w:autoSpaceDN w:val="0"/>
        <w:adjustRightInd w:val="0"/>
        <w:jc w:val="both"/>
      </w:pPr>
      <w:r>
        <w:t>Odstoupení je účinné okamžikem doručení druhé smluvní straně na adresu uvedenou v záhlaví této smlouvy, případně na poslední prokazatelně oznámenou korespondenční adresu.</w:t>
      </w:r>
    </w:p>
    <w:p w:rsidR="009E0022" w:rsidRDefault="00B878D8" w:rsidP="009E0022">
      <w:pPr>
        <w:numPr>
          <w:ilvl w:val="0"/>
          <w:numId w:val="10"/>
        </w:numPr>
        <w:autoSpaceDE w:val="0"/>
        <w:autoSpaceDN w:val="0"/>
        <w:adjustRightInd w:val="0"/>
        <w:jc w:val="both"/>
      </w:pPr>
      <w:r>
        <w:t>Smluvní strany jsou povinny do 30</w:t>
      </w:r>
      <w:r w:rsidR="00B46D2C">
        <w:t xml:space="preserve"> </w:t>
      </w:r>
      <w:r>
        <w:t>-</w:t>
      </w:r>
      <w:r w:rsidR="00B46D2C">
        <w:t xml:space="preserve"> </w:t>
      </w:r>
      <w:r>
        <w:t xml:space="preserve">ti kalendářních dnů po ukončení této smlouvy </w:t>
      </w:r>
      <w:r w:rsidR="000747BC">
        <w:t xml:space="preserve">vypořádat </w:t>
      </w:r>
      <w:r>
        <w:t>písemnou dohodou své vzájemné závazky a pohledávky.  Pro vyloučení všech pochybností smluvní strany shodn</w:t>
      </w:r>
      <w:r w:rsidR="00F038B3">
        <w:t>ě prohlašují, že pokud zhotovitel</w:t>
      </w:r>
      <w:r>
        <w:t xml:space="preserve"> plnil jen zčásti, může </w:t>
      </w:r>
      <w:r w:rsidR="0084376B">
        <w:t>obj</w:t>
      </w:r>
      <w:r w:rsidR="00F038B3">
        <w:t>ednatel</w:t>
      </w:r>
      <w:r>
        <w:t xml:space="preserve"> odstoupit jen ohledně nesplněného zbytku plnění, pokud se nedohodnou jinak. Ukončením této smlouvy nebo její části nejsou dotčena ustanovení, týkající se smluvní </w:t>
      </w:r>
      <w:r w:rsidR="000747BC">
        <w:t xml:space="preserve">pokuty, ochrany </w:t>
      </w:r>
      <w:r>
        <w:t xml:space="preserve">důvěrných informací, náhrady škody </w:t>
      </w:r>
      <w:r w:rsidR="000747BC">
        <w:t>a jiných nároků a závazků, přet</w:t>
      </w:r>
      <w:r>
        <w:t>rvávajících ze své povahy i po ukončení této smlouvy.</w:t>
      </w:r>
    </w:p>
    <w:p w:rsidR="009E0022" w:rsidRDefault="00480B3B" w:rsidP="009E0022">
      <w:pPr>
        <w:numPr>
          <w:ilvl w:val="0"/>
          <w:numId w:val="10"/>
        </w:numPr>
        <w:autoSpaceDE w:val="0"/>
        <w:autoSpaceDN w:val="0"/>
        <w:adjustRightInd w:val="0"/>
        <w:jc w:val="both"/>
      </w:pPr>
      <w:r>
        <w:lastRenderedPageBreak/>
        <w:t>V </w:t>
      </w:r>
      <w:r w:rsidR="00B46D2C">
        <w:t xml:space="preserve"> </w:t>
      </w:r>
      <w:r>
        <w:t xml:space="preserve">náležitostech neupravených touto dohodou se práva a povinnosti smluvních stran řídí zákonem č. 89/2012., občanský zákoník. </w:t>
      </w:r>
    </w:p>
    <w:p w:rsidR="009E0022" w:rsidRDefault="00480B3B" w:rsidP="009E0022">
      <w:pPr>
        <w:numPr>
          <w:ilvl w:val="0"/>
          <w:numId w:val="10"/>
        </w:numPr>
        <w:autoSpaceDE w:val="0"/>
        <w:autoSpaceDN w:val="0"/>
        <w:adjustRightInd w:val="0"/>
        <w:jc w:val="both"/>
      </w:pPr>
      <w:r>
        <w:t>Podmínky sjednané v této smlouvě, dohodnutá práva a povinnosti lze měnit pouze po předchozí vzájemné dohodě smluv</w:t>
      </w:r>
      <w:r w:rsidR="00E5133D">
        <w:t>ních stran, a to číslovaným písem</w:t>
      </w:r>
      <w:r>
        <w:t xml:space="preserve">ným dodatkem k této smlouvě. </w:t>
      </w:r>
    </w:p>
    <w:p w:rsidR="009E0022" w:rsidRDefault="00480B3B" w:rsidP="009E0022">
      <w:pPr>
        <w:numPr>
          <w:ilvl w:val="0"/>
          <w:numId w:val="10"/>
        </w:numPr>
        <w:autoSpaceDE w:val="0"/>
        <w:autoSpaceDN w:val="0"/>
        <w:adjustRightInd w:val="0"/>
        <w:jc w:val="both"/>
      </w:pPr>
      <w:r>
        <w:t>Oprávnění zástupci smluvních stran po přečtení textu smlouvy prohlašují, že smlouva je podepsána určitě, vážně a srozumitelně, v souladu s jejich pravou a svobodnou vůlí. Smluvní strany dále potvrzují, že nebyla ujednána v tísni ani za nápadně nevýhodných podmínek.</w:t>
      </w:r>
    </w:p>
    <w:p w:rsidR="009E0022" w:rsidRDefault="00480B3B" w:rsidP="009E0022">
      <w:pPr>
        <w:numPr>
          <w:ilvl w:val="0"/>
          <w:numId w:val="10"/>
        </w:numPr>
        <w:autoSpaceDE w:val="0"/>
        <w:autoSpaceDN w:val="0"/>
        <w:adjustRightInd w:val="0"/>
        <w:jc w:val="both"/>
      </w:pPr>
      <w:r>
        <w:t>Znění této smlouvy není obchodním tajemstvím a zhotovitel souhlasí se zveřejněním všech náležitostí smluvního vztahu.</w:t>
      </w:r>
    </w:p>
    <w:p w:rsidR="009E0022" w:rsidRDefault="006A1EDE" w:rsidP="009E0022">
      <w:pPr>
        <w:numPr>
          <w:ilvl w:val="0"/>
          <w:numId w:val="10"/>
        </w:numPr>
        <w:autoSpaceDE w:val="0"/>
        <w:autoSpaceDN w:val="0"/>
        <w:adjustRightInd w:val="0"/>
        <w:jc w:val="both"/>
      </w:pPr>
      <w:r>
        <w:t xml:space="preserve">Smluvní strany se dohodly, že povinnost vyplývající ze zákona č. 340/2015 Sb., o registru </w:t>
      </w:r>
      <w:r w:rsidR="0084376B">
        <w:t>S</w:t>
      </w:r>
      <w:r>
        <w:t>mluv</w:t>
      </w:r>
      <w:r w:rsidR="0084376B">
        <w:t>,</w:t>
      </w:r>
      <w:r>
        <w:t xml:space="preserve"> provede PNO zveřejnění, této smlouvy v registru smluv v zákonem stanoveném termínu.</w:t>
      </w:r>
      <w:r w:rsidR="0084376B">
        <w:t xml:space="preserve"> </w:t>
      </w:r>
      <w:r>
        <w:t>Návrh smlouvy je uch</w:t>
      </w:r>
      <w:r w:rsidR="0084376B">
        <w:t>a</w:t>
      </w:r>
      <w:r>
        <w:t>zečem předložen rovněž v</w:t>
      </w:r>
      <w:r w:rsidR="0084376B">
        <w:t> </w:t>
      </w:r>
      <w:r>
        <w:t>otevřeném</w:t>
      </w:r>
      <w:r w:rsidR="0084376B">
        <w:t xml:space="preserve"> a strojově čitelném formátu dle zákona č. 222/2015 Sb., o změně zákona o svobodném přístupu k informacím z důvodu zveřejňovat smlouvy dle zákona č. 340/2015 Sb., o registru smluv.</w:t>
      </w:r>
    </w:p>
    <w:p w:rsidR="00480B3B" w:rsidRDefault="00480B3B" w:rsidP="009E0022">
      <w:pPr>
        <w:numPr>
          <w:ilvl w:val="0"/>
          <w:numId w:val="10"/>
        </w:numPr>
        <w:autoSpaceDE w:val="0"/>
        <w:autoSpaceDN w:val="0"/>
        <w:adjustRightInd w:val="0"/>
        <w:jc w:val="both"/>
      </w:pPr>
      <w:r>
        <w:t>Smlouva je vyhotovena ve 4 stejnopisech s platností originálu.  Každá ze smluvních stran obdrží dvě vyhotovení.</w:t>
      </w:r>
    </w:p>
    <w:p w:rsidR="00480B3B" w:rsidRDefault="00480B3B" w:rsidP="009E0022">
      <w:pPr>
        <w:autoSpaceDE w:val="0"/>
        <w:autoSpaceDN w:val="0"/>
        <w:adjustRightInd w:val="0"/>
        <w:jc w:val="both"/>
      </w:pPr>
    </w:p>
    <w:tbl>
      <w:tblPr>
        <w:tblW w:w="0" w:type="auto"/>
        <w:tblLook w:val="04A0" w:firstRow="1" w:lastRow="0" w:firstColumn="1" w:lastColumn="0" w:noHBand="0" w:noVBand="1"/>
      </w:tblPr>
      <w:tblGrid>
        <w:gridCol w:w="4640"/>
        <w:gridCol w:w="4646"/>
      </w:tblGrid>
      <w:tr w:rsidR="00480B3B" w:rsidTr="00480B3B">
        <w:tc>
          <w:tcPr>
            <w:tcW w:w="5303" w:type="dxa"/>
          </w:tcPr>
          <w:p w:rsidR="00480B3B" w:rsidRDefault="00480B3B" w:rsidP="009E0022">
            <w:pPr>
              <w:pStyle w:val="Tlotextu"/>
              <w:spacing w:after="0"/>
            </w:pPr>
            <w:r>
              <w:t>V</w:t>
            </w:r>
            <w:r w:rsidR="006C7062">
              <w:t xml:space="preserve"> Českém </w:t>
            </w:r>
            <w:proofErr w:type="gramStart"/>
            <w:r w:rsidR="006C7062">
              <w:t xml:space="preserve">Těšíně </w:t>
            </w:r>
            <w:r>
              <w:t xml:space="preserve"> dne</w:t>
            </w:r>
            <w:proofErr w:type="gramEnd"/>
            <w:r>
              <w:t xml:space="preserve">: </w:t>
            </w:r>
            <w:r w:rsidR="008257CC">
              <w:t>27</w:t>
            </w:r>
            <w:r w:rsidR="006C7062">
              <w:t>. 2. 2017</w:t>
            </w:r>
          </w:p>
          <w:p w:rsidR="00480B3B" w:rsidRDefault="00480B3B" w:rsidP="009E0022">
            <w:pPr>
              <w:pStyle w:val="Tlotextu"/>
              <w:spacing w:after="0"/>
            </w:pPr>
          </w:p>
          <w:p w:rsidR="00480B3B" w:rsidRDefault="00480B3B" w:rsidP="009E0022">
            <w:pPr>
              <w:pStyle w:val="Tlotextu"/>
              <w:spacing w:after="0"/>
            </w:pPr>
            <w:r>
              <w:t>Za zhotovitele:</w:t>
            </w:r>
          </w:p>
          <w:p w:rsidR="006C7062" w:rsidRDefault="006C7062" w:rsidP="009E0022">
            <w:pPr>
              <w:pStyle w:val="Tlotextu"/>
              <w:spacing w:after="0"/>
            </w:pPr>
          </w:p>
          <w:p w:rsidR="008257CC" w:rsidRDefault="008257CC" w:rsidP="009E0022">
            <w:pPr>
              <w:pStyle w:val="Tlotextu"/>
              <w:spacing w:after="0"/>
            </w:pPr>
          </w:p>
          <w:p w:rsidR="008257CC" w:rsidRDefault="008257CC" w:rsidP="009E0022">
            <w:pPr>
              <w:pStyle w:val="Tlotextu"/>
              <w:spacing w:after="0"/>
            </w:pPr>
          </w:p>
          <w:p w:rsidR="006C7062" w:rsidRDefault="006C7062" w:rsidP="009E0022">
            <w:pPr>
              <w:pStyle w:val="Tlotextu"/>
              <w:spacing w:after="0"/>
            </w:pPr>
            <w:r>
              <w:t>Ing. Lucie Ligocká</w:t>
            </w:r>
          </w:p>
          <w:p w:rsidR="006C7062" w:rsidRDefault="006C7062" w:rsidP="009E0022">
            <w:pPr>
              <w:pStyle w:val="Tlotextu"/>
              <w:spacing w:after="0"/>
            </w:pPr>
            <w:r>
              <w:t>jednatel</w:t>
            </w:r>
          </w:p>
        </w:tc>
        <w:tc>
          <w:tcPr>
            <w:tcW w:w="5303" w:type="dxa"/>
          </w:tcPr>
          <w:p w:rsidR="00480B3B" w:rsidRDefault="00480B3B" w:rsidP="009E0022">
            <w:pPr>
              <w:pStyle w:val="Tlotextu"/>
              <w:spacing w:after="0"/>
            </w:pPr>
            <w:r>
              <w:t xml:space="preserve">V Opavě, dne: </w:t>
            </w:r>
          </w:p>
          <w:p w:rsidR="00480B3B" w:rsidRDefault="00480B3B" w:rsidP="009E0022">
            <w:pPr>
              <w:pStyle w:val="Tlotextu"/>
              <w:spacing w:after="0"/>
            </w:pPr>
          </w:p>
          <w:p w:rsidR="00480B3B" w:rsidRDefault="00480B3B" w:rsidP="009E0022">
            <w:pPr>
              <w:pStyle w:val="Tlotextu"/>
              <w:spacing w:after="0"/>
            </w:pPr>
            <w:r>
              <w:t>Za objednatele:</w:t>
            </w:r>
          </w:p>
          <w:p w:rsidR="008257CC" w:rsidRDefault="008257CC" w:rsidP="009E0022">
            <w:pPr>
              <w:pStyle w:val="Tlotextu"/>
              <w:spacing w:after="0"/>
            </w:pPr>
          </w:p>
          <w:p w:rsidR="008257CC" w:rsidRDefault="008257CC" w:rsidP="009E0022">
            <w:pPr>
              <w:pStyle w:val="Tlotextu"/>
              <w:spacing w:after="0"/>
            </w:pPr>
          </w:p>
          <w:p w:rsidR="00480B3B" w:rsidRDefault="00480B3B" w:rsidP="009E0022">
            <w:pPr>
              <w:rPr>
                <w:b/>
                <w:bCs/>
                <w:lang w:eastAsia="en-US"/>
              </w:rPr>
            </w:pPr>
          </w:p>
          <w:p w:rsidR="00480B3B" w:rsidRPr="004D2A7F" w:rsidRDefault="00480B3B" w:rsidP="009E0022">
            <w:pPr>
              <w:rPr>
                <w:b/>
                <w:bCs/>
                <w:lang w:eastAsia="en-US"/>
              </w:rPr>
            </w:pPr>
            <w:r w:rsidRPr="004D2A7F">
              <w:rPr>
                <w:b/>
                <w:bCs/>
                <w:lang w:eastAsia="en-US"/>
              </w:rPr>
              <w:t xml:space="preserve">Ing. </w:t>
            </w:r>
            <w:r w:rsidR="00D940DA" w:rsidRPr="004D2A7F">
              <w:rPr>
                <w:b/>
                <w:bCs/>
                <w:lang w:eastAsia="en-US"/>
              </w:rPr>
              <w:t>Zdeněk Jiříček</w:t>
            </w:r>
          </w:p>
          <w:p w:rsidR="00480B3B" w:rsidRDefault="00D940DA" w:rsidP="009E0022">
            <w:pPr>
              <w:pStyle w:val="Tlotextu"/>
              <w:spacing w:after="0"/>
              <w:rPr>
                <w:kern w:val="0"/>
                <w:lang w:eastAsia="cs-CZ" w:bidi="ar-SA"/>
              </w:rPr>
            </w:pPr>
            <w:r w:rsidRPr="004D2A7F">
              <w:rPr>
                <w:b/>
                <w:bCs/>
              </w:rPr>
              <w:t>ředitel</w:t>
            </w:r>
            <w:r w:rsidR="00480B3B" w:rsidRPr="004D2A7F">
              <w:rPr>
                <w:b/>
                <w:bCs/>
              </w:rPr>
              <w:t xml:space="preserve"> PN v Opavě</w:t>
            </w:r>
          </w:p>
        </w:tc>
      </w:tr>
    </w:tbl>
    <w:p w:rsidR="00AF4783" w:rsidRDefault="00AF4783" w:rsidP="009E0022"/>
    <w:sectPr w:rsidR="00AF4783" w:rsidSect="00D14FD1">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87" w:rsidRDefault="00300387" w:rsidP="00326EB5">
      <w:r>
        <w:separator/>
      </w:r>
    </w:p>
  </w:endnote>
  <w:endnote w:type="continuationSeparator" w:id="0">
    <w:p w:rsidR="00300387" w:rsidRDefault="00300387" w:rsidP="0032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ndale Sans UI">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39588"/>
      <w:docPartObj>
        <w:docPartGallery w:val="Page Numbers (Bottom of Page)"/>
        <w:docPartUnique/>
      </w:docPartObj>
    </w:sdtPr>
    <w:sdtEndPr/>
    <w:sdtContent>
      <w:p w:rsidR="00326EB5" w:rsidRDefault="00326EB5" w:rsidP="00326EB5">
        <w:pPr>
          <w:pStyle w:val="Zpat"/>
          <w:jc w:val="center"/>
        </w:pPr>
        <w:r>
          <w:fldChar w:fldCharType="begin"/>
        </w:r>
        <w:r>
          <w:instrText>PAGE   \* MERGEFORMAT</w:instrText>
        </w:r>
        <w:r>
          <w:fldChar w:fldCharType="separate"/>
        </w:r>
        <w:r w:rsidR="00B42EAD">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87" w:rsidRDefault="00300387" w:rsidP="00326EB5">
      <w:r>
        <w:separator/>
      </w:r>
    </w:p>
  </w:footnote>
  <w:footnote w:type="continuationSeparator" w:id="0">
    <w:p w:rsidR="00300387" w:rsidRDefault="00300387" w:rsidP="00326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78AB69E"/>
    <w:lvl w:ilvl="0">
      <w:start w:val="1"/>
      <w:numFmt w:val="ordin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E4B03A1"/>
    <w:multiLevelType w:val="hybridMultilevel"/>
    <w:tmpl w:val="AB6821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312B9A"/>
    <w:multiLevelType w:val="hybridMultilevel"/>
    <w:tmpl w:val="7FB003CC"/>
    <w:lvl w:ilvl="0" w:tplc="22C41BEC">
      <w:start w:val="1"/>
      <w:numFmt w:val="lowerLetter"/>
      <w:lvlText w:val="%1)"/>
      <w:lvlJc w:val="left"/>
      <w:pPr>
        <w:ind w:left="1637"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nsid w:val="351B0D66"/>
    <w:multiLevelType w:val="hybridMultilevel"/>
    <w:tmpl w:val="6FAEF05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3D676158"/>
    <w:multiLevelType w:val="hybridMultilevel"/>
    <w:tmpl w:val="742EA41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935DDF"/>
    <w:multiLevelType w:val="hybridMultilevel"/>
    <w:tmpl w:val="BFF80DF8"/>
    <w:lvl w:ilvl="0" w:tplc="3BEC55B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4CB907CB"/>
    <w:multiLevelType w:val="hybridMultilevel"/>
    <w:tmpl w:val="72C8BD72"/>
    <w:lvl w:ilvl="0" w:tplc="D1B0EDD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1805EAF"/>
    <w:multiLevelType w:val="hybridMultilevel"/>
    <w:tmpl w:val="3CB8C2AA"/>
    <w:lvl w:ilvl="0" w:tplc="01C2C9EE">
      <w:start w:val="1"/>
      <w:numFmt w:val="lowerLetter"/>
      <w:lvlText w:val="%1)"/>
      <w:lvlJc w:val="left"/>
      <w:pPr>
        <w:ind w:left="1080" w:hanging="360"/>
      </w:pPr>
      <w:rPr>
        <w:rFonts w:ascii="Calibri" w:hAnsi="Calibri"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58DA7E16"/>
    <w:multiLevelType w:val="hybridMultilevel"/>
    <w:tmpl w:val="33E65146"/>
    <w:lvl w:ilvl="0" w:tplc="5BC28E04">
      <w:start w:val="1"/>
      <w:numFmt w:val="decimal"/>
      <w:lvlText w:val="%1."/>
      <w:lvlJc w:val="left"/>
      <w:pPr>
        <w:ind w:left="360" w:hanging="360"/>
      </w:pPr>
      <w:rPr>
        <w:rFonts w:cs="Times New Roman"/>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nsid w:val="60B54B90"/>
    <w:multiLevelType w:val="hybridMultilevel"/>
    <w:tmpl w:val="0734CA2E"/>
    <w:lvl w:ilvl="0" w:tplc="C9F6880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6F944CD6"/>
    <w:multiLevelType w:val="hybridMultilevel"/>
    <w:tmpl w:val="D3F015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nsid w:val="759C4537"/>
    <w:multiLevelType w:val="hybridMultilevel"/>
    <w:tmpl w:val="33E65146"/>
    <w:lvl w:ilvl="0" w:tplc="5BC28E04">
      <w:start w:val="1"/>
      <w:numFmt w:val="decimal"/>
      <w:lvlText w:val="%1."/>
      <w:lvlJc w:val="left"/>
      <w:pPr>
        <w:ind w:left="360" w:hanging="360"/>
      </w:pPr>
      <w:rPr>
        <w:rFonts w:cs="Times New Roman"/>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nsid w:val="7F5F2EA7"/>
    <w:multiLevelType w:val="hybridMultilevel"/>
    <w:tmpl w:val="B5F8A0CE"/>
    <w:lvl w:ilvl="0" w:tplc="A0A6726C">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2"/>
  </w:num>
  <w:num w:numId="14">
    <w:abstractNumId w:val="3"/>
  </w:num>
  <w:num w:numId="15">
    <w:abstractNumId w:val="4"/>
  </w:num>
  <w:num w:numId="16">
    <w:abstractNumId w:val="13"/>
  </w:num>
  <w:num w:numId="17">
    <w:abstractNumId w:val="1"/>
  </w:num>
  <w:num w:numId="18">
    <w:abstractNumId w:val="1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C5"/>
    <w:rsid w:val="00006EB0"/>
    <w:rsid w:val="0003518F"/>
    <w:rsid w:val="000405B0"/>
    <w:rsid w:val="00050376"/>
    <w:rsid w:val="00065452"/>
    <w:rsid w:val="00066849"/>
    <w:rsid w:val="000747BC"/>
    <w:rsid w:val="000A680B"/>
    <w:rsid w:val="000C2C33"/>
    <w:rsid w:val="000C5EA5"/>
    <w:rsid w:val="000D7C9A"/>
    <w:rsid w:val="00100A01"/>
    <w:rsid w:val="00134983"/>
    <w:rsid w:val="0014181E"/>
    <w:rsid w:val="001500D7"/>
    <w:rsid w:val="001601AC"/>
    <w:rsid w:val="001820F7"/>
    <w:rsid w:val="001852C8"/>
    <w:rsid w:val="001C38CC"/>
    <w:rsid w:val="001F380A"/>
    <w:rsid w:val="00200794"/>
    <w:rsid w:val="002029E8"/>
    <w:rsid w:val="00204FD0"/>
    <w:rsid w:val="00206AD8"/>
    <w:rsid w:val="0023517F"/>
    <w:rsid w:val="00257972"/>
    <w:rsid w:val="002732EA"/>
    <w:rsid w:val="002D47D9"/>
    <w:rsid w:val="002E6094"/>
    <w:rsid w:val="002E67D2"/>
    <w:rsid w:val="002F6486"/>
    <w:rsid w:val="00300387"/>
    <w:rsid w:val="00326EB5"/>
    <w:rsid w:val="003548BF"/>
    <w:rsid w:val="003619AD"/>
    <w:rsid w:val="00366512"/>
    <w:rsid w:val="003761BB"/>
    <w:rsid w:val="00381509"/>
    <w:rsid w:val="00397CA3"/>
    <w:rsid w:val="003E2977"/>
    <w:rsid w:val="00420115"/>
    <w:rsid w:val="00445A9A"/>
    <w:rsid w:val="00480B3B"/>
    <w:rsid w:val="004D2A7F"/>
    <w:rsid w:val="004F1FD9"/>
    <w:rsid w:val="005206B0"/>
    <w:rsid w:val="005557B3"/>
    <w:rsid w:val="005B3212"/>
    <w:rsid w:val="005B4F70"/>
    <w:rsid w:val="005E5B1C"/>
    <w:rsid w:val="005F4C28"/>
    <w:rsid w:val="00642229"/>
    <w:rsid w:val="00664E95"/>
    <w:rsid w:val="00686171"/>
    <w:rsid w:val="00687AC5"/>
    <w:rsid w:val="006A1EDE"/>
    <w:rsid w:val="006C7062"/>
    <w:rsid w:val="006D0BBA"/>
    <w:rsid w:val="00717038"/>
    <w:rsid w:val="00725016"/>
    <w:rsid w:val="00735DF8"/>
    <w:rsid w:val="007468CC"/>
    <w:rsid w:val="007D7F07"/>
    <w:rsid w:val="007F3D20"/>
    <w:rsid w:val="00800B6E"/>
    <w:rsid w:val="008257CC"/>
    <w:rsid w:val="00832E11"/>
    <w:rsid w:val="0084376B"/>
    <w:rsid w:val="00883C93"/>
    <w:rsid w:val="008B79E0"/>
    <w:rsid w:val="008E6501"/>
    <w:rsid w:val="00931019"/>
    <w:rsid w:val="009330F8"/>
    <w:rsid w:val="00936585"/>
    <w:rsid w:val="00941CE3"/>
    <w:rsid w:val="0097735D"/>
    <w:rsid w:val="009D34D8"/>
    <w:rsid w:val="009E0022"/>
    <w:rsid w:val="00A5264F"/>
    <w:rsid w:val="00A86824"/>
    <w:rsid w:val="00AF4783"/>
    <w:rsid w:val="00B00B48"/>
    <w:rsid w:val="00B06A39"/>
    <w:rsid w:val="00B16596"/>
    <w:rsid w:val="00B2548E"/>
    <w:rsid w:val="00B33BD8"/>
    <w:rsid w:val="00B42EAD"/>
    <w:rsid w:val="00B46D2C"/>
    <w:rsid w:val="00B74A99"/>
    <w:rsid w:val="00B878D8"/>
    <w:rsid w:val="00B96EEA"/>
    <w:rsid w:val="00BC366D"/>
    <w:rsid w:val="00BC574E"/>
    <w:rsid w:val="00BD70E3"/>
    <w:rsid w:val="00C23247"/>
    <w:rsid w:val="00C23CEC"/>
    <w:rsid w:val="00C55E39"/>
    <w:rsid w:val="00C56E49"/>
    <w:rsid w:val="00C9315E"/>
    <w:rsid w:val="00C943E8"/>
    <w:rsid w:val="00CB1CBF"/>
    <w:rsid w:val="00CE1BF0"/>
    <w:rsid w:val="00CE4E9A"/>
    <w:rsid w:val="00CF128F"/>
    <w:rsid w:val="00CF5317"/>
    <w:rsid w:val="00D14FD1"/>
    <w:rsid w:val="00D15DBB"/>
    <w:rsid w:val="00D30D93"/>
    <w:rsid w:val="00D33CD9"/>
    <w:rsid w:val="00D36946"/>
    <w:rsid w:val="00D45552"/>
    <w:rsid w:val="00D66F53"/>
    <w:rsid w:val="00D7629D"/>
    <w:rsid w:val="00D940DA"/>
    <w:rsid w:val="00DB44B1"/>
    <w:rsid w:val="00DE1C70"/>
    <w:rsid w:val="00DF2C38"/>
    <w:rsid w:val="00E04B1C"/>
    <w:rsid w:val="00E17984"/>
    <w:rsid w:val="00E268E8"/>
    <w:rsid w:val="00E5133D"/>
    <w:rsid w:val="00E608B6"/>
    <w:rsid w:val="00E757BA"/>
    <w:rsid w:val="00E8418B"/>
    <w:rsid w:val="00EC6CA9"/>
    <w:rsid w:val="00F038B3"/>
    <w:rsid w:val="00F154C2"/>
    <w:rsid w:val="00F65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480B3B"/>
    <w:rPr>
      <w:color w:val="0000FF"/>
      <w:u w:val="single"/>
    </w:rPr>
  </w:style>
  <w:style w:type="paragraph" w:styleId="Prosttext">
    <w:name w:val="Plain Text"/>
    <w:basedOn w:val="Normln"/>
    <w:link w:val="ProsttextChar"/>
    <w:uiPriority w:val="99"/>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326EB5"/>
    <w:pPr>
      <w:tabs>
        <w:tab w:val="center" w:pos="4536"/>
        <w:tab w:val="right" w:pos="9072"/>
      </w:tabs>
    </w:pPr>
  </w:style>
  <w:style w:type="character" w:customStyle="1" w:styleId="ZhlavChar">
    <w:name w:val="Záhlaví Char"/>
    <w:basedOn w:val="Standardnpsmoodstavce"/>
    <w:link w:val="Zhlav"/>
    <w:uiPriority w:val="99"/>
    <w:rsid w:val="00326EB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26EB5"/>
    <w:pPr>
      <w:tabs>
        <w:tab w:val="center" w:pos="4536"/>
        <w:tab w:val="right" w:pos="9072"/>
      </w:tabs>
    </w:pPr>
  </w:style>
  <w:style w:type="character" w:customStyle="1" w:styleId="ZpatChar">
    <w:name w:val="Zápatí Char"/>
    <w:basedOn w:val="Standardnpsmoodstavce"/>
    <w:link w:val="Zpat"/>
    <w:uiPriority w:val="99"/>
    <w:rsid w:val="00326EB5"/>
    <w:rPr>
      <w:rFonts w:ascii="Times New Roman" w:eastAsia="Times New Roman" w:hAnsi="Times New Roman" w:cs="Times New Roman"/>
      <w:sz w:val="24"/>
      <w:szCs w:val="24"/>
      <w:lang w:eastAsia="cs-CZ"/>
    </w:rPr>
  </w:style>
  <w:style w:type="paragraph" w:customStyle="1" w:styleId="Standard">
    <w:name w:val="Standard"/>
    <w:rsid w:val="002E609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480B3B"/>
    <w:rPr>
      <w:color w:val="0000FF"/>
      <w:u w:val="single"/>
    </w:rPr>
  </w:style>
  <w:style w:type="paragraph" w:styleId="Prosttext">
    <w:name w:val="Plain Text"/>
    <w:basedOn w:val="Normln"/>
    <w:link w:val="ProsttextChar"/>
    <w:uiPriority w:val="99"/>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326EB5"/>
    <w:pPr>
      <w:tabs>
        <w:tab w:val="center" w:pos="4536"/>
        <w:tab w:val="right" w:pos="9072"/>
      </w:tabs>
    </w:pPr>
  </w:style>
  <w:style w:type="character" w:customStyle="1" w:styleId="ZhlavChar">
    <w:name w:val="Záhlaví Char"/>
    <w:basedOn w:val="Standardnpsmoodstavce"/>
    <w:link w:val="Zhlav"/>
    <w:uiPriority w:val="99"/>
    <w:rsid w:val="00326EB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26EB5"/>
    <w:pPr>
      <w:tabs>
        <w:tab w:val="center" w:pos="4536"/>
        <w:tab w:val="right" w:pos="9072"/>
      </w:tabs>
    </w:pPr>
  </w:style>
  <w:style w:type="character" w:customStyle="1" w:styleId="ZpatChar">
    <w:name w:val="Zápatí Char"/>
    <w:basedOn w:val="Standardnpsmoodstavce"/>
    <w:link w:val="Zpat"/>
    <w:uiPriority w:val="99"/>
    <w:rsid w:val="00326EB5"/>
    <w:rPr>
      <w:rFonts w:ascii="Times New Roman" w:eastAsia="Times New Roman" w:hAnsi="Times New Roman" w:cs="Times New Roman"/>
      <w:sz w:val="24"/>
      <w:szCs w:val="24"/>
      <w:lang w:eastAsia="cs-CZ"/>
    </w:rPr>
  </w:style>
  <w:style w:type="paragraph" w:customStyle="1" w:styleId="Standard">
    <w:name w:val="Standard"/>
    <w:rsid w:val="002E609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869">
      <w:bodyDiv w:val="1"/>
      <w:marLeft w:val="0"/>
      <w:marRight w:val="0"/>
      <w:marTop w:val="0"/>
      <w:marBottom w:val="0"/>
      <w:divBdr>
        <w:top w:val="none" w:sz="0" w:space="0" w:color="auto"/>
        <w:left w:val="none" w:sz="0" w:space="0" w:color="auto"/>
        <w:bottom w:val="none" w:sz="0" w:space="0" w:color="auto"/>
        <w:right w:val="none" w:sz="0" w:space="0" w:color="auto"/>
      </w:divBdr>
    </w:div>
    <w:div w:id="272980308">
      <w:bodyDiv w:val="1"/>
      <w:marLeft w:val="0"/>
      <w:marRight w:val="0"/>
      <w:marTop w:val="0"/>
      <w:marBottom w:val="0"/>
      <w:divBdr>
        <w:top w:val="none" w:sz="0" w:space="0" w:color="auto"/>
        <w:left w:val="none" w:sz="0" w:space="0" w:color="auto"/>
        <w:bottom w:val="none" w:sz="0" w:space="0" w:color="auto"/>
        <w:right w:val="none" w:sz="0" w:space="0" w:color="auto"/>
      </w:divBdr>
    </w:div>
    <w:div w:id="588346371">
      <w:bodyDiv w:val="1"/>
      <w:marLeft w:val="0"/>
      <w:marRight w:val="0"/>
      <w:marTop w:val="0"/>
      <w:marBottom w:val="0"/>
      <w:divBdr>
        <w:top w:val="none" w:sz="0" w:space="0" w:color="auto"/>
        <w:left w:val="none" w:sz="0" w:space="0" w:color="auto"/>
        <w:bottom w:val="none" w:sz="0" w:space="0" w:color="auto"/>
        <w:right w:val="none" w:sz="0" w:space="0" w:color="auto"/>
      </w:divBdr>
    </w:div>
    <w:div w:id="879705789">
      <w:bodyDiv w:val="1"/>
      <w:marLeft w:val="0"/>
      <w:marRight w:val="0"/>
      <w:marTop w:val="0"/>
      <w:marBottom w:val="0"/>
      <w:divBdr>
        <w:top w:val="none" w:sz="0" w:space="0" w:color="auto"/>
        <w:left w:val="none" w:sz="0" w:space="0" w:color="auto"/>
        <w:bottom w:val="none" w:sz="0" w:space="0" w:color="auto"/>
        <w:right w:val="none" w:sz="0" w:space="0" w:color="auto"/>
      </w:divBdr>
    </w:div>
    <w:div w:id="997655290">
      <w:bodyDiv w:val="1"/>
      <w:marLeft w:val="0"/>
      <w:marRight w:val="0"/>
      <w:marTop w:val="0"/>
      <w:marBottom w:val="0"/>
      <w:divBdr>
        <w:top w:val="none" w:sz="0" w:space="0" w:color="auto"/>
        <w:left w:val="none" w:sz="0" w:space="0" w:color="auto"/>
        <w:bottom w:val="none" w:sz="0" w:space="0" w:color="auto"/>
        <w:right w:val="none" w:sz="0" w:space="0" w:color="auto"/>
      </w:divBdr>
    </w:div>
    <w:div w:id="1768579115">
      <w:bodyDiv w:val="1"/>
      <w:marLeft w:val="0"/>
      <w:marRight w:val="0"/>
      <w:marTop w:val="0"/>
      <w:marBottom w:val="0"/>
      <w:divBdr>
        <w:top w:val="none" w:sz="0" w:space="0" w:color="auto"/>
        <w:left w:val="none" w:sz="0" w:space="0" w:color="auto"/>
        <w:bottom w:val="none" w:sz="0" w:space="0" w:color="auto"/>
        <w:right w:val="none" w:sz="0" w:space="0" w:color="auto"/>
      </w:divBdr>
    </w:div>
    <w:div w:id="1770589070">
      <w:bodyDiv w:val="1"/>
      <w:marLeft w:val="0"/>
      <w:marRight w:val="0"/>
      <w:marTop w:val="0"/>
      <w:marBottom w:val="0"/>
      <w:divBdr>
        <w:top w:val="none" w:sz="0" w:space="0" w:color="auto"/>
        <w:left w:val="none" w:sz="0" w:space="0" w:color="auto"/>
        <w:bottom w:val="none" w:sz="0" w:space="0" w:color="auto"/>
        <w:right w:val="none" w:sz="0" w:space="0" w:color="auto"/>
      </w:divBdr>
    </w:div>
    <w:div w:id="21049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10DF-65BA-402F-8C20-EFDC52D0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1798</Words>
  <Characters>10609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20</cp:revision>
  <cp:lastPrinted>2017-02-27T07:26:00Z</cp:lastPrinted>
  <dcterms:created xsi:type="dcterms:W3CDTF">2017-01-16T10:18:00Z</dcterms:created>
  <dcterms:modified xsi:type="dcterms:W3CDTF">2017-03-01T09:58:00Z</dcterms:modified>
</cp:coreProperties>
</file>