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AB405" w14:textId="552688A4" w:rsidR="00CC6A13" w:rsidRDefault="00801506" w:rsidP="00801506">
      <w:pPr>
        <w:spacing w:line="276" w:lineRule="auto"/>
        <w:jc w:val="center"/>
        <w:rPr>
          <w:rFonts w:asciiTheme="minorHAnsi" w:hAnsiTheme="minorHAnsi" w:cstheme="minorHAnsi"/>
          <w:b/>
          <w:bCs/>
          <w:sz w:val="28"/>
          <w:szCs w:val="28"/>
        </w:rPr>
      </w:pPr>
      <w:r w:rsidRPr="00801506">
        <w:rPr>
          <w:rFonts w:asciiTheme="minorHAnsi" w:hAnsiTheme="minorHAnsi" w:cstheme="minorHAnsi"/>
          <w:b/>
          <w:bCs/>
          <w:sz w:val="28"/>
          <w:szCs w:val="28"/>
        </w:rPr>
        <w:t>SMLOUVA O UŽÍVÁNÍ INTERNETOVÉ APLIKACE</w:t>
      </w:r>
      <w:r>
        <w:rPr>
          <w:rFonts w:asciiTheme="minorHAnsi" w:hAnsiTheme="minorHAnsi" w:cstheme="minorHAnsi"/>
          <w:b/>
          <w:bCs/>
          <w:sz w:val="28"/>
          <w:szCs w:val="28"/>
        </w:rPr>
        <w:t xml:space="preserve"> SINCH</w:t>
      </w:r>
    </w:p>
    <w:p w14:paraId="4254ECCC" w14:textId="09CF0EA9" w:rsidR="00801506" w:rsidRDefault="00801506" w:rsidP="00801506">
      <w:pPr>
        <w:spacing w:after="200" w:line="276" w:lineRule="auto"/>
        <w:jc w:val="center"/>
        <w:rPr>
          <w:rFonts w:asciiTheme="minorHAnsi" w:hAnsiTheme="minorHAnsi" w:cstheme="minorHAnsi"/>
          <w:b/>
          <w:bCs/>
          <w:sz w:val="20"/>
          <w:szCs w:val="20"/>
        </w:rPr>
      </w:pPr>
      <w:r>
        <w:rPr>
          <w:rFonts w:asciiTheme="minorHAnsi" w:hAnsiTheme="minorHAnsi" w:cstheme="minorHAnsi"/>
          <w:b/>
          <w:bCs/>
          <w:sz w:val="20"/>
          <w:szCs w:val="20"/>
        </w:rPr>
        <w:t>uzavřená podle § 1746 odst. 2 zákona č. 89/2012 Sb., občanského zákoníku (dále jen „OZ“)</w:t>
      </w:r>
    </w:p>
    <w:p w14:paraId="3ABA6B38" w14:textId="670EBB98" w:rsidR="00A11698" w:rsidRDefault="00A11698" w:rsidP="00A11698">
      <w:pPr>
        <w:spacing w:line="276" w:lineRule="auto"/>
        <w:jc w:val="center"/>
        <w:rPr>
          <w:rFonts w:asciiTheme="minorHAnsi" w:hAnsiTheme="minorHAnsi" w:cstheme="minorHAnsi"/>
          <w:b/>
          <w:bCs/>
          <w:sz w:val="20"/>
          <w:szCs w:val="20"/>
        </w:rPr>
      </w:pPr>
    </w:p>
    <w:p w14:paraId="6CF42043" w14:textId="104E22EB" w:rsidR="00A11698" w:rsidRPr="00801506" w:rsidRDefault="00A11698" w:rsidP="00A1169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Smluvní strany</w:t>
      </w:r>
    </w:p>
    <w:p w14:paraId="1625105C" w14:textId="77777777" w:rsidR="00A11698" w:rsidRDefault="00A11698" w:rsidP="004062F6">
      <w:pPr>
        <w:pStyle w:val="Odstavecseseznamem"/>
        <w:ind w:left="0"/>
        <w:rPr>
          <w:rFonts w:asciiTheme="minorHAnsi" w:hAnsiTheme="minorHAnsi" w:cstheme="minorHAnsi"/>
          <w:b/>
          <w:bCs/>
          <w:sz w:val="20"/>
          <w:szCs w:val="20"/>
        </w:rPr>
      </w:pPr>
    </w:p>
    <w:p w14:paraId="55B39006" w14:textId="323A15DA" w:rsidR="004062F6" w:rsidRPr="00801506" w:rsidRDefault="00A11698" w:rsidP="004062F6">
      <w:pPr>
        <w:pStyle w:val="Odstavecseseznamem"/>
        <w:ind w:left="0"/>
        <w:rPr>
          <w:rFonts w:asciiTheme="minorHAnsi" w:hAnsiTheme="minorHAnsi" w:cstheme="minorHAnsi"/>
          <w:sz w:val="20"/>
          <w:szCs w:val="20"/>
        </w:rPr>
      </w:pPr>
      <w:r>
        <w:rPr>
          <w:rFonts w:asciiTheme="minorHAnsi" w:hAnsiTheme="minorHAnsi" w:cstheme="minorHAnsi"/>
          <w:b/>
          <w:bCs/>
          <w:sz w:val="20"/>
          <w:szCs w:val="20"/>
        </w:rPr>
        <w:t>Vlastník:</w:t>
      </w:r>
      <w:r>
        <w:rPr>
          <w:rFonts w:asciiTheme="minorHAnsi" w:hAnsiTheme="minorHAnsi" w:cstheme="minorHAnsi"/>
          <w:b/>
          <w:bCs/>
          <w:sz w:val="20"/>
          <w:szCs w:val="20"/>
        </w:rPr>
        <w:tab/>
      </w:r>
      <w:proofErr w:type="spellStart"/>
      <w:r w:rsidR="004062F6" w:rsidRPr="00801506">
        <w:rPr>
          <w:rFonts w:asciiTheme="minorHAnsi" w:hAnsiTheme="minorHAnsi" w:cstheme="minorHAnsi"/>
          <w:b/>
          <w:bCs/>
          <w:sz w:val="20"/>
          <w:szCs w:val="20"/>
        </w:rPr>
        <w:t>Sinch</w:t>
      </w:r>
      <w:proofErr w:type="spellEnd"/>
      <w:r w:rsidR="004062F6" w:rsidRPr="00801506">
        <w:rPr>
          <w:rFonts w:asciiTheme="minorHAnsi" w:hAnsiTheme="minorHAnsi" w:cstheme="minorHAnsi"/>
          <w:b/>
          <w:bCs/>
          <w:sz w:val="20"/>
          <w:szCs w:val="20"/>
        </w:rPr>
        <w:t>, s.r.o.</w:t>
      </w:r>
    </w:p>
    <w:p w14:paraId="64A92166" w14:textId="07538FEE" w:rsidR="004062F6" w:rsidRDefault="004062F6" w:rsidP="00A11698">
      <w:pPr>
        <w:pStyle w:val="Odstavecseseznamem"/>
        <w:ind w:left="708" w:firstLine="708"/>
        <w:rPr>
          <w:rFonts w:asciiTheme="minorHAnsi" w:hAnsiTheme="minorHAnsi" w:cstheme="minorHAnsi"/>
          <w:sz w:val="20"/>
          <w:szCs w:val="20"/>
        </w:rPr>
      </w:pPr>
      <w:r w:rsidRPr="00801506">
        <w:rPr>
          <w:rFonts w:asciiTheme="minorHAnsi" w:hAnsiTheme="minorHAnsi" w:cstheme="minorHAnsi"/>
          <w:sz w:val="20"/>
          <w:szCs w:val="20"/>
        </w:rPr>
        <w:t>se sídlem Praha 4 – Chodov, Zdiměřická 1427/9, PSČ 149 00</w:t>
      </w:r>
    </w:p>
    <w:p w14:paraId="58451545" w14:textId="29F8C25D" w:rsidR="00A11698" w:rsidRDefault="00A11698" w:rsidP="00A11698">
      <w:pPr>
        <w:pStyle w:val="Odstavecseseznamem"/>
        <w:ind w:left="708" w:firstLine="708"/>
        <w:rPr>
          <w:rFonts w:asciiTheme="minorHAnsi" w:hAnsiTheme="minorHAnsi" w:cstheme="minorHAnsi"/>
          <w:sz w:val="20"/>
          <w:szCs w:val="20"/>
        </w:rPr>
      </w:pPr>
      <w:r>
        <w:rPr>
          <w:rFonts w:asciiTheme="minorHAnsi" w:hAnsiTheme="minorHAnsi" w:cstheme="minorHAnsi"/>
          <w:sz w:val="20"/>
          <w:szCs w:val="20"/>
        </w:rPr>
        <w:t xml:space="preserve">IČ: </w:t>
      </w:r>
      <w:r w:rsidRPr="00801506">
        <w:rPr>
          <w:rFonts w:asciiTheme="minorHAnsi" w:hAnsiTheme="minorHAnsi" w:cstheme="minorHAnsi"/>
          <w:sz w:val="20"/>
          <w:szCs w:val="20"/>
        </w:rPr>
        <w:t>242 74</w:t>
      </w:r>
      <w:r>
        <w:rPr>
          <w:rFonts w:asciiTheme="minorHAnsi" w:hAnsiTheme="minorHAnsi" w:cstheme="minorHAnsi"/>
          <w:sz w:val="20"/>
          <w:szCs w:val="20"/>
        </w:rPr>
        <w:t> </w:t>
      </w:r>
      <w:r w:rsidRPr="00801506">
        <w:rPr>
          <w:rFonts w:asciiTheme="minorHAnsi" w:hAnsiTheme="minorHAnsi" w:cstheme="minorHAnsi"/>
          <w:sz w:val="20"/>
          <w:szCs w:val="20"/>
        </w:rPr>
        <w:t>330</w:t>
      </w:r>
      <w:r>
        <w:rPr>
          <w:rFonts w:asciiTheme="minorHAnsi" w:hAnsiTheme="minorHAnsi" w:cstheme="minorHAnsi"/>
          <w:sz w:val="20"/>
          <w:szCs w:val="20"/>
        </w:rPr>
        <w:t>, DIČ: CZ24274330</w:t>
      </w:r>
    </w:p>
    <w:p w14:paraId="2BC553A3" w14:textId="76FAF69A" w:rsidR="00A11698" w:rsidRDefault="00A11698" w:rsidP="00A11698">
      <w:pPr>
        <w:pStyle w:val="Odstavecseseznamem"/>
        <w:ind w:left="708" w:firstLine="708"/>
        <w:rPr>
          <w:rFonts w:asciiTheme="minorHAnsi" w:hAnsiTheme="minorHAnsi" w:cstheme="minorHAnsi"/>
          <w:sz w:val="20"/>
          <w:szCs w:val="20"/>
        </w:rPr>
      </w:pPr>
      <w:r>
        <w:rPr>
          <w:rFonts w:asciiTheme="minorHAnsi" w:hAnsiTheme="minorHAnsi" w:cstheme="minorHAnsi"/>
          <w:sz w:val="20"/>
          <w:szCs w:val="20"/>
        </w:rPr>
        <w:t xml:space="preserve">e-mail: </w:t>
      </w:r>
      <w:r w:rsidR="004C6975">
        <w:rPr>
          <w:rFonts w:asciiTheme="minorHAnsi" w:hAnsiTheme="minorHAnsi" w:cstheme="minorHAnsi"/>
          <w:sz w:val="20"/>
          <w:szCs w:val="20"/>
        </w:rPr>
        <w:t>in@sinch.cz</w:t>
      </w:r>
    </w:p>
    <w:p w14:paraId="423578BD" w14:textId="4573790F" w:rsidR="00A11698" w:rsidRPr="004C6975" w:rsidRDefault="00A11698" w:rsidP="00A11698">
      <w:pPr>
        <w:pStyle w:val="Odstavecseseznamem"/>
        <w:ind w:left="708" w:firstLine="708"/>
        <w:rPr>
          <w:rFonts w:asciiTheme="minorHAnsi" w:hAnsiTheme="minorHAnsi" w:cstheme="minorHAnsi"/>
          <w:sz w:val="20"/>
          <w:szCs w:val="20"/>
        </w:rPr>
      </w:pPr>
      <w:r w:rsidRPr="004C6975">
        <w:rPr>
          <w:rFonts w:asciiTheme="minorHAnsi" w:hAnsiTheme="minorHAnsi" w:cstheme="minorHAnsi"/>
          <w:sz w:val="20"/>
          <w:szCs w:val="20"/>
        </w:rPr>
        <w:t xml:space="preserve">telefon: </w:t>
      </w:r>
    </w:p>
    <w:p w14:paraId="136BD2DE" w14:textId="3A64A462" w:rsidR="00A11698" w:rsidRPr="004C6975" w:rsidRDefault="00A11698" w:rsidP="00A11698">
      <w:pPr>
        <w:pStyle w:val="Odstavecseseznamem"/>
        <w:ind w:left="708" w:firstLine="708"/>
        <w:rPr>
          <w:rFonts w:asciiTheme="minorHAnsi" w:hAnsiTheme="minorHAnsi" w:cstheme="minorHAnsi"/>
          <w:sz w:val="20"/>
          <w:szCs w:val="20"/>
        </w:rPr>
      </w:pPr>
      <w:r w:rsidRPr="004C6975">
        <w:rPr>
          <w:rFonts w:asciiTheme="minorHAnsi" w:hAnsiTheme="minorHAnsi" w:cstheme="minorHAnsi"/>
          <w:sz w:val="20"/>
          <w:szCs w:val="20"/>
        </w:rPr>
        <w:t xml:space="preserve">bankovní </w:t>
      </w:r>
      <w:proofErr w:type="gramStart"/>
      <w:r w:rsidRPr="004C6975">
        <w:rPr>
          <w:rFonts w:asciiTheme="minorHAnsi" w:hAnsiTheme="minorHAnsi" w:cstheme="minorHAnsi"/>
          <w:sz w:val="20"/>
          <w:szCs w:val="20"/>
        </w:rPr>
        <w:t>spojení:</w:t>
      </w:r>
      <w:r w:rsidR="004C6975" w:rsidRPr="004C6975">
        <w:rPr>
          <w:rFonts w:asciiTheme="minorHAnsi" w:hAnsiTheme="minorHAnsi" w:cstheme="minorHAnsi"/>
          <w:sz w:val="20"/>
          <w:szCs w:val="20"/>
        </w:rPr>
        <w:t>.</w:t>
      </w:r>
      <w:proofErr w:type="gramEnd"/>
    </w:p>
    <w:p w14:paraId="5E4183F2" w14:textId="79F801A9" w:rsidR="00A11698" w:rsidRPr="004C6975" w:rsidRDefault="00A11698" w:rsidP="00A11698">
      <w:pPr>
        <w:pStyle w:val="Odstavecseseznamem"/>
        <w:ind w:left="708" w:firstLine="708"/>
        <w:rPr>
          <w:rFonts w:asciiTheme="minorHAnsi" w:hAnsiTheme="minorHAnsi" w:cstheme="minorHAnsi"/>
          <w:sz w:val="20"/>
          <w:szCs w:val="20"/>
        </w:rPr>
      </w:pPr>
      <w:r w:rsidRPr="004C6975">
        <w:rPr>
          <w:rFonts w:asciiTheme="minorHAnsi" w:hAnsiTheme="minorHAnsi" w:cstheme="minorHAnsi"/>
          <w:sz w:val="20"/>
          <w:szCs w:val="20"/>
        </w:rPr>
        <w:t xml:space="preserve">číslo účtu: </w:t>
      </w:r>
    </w:p>
    <w:p w14:paraId="4661B411" w14:textId="232F5309" w:rsidR="00A11698" w:rsidRPr="004C6975" w:rsidRDefault="004062F6" w:rsidP="00A11698">
      <w:pPr>
        <w:pStyle w:val="Odstavecseseznamem"/>
        <w:ind w:left="708" w:firstLine="708"/>
        <w:rPr>
          <w:rFonts w:asciiTheme="minorHAnsi" w:hAnsiTheme="minorHAnsi" w:cstheme="minorHAnsi"/>
          <w:sz w:val="20"/>
          <w:szCs w:val="20"/>
        </w:rPr>
      </w:pPr>
      <w:r w:rsidRPr="004C6975">
        <w:rPr>
          <w:rFonts w:asciiTheme="minorHAnsi" w:hAnsiTheme="minorHAnsi" w:cstheme="minorHAnsi"/>
          <w:sz w:val="20"/>
          <w:szCs w:val="20"/>
        </w:rPr>
        <w:t>zapsaná v obchodním rejstříku vedeném Městským soudem v Praze, oddíl C, vložk</w:t>
      </w:r>
      <w:r w:rsidR="00A11698" w:rsidRPr="004C6975">
        <w:rPr>
          <w:rFonts w:asciiTheme="minorHAnsi" w:hAnsiTheme="minorHAnsi" w:cstheme="minorHAnsi"/>
          <w:sz w:val="20"/>
          <w:szCs w:val="20"/>
        </w:rPr>
        <w:t>a</w:t>
      </w:r>
      <w:r w:rsidRPr="004C6975">
        <w:rPr>
          <w:rFonts w:asciiTheme="minorHAnsi" w:hAnsiTheme="minorHAnsi" w:cstheme="minorHAnsi"/>
          <w:sz w:val="20"/>
          <w:szCs w:val="20"/>
        </w:rPr>
        <w:t xml:space="preserve"> 199887</w:t>
      </w:r>
    </w:p>
    <w:p w14:paraId="2BF0C86F" w14:textId="42032456" w:rsidR="004062F6" w:rsidRPr="004C6975" w:rsidRDefault="00AA6924" w:rsidP="00A11698">
      <w:pPr>
        <w:pStyle w:val="Odstavecseseznamem"/>
        <w:ind w:left="708" w:firstLine="708"/>
        <w:rPr>
          <w:rFonts w:asciiTheme="minorHAnsi" w:hAnsiTheme="minorHAnsi" w:cstheme="minorHAnsi"/>
          <w:sz w:val="20"/>
          <w:szCs w:val="20"/>
        </w:rPr>
      </w:pPr>
      <w:r w:rsidRPr="004C6975">
        <w:rPr>
          <w:rFonts w:asciiTheme="minorHAnsi" w:hAnsiTheme="minorHAnsi" w:cstheme="minorHAnsi"/>
          <w:sz w:val="20"/>
          <w:szCs w:val="20"/>
        </w:rPr>
        <w:t>zastoupená</w:t>
      </w:r>
      <w:r w:rsidR="004062F6" w:rsidRPr="004C6975">
        <w:rPr>
          <w:rFonts w:asciiTheme="minorHAnsi" w:hAnsiTheme="minorHAnsi" w:cstheme="minorHAnsi"/>
          <w:sz w:val="20"/>
          <w:szCs w:val="20"/>
        </w:rPr>
        <w:t>, jednatelem</w:t>
      </w:r>
    </w:p>
    <w:p w14:paraId="1D74BF0E" w14:textId="77777777" w:rsidR="004062F6" w:rsidRPr="00801506" w:rsidRDefault="004062F6" w:rsidP="00A11698">
      <w:pPr>
        <w:rPr>
          <w:rFonts w:asciiTheme="minorHAnsi" w:hAnsiTheme="minorHAnsi" w:cstheme="minorHAnsi"/>
          <w:sz w:val="20"/>
          <w:szCs w:val="20"/>
        </w:rPr>
      </w:pPr>
    </w:p>
    <w:p w14:paraId="22D2308A" w14:textId="77777777" w:rsidR="004062F6" w:rsidRPr="00801506" w:rsidRDefault="004062F6" w:rsidP="00A11698">
      <w:pPr>
        <w:ind w:left="708" w:firstLine="708"/>
        <w:rPr>
          <w:rFonts w:asciiTheme="minorHAnsi" w:hAnsiTheme="minorHAnsi" w:cstheme="minorHAnsi"/>
          <w:sz w:val="20"/>
          <w:szCs w:val="20"/>
        </w:rPr>
      </w:pPr>
      <w:r w:rsidRPr="00801506">
        <w:rPr>
          <w:rFonts w:asciiTheme="minorHAnsi" w:hAnsiTheme="minorHAnsi" w:cstheme="minorHAnsi"/>
          <w:sz w:val="20"/>
          <w:szCs w:val="20"/>
        </w:rPr>
        <w:t>a</w:t>
      </w:r>
    </w:p>
    <w:p w14:paraId="749CD74D" w14:textId="538F9071" w:rsidR="004062F6" w:rsidRDefault="004062F6" w:rsidP="00A11698">
      <w:pPr>
        <w:rPr>
          <w:rFonts w:asciiTheme="minorHAnsi" w:hAnsiTheme="minorHAnsi" w:cstheme="minorHAnsi"/>
          <w:sz w:val="20"/>
          <w:szCs w:val="20"/>
        </w:rPr>
      </w:pPr>
    </w:p>
    <w:p w14:paraId="4D4F690C" w14:textId="0782CD86" w:rsidR="00DF6DB5" w:rsidRDefault="00A11698" w:rsidP="00DF6DB5">
      <w:pPr>
        <w:pStyle w:val="Normlnweb"/>
        <w:spacing w:before="0" w:beforeAutospacing="0" w:after="0" w:afterAutospacing="0"/>
        <w:jc w:val="both"/>
      </w:pPr>
      <w:r w:rsidRPr="00FF3B70">
        <w:rPr>
          <w:rFonts w:asciiTheme="minorHAnsi" w:hAnsiTheme="minorHAnsi" w:cstheme="minorHAnsi"/>
          <w:b/>
          <w:bCs/>
          <w:sz w:val="20"/>
          <w:szCs w:val="20"/>
        </w:rPr>
        <w:t>Partner:</w:t>
      </w:r>
      <w:r w:rsidRPr="00FF3B70">
        <w:rPr>
          <w:rFonts w:asciiTheme="minorHAnsi" w:hAnsiTheme="minorHAnsi" w:cstheme="minorHAnsi"/>
          <w:b/>
          <w:bCs/>
          <w:sz w:val="20"/>
          <w:szCs w:val="20"/>
        </w:rPr>
        <w:tab/>
      </w:r>
      <w:r>
        <w:rPr>
          <w:rFonts w:asciiTheme="minorHAnsi" w:hAnsiTheme="minorHAnsi" w:cstheme="minorHAnsi"/>
          <w:sz w:val="20"/>
          <w:szCs w:val="20"/>
        </w:rPr>
        <w:tab/>
      </w:r>
      <w:r w:rsidR="00370C25" w:rsidRPr="00370C25">
        <w:rPr>
          <w:rFonts w:ascii="Calibri" w:hAnsi="Calibri" w:cs="Calibri"/>
          <w:b/>
          <w:bCs/>
          <w:color w:val="000000"/>
          <w:sz w:val="20"/>
          <w:szCs w:val="20"/>
        </w:rPr>
        <w:t>Prague City Tourism</w:t>
      </w:r>
      <w:r w:rsidR="00370C25">
        <w:rPr>
          <w:rFonts w:ascii="Calibri" w:hAnsi="Calibri" w:cs="Calibri"/>
          <w:b/>
          <w:bCs/>
          <w:color w:val="000000"/>
          <w:sz w:val="20"/>
          <w:szCs w:val="20"/>
        </w:rPr>
        <w:t>,</w:t>
      </w:r>
      <w:r w:rsidR="00370C25" w:rsidRPr="00370C25">
        <w:rPr>
          <w:rFonts w:ascii="Calibri" w:hAnsi="Calibri" w:cs="Calibri"/>
          <w:b/>
          <w:bCs/>
          <w:color w:val="000000"/>
          <w:sz w:val="20"/>
          <w:szCs w:val="20"/>
        </w:rPr>
        <w:t xml:space="preserve"> a.s.</w:t>
      </w:r>
    </w:p>
    <w:p w14:paraId="40B086A7" w14:textId="77777777" w:rsidR="00370C25" w:rsidRDefault="00DF6DB5" w:rsidP="00DF6DB5">
      <w:pPr>
        <w:pStyle w:val="Normlnweb"/>
        <w:spacing w:before="0" w:beforeAutospacing="0" w:after="0" w:afterAutospacing="0"/>
        <w:ind w:left="708" w:firstLine="708"/>
        <w:jc w:val="both"/>
        <w:rPr>
          <w:rFonts w:ascii="Calibri" w:hAnsi="Calibri" w:cs="Calibri"/>
          <w:color w:val="000000"/>
          <w:sz w:val="20"/>
          <w:szCs w:val="20"/>
        </w:rPr>
      </w:pPr>
      <w:r>
        <w:rPr>
          <w:rFonts w:ascii="Calibri" w:hAnsi="Calibri" w:cs="Calibri"/>
          <w:color w:val="000000"/>
          <w:sz w:val="20"/>
          <w:szCs w:val="20"/>
        </w:rPr>
        <w:t xml:space="preserve">se sídlem </w:t>
      </w:r>
      <w:r w:rsidR="00370C25" w:rsidRPr="00370C25">
        <w:rPr>
          <w:rFonts w:ascii="Calibri" w:hAnsi="Calibri" w:cs="Calibri"/>
          <w:color w:val="000000"/>
          <w:sz w:val="20"/>
          <w:szCs w:val="20"/>
        </w:rPr>
        <w:t>Arbesovo náměstí 70/4, Smíchov, 150 00 Praha 5</w:t>
      </w:r>
    </w:p>
    <w:p w14:paraId="4636FD38" w14:textId="509DBA28" w:rsidR="00DF6DB5" w:rsidRDefault="00DF6DB5" w:rsidP="00DF6DB5">
      <w:pPr>
        <w:pStyle w:val="Normlnweb"/>
        <w:spacing w:before="0" w:beforeAutospacing="0" w:after="0" w:afterAutospacing="0"/>
        <w:ind w:left="708" w:firstLine="708"/>
        <w:jc w:val="both"/>
      </w:pPr>
      <w:r>
        <w:rPr>
          <w:rFonts w:ascii="Calibri" w:hAnsi="Calibri" w:cs="Calibri"/>
          <w:color w:val="000000"/>
          <w:sz w:val="20"/>
          <w:szCs w:val="20"/>
        </w:rPr>
        <w:t xml:space="preserve">IČ: </w:t>
      </w:r>
      <w:r w:rsidR="00370C25" w:rsidRPr="00370C25">
        <w:rPr>
          <w:rFonts w:ascii="Calibri" w:hAnsi="Calibri" w:cs="Calibri"/>
          <w:color w:val="000000"/>
          <w:sz w:val="20"/>
          <w:szCs w:val="20"/>
        </w:rPr>
        <w:t>07312890</w:t>
      </w:r>
      <w:r>
        <w:rPr>
          <w:rFonts w:ascii="Calibri" w:hAnsi="Calibri" w:cs="Calibri"/>
          <w:color w:val="000000"/>
          <w:sz w:val="20"/>
          <w:szCs w:val="20"/>
        </w:rPr>
        <w:t xml:space="preserve">, DIČ: </w:t>
      </w:r>
      <w:r w:rsidR="00370C25" w:rsidRPr="00370C25">
        <w:rPr>
          <w:rFonts w:ascii="Calibri" w:hAnsi="Calibri" w:cs="Calibri"/>
          <w:color w:val="000000"/>
          <w:sz w:val="20"/>
          <w:szCs w:val="20"/>
        </w:rPr>
        <w:t>CZ07312890</w:t>
      </w:r>
    </w:p>
    <w:p w14:paraId="469D19B2" w14:textId="295035CC" w:rsidR="00DF6DB5" w:rsidRDefault="00DF6DB5" w:rsidP="00DF6DB5">
      <w:pPr>
        <w:pStyle w:val="Normlnweb"/>
        <w:spacing w:before="0" w:beforeAutospacing="0" w:after="0" w:afterAutospacing="0"/>
        <w:ind w:left="708" w:firstLine="708"/>
        <w:jc w:val="both"/>
      </w:pPr>
      <w:r>
        <w:rPr>
          <w:rFonts w:ascii="Calibri" w:hAnsi="Calibri" w:cs="Calibri"/>
          <w:color w:val="000000"/>
          <w:sz w:val="20"/>
          <w:szCs w:val="20"/>
        </w:rPr>
        <w:t>e-mail:</w:t>
      </w:r>
      <w:r w:rsidR="00BC0438">
        <w:rPr>
          <w:rFonts w:asciiTheme="minorHAnsi" w:hAnsiTheme="minorHAnsi" w:cstheme="minorHAnsi"/>
          <w:sz w:val="20"/>
          <w:szCs w:val="20"/>
        </w:rPr>
        <w:t xml:space="preserve"> recepce@prague.eu</w:t>
      </w:r>
    </w:p>
    <w:p w14:paraId="13EF9F07" w14:textId="0D95BDD4" w:rsidR="00DF6DB5" w:rsidRDefault="00DF6DB5" w:rsidP="00DF6DB5">
      <w:pPr>
        <w:pStyle w:val="Normlnweb"/>
        <w:spacing w:before="0" w:beforeAutospacing="0" w:after="0" w:afterAutospacing="0"/>
        <w:ind w:left="708" w:firstLine="708"/>
        <w:jc w:val="both"/>
      </w:pPr>
      <w:r>
        <w:rPr>
          <w:rFonts w:ascii="Calibri" w:hAnsi="Calibri" w:cs="Calibri"/>
          <w:color w:val="000000"/>
          <w:sz w:val="20"/>
          <w:szCs w:val="20"/>
        </w:rPr>
        <w:t xml:space="preserve">telefon: </w:t>
      </w:r>
    </w:p>
    <w:p w14:paraId="6AB48F74" w14:textId="4ECCE976" w:rsidR="00DF6DB5" w:rsidRDefault="00DF6DB5" w:rsidP="00DF6DB5">
      <w:pPr>
        <w:pStyle w:val="Normlnweb"/>
        <w:spacing w:before="0" w:beforeAutospacing="0" w:after="0" w:afterAutospacing="0"/>
        <w:ind w:left="708" w:firstLine="708"/>
        <w:jc w:val="both"/>
      </w:pPr>
      <w:r>
        <w:rPr>
          <w:rFonts w:ascii="Calibri" w:hAnsi="Calibri" w:cs="Calibri"/>
          <w:color w:val="000000"/>
          <w:sz w:val="20"/>
          <w:szCs w:val="20"/>
        </w:rPr>
        <w:t xml:space="preserve">bankovní </w:t>
      </w:r>
      <w:proofErr w:type="gramStart"/>
      <w:r>
        <w:rPr>
          <w:rFonts w:ascii="Calibri" w:hAnsi="Calibri" w:cs="Calibri"/>
          <w:color w:val="000000"/>
          <w:sz w:val="20"/>
          <w:szCs w:val="20"/>
        </w:rPr>
        <w:t>spojení:</w:t>
      </w:r>
      <w:r w:rsidR="00BC0438" w:rsidRPr="00BC0438">
        <w:rPr>
          <w:rFonts w:ascii="Calibri" w:hAnsi="Calibri" w:cs="Calibri"/>
          <w:color w:val="000000"/>
          <w:sz w:val="20"/>
          <w:szCs w:val="20"/>
        </w:rPr>
        <w:t>.</w:t>
      </w:r>
      <w:proofErr w:type="gramEnd"/>
    </w:p>
    <w:p w14:paraId="2BF05306" w14:textId="44A0258A" w:rsidR="00DF6DB5" w:rsidRDefault="00DF6DB5" w:rsidP="00DF6DB5">
      <w:pPr>
        <w:pStyle w:val="Normlnweb"/>
        <w:spacing w:before="0" w:beforeAutospacing="0" w:after="0" w:afterAutospacing="0"/>
        <w:ind w:left="708" w:firstLine="708"/>
        <w:jc w:val="both"/>
      </w:pPr>
      <w:r>
        <w:rPr>
          <w:rFonts w:ascii="Calibri" w:hAnsi="Calibri" w:cs="Calibri"/>
          <w:color w:val="000000"/>
          <w:sz w:val="20"/>
          <w:szCs w:val="20"/>
        </w:rPr>
        <w:t xml:space="preserve">číslo účtu: </w:t>
      </w:r>
    </w:p>
    <w:p w14:paraId="3DADC6A6" w14:textId="4001E4A6" w:rsidR="00DF6DB5" w:rsidRDefault="00DF6DB5" w:rsidP="00DF6DB5">
      <w:pPr>
        <w:pStyle w:val="Normlnweb"/>
        <w:spacing w:before="0" w:beforeAutospacing="0" w:after="0" w:afterAutospacing="0"/>
        <w:ind w:left="708" w:firstLine="708"/>
        <w:jc w:val="both"/>
      </w:pPr>
      <w:r>
        <w:rPr>
          <w:rFonts w:ascii="Calibri" w:hAnsi="Calibri" w:cs="Calibri"/>
          <w:color w:val="000000"/>
          <w:sz w:val="20"/>
          <w:szCs w:val="20"/>
        </w:rPr>
        <w:t xml:space="preserve">zapsaná v obchodním rejstříku vedeném Městským soudem v Praze, oddíl </w:t>
      </w:r>
      <w:r w:rsidR="00370C25">
        <w:rPr>
          <w:rFonts w:ascii="Calibri" w:hAnsi="Calibri" w:cs="Calibri"/>
          <w:color w:val="000000"/>
          <w:sz w:val="20"/>
          <w:szCs w:val="20"/>
        </w:rPr>
        <w:t>B</w:t>
      </w:r>
      <w:r>
        <w:rPr>
          <w:rFonts w:ascii="Calibri" w:hAnsi="Calibri" w:cs="Calibri"/>
          <w:color w:val="000000"/>
          <w:sz w:val="20"/>
          <w:szCs w:val="20"/>
        </w:rPr>
        <w:t>, vložka</w:t>
      </w:r>
      <w:r>
        <w:rPr>
          <w:rFonts w:ascii="Calibri" w:hAnsi="Calibri" w:cs="Calibri"/>
          <w:color w:val="000000"/>
          <w:sz w:val="20"/>
          <w:szCs w:val="20"/>
          <w:shd w:val="clear" w:color="auto" w:fill="FFFFFF"/>
        </w:rPr>
        <w:t xml:space="preserve"> č. </w:t>
      </w:r>
      <w:r w:rsidR="00370C25" w:rsidRPr="00370C25">
        <w:rPr>
          <w:rFonts w:ascii="Calibri" w:hAnsi="Calibri" w:cs="Calibri"/>
          <w:color w:val="000000"/>
          <w:sz w:val="20"/>
          <w:szCs w:val="20"/>
          <w:shd w:val="clear" w:color="auto" w:fill="FFFFFF"/>
        </w:rPr>
        <w:t>23670</w:t>
      </w:r>
    </w:p>
    <w:p w14:paraId="4EAAB45B" w14:textId="3DE1AB3B" w:rsidR="00DF6DB5" w:rsidRPr="00BC0438" w:rsidRDefault="00BC0438" w:rsidP="00786A47">
      <w:pPr>
        <w:pStyle w:val="Normlnweb"/>
        <w:spacing w:before="0" w:beforeAutospacing="0" w:after="0" w:afterAutospacing="0"/>
        <w:ind w:left="1416"/>
        <w:rPr>
          <w:rFonts w:asciiTheme="minorHAnsi" w:hAnsiTheme="minorHAnsi" w:cstheme="minorHAnsi"/>
          <w:sz w:val="20"/>
          <w:szCs w:val="20"/>
        </w:rPr>
      </w:pPr>
      <w:proofErr w:type="gramStart"/>
      <w:r w:rsidRPr="00BC0438">
        <w:rPr>
          <w:rFonts w:asciiTheme="minorHAnsi" w:hAnsiTheme="minorHAnsi" w:cstheme="minorHAnsi"/>
          <w:sz w:val="20"/>
          <w:szCs w:val="20"/>
        </w:rPr>
        <w:t>zastoupená:,</w:t>
      </w:r>
      <w:proofErr w:type="gramEnd"/>
      <w:r w:rsidRPr="00BC0438">
        <w:rPr>
          <w:rFonts w:asciiTheme="minorHAnsi" w:hAnsiTheme="minorHAnsi" w:cstheme="minorHAnsi"/>
          <w:sz w:val="20"/>
          <w:szCs w:val="20"/>
        </w:rPr>
        <w:t xml:space="preserve"> předsedou představe</w:t>
      </w:r>
      <w:r>
        <w:rPr>
          <w:rFonts w:asciiTheme="minorHAnsi" w:hAnsiTheme="minorHAnsi" w:cstheme="minorHAnsi"/>
          <w:sz w:val="20"/>
          <w:szCs w:val="20"/>
        </w:rPr>
        <w:t xml:space="preserve">nstva a </w:t>
      </w:r>
      <w:r>
        <w:rPr>
          <w:rFonts w:asciiTheme="minorHAnsi" w:hAnsiTheme="minorHAnsi" w:cstheme="minorHAnsi"/>
          <w:sz w:val="20"/>
          <w:szCs w:val="20"/>
        </w:rPr>
        <w:br/>
      </w:r>
      <w:r w:rsidR="00786A47">
        <w:rPr>
          <w:rFonts w:asciiTheme="minorHAnsi" w:hAnsiTheme="minorHAnsi" w:cstheme="minorHAnsi"/>
          <w:sz w:val="20"/>
          <w:szCs w:val="20"/>
        </w:rPr>
        <w:t xml:space="preserve">                      </w:t>
      </w:r>
      <w:r w:rsidRPr="00BC0438">
        <w:rPr>
          <w:rFonts w:asciiTheme="minorHAnsi" w:hAnsiTheme="minorHAnsi" w:cstheme="minorHAnsi"/>
          <w:sz w:val="20"/>
          <w:szCs w:val="20"/>
        </w:rPr>
        <w:t>, místopředsedou představenstv</w:t>
      </w:r>
      <w:r>
        <w:rPr>
          <w:rFonts w:asciiTheme="minorHAnsi" w:hAnsiTheme="minorHAnsi" w:cstheme="minorHAnsi"/>
          <w:sz w:val="20"/>
          <w:szCs w:val="20"/>
        </w:rPr>
        <w:t>a</w:t>
      </w:r>
    </w:p>
    <w:p w14:paraId="58876FC1" w14:textId="05D5F009" w:rsidR="004062F6" w:rsidRDefault="004062F6" w:rsidP="00DF6DB5">
      <w:pPr>
        <w:rPr>
          <w:rFonts w:asciiTheme="minorHAnsi" w:hAnsiTheme="minorHAnsi" w:cstheme="minorHAnsi"/>
          <w:sz w:val="20"/>
          <w:szCs w:val="20"/>
        </w:rPr>
      </w:pPr>
    </w:p>
    <w:p w14:paraId="5E285CAD" w14:textId="77777777" w:rsidR="00FF3B70" w:rsidRPr="00801506" w:rsidRDefault="00FF3B70" w:rsidP="004062F6">
      <w:pPr>
        <w:rPr>
          <w:rFonts w:asciiTheme="minorHAnsi" w:hAnsiTheme="minorHAnsi" w:cstheme="minorHAnsi"/>
          <w:sz w:val="20"/>
          <w:szCs w:val="20"/>
        </w:rPr>
      </w:pPr>
    </w:p>
    <w:p w14:paraId="45626131" w14:textId="6A377E5F" w:rsidR="00FF3B70" w:rsidRDefault="004062F6" w:rsidP="00FF3B70">
      <w:pPr>
        <w:jc w:val="center"/>
        <w:rPr>
          <w:rFonts w:asciiTheme="minorHAnsi" w:hAnsiTheme="minorHAnsi" w:cstheme="minorHAnsi"/>
          <w:sz w:val="20"/>
          <w:szCs w:val="20"/>
        </w:rPr>
      </w:pPr>
      <w:r w:rsidRPr="00801506">
        <w:rPr>
          <w:rFonts w:asciiTheme="minorHAnsi" w:hAnsiTheme="minorHAnsi" w:cstheme="minorHAnsi"/>
          <w:sz w:val="20"/>
          <w:szCs w:val="20"/>
        </w:rPr>
        <w:t>uzavřel</w:t>
      </w:r>
      <w:r w:rsidR="00FF3B70">
        <w:rPr>
          <w:rFonts w:asciiTheme="minorHAnsi" w:hAnsiTheme="minorHAnsi" w:cstheme="minorHAnsi"/>
          <w:sz w:val="20"/>
          <w:szCs w:val="20"/>
        </w:rPr>
        <w:t>y v souladu s </w:t>
      </w:r>
      <w:proofErr w:type="spellStart"/>
      <w:r w:rsidR="00FF3B70">
        <w:rPr>
          <w:rFonts w:asciiTheme="minorHAnsi" w:hAnsiTheme="minorHAnsi" w:cstheme="minorHAnsi"/>
          <w:sz w:val="20"/>
          <w:szCs w:val="20"/>
        </w:rPr>
        <w:t>ust</w:t>
      </w:r>
      <w:proofErr w:type="spellEnd"/>
      <w:r w:rsidR="00FF3B70">
        <w:rPr>
          <w:rFonts w:asciiTheme="minorHAnsi" w:hAnsiTheme="minorHAnsi" w:cstheme="minorHAnsi"/>
          <w:sz w:val="20"/>
          <w:szCs w:val="20"/>
        </w:rPr>
        <w:t>. 1746 odst. 2 OZ</w:t>
      </w:r>
    </w:p>
    <w:p w14:paraId="7D0798C2" w14:textId="1B8D29F3" w:rsidR="004062F6" w:rsidRPr="00801506" w:rsidRDefault="00FF3B70" w:rsidP="00FF3B70">
      <w:pPr>
        <w:jc w:val="center"/>
        <w:rPr>
          <w:rFonts w:asciiTheme="minorHAnsi" w:hAnsiTheme="minorHAnsi" w:cstheme="minorHAnsi"/>
          <w:b/>
          <w:bCs/>
          <w:sz w:val="20"/>
          <w:szCs w:val="20"/>
        </w:rPr>
      </w:pPr>
      <w:r>
        <w:rPr>
          <w:rFonts w:asciiTheme="minorHAnsi" w:hAnsiTheme="minorHAnsi" w:cstheme="minorHAnsi"/>
          <w:sz w:val="20"/>
          <w:szCs w:val="20"/>
        </w:rPr>
        <w:t xml:space="preserve">tuto Smlouvu o užívání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(dále jen „smlouva“)</w:t>
      </w:r>
    </w:p>
    <w:p w14:paraId="6106D233" w14:textId="17E07E05" w:rsidR="004062F6" w:rsidRDefault="004062F6" w:rsidP="004062F6">
      <w:pPr>
        <w:jc w:val="center"/>
        <w:rPr>
          <w:rFonts w:asciiTheme="minorHAnsi" w:hAnsiTheme="minorHAnsi" w:cstheme="minorHAnsi"/>
          <w:b/>
          <w:bCs/>
          <w:sz w:val="20"/>
          <w:szCs w:val="20"/>
        </w:rPr>
      </w:pPr>
    </w:p>
    <w:p w14:paraId="1A4F36BF" w14:textId="77777777" w:rsidR="00FF3B70" w:rsidRPr="00801506" w:rsidRDefault="00FF3B70" w:rsidP="004062F6">
      <w:pPr>
        <w:jc w:val="center"/>
        <w:rPr>
          <w:rFonts w:asciiTheme="minorHAnsi" w:hAnsiTheme="minorHAnsi" w:cstheme="minorHAnsi"/>
          <w:b/>
          <w:bCs/>
          <w:sz w:val="20"/>
          <w:szCs w:val="20"/>
        </w:rPr>
      </w:pPr>
    </w:p>
    <w:p w14:paraId="62240A21" w14:textId="0D6CAF0E" w:rsidR="004062F6" w:rsidRPr="00801506" w:rsidRDefault="007830E7" w:rsidP="004062F6">
      <w:pPr>
        <w:jc w:val="center"/>
        <w:rPr>
          <w:rFonts w:asciiTheme="minorHAnsi" w:hAnsiTheme="minorHAnsi" w:cstheme="minorHAnsi"/>
          <w:sz w:val="20"/>
          <w:szCs w:val="20"/>
        </w:rPr>
      </w:pPr>
      <w:r>
        <w:rPr>
          <w:rFonts w:asciiTheme="minorHAnsi" w:hAnsiTheme="minorHAnsi" w:cstheme="minorHAnsi"/>
          <w:b/>
          <w:bCs/>
          <w:sz w:val="20"/>
          <w:szCs w:val="20"/>
        </w:rPr>
        <w:t>ČLÁNEK 1</w:t>
      </w:r>
    </w:p>
    <w:p w14:paraId="1BA577DF" w14:textId="77777777" w:rsidR="004062F6" w:rsidRPr="00801506" w:rsidRDefault="004062F6" w:rsidP="00E7337F">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Úvodní ustanovení</w:t>
      </w:r>
    </w:p>
    <w:p w14:paraId="519B6542" w14:textId="27C37426" w:rsidR="007830E7" w:rsidRDefault="004062F6" w:rsidP="007830E7">
      <w:pPr>
        <w:pStyle w:val="Odstavecseseznamem"/>
        <w:numPr>
          <w:ilvl w:val="0"/>
          <w:numId w:val="2"/>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Vlastník je právnickou osobou</w:t>
      </w:r>
      <w:r w:rsidR="007830E7">
        <w:rPr>
          <w:rFonts w:asciiTheme="minorHAnsi" w:hAnsiTheme="minorHAnsi" w:cstheme="minorHAnsi"/>
          <w:sz w:val="20"/>
          <w:szCs w:val="20"/>
        </w:rPr>
        <w:t xml:space="preserve"> – obchodní společností s </w:t>
      </w:r>
      <w:r w:rsidRPr="00801506">
        <w:rPr>
          <w:rFonts w:asciiTheme="minorHAnsi" w:hAnsiTheme="minorHAnsi" w:cstheme="minorHAnsi"/>
          <w:sz w:val="20"/>
          <w:szCs w:val="20"/>
        </w:rPr>
        <w:t>předmětem podnikání výroba, obchod a služby neuvedené v přílohách 1 až 3 živnostenského zákona</w:t>
      </w:r>
      <w:r w:rsidR="007830E7">
        <w:rPr>
          <w:rFonts w:asciiTheme="minorHAnsi" w:hAnsiTheme="minorHAnsi" w:cstheme="minorHAnsi"/>
          <w:sz w:val="20"/>
          <w:szCs w:val="20"/>
        </w:rPr>
        <w:t>. Vlastník prohlašuje, že je subjektem plně způsobilým a oprávněným k uzavření této smlouvy</w:t>
      </w:r>
      <w:r w:rsidR="00393C8B">
        <w:rPr>
          <w:rFonts w:asciiTheme="minorHAnsi" w:hAnsiTheme="minorHAnsi" w:cstheme="minorHAnsi"/>
          <w:sz w:val="20"/>
          <w:szCs w:val="20"/>
        </w:rPr>
        <w:t xml:space="preserve"> a plnění závazků touto smlouvou založených.</w:t>
      </w:r>
    </w:p>
    <w:p w14:paraId="776B5F43" w14:textId="40512B90" w:rsidR="007830E7" w:rsidRDefault="007830E7" w:rsidP="007830E7">
      <w:pPr>
        <w:pStyle w:val="Odstavecseseznamem"/>
        <w:numPr>
          <w:ilvl w:val="0"/>
          <w:numId w:val="2"/>
        </w:numPr>
        <w:spacing w:after="90"/>
        <w:ind w:left="425" w:hanging="357"/>
        <w:rPr>
          <w:rFonts w:asciiTheme="minorHAnsi" w:hAnsiTheme="minorHAnsi" w:cstheme="minorHAnsi"/>
          <w:sz w:val="20"/>
          <w:szCs w:val="20"/>
        </w:rPr>
      </w:pPr>
      <w:r>
        <w:rPr>
          <w:rFonts w:asciiTheme="minorHAnsi" w:hAnsiTheme="minorHAnsi" w:cstheme="minorHAnsi"/>
          <w:sz w:val="20"/>
          <w:szCs w:val="20"/>
        </w:rPr>
        <w:t>Vlastník se v rámci své</w:t>
      </w:r>
      <w:r w:rsidR="00393C8B">
        <w:rPr>
          <w:rFonts w:asciiTheme="minorHAnsi" w:hAnsiTheme="minorHAnsi" w:cstheme="minorHAnsi"/>
          <w:sz w:val="20"/>
          <w:szCs w:val="20"/>
        </w:rPr>
        <w:t xml:space="preserve">ho podnikání </w:t>
      </w:r>
      <w:r>
        <w:rPr>
          <w:rFonts w:asciiTheme="minorHAnsi" w:hAnsiTheme="minorHAnsi" w:cstheme="minorHAnsi"/>
          <w:sz w:val="20"/>
          <w:szCs w:val="20"/>
        </w:rPr>
        <w:t>zabývá vývojem a provozem softwarových nástrojů pro efektivní správu lidských zdrojů, zakázek</w:t>
      </w:r>
      <w:r w:rsidR="00393C8B">
        <w:rPr>
          <w:rFonts w:asciiTheme="minorHAnsi" w:hAnsiTheme="minorHAnsi" w:cstheme="minorHAnsi"/>
          <w:sz w:val="20"/>
          <w:szCs w:val="20"/>
        </w:rPr>
        <w:t xml:space="preserve"> a </w:t>
      </w:r>
      <w:proofErr w:type="spellStart"/>
      <w:r w:rsidR="00393C8B">
        <w:rPr>
          <w:rFonts w:asciiTheme="minorHAnsi" w:hAnsiTheme="minorHAnsi" w:cstheme="minorHAnsi"/>
          <w:sz w:val="20"/>
          <w:szCs w:val="20"/>
        </w:rPr>
        <w:t>workflow</w:t>
      </w:r>
      <w:proofErr w:type="spellEnd"/>
      <w:r w:rsidR="00393C8B">
        <w:rPr>
          <w:rFonts w:asciiTheme="minorHAnsi" w:hAnsiTheme="minorHAnsi" w:cstheme="minorHAnsi"/>
          <w:sz w:val="20"/>
          <w:szCs w:val="20"/>
        </w:rPr>
        <w:t xml:space="preserve"> při obchodní činnosti. Takto Vlastník vyvíjí a provozuje internetovou aplikaci </w:t>
      </w:r>
      <w:proofErr w:type="spellStart"/>
      <w:r w:rsidR="00393C8B">
        <w:rPr>
          <w:rFonts w:asciiTheme="minorHAnsi" w:hAnsiTheme="minorHAnsi" w:cstheme="minorHAnsi"/>
          <w:sz w:val="20"/>
          <w:szCs w:val="20"/>
        </w:rPr>
        <w:t>Sinch</w:t>
      </w:r>
      <w:proofErr w:type="spellEnd"/>
      <w:r w:rsidR="00393C8B">
        <w:rPr>
          <w:rFonts w:asciiTheme="minorHAnsi" w:hAnsiTheme="minorHAnsi" w:cstheme="minorHAnsi"/>
          <w:sz w:val="20"/>
          <w:szCs w:val="20"/>
        </w:rPr>
        <w:t xml:space="preserve"> – online globální platformu pro správu personálu, objednávek a událostí s širokým spektrem integrovaných funkcí týkajících se dočasného zaměstnávání a nárazových prací (dále jako „</w:t>
      </w:r>
      <w:r w:rsidR="00393C8B" w:rsidRPr="00393C8B">
        <w:rPr>
          <w:rFonts w:asciiTheme="minorHAnsi" w:hAnsiTheme="minorHAnsi" w:cstheme="minorHAnsi"/>
          <w:b/>
          <w:bCs/>
          <w:sz w:val="20"/>
          <w:szCs w:val="20"/>
        </w:rPr>
        <w:t xml:space="preserve">internetová aplikace </w:t>
      </w:r>
      <w:proofErr w:type="spellStart"/>
      <w:r w:rsidR="00393C8B" w:rsidRPr="00393C8B">
        <w:rPr>
          <w:rFonts w:asciiTheme="minorHAnsi" w:hAnsiTheme="minorHAnsi" w:cstheme="minorHAnsi"/>
          <w:b/>
          <w:bCs/>
          <w:sz w:val="20"/>
          <w:szCs w:val="20"/>
        </w:rPr>
        <w:t>Sinch</w:t>
      </w:r>
      <w:proofErr w:type="spellEnd"/>
      <w:r w:rsidR="00393C8B">
        <w:rPr>
          <w:rFonts w:asciiTheme="minorHAnsi" w:hAnsiTheme="minorHAnsi" w:cstheme="minorHAnsi"/>
          <w:sz w:val="20"/>
          <w:szCs w:val="20"/>
        </w:rPr>
        <w:t>“).</w:t>
      </w:r>
    </w:p>
    <w:p w14:paraId="05011BD7" w14:textId="2CC9243B" w:rsidR="00393C8B" w:rsidRDefault="00393C8B" w:rsidP="007830E7">
      <w:pPr>
        <w:pStyle w:val="Odstavecseseznamem"/>
        <w:numPr>
          <w:ilvl w:val="0"/>
          <w:numId w:val="2"/>
        </w:numPr>
        <w:spacing w:after="90"/>
        <w:ind w:left="425" w:hanging="357"/>
        <w:rPr>
          <w:rFonts w:asciiTheme="minorHAnsi" w:hAnsiTheme="minorHAnsi" w:cstheme="minorHAnsi"/>
          <w:sz w:val="20"/>
          <w:szCs w:val="20"/>
        </w:rPr>
      </w:pPr>
      <w:r>
        <w:rPr>
          <w:rFonts w:asciiTheme="minorHAnsi" w:hAnsiTheme="minorHAnsi" w:cstheme="minorHAnsi"/>
          <w:sz w:val="20"/>
          <w:szCs w:val="20"/>
        </w:rPr>
        <w:t>Partner je právnickou osobou – obchodní společností s předmětem podnikání</w:t>
      </w:r>
      <w:r w:rsidR="00BC0438" w:rsidRPr="00BC0438">
        <w:t xml:space="preserve"> </w:t>
      </w:r>
      <w:r w:rsidR="00BC0438" w:rsidRPr="00BC0438">
        <w:rPr>
          <w:rFonts w:asciiTheme="minorHAnsi" w:hAnsiTheme="minorHAnsi" w:cstheme="minorHAnsi"/>
          <w:sz w:val="20"/>
          <w:szCs w:val="20"/>
        </w:rPr>
        <w:t>výroba, obchod a služby neuvedené v přílohách 1 až 3 živnostenského zákona</w:t>
      </w:r>
      <w:r w:rsidR="00BC0438">
        <w:rPr>
          <w:rFonts w:asciiTheme="minorHAnsi" w:hAnsiTheme="minorHAnsi" w:cstheme="minorHAnsi"/>
          <w:sz w:val="20"/>
          <w:szCs w:val="20"/>
        </w:rPr>
        <w:t xml:space="preserve">. </w:t>
      </w:r>
      <w:r>
        <w:rPr>
          <w:rFonts w:asciiTheme="minorHAnsi" w:hAnsiTheme="minorHAnsi" w:cstheme="minorHAnsi"/>
          <w:sz w:val="20"/>
          <w:szCs w:val="20"/>
        </w:rPr>
        <w:t>Partner prohlašuje, že je subjektem plně způsobilým a oprávněným k uzavření této smlouvy a plnění závazků touto smlouvou založených.</w:t>
      </w:r>
    </w:p>
    <w:p w14:paraId="3E44005F" w14:textId="55D78A34" w:rsidR="004062F6" w:rsidRPr="00E7337F" w:rsidRDefault="00393C8B" w:rsidP="00E7337F">
      <w:pPr>
        <w:pStyle w:val="Odstavecseseznamem"/>
        <w:numPr>
          <w:ilvl w:val="0"/>
          <w:numId w:val="2"/>
        </w:numPr>
        <w:spacing w:after="90"/>
        <w:ind w:left="425" w:hanging="357"/>
        <w:rPr>
          <w:rFonts w:asciiTheme="minorHAnsi" w:hAnsiTheme="minorHAnsi" w:cstheme="minorHAnsi"/>
          <w:sz w:val="20"/>
          <w:szCs w:val="20"/>
        </w:rPr>
      </w:pPr>
      <w:r>
        <w:rPr>
          <w:rFonts w:asciiTheme="minorHAnsi" w:hAnsiTheme="minorHAnsi" w:cstheme="minorHAnsi"/>
          <w:sz w:val="20"/>
          <w:szCs w:val="20"/>
        </w:rPr>
        <w:t xml:space="preserve">Partner má zájem o zajištění nástroje pro řízení a správu </w:t>
      </w:r>
      <w:r w:rsidR="00412C8D" w:rsidRPr="00393C8B">
        <w:rPr>
          <w:rFonts w:asciiTheme="minorHAnsi" w:hAnsiTheme="minorHAnsi" w:cstheme="minorHAnsi"/>
          <w:sz w:val="20"/>
          <w:szCs w:val="20"/>
        </w:rPr>
        <w:t xml:space="preserve">lidských zdrojů, zejména </w:t>
      </w:r>
      <w:r w:rsidR="00770D2D" w:rsidRPr="00393C8B">
        <w:rPr>
          <w:rFonts w:asciiTheme="minorHAnsi" w:hAnsiTheme="minorHAnsi" w:cstheme="minorHAnsi"/>
          <w:sz w:val="20"/>
          <w:szCs w:val="20"/>
        </w:rPr>
        <w:t xml:space="preserve">pro </w:t>
      </w:r>
      <w:r w:rsidR="00412C8D" w:rsidRPr="00393C8B">
        <w:rPr>
          <w:rFonts w:asciiTheme="minorHAnsi" w:hAnsiTheme="minorHAnsi" w:cstheme="minorHAnsi"/>
          <w:sz w:val="20"/>
          <w:szCs w:val="20"/>
        </w:rPr>
        <w:t>plánování</w:t>
      </w:r>
      <w:r w:rsidR="00770D2D" w:rsidRPr="00393C8B">
        <w:rPr>
          <w:rFonts w:asciiTheme="minorHAnsi" w:hAnsiTheme="minorHAnsi" w:cstheme="minorHAnsi"/>
          <w:sz w:val="20"/>
          <w:szCs w:val="20"/>
        </w:rPr>
        <w:t xml:space="preserve"> a</w:t>
      </w:r>
      <w:r w:rsidR="00412C8D" w:rsidRPr="00393C8B">
        <w:rPr>
          <w:rFonts w:asciiTheme="minorHAnsi" w:hAnsiTheme="minorHAnsi" w:cstheme="minorHAnsi"/>
          <w:sz w:val="20"/>
          <w:szCs w:val="20"/>
        </w:rPr>
        <w:t xml:space="preserve"> administrac</w:t>
      </w:r>
      <w:r w:rsidR="00770D2D" w:rsidRPr="00393C8B">
        <w:rPr>
          <w:rFonts w:asciiTheme="minorHAnsi" w:hAnsiTheme="minorHAnsi" w:cstheme="minorHAnsi"/>
          <w:sz w:val="20"/>
          <w:szCs w:val="20"/>
        </w:rPr>
        <w:t>i pracovních směn</w:t>
      </w:r>
      <w:r w:rsidR="00412C8D" w:rsidRPr="00393C8B">
        <w:rPr>
          <w:rFonts w:asciiTheme="minorHAnsi" w:hAnsiTheme="minorHAnsi" w:cstheme="minorHAnsi"/>
          <w:sz w:val="20"/>
          <w:szCs w:val="20"/>
        </w:rPr>
        <w:t xml:space="preserve">, </w:t>
      </w:r>
      <w:r w:rsidR="00770D2D" w:rsidRPr="00393C8B">
        <w:rPr>
          <w:rFonts w:asciiTheme="minorHAnsi" w:hAnsiTheme="minorHAnsi" w:cstheme="minorHAnsi"/>
          <w:sz w:val="20"/>
          <w:szCs w:val="20"/>
        </w:rPr>
        <w:t>jejich obsazování pracovníky</w:t>
      </w:r>
      <w:r w:rsidR="00E7337F">
        <w:rPr>
          <w:rFonts w:asciiTheme="minorHAnsi" w:hAnsiTheme="minorHAnsi" w:cstheme="minorHAnsi"/>
          <w:sz w:val="20"/>
          <w:szCs w:val="20"/>
        </w:rPr>
        <w:t xml:space="preserve">, </w:t>
      </w:r>
      <w:r w:rsidR="00770D2D" w:rsidRPr="00393C8B">
        <w:rPr>
          <w:rFonts w:asciiTheme="minorHAnsi" w:hAnsiTheme="minorHAnsi" w:cstheme="minorHAnsi"/>
          <w:sz w:val="20"/>
          <w:szCs w:val="20"/>
        </w:rPr>
        <w:t>e</w:t>
      </w:r>
      <w:r w:rsidR="00412C8D" w:rsidRPr="00393C8B">
        <w:rPr>
          <w:rFonts w:asciiTheme="minorHAnsi" w:hAnsiTheme="minorHAnsi" w:cstheme="minorHAnsi"/>
          <w:sz w:val="20"/>
          <w:szCs w:val="20"/>
        </w:rPr>
        <w:t>videnc</w:t>
      </w:r>
      <w:r w:rsidR="00770D2D" w:rsidRPr="00393C8B">
        <w:rPr>
          <w:rFonts w:asciiTheme="minorHAnsi" w:hAnsiTheme="minorHAnsi" w:cstheme="minorHAnsi"/>
          <w:sz w:val="20"/>
          <w:szCs w:val="20"/>
        </w:rPr>
        <w:t>i</w:t>
      </w:r>
      <w:r w:rsidR="00412C8D" w:rsidRPr="00393C8B">
        <w:rPr>
          <w:rFonts w:asciiTheme="minorHAnsi" w:hAnsiTheme="minorHAnsi" w:cstheme="minorHAnsi"/>
          <w:sz w:val="20"/>
          <w:szCs w:val="20"/>
        </w:rPr>
        <w:t xml:space="preserve"> </w:t>
      </w:r>
      <w:r w:rsidR="00770D2D" w:rsidRPr="00393C8B">
        <w:rPr>
          <w:rFonts w:asciiTheme="minorHAnsi" w:hAnsiTheme="minorHAnsi" w:cstheme="minorHAnsi"/>
          <w:sz w:val="20"/>
          <w:szCs w:val="20"/>
        </w:rPr>
        <w:t>odpracovaného času</w:t>
      </w:r>
      <w:r w:rsidR="00E7337F">
        <w:rPr>
          <w:rFonts w:asciiTheme="minorHAnsi" w:hAnsiTheme="minorHAnsi" w:cstheme="minorHAnsi"/>
          <w:sz w:val="20"/>
          <w:szCs w:val="20"/>
        </w:rPr>
        <w:t>, jakož i pro</w:t>
      </w:r>
      <w:r w:rsidR="00770D2D" w:rsidRPr="00393C8B">
        <w:rPr>
          <w:rFonts w:asciiTheme="minorHAnsi" w:hAnsiTheme="minorHAnsi" w:cstheme="minorHAnsi"/>
          <w:sz w:val="20"/>
          <w:szCs w:val="20"/>
        </w:rPr>
        <w:t xml:space="preserve"> provádění následného </w:t>
      </w:r>
      <w:r w:rsidR="00E7337F">
        <w:rPr>
          <w:rFonts w:asciiTheme="minorHAnsi" w:hAnsiTheme="minorHAnsi" w:cstheme="minorHAnsi"/>
          <w:sz w:val="20"/>
          <w:szCs w:val="20"/>
        </w:rPr>
        <w:t>reportingu</w:t>
      </w:r>
      <w:r w:rsidR="0033497D" w:rsidRPr="00393C8B">
        <w:rPr>
          <w:rFonts w:asciiTheme="minorHAnsi" w:hAnsiTheme="minorHAnsi" w:cstheme="minorHAnsi"/>
          <w:sz w:val="20"/>
          <w:szCs w:val="20"/>
        </w:rPr>
        <w:t xml:space="preserve">, </w:t>
      </w:r>
      <w:r w:rsidR="00770D2D" w:rsidRPr="00393C8B">
        <w:rPr>
          <w:rFonts w:asciiTheme="minorHAnsi" w:hAnsiTheme="minorHAnsi" w:cstheme="minorHAnsi"/>
          <w:sz w:val="20"/>
          <w:szCs w:val="20"/>
        </w:rPr>
        <w:t>vy</w:t>
      </w:r>
      <w:r w:rsidR="00412C8D" w:rsidRPr="00393C8B">
        <w:rPr>
          <w:rFonts w:asciiTheme="minorHAnsi" w:hAnsiTheme="minorHAnsi" w:cstheme="minorHAnsi"/>
          <w:sz w:val="20"/>
          <w:szCs w:val="20"/>
        </w:rPr>
        <w:t xml:space="preserve">účtování </w:t>
      </w:r>
      <w:r w:rsidR="00770D2D" w:rsidRPr="00393C8B">
        <w:rPr>
          <w:rFonts w:asciiTheme="minorHAnsi" w:hAnsiTheme="minorHAnsi" w:cstheme="minorHAnsi"/>
          <w:sz w:val="20"/>
          <w:szCs w:val="20"/>
        </w:rPr>
        <w:t>a výplat odměn za práci</w:t>
      </w:r>
      <w:r w:rsidR="00E7337F">
        <w:rPr>
          <w:rFonts w:asciiTheme="minorHAnsi" w:hAnsiTheme="minorHAnsi" w:cstheme="minorHAnsi"/>
          <w:sz w:val="20"/>
          <w:szCs w:val="20"/>
        </w:rPr>
        <w:t>.</w:t>
      </w:r>
    </w:p>
    <w:p w14:paraId="51CF1779" w14:textId="34B1F99B" w:rsidR="004062F6" w:rsidRPr="00801506" w:rsidRDefault="004062F6" w:rsidP="004062F6">
      <w:pPr>
        <w:pStyle w:val="Odstavecseseznamem"/>
        <w:numPr>
          <w:ilvl w:val="0"/>
          <w:numId w:val="2"/>
        </w:numPr>
        <w:ind w:left="426"/>
        <w:rPr>
          <w:rFonts w:asciiTheme="minorHAnsi" w:hAnsiTheme="minorHAnsi" w:cstheme="minorHAnsi"/>
          <w:sz w:val="20"/>
          <w:szCs w:val="20"/>
        </w:rPr>
      </w:pPr>
      <w:r w:rsidRPr="00801506">
        <w:rPr>
          <w:rFonts w:asciiTheme="minorHAnsi" w:hAnsiTheme="minorHAnsi" w:cstheme="minorHAnsi"/>
          <w:sz w:val="20"/>
          <w:szCs w:val="20"/>
        </w:rPr>
        <w:t xml:space="preserve">Smluvní strany </w:t>
      </w:r>
      <w:r w:rsidR="0040411F" w:rsidRPr="00801506">
        <w:rPr>
          <w:rFonts w:asciiTheme="minorHAnsi" w:hAnsiTheme="minorHAnsi" w:cstheme="minorHAnsi"/>
          <w:sz w:val="20"/>
          <w:szCs w:val="20"/>
        </w:rPr>
        <w:t>se dohodly</w:t>
      </w:r>
      <w:r w:rsidRPr="00801506">
        <w:rPr>
          <w:rFonts w:asciiTheme="minorHAnsi" w:hAnsiTheme="minorHAnsi" w:cstheme="minorHAnsi"/>
          <w:sz w:val="20"/>
          <w:szCs w:val="20"/>
        </w:rPr>
        <w:t xml:space="preserve"> </w:t>
      </w:r>
      <w:r w:rsidR="000858DF" w:rsidRPr="00801506">
        <w:rPr>
          <w:rFonts w:asciiTheme="minorHAnsi" w:hAnsiTheme="minorHAnsi" w:cstheme="minorHAnsi"/>
          <w:sz w:val="20"/>
          <w:szCs w:val="20"/>
        </w:rPr>
        <w:t xml:space="preserve">na </w:t>
      </w:r>
      <w:r w:rsidRPr="00801506">
        <w:rPr>
          <w:rFonts w:asciiTheme="minorHAnsi" w:hAnsiTheme="minorHAnsi" w:cstheme="minorHAnsi"/>
          <w:sz w:val="20"/>
          <w:szCs w:val="20"/>
        </w:rPr>
        <w:t xml:space="preserve">vzájemné spolupráci spočívající v tom, že Vlastník umožní </w:t>
      </w:r>
      <w:r w:rsidR="00603565" w:rsidRPr="00801506">
        <w:rPr>
          <w:rFonts w:asciiTheme="minorHAnsi" w:hAnsiTheme="minorHAnsi" w:cstheme="minorHAnsi"/>
          <w:sz w:val="20"/>
          <w:szCs w:val="20"/>
        </w:rPr>
        <w:t>Partnerovi</w:t>
      </w:r>
      <w:r w:rsidRPr="00801506">
        <w:rPr>
          <w:rFonts w:asciiTheme="minorHAnsi" w:hAnsiTheme="minorHAnsi" w:cstheme="minorHAnsi"/>
          <w:sz w:val="20"/>
          <w:szCs w:val="20"/>
        </w:rPr>
        <w:t xml:space="preserve"> za</w:t>
      </w:r>
      <w:r w:rsidR="00603565" w:rsidRPr="00801506">
        <w:rPr>
          <w:rFonts w:asciiTheme="minorHAnsi" w:hAnsiTheme="minorHAnsi" w:cstheme="minorHAnsi"/>
          <w:sz w:val="20"/>
          <w:szCs w:val="20"/>
        </w:rPr>
        <w:t xml:space="preserve"> úplatu užívat </w:t>
      </w:r>
      <w:r w:rsidR="0040411F" w:rsidRPr="00801506">
        <w:rPr>
          <w:rFonts w:asciiTheme="minorHAnsi" w:hAnsiTheme="minorHAnsi" w:cstheme="minorHAnsi"/>
          <w:sz w:val="20"/>
          <w:szCs w:val="20"/>
        </w:rPr>
        <w:t xml:space="preserve">internetovou aplikaci </w:t>
      </w:r>
      <w:proofErr w:type="spellStart"/>
      <w:r w:rsidR="00603565" w:rsidRPr="00801506">
        <w:rPr>
          <w:rFonts w:asciiTheme="minorHAnsi" w:hAnsiTheme="minorHAnsi" w:cstheme="minorHAnsi"/>
          <w:sz w:val="20"/>
          <w:szCs w:val="20"/>
        </w:rPr>
        <w:t>Sinch</w:t>
      </w:r>
      <w:proofErr w:type="spellEnd"/>
      <w:r w:rsidR="00603565" w:rsidRPr="00801506">
        <w:rPr>
          <w:rFonts w:asciiTheme="minorHAnsi" w:hAnsiTheme="minorHAnsi" w:cstheme="minorHAnsi"/>
          <w:sz w:val="20"/>
          <w:szCs w:val="20"/>
        </w:rPr>
        <w:t>, resp. je</w:t>
      </w:r>
      <w:r w:rsidR="0040411F" w:rsidRPr="00801506">
        <w:rPr>
          <w:rFonts w:asciiTheme="minorHAnsi" w:hAnsiTheme="minorHAnsi" w:cstheme="minorHAnsi"/>
          <w:sz w:val="20"/>
          <w:szCs w:val="20"/>
        </w:rPr>
        <w:t>jí</w:t>
      </w:r>
      <w:r w:rsidR="00603565" w:rsidRPr="00801506">
        <w:rPr>
          <w:rFonts w:asciiTheme="minorHAnsi" w:hAnsiTheme="minorHAnsi" w:cstheme="minorHAnsi"/>
          <w:sz w:val="20"/>
          <w:szCs w:val="20"/>
        </w:rPr>
        <w:t xml:space="preserve"> v této smlouvě vymezenou část</w:t>
      </w:r>
      <w:r w:rsidR="00E7337F">
        <w:rPr>
          <w:rFonts w:asciiTheme="minorHAnsi" w:hAnsiTheme="minorHAnsi" w:cstheme="minorHAnsi"/>
          <w:sz w:val="20"/>
          <w:szCs w:val="20"/>
        </w:rPr>
        <w:t xml:space="preserve"> či funkce</w:t>
      </w:r>
      <w:r w:rsidR="0040411F" w:rsidRPr="00801506">
        <w:rPr>
          <w:rFonts w:asciiTheme="minorHAnsi" w:hAnsiTheme="minorHAnsi" w:cstheme="minorHAnsi"/>
          <w:sz w:val="20"/>
          <w:szCs w:val="20"/>
        </w:rPr>
        <w:t>,</w:t>
      </w:r>
      <w:r w:rsidR="000858DF" w:rsidRPr="00801506">
        <w:rPr>
          <w:rFonts w:asciiTheme="minorHAnsi" w:hAnsiTheme="minorHAnsi" w:cstheme="minorHAnsi"/>
          <w:sz w:val="20"/>
          <w:szCs w:val="20"/>
        </w:rPr>
        <w:t xml:space="preserve"> a zároveň Vlastník Partnerovi poskytne podpůrné konzultační služby</w:t>
      </w:r>
      <w:r w:rsidR="00E7337F">
        <w:rPr>
          <w:rFonts w:asciiTheme="minorHAnsi" w:hAnsiTheme="minorHAnsi" w:cstheme="minorHAnsi"/>
          <w:sz w:val="20"/>
          <w:szCs w:val="20"/>
        </w:rPr>
        <w:t xml:space="preserve"> související s provozem internetové aplikace </w:t>
      </w:r>
      <w:proofErr w:type="spellStart"/>
      <w:r w:rsidR="00E7337F">
        <w:rPr>
          <w:rFonts w:asciiTheme="minorHAnsi" w:hAnsiTheme="minorHAnsi" w:cstheme="minorHAnsi"/>
          <w:sz w:val="20"/>
          <w:szCs w:val="20"/>
        </w:rPr>
        <w:t>Sinch</w:t>
      </w:r>
      <w:proofErr w:type="spellEnd"/>
      <w:r w:rsidR="00E7337F">
        <w:rPr>
          <w:rFonts w:asciiTheme="minorHAnsi" w:hAnsiTheme="minorHAnsi" w:cstheme="minorHAnsi"/>
          <w:sz w:val="20"/>
          <w:szCs w:val="20"/>
        </w:rPr>
        <w:t>. Úprava vzájemných práv a povinností smluvních stran po dobu trvání spolupráce dle předchozí věty je účelem této smlouvy.</w:t>
      </w:r>
    </w:p>
    <w:p w14:paraId="10C46A6E" w14:textId="41408174" w:rsidR="00E7337F" w:rsidRDefault="00E7337F">
      <w:pPr>
        <w:spacing w:after="200" w:line="276" w:lineRule="auto"/>
        <w:jc w:val="left"/>
        <w:rPr>
          <w:rFonts w:asciiTheme="minorHAnsi" w:hAnsiTheme="minorHAnsi" w:cstheme="minorHAnsi"/>
          <w:b/>
          <w:bCs/>
          <w:sz w:val="20"/>
          <w:szCs w:val="20"/>
        </w:rPr>
      </w:pPr>
      <w:r>
        <w:rPr>
          <w:rFonts w:asciiTheme="minorHAnsi" w:hAnsiTheme="minorHAnsi" w:cstheme="minorHAnsi"/>
          <w:b/>
          <w:bCs/>
          <w:sz w:val="20"/>
          <w:szCs w:val="20"/>
        </w:rPr>
        <w:br w:type="page"/>
      </w:r>
    </w:p>
    <w:p w14:paraId="0E55AE67" w14:textId="7E1D293B" w:rsidR="000858DF" w:rsidRPr="00801506" w:rsidRDefault="00E7337F" w:rsidP="000858DF">
      <w:pPr>
        <w:jc w:val="center"/>
        <w:rPr>
          <w:rFonts w:asciiTheme="minorHAnsi" w:hAnsiTheme="minorHAnsi" w:cstheme="minorHAnsi"/>
          <w:sz w:val="20"/>
          <w:szCs w:val="20"/>
        </w:rPr>
      </w:pPr>
      <w:r>
        <w:rPr>
          <w:rFonts w:asciiTheme="minorHAnsi" w:hAnsiTheme="minorHAnsi" w:cstheme="minorHAnsi"/>
          <w:b/>
          <w:bCs/>
          <w:sz w:val="20"/>
          <w:szCs w:val="20"/>
        </w:rPr>
        <w:lastRenderedPageBreak/>
        <w:t>ČLÁNEK 2</w:t>
      </w:r>
    </w:p>
    <w:p w14:paraId="081062B7" w14:textId="77777777" w:rsidR="000858DF" w:rsidRPr="00801506" w:rsidRDefault="000858DF" w:rsidP="00E7337F">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Předmět smlouvy</w:t>
      </w:r>
    </w:p>
    <w:p w14:paraId="77A7A9EB" w14:textId="141A125A" w:rsidR="00BB54DC" w:rsidRDefault="000858DF" w:rsidP="00E7337F">
      <w:pPr>
        <w:pStyle w:val="Odstavecseseznamem"/>
        <w:numPr>
          <w:ilvl w:val="0"/>
          <w:numId w:val="10"/>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Vlastník se touto smlouvou zavazuje </w:t>
      </w:r>
      <w:r w:rsidR="00E7337F">
        <w:rPr>
          <w:rFonts w:asciiTheme="minorHAnsi" w:hAnsiTheme="minorHAnsi" w:cstheme="minorHAnsi"/>
          <w:sz w:val="20"/>
          <w:szCs w:val="20"/>
        </w:rPr>
        <w:t>zřídit a poskytnout</w:t>
      </w:r>
      <w:r w:rsidRPr="00801506">
        <w:rPr>
          <w:rFonts w:asciiTheme="minorHAnsi" w:hAnsiTheme="minorHAnsi" w:cstheme="minorHAnsi"/>
          <w:sz w:val="20"/>
          <w:szCs w:val="20"/>
        </w:rPr>
        <w:t xml:space="preserve"> Partnerovi </w:t>
      </w:r>
      <w:r w:rsidRPr="00493642">
        <w:rPr>
          <w:rFonts w:asciiTheme="minorHAnsi" w:hAnsiTheme="minorHAnsi" w:cstheme="minorHAnsi"/>
          <w:b/>
          <w:bCs/>
          <w:sz w:val="20"/>
          <w:szCs w:val="20"/>
        </w:rPr>
        <w:t>administrátorský přístup</w:t>
      </w:r>
      <w:r w:rsidRPr="00801506">
        <w:rPr>
          <w:rFonts w:asciiTheme="minorHAnsi" w:hAnsiTheme="minorHAnsi" w:cstheme="minorHAnsi"/>
          <w:sz w:val="20"/>
          <w:szCs w:val="20"/>
        </w:rPr>
        <w:t xml:space="preserve"> do internetové aplikace </w:t>
      </w:r>
      <w:proofErr w:type="spellStart"/>
      <w:r w:rsidRPr="00801506">
        <w:rPr>
          <w:rFonts w:asciiTheme="minorHAnsi" w:hAnsiTheme="minorHAnsi" w:cstheme="minorHAnsi"/>
          <w:sz w:val="20"/>
          <w:szCs w:val="20"/>
        </w:rPr>
        <w:t>Sinch</w:t>
      </w:r>
      <w:proofErr w:type="spellEnd"/>
      <w:r w:rsidR="00E7337F">
        <w:rPr>
          <w:rFonts w:asciiTheme="minorHAnsi" w:hAnsiTheme="minorHAnsi" w:cstheme="minorHAnsi"/>
          <w:sz w:val="20"/>
          <w:szCs w:val="20"/>
        </w:rPr>
        <w:t xml:space="preserve"> a umožnit mu </w:t>
      </w:r>
      <w:r w:rsidR="004A4CA0">
        <w:rPr>
          <w:rFonts w:asciiTheme="minorHAnsi" w:hAnsiTheme="minorHAnsi" w:cstheme="minorHAnsi"/>
          <w:sz w:val="20"/>
          <w:szCs w:val="20"/>
        </w:rPr>
        <w:t xml:space="preserve">její </w:t>
      </w:r>
      <w:r w:rsidR="00746813">
        <w:rPr>
          <w:rFonts w:asciiTheme="minorHAnsi" w:hAnsiTheme="minorHAnsi" w:cstheme="minorHAnsi"/>
          <w:sz w:val="20"/>
          <w:szCs w:val="20"/>
        </w:rPr>
        <w:t xml:space="preserve">samostatné </w:t>
      </w:r>
      <w:r w:rsidR="004A4CA0">
        <w:rPr>
          <w:rFonts w:asciiTheme="minorHAnsi" w:hAnsiTheme="minorHAnsi" w:cstheme="minorHAnsi"/>
          <w:sz w:val="20"/>
          <w:szCs w:val="20"/>
        </w:rPr>
        <w:t>užívání v rozsahu a za podmínek stanovených touto smlouvou</w:t>
      </w:r>
      <w:r w:rsidR="002D634B" w:rsidRPr="00801506">
        <w:rPr>
          <w:rFonts w:asciiTheme="minorHAnsi" w:hAnsiTheme="minorHAnsi" w:cstheme="minorHAnsi"/>
          <w:sz w:val="20"/>
          <w:szCs w:val="20"/>
        </w:rPr>
        <w:t>, tedy poskytnout mu licenci k jejímu užití</w:t>
      </w:r>
      <w:r w:rsidR="004A4CA0">
        <w:rPr>
          <w:rFonts w:asciiTheme="minorHAnsi" w:hAnsiTheme="minorHAnsi" w:cstheme="minorHAnsi"/>
          <w:sz w:val="20"/>
          <w:szCs w:val="20"/>
        </w:rPr>
        <w:t xml:space="preserve">, a Partner se zavazuje platit </w:t>
      </w:r>
      <w:r w:rsidR="00746813">
        <w:rPr>
          <w:rFonts w:asciiTheme="minorHAnsi" w:hAnsiTheme="minorHAnsi" w:cstheme="minorHAnsi"/>
          <w:sz w:val="20"/>
          <w:szCs w:val="20"/>
        </w:rPr>
        <w:t xml:space="preserve">za to </w:t>
      </w:r>
      <w:r w:rsidR="004A4CA0">
        <w:rPr>
          <w:rFonts w:asciiTheme="minorHAnsi" w:hAnsiTheme="minorHAnsi" w:cstheme="minorHAnsi"/>
          <w:sz w:val="20"/>
          <w:szCs w:val="20"/>
        </w:rPr>
        <w:t xml:space="preserve">Vlastníkovi cenu za licenci podle čl. </w:t>
      </w:r>
      <w:r w:rsidR="00521FF8">
        <w:rPr>
          <w:rFonts w:asciiTheme="minorHAnsi" w:hAnsiTheme="minorHAnsi" w:cstheme="minorHAnsi"/>
          <w:sz w:val="20"/>
          <w:szCs w:val="20"/>
        </w:rPr>
        <w:t>7</w:t>
      </w:r>
      <w:r w:rsidR="004A4CA0">
        <w:rPr>
          <w:rFonts w:asciiTheme="minorHAnsi" w:hAnsiTheme="minorHAnsi" w:cstheme="minorHAnsi"/>
          <w:sz w:val="20"/>
          <w:szCs w:val="20"/>
        </w:rPr>
        <w:t xml:space="preserve"> této smlouvy.</w:t>
      </w:r>
    </w:p>
    <w:p w14:paraId="34DF3A12" w14:textId="110C705E" w:rsidR="00BB54DC" w:rsidRPr="004A4CA0" w:rsidRDefault="00BB54DC" w:rsidP="004A4CA0">
      <w:pPr>
        <w:pStyle w:val="Odstavecseseznamem"/>
        <w:numPr>
          <w:ilvl w:val="0"/>
          <w:numId w:val="10"/>
        </w:numPr>
        <w:spacing w:after="90"/>
        <w:ind w:left="425" w:hanging="357"/>
        <w:rPr>
          <w:rFonts w:asciiTheme="minorHAnsi" w:hAnsiTheme="minorHAnsi" w:cstheme="minorHAnsi"/>
          <w:sz w:val="20"/>
          <w:szCs w:val="20"/>
        </w:rPr>
      </w:pPr>
      <w:r w:rsidRPr="004A4CA0">
        <w:rPr>
          <w:rFonts w:asciiTheme="minorHAnsi" w:hAnsiTheme="minorHAnsi" w:cstheme="minorHAnsi"/>
          <w:sz w:val="20"/>
          <w:szCs w:val="20"/>
        </w:rPr>
        <w:t xml:space="preserve">Vlastník se touto Smlouvou dále zavazuje poskytnout Partnerovi služby </w:t>
      </w:r>
      <w:r w:rsidR="004A4CA0">
        <w:rPr>
          <w:rFonts w:asciiTheme="minorHAnsi" w:hAnsiTheme="minorHAnsi" w:cstheme="minorHAnsi"/>
          <w:sz w:val="20"/>
          <w:szCs w:val="20"/>
        </w:rPr>
        <w:t xml:space="preserve">specifikované v tomto odstavci pod písm. a. – c. </w:t>
      </w:r>
      <w:r w:rsidR="004A4CA0">
        <w:rPr>
          <w:rFonts w:asciiTheme="minorHAnsi" w:hAnsiTheme="minorHAnsi" w:cstheme="minorHAnsi"/>
          <w:sz w:val="20"/>
          <w:szCs w:val="20"/>
        </w:rPr>
        <w:br/>
      </w:r>
      <w:r w:rsidRPr="004A4CA0">
        <w:rPr>
          <w:rFonts w:asciiTheme="minorHAnsi" w:hAnsiTheme="minorHAnsi" w:cstheme="minorHAnsi"/>
          <w:sz w:val="20"/>
          <w:szCs w:val="20"/>
        </w:rPr>
        <w:t>(dále jen „</w:t>
      </w:r>
      <w:r w:rsidRPr="004A4CA0">
        <w:rPr>
          <w:rFonts w:asciiTheme="minorHAnsi" w:hAnsiTheme="minorHAnsi" w:cstheme="minorHAnsi"/>
          <w:b/>
          <w:sz w:val="20"/>
          <w:szCs w:val="20"/>
        </w:rPr>
        <w:t>Servisní služby</w:t>
      </w:r>
      <w:r w:rsidRPr="004A4CA0">
        <w:rPr>
          <w:rFonts w:asciiTheme="minorHAnsi" w:hAnsiTheme="minorHAnsi" w:cstheme="minorHAnsi"/>
          <w:sz w:val="20"/>
          <w:szCs w:val="20"/>
        </w:rPr>
        <w:t>“)</w:t>
      </w:r>
      <w:r w:rsidR="004A4CA0">
        <w:rPr>
          <w:rFonts w:asciiTheme="minorHAnsi" w:hAnsiTheme="minorHAnsi" w:cstheme="minorHAnsi"/>
          <w:sz w:val="20"/>
          <w:szCs w:val="20"/>
        </w:rPr>
        <w:t xml:space="preserve"> a Partner se zavazuje platit Vlastníkovi cenu za Servisní služby podle čl. </w:t>
      </w:r>
      <w:r w:rsidR="00654C9F">
        <w:rPr>
          <w:rFonts w:asciiTheme="minorHAnsi" w:hAnsiTheme="minorHAnsi" w:cstheme="minorHAnsi"/>
          <w:sz w:val="20"/>
          <w:szCs w:val="20"/>
        </w:rPr>
        <w:t>8</w:t>
      </w:r>
      <w:r w:rsidR="004A4CA0">
        <w:rPr>
          <w:rFonts w:asciiTheme="minorHAnsi" w:hAnsiTheme="minorHAnsi" w:cstheme="minorHAnsi"/>
          <w:sz w:val="20"/>
          <w:szCs w:val="20"/>
        </w:rPr>
        <w:t xml:space="preserve"> této smlouvy.</w:t>
      </w:r>
    </w:p>
    <w:p w14:paraId="72C389B2" w14:textId="473ED598" w:rsidR="00BB54DC" w:rsidRPr="00801506" w:rsidRDefault="004A4CA0" w:rsidP="00BB54DC">
      <w:pPr>
        <w:pStyle w:val="Odstavecseseznamem"/>
        <w:numPr>
          <w:ilvl w:val="1"/>
          <w:numId w:val="10"/>
        </w:numPr>
        <w:rPr>
          <w:rFonts w:asciiTheme="minorHAnsi" w:hAnsiTheme="minorHAnsi" w:cstheme="minorHAnsi"/>
          <w:sz w:val="20"/>
          <w:szCs w:val="20"/>
        </w:rPr>
      </w:pPr>
      <w:r>
        <w:rPr>
          <w:rFonts w:asciiTheme="minorHAnsi" w:hAnsiTheme="minorHAnsi" w:cstheme="minorHAnsi"/>
          <w:sz w:val="20"/>
          <w:szCs w:val="20"/>
        </w:rPr>
        <w:t>Z</w:t>
      </w:r>
      <w:r w:rsidR="00BB54DC" w:rsidRPr="00801506">
        <w:rPr>
          <w:rFonts w:asciiTheme="minorHAnsi" w:hAnsiTheme="minorHAnsi" w:cstheme="minorHAnsi"/>
          <w:sz w:val="20"/>
          <w:szCs w:val="20"/>
        </w:rPr>
        <w:t xml:space="preserve">řízení a provoz virtuálního internetového serveru umožňujícího využití a práci s internetovou aplikací </w:t>
      </w:r>
      <w:proofErr w:type="spellStart"/>
      <w:r w:rsidR="00BB54DC" w:rsidRPr="00801506">
        <w:rPr>
          <w:rFonts w:asciiTheme="minorHAnsi" w:hAnsiTheme="minorHAnsi" w:cstheme="minorHAnsi"/>
          <w:sz w:val="20"/>
          <w:szCs w:val="20"/>
        </w:rPr>
        <w:t>Sinch</w:t>
      </w:r>
      <w:proofErr w:type="spellEnd"/>
      <w:r w:rsidR="00BB54DC" w:rsidRPr="00801506">
        <w:rPr>
          <w:rFonts w:asciiTheme="minorHAnsi" w:hAnsiTheme="minorHAnsi" w:cstheme="minorHAnsi"/>
          <w:sz w:val="20"/>
          <w:szCs w:val="20"/>
        </w:rPr>
        <w:t xml:space="preserve">, </w:t>
      </w:r>
      <w:r>
        <w:rPr>
          <w:rFonts w:asciiTheme="minorHAnsi" w:hAnsiTheme="minorHAnsi" w:cstheme="minorHAnsi"/>
          <w:sz w:val="20"/>
          <w:szCs w:val="20"/>
        </w:rPr>
        <w:t>a to s vlastnostmi</w:t>
      </w:r>
      <w:r w:rsidR="00BB54DC" w:rsidRPr="00801506">
        <w:rPr>
          <w:rFonts w:asciiTheme="minorHAnsi" w:hAnsiTheme="minorHAnsi" w:cstheme="minorHAnsi"/>
          <w:sz w:val="20"/>
          <w:szCs w:val="20"/>
        </w:rPr>
        <w:t xml:space="preserve"> a kapacitou nezbytn</w:t>
      </w:r>
      <w:r>
        <w:rPr>
          <w:rFonts w:asciiTheme="minorHAnsi" w:hAnsiTheme="minorHAnsi" w:cstheme="minorHAnsi"/>
          <w:sz w:val="20"/>
          <w:szCs w:val="20"/>
        </w:rPr>
        <w:t>ými</w:t>
      </w:r>
      <w:r w:rsidR="00BB54DC" w:rsidRPr="00801506">
        <w:rPr>
          <w:rFonts w:asciiTheme="minorHAnsi" w:hAnsiTheme="minorHAnsi" w:cstheme="minorHAnsi"/>
          <w:sz w:val="20"/>
          <w:szCs w:val="20"/>
        </w:rPr>
        <w:t xml:space="preserve"> pro účely uvedené v</w:t>
      </w:r>
      <w:r>
        <w:rPr>
          <w:rFonts w:asciiTheme="minorHAnsi" w:hAnsiTheme="minorHAnsi" w:cstheme="minorHAnsi"/>
          <w:sz w:val="20"/>
          <w:szCs w:val="20"/>
        </w:rPr>
        <w:t> </w:t>
      </w:r>
      <w:r w:rsidR="008963C7">
        <w:rPr>
          <w:rFonts w:asciiTheme="minorHAnsi" w:hAnsiTheme="minorHAnsi" w:cstheme="minorHAnsi"/>
          <w:sz w:val="20"/>
          <w:szCs w:val="20"/>
        </w:rPr>
        <w:t>čl</w:t>
      </w:r>
      <w:r>
        <w:rPr>
          <w:rFonts w:asciiTheme="minorHAnsi" w:hAnsiTheme="minorHAnsi" w:cstheme="minorHAnsi"/>
          <w:sz w:val="20"/>
          <w:szCs w:val="20"/>
        </w:rPr>
        <w:t>. 2.</w:t>
      </w:r>
      <w:r w:rsidR="00AE5A88" w:rsidRPr="00801506">
        <w:rPr>
          <w:rFonts w:asciiTheme="minorHAnsi" w:hAnsiTheme="minorHAnsi" w:cstheme="minorHAnsi"/>
          <w:sz w:val="20"/>
          <w:szCs w:val="20"/>
        </w:rPr>
        <w:t xml:space="preserve">3 této </w:t>
      </w:r>
      <w:r>
        <w:rPr>
          <w:rFonts w:asciiTheme="minorHAnsi" w:hAnsiTheme="minorHAnsi" w:cstheme="minorHAnsi"/>
          <w:sz w:val="20"/>
          <w:szCs w:val="20"/>
        </w:rPr>
        <w:t>s</w:t>
      </w:r>
      <w:r w:rsidR="00BB54DC" w:rsidRPr="00801506">
        <w:rPr>
          <w:rFonts w:asciiTheme="minorHAnsi" w:hAnsiTheme="minorHAnsi" w:cstheme="minorHAnsi"/>
          <w:sz w:val="20"/>
          <w:szCs w:val="20"/>
        </w:rPr>
        <w:t>mlouvy</w:t>
      </w:r>
      <w:r>
        <w:rPr>
          <w:rFonts w:asciiTheme="minorHAnsi" w:hAnsiTheme="minorHAnsi" w:cstheme="minorHAnsi"/>
          <w:sz w:val="20"/>
          <w:szCs w:val="20"/>
        </w:rPr>
        <w:t>.</w:t>
      </w:r>
    </w:p>
    <w:p w14:paraId="16051947" w14:textId="249E338F" w:rsidR="00BB069F" w:rsidRPr="00801506" w:rsidRDefault="004A4CA0" w:rsidP="00BB54DC">
      <w:pPr>
        <w:pStyle w:val="Odstavecseseznamem"/>
        <w:numPr>
          <w:ilvl w:val="1"/>
          <w:numId w:val="10"/>
        </w:numPr>
        <w:rPr>
          <w:rFonts w:asciiTheme="minorHAnsi" w:hAnsiTheme="minorHAnsi" w:cstheme="minorHAnsi"/>
          <w:sz w:val="20"/>
          <w:szCs w:val="20"/>
        </w:rPr>
      </w:pPr>
      <w:r>
        <w:rPr>
          <w:rFonts w:asciiTheme="minorHAnsi" w:hAnsiTheme="minorHAnsi" w:cstheme="minorHAnsi"/>
          <w:sz w:val="20"/>
          <w:szCs w:val="20"/>
        </w:rPr>
        <w:t>Z</w:t>
      </w:r>
      <w:r w:rsidR="00BB069F" w:rsidRPr="00801506">
        <w:rPr>
          <w:rFonts w:asciiTheme="minorHAnsi" w:hAnsiTheme="minorHAnsi" w:cstheme="minorHAnsi"/>
          <w:sz w:val="20"/>
          <w:szCs w:val="20"/>
        </w:rPr>
        <w:t xml:space="preserve">ajištění dostatečného datového prostoru pro ukládání dat Partnera </w:t>
      </w:r>
      <w:r>
        <w:rPr>
          <w:rFonts w:asciiTheme="minorHAnsi" w:hAnsiTheme="minorHAnsi" w:cstheme="minorHAnsi"/>
          <w:sz w:val="20"/>
          <w:szCs w:val="20"/>
        </w:rPr>
        <w:t>s vlastnostmi</w:t>
      </w:r>
      <w:r w:rsidR="00BB069F" w:rsidRPr="00801506">
        <w:rPr>
          <w:rFonts w:asciiTheme="minorHAnsi" w:hAnsiTheme="minorHAnsi" w:cstheme="minorHAnsi"/>
          <w:sz w:val="20"/>
          <w:szCs w:val="20"/>
        </w:rPr>
        <w:t xml:space="preserve"> a kapacitou nezbyt</w:t>
      </w:r>
      <w:r>
        <w:rPr>
          <w:rFonts w:asciiTheme="minorHAnsi" w:hAnsiTheme="minorHAnsi" w:cstheme="minorHAnsi"/>
          <w:sz w:val="20"/>
          <w:szCs w:val="20"/>
        </w:rPr>
        <w:t>nými</w:t>
      </w:r>
      <w:r w:rsidR="00BB069F" w:rsidRPr="00801506">
        <w:rPr>
          <w:rFonts w:asciiTheme="minorHAnsi" w:hAnsiTheme="minorHAnsi" w:cstheme="minorHAnsi"/>
          <w:sz w:val="20"/>
          <w:szCs w:val="20"/>
        </w:rPr>
        <w:t xml:space="preserve"> pro účely uvedené v čl. </w:t>
      </w:r>
      <w:r>
        <w:rPr>
          <w:rFonts w:asciiTheme="minorHAnsi" w:hAnsiTheme="minorHAnsi" w:cstheme="minorHAnsi"/>
          <w:sz w:val="20"/>
          <w:szCs w:val="20"/>
        </w:rPr>
        <w:t>2.</w:t>
      </w:r>
      <w:r w:rsidR="00BB069F" w:rsidRPr="00801506">
        <w:rPr>
          <w:rFonts w:asciiTheme="minorHAnsi" w:hAnsiTheme="minorHAnsi" w:cstheme="minorHAnsi"/>
          <w:sz w:val="20"/>
          <w:szCs w:val="20"/>
        </w:rPr>
        <w:t xml:space="preserve">3 této </w:t>
      </w:r>
      <w:r>
        <w:rPr>
          <w:rFonts w:asciiTheme="minorHAnsi" w:hAnsiTheme="minorHAnsi" w:cstheme="minorHAnsi"/>
          <w:sz w:val="20"/>
          <w:szCs w:val="20"/>
        </w:rPr>
        <w:t>s</w:t>
      </w:r>
      <w:r w:rsidR="00BB069F" w:rsidRPr="00801506">
        <w:rPr>
          <w:rFonts w:asciiTheme="minorHAnsi" w:hAnsiTheme="minorHAnsi" w:cstheme="minorHAnsi"/>
          <w:sz w:val="20"/>
          <w:szCs w:val="20"/>
        </w:rPr>
        <w:t>mlouvy</w:t>
      </w:r>
      <w:r>
        <w:rPr>
          <w:rFonts w:asciiTheme="minorHAnsi" w:hAnsiTheme="minorHAnsi" w:cstheme="minorHAnsi"/>
          <w:sz w:val="20"/>
          <w:szCs w:val="20"/>
        </w:rPr>
        <w:t>,</w:t>
      </w:r>
      <w:r w:rsidR="000369E2" w:rsidRPr="00801506">
        <w:rPr>
          <w:rFonts w:asciiTheme="minorHAnsi" w:hAnsiTheme="minorHAnsi" w:cstheme="minorHAnsi"/>
          <w:sz w:val="20"/>
          <w:szCs w:val="20"/>
        </w:rPr>
        <w:t xml:space="preserve"> a to na datovém uložišti </w:t>
      </w:r>
      <w:r>
        <w:rPr>
          <w:rFonts w:asciiTheme="minorHAnsi" w:hAnsiTheme="minorHAnsi" w:cstheme="minorHAnsi"/>
          <w:sz w:val="20"/>
          <w:szCs w:val="20"/>
        </w:rPr>
        <w:t>spravovaném Vlastníkem.</w:t>
      </w:r>
    </w:p>
    <w:p w14:paraId="08CE5A5D" w14:textId="0DD3C1CB" w:rsidR="00BB54DC" w:rsidRPr="00746813" w:rsidRDefault="004A4CA0" w:rsidP="00746813">
      <w:pPr>
        <w:pStyle w:val="Odstavecseseznamem"/>
        <w:numPr>
          <w:ilvl w:val="1"/>
          <w:numId w:val="10"/>
        </w:numPr>
        <w:spacing w:after="90"/>
        <w:ind w:left="1434" w:hanging="357"/>
        <w:rPr>
          <w:rFonts w:asciiTheme="minorHAnsi" w:hAnsiTheme="minorHAnsi" w:cstheme="minorHAnsi"/>
          <w:sz w:val="20"/>
          <w:szCs w:val="20"/>
        </w:rPr>
      </w:pPr>
      <w:r>
        <w:rPr>
          <w:rFonts w:asciiTheme="minorHAnsi" w:hAnsiTheme="minorHAnsi" w:cstheme="minorHAnsi"/>
          <w:sz w:val="20"/>
          <w:szCs w:val="20"/>
        </w:rPr>
        <w:t>S</w:t>
      </w:r>
      <w:r w:rsidR="00BB54DC" w:rsidRPr="00801506">
        <w:rPr>
          <w:rFonts w:asciiTheme="minorHAnsi" w:hAnsiTheme="minorHAnsi" w:cstheme="minorHAnsi"/>
          <w:sz w:val="20"/>
          <w:szCs w:val="20"/>
        </w:rPr>
        <w:t xml:space="preserve">lužby podpory, údržby, správy internetové aplikace </w:t>
      </w:r>
      <w:proofErr w:type="spellStart"/>
      <w:r w:rsidR="00BB54DC" w:rsidRPr="00801506">
        <w:rPr>
          <w:rFonts w:asciiTheme="minorHAnsi" w:hAnsiTheme="minorHAnsi" w:cstheme="minorHAnsi"/>
          <w:sz w:val="20"/>
          <w:szCs w:val="20"/>
        </w:rPr>
        <w:t>Sinch</w:t>
      </w:r>
      <w:proofErr w:type="spellEnd"/>
      <w:r w:rsidR="00BB54DC" w:rsidRPr="00801506">
        <w:rPr>
          <w:rFonts w:asciiTheme="minorHAnsi" w:hAnsiTheme="minorHAnsi" w:cstheme="minorHAnsi"/>
          <w:sz w:val="20"/>
          <w:szCs w:val="20"/>
        </w:rPr>
        <w:t xml:space="preserve"> a další služby související s provozem </w:t>
      </w:r>
      <w:r>
        <w:rPr>
          <w:rFonts w:asciiTheme="minorHAnsi" w:hAnsiTheme="minorHAnsi" w:cstheme="minorHAnsi"/>
          <w:sz w:val="20"/>
          <w:szCs w:val="20"/>
        </w:rPr>
        <w:t xml:space="preserve">a zajištěním řádného fungování </w:t>
      </w:r>
      <w:r w:rsidR="00BB54DC" w:rsidRPr="00801506">
        <w:rPr>
          <w:rFonts w:asciiTheme="minorHAnsi" w:hAnsiTheme="minorHAnsi" w:cstheme="minorHAnsi"/>
          <w:sz w:val="20"/>
          <w:szCs w:val="20"/>
        </w:rPr>
        <w:t xml:space="preserve">internetové aplikace </w:t>
      </w:r>
      <w:proofErr w:type="spellStart"/>
      <w:r w:rsidR="00BB54DC" w:rsidRPr="00801506">
        <w:rPr>
          <w:rFonts w:asciiTheme="minorHAnsi" w:hAnsiTheme="minorHAnsi" w:cstheme="minorHAnsi"/>
          <w:sz w:val="20"/>
          <w:szCs w:val="20"/>
        </w:rPr>
        <w:t>Sinch</w:t>
      </w:r>
      <w:proofErr w:type="spellEnd"/>
      <w:r w:rsidR="00BB54DC" w:rsidRPr="00801506">
        <w:rPr>
          <w:rFonts w:asciiTheme="minorHAnsi" w:hAnsiTheme="minorHAnsi" w:cstheme="minorHAnsi"/>
          <w:sz w:val="20"/>
          <w:szCs w:val="20"/>
        </w:rPr>
        <w:t>, které jsou blíže vymezeny v</w:t>
      </w:r>
      <w:r w:rsidR="00746813">
        <w:rPr>
          <w:rFonts w:asciiTheme="minorHAnsi" w:hAnsiTheme="minorHAnsi" w:cstheme="minorHAnsi"/>
          <w:sz w:val="20"/>
          <w:szCs w:val="20"/>
        </w:rPr>
        <w:t> </w:t>
      </w:r>
      <w:r w:rsidR="008963C7">
        <w:rPr>
          <w:rFonts w:asciiTheme="minorHAnsi" w:hAnsiTheme="minorHAnsi" w:cstheme="minorHAnsi"/>
          <w:sz w:val="20"/>
          <w:szCs w:val="20"/>
        </w:rPr>
        <w:t>čl</w:t>
      </w:r>
      <w:r w:rsidR="00746813">
        <w:rPr>
          <w:rFonts w:asciiTheme="minorHAnsi" w:hAnsiTheme="minorHAnsi" w:cstheme="minorHAnsi"/>
          <w:sz w:val="20"/>
          <w:szCs w:val="20"/>
        </w:rPr>
        <w:t>. 4.1 této smlouvy.</w:t>
      </w:r>
    </w:p>
    <w:p w14:paraId="7C7C4577" w14:textId="29C2E885" w:rsidR="00746813" w:rsidRDefault="00FA6FE2" w:rsidP="00FA6FE2">
      <w:pPr>
        <w:pStyle w:val="Odstavecseseznamem"/>
        <w:numPr>
          <w:ilvl w:val="0"/>
          <w:numId w:val="10"/>
        </w:numPr>
        <w:spacing w:after="90"/>
        <w:ind w:left="425" w:hanging="357"/>
        <w:rPr>
          <w:rFonts w:asciiTheme="minorHAnsi" w:hAnsiTheme="minorHAnsi" w:cstheme="minorHAnsi"/>
          <w:sz w:val="20"/>
          <w:szCs w:val="20"/>
        </w:rPr>
      </w:pPr>
      <w:r>
        <w:rPr>
          <w:rFonts w:asciiTheme="minorHAnsi" w:hAnsiTheme="minorHAnsi" w:cstheme="minorHAnsi"/>
          <w:sz w:val="20"/>
          <w:szCs w:val="20"/>
        </w:rPr>
        <w:t xml:space="preserve">Předmětem plnění dle této smlouvy je zpřístupnění a umožnění užívání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tak, že:</w:t>
      </w:r>
    </w:p>
    <w:p w14:paraId="706631DB" w14:textId="6225D647" w:rsidR="00FA6FE2" w:rsidRDefault="00035F71" w:rsidP="00FA6FE2">
      <w:pPr>
        <w:pStyle w:val="Odstavecseseznamem"/>
        <w:numPr>
          <w:ilvl w:val="1"/>
          <w:numId w:val="10"/>
        </w:numPr>
        <w:rPr>
          <w:rFonts w:asciiTheme="minorHAnsi" w:hAnsiTheme="minorHAnsi" w:cstheme="minorHAnsi"/>
          <w:sz w:val="20"/>
          <w:szCs w:val="20"/>
        </w:rPr>
      </w:pPr>
      <w:r w:rsidRPr="00FA6FE2">
        <w:rPr>
          <w:rFonts w:asciiTheme="minorHAnsi" w:hAnsiTheme="minorHAnsi" w:cstheme="minorHAnsi"/>
          <w:sz w:val="20"/>
          <w:szCs w:val="20"/>
        </w:rPr>
        <w:t xml:space="preserve">Partner bude oprávněn internetovou aplikaci </w:t>
      </w:r>
      <w:proofErr w:type="spellStart"/>
      <w:r w:rsidRPr="00FA6FE2">
        <w:rPr>
          <w:rFonts w:asciiTheme="minorHAnsi" w:hAnsiTheme="minorHAnsi" w:cstheme="minorHAnsi"/>
          <w:sz w:val="20"/>
          <w:szCs w:val="20"/>
        </w:rPr>
        <w:t>Sinch</w:t>
      </w:r>
      <w:proofErr w:type="spellEnd"/>
      <w:r w:rsidRPr="00FA6FE2">
        <w:rPr>
          <w:rFonts w:asciiTheme="minorHAnsi" w:hAnsiTheme="minorHAnsi" w:cstheme="minorHAnsi"/>
          <w:sz w:val="20"/>
          <w:szCs w:val="20"/>
        </w:rPr>
        <w:t xml:space="preserve"> užívat pro potřeby své jakožto </w:t>
      </w:r>
      <w:r w:rsidR="00872773">
        <w:rPr>
          <w:rFonts w:asciiTheme="minorHAnsi" w:hAnsiTheme="minorHAnsi" w:cstheme="minorHAnsi"/>
          <w:sz w:val="20"/>
          <w:szCs w:val="20"/>
        </w:rPr>
        <w:t>zprostředkovatele</w:t>
      </w:r>
      <w:r w:rsidRPr="00FA6FE2">
        <w:rPr>
          <w:rFonts w:asciiTheme="minorHAnsi" w:hAnsiTheme="minorHAnsi" w:cstheme="minorHAnsi"/>
          <w:sz w:val="20"/>
          <w:szCs w:val="20"/>
        </w:rPr>
        <w:t xml:space="preserve"> </w:t>
      </w:r>
      <w:r w:rsidR="0029304C" w:rsidRPr="00FA6FE2">
        <w:rPr>
          <w:rFonts w:asciiTheme="minorHAnsi" w:hAnsiTheme="minorHAnsi" w:cstheme="minorHAnsi"/>
          <w:sz w:val="20"/>
          <w:szCs w:val="20"/>
        </w:rPr>
        <w:t>personálu potřebného k</w:t>
      </w:r>
      <w:r w:rsidR="005B4298" w:rsidRPr="00FA6FE2">
        <w:rPr>
          <w:rFonts w:asciiTheme="minorHAnsi" w:hAnsiTheme="minorHAnsi" w:cstheme="minorHAnsi"/>
          <w:sz w:val="20"/>
          <w:szCs w:val="20"/>
        </w:rPr>
        <w:t> vyhotovení nárazových úkolů</w:t>
      </w:r>
      <w:r w:rsidR="0029304C" w:rsidRPr="00FA6FE2">
        <w:rPr>
          <w:rFonts w:asciiTheme="minorHAnsi" w:hAnsiTheme="minorHAnsi" w:cstheme="minorHAnsi"/>
          <w:sz w:val="20"/>
          <w:szCs w:val="20"/>
        </w:rPr>
        <w:t xml:space="preserve"> a zároveň zaměstnavatele tohoto personálu. </w:t>
      </w:r>
    </w:p>
    <w:p w14:paraId="44839F48" w14:textId="77777777" w:rsidR="00FA6FE2" w:rsidRDefault="007B637E" w:rsidP="00FA6FE2">
      <w:pPr>
        <w:pStyle w:val="Odstavecseseznamem"/>
        <w:numPr>
          <w:ilvl w:val="1"/>
          <w:numId w:val="10"/>
        </w:numPr>
        <w:rPr>
          <w:rFonts w:asciiTheme="minorHAnsi" w:hAnsiTheme="minorHAnsi" w:cstheme="minorHAnsi"/>
          <w:sz w:val="20"/>
          <w:szCs w:val="20"/>
        </w:rPr>
      </w:pPr>
      <w:r w:rsidRPr="00FA6FE2">
        <w:rPr>
          <w:rFonts w:asciiTheme="minorHAnsi" w:hAnsiTheme="minorHAnsi" w:cstheme="minorHAnsi"/>
          <w:sz w:val="20"/>
          <w:szCs w:val="20"/>
        </w:rPr>
        <w:t xml:space="preserve">Partner bude dále oprávněn využívat systém bonusu a sankcí implementovaný v internetové aplikaci </w:t>
      </w:r>
      <w:proofErr w:type="spellStart"/>
      <w:r w:rsidRPr="00FA6FE2">
        <w:rPr>
          <w:rFonts w:asciiTheme="minorHAnsi" w:hAnsiTheme="minorHAnsi" w:cstheme="minorHAnsi"/>
          <w:sz w:val="20"/>
          <w:szCs w:val="20"/>
        </w:rPr>
        <w:t>Sinch</w:t>
      </w:r>
      <w:proofErr w:type="spellEnd"/>
      <w:r w:rsidRPr="00FA6FE2">
        <w:rPr>
          <w:rFonts w:asciiTheme="minorHAnsi" w:hAnsiTheme="minorHAnsi" w:cstheme="minorHAnsi"/>
          <w:sz w:val="20"/>
          <w:szCs w:val="20"/>
        </w:rPr>
        <w:t xml:space="preserve"> přidělující jednotlivým pracovníkům konkrétní rating </w:t>
      </w:r>
      <w:r w:rsidR="00C10717" w:rsidRPr="00FA6FE2">
        <w:rPr>
          <w:rFonts w:asciiTheme="minorHAnsi" w:hAnsiTheme="minorHAnsi" w:cstheme="minorHAnsi"/>
          <w:sz w:val="20"/>
          <w:szCs w:val="20"/>
        </w:rPr>
        <w:t xml:space="preserve">na základě jejich pracovní výkonnosti, délky praxe </w:t>
      </w:r>
      <w:r w:rsidR="00FA6FE2">
        <w:rPr>
          <w:rFonts w:asciiTheme="minorHAnsi" w:hAnsiTheme="minorHAnsi" w:cstheme="minorHAnsi"/>
          <w:sz w:val="20"/>
          <w:szCs w:val="20"/>
        </w:rPr>
        <w:t>či</w:t>
      </w:r>
      <w:r w:rsidR="00C10717" w:rsidRPr="00FA6FE2">
        <w:rPr>
          <w:rFonts w:asciiTheme="minorHAnsi" w:hAnsiTheme="minorHAnsi" w:cstheme="minorHAnsi"/>
          <w:sz w:val="20"/>
          <w:szCs w:val="20"/>
        </w:rPr>
        <w:t xml:space="preserve"> spolehlivosti.</w:t>
      </w:r>
    </w:p>
    <w:p w14:paraId="015F0032" w14:textId="3C737054" w:rsidR="00035F71" w:rsidRDefault="0029304C" w:rsidP="00FA6FE2">
      <w:pPr>
        <w:pStyle w:val="Odstavecseseznamem"/>
        <w:numPr>
          <w:ilvl w:val="1"/>
          <w:numId w:val="10"/>
        </w:numPr>
        <w:rPr>
          <w:rFonts w:asciiTheme="minorHAnsi" w:hAnsiTheme="minorHAnsi" w:cstheme="minorHAnsi"/>
          <w:sz w:val="20"/>
          <w:szCs w:val="20"/>
        </w:rPr>
      </w:pPr>
      <w:r w:rsidRPr="00FA6FE2">
        <w:rPr>
          <w:rFonts w:asciiTheme="minorHAnsi" w:hAnsiTheme="minorHAnsi" w:cstheme="minorHAnsi"/>
          <w:sz w:val="20"/>
          <w:szCs w:val="20"/>
        </w:rPr>
        <w:t xml:space="preserve">Partner bude dále oprávněn užívat internetovou aplikaci </w:t>
      </w:r>
      <w:proofErr w:type="spellStart"/>
      <w:r w:rsidRPr="00FA6FE2">
        <w:rPr>
          <w:rFonts w:asciiTheme="minorHAnsi" w:hAnsiTheme="minorHAnsi" w:cstheme="minorHAnsi"/>
          <w:sz w:val="20"/>
          <w:szCs w:val="20"/>
        </w:rPr>
        <w:t>Sinch</w:t>
      </w:r>
      <w:proofErr w:type="spellEnd"/>
      <w:r w:rsidRPr="00FA6FE2">
        <w:rPr>
          <w:rFonts w:asciiTheme="minorHAnsi" w:hAnsiTheme="minorHAnsi" w:cstheme="minorHAnsi"/>
          <w:sz w:val="20"/>
          <w:szCs w:val="20"/>
        </w:rPr>
        <w:t xml:space="preserve"> pro potřeby svých </w:t>
      </w:r>
      <w:r w:rsidR="00FA6FE2">
        <w:rPr>
          <w:rFonts w:asciiTheme="minorHAnsi" w:hAnsiTheme="minorHAnsi" w:cstheme="minorHAnsi"/>
          <w:sz w:val="20"/>
          <w:szCs w:val="20"/>
        </w:rPr>
        <w:t>pracovníků</w:t>
      </w:r>
      <w:r w:rsidRPr="00FA6FE2">
        <w:rPr>
          <w:rFonts w:asciiTheme="minorHAnsi" w:hAnsiTheme="minorHAnsi" w:cstheme="minorHAnsi"/>
          <w:sz w:val="20"/>
          <w:szCs w:val="20"/>
        </w:rPr>
        <w:t xml:space="preserve">, </w:t>
      </w:r>
      <w:r w:rsidR="00FA6FE2">
        <w:rPr>
          <w:rFonts w:asciiTheme="minorHAnsi" w:hAnsiTheme="minorHAnsi" w:cstheme="minorHAnsi"/>
          <w:sz w:val="20"/>
          <w:szCs w:val="20"/>
        </w:rPr>
        <w:t>tak, že bude oprávněn zřídit a poskytnout</w:t>
      </w:r>
      <w:r w:rsidRPr="00FA6FE2">
        <w:rPr>
          <w:rFonts w:asciiTheme="minorHAnsi" w:hAnsiTheme="minorHAnsi" w:cstheme="minorHAnsi"/>
          <w:sz w:val="20"/>
          <w:szCs w:val="20"/>
        </w:rPr>
        <w:t xml:space="preserve"> svým </w:t>
      </w:r>
      <w:r w:rsidR="00FA6FE2">
        <w:rPr>
          <w:rFonts w:asciiTheme="minorHAnsi" w:hAnsiTheme="minorHAnsi" w:cstheme="minorHAnsi"/>
          <w:sz w:val="20"/>
          <w:szCs w:val="20"/>
        </w:rPr>
        <w:t>pracovníkům</w:t>
      </w:r>
      <w:r w:rsidRPr="00FA6FE2">
        <w:rPr>
          <w:rFonts w:asciiTheme="minorHAnsi" w:hAnsiTheme="minorHAnsi" w:cstheme="minorHAnsi"/>
          <w:sz w:val="20"/>
          <w:szCs w:val="20"/>
        </w:rPr>
        <w:t xml:space="preserve"> </w:t>
      </w:r>
      <w:r w:rsidR="00FA6FE2">
        <w:rPr>
          <w:rFonts w:asciiTheme="minorHAnsi" w:hAnsiTheme="minorHAnsi" w:cstheme="minorHAnsi"/>
          <w:sz w:val="20"/>
          <w:szCs w:val="20"/>
        </w:rPr>
        <w:t>či</w:t>
      </w:r>
      <w:r w:rsidRPr="00FA6FE2">
        <w:rPr>
          <w:rFonts w:asciiTheme="minorHAnsi" w:hAnsiTheme="minorHAnsi" w:cstheme="minorHAnsi"/>
          <w:sz w:val="20"/>
          <w:szCs w:val="20"/>
        </w:rPr>
        <w:t xml:space="preserve"> potenciálním </w:t>
      </w:r>
      <w:r w:rsidR="00FA6FE2">
        <w:rPr>
          <w:rFonts w:asciiTheme="minorHAnsi" w:hAnsiTheme="minorHAnsi" w:cstheme="minorHAnsi"/>
          <w:sz w:val="20"/>
          <w:szCs w:val="20"/>
        </w:rPr>
        <w:t>pracovníkům</w:t>
      </w:r>
      <w:r w:rsidR="00EB2F87">
        <w:rPr>
          <w:rFonts w:asciiTheme="minorHAnsi" w:hAnsiTheme="minorHAnsi" w:cstheme="minorHAnsi"/>
          <w:sz w:val="20"/>
          <w:szCs w:val="20"/>
        </w:rPr>
        <w:t xml:space="preserve"> </w:t>
      </w:r>
      <w:r w:rsidR="00FA6FE2" w:rsidRPr="00493642">
        <w:rPr>
          <w:rFonts w:asciiTheme="minorHAnsi" w:hAnsiTheme="minorHAnsi" w:cstheme="minorHAnsi"/>
          <w:b/>
          <w:bCs/>
          <w:sz w:val="20"/>
          <w:szCs w:val="20"/>
        </w:rPr>
        <w:t>zaměstnanecký</w:t>
      </w:r>
      <w:r w:rsidRPr="00493642">
        <w:rPr>
          <w:rFonts w:asciiTheme="minorHAnsi" w:hAnsiTheme="minorHAnsi" w:cstheme="minorHAnsi"/>
          <w:b/>
          <w:bCs/>
          <w:sz w:val="20"/>
          <w:szCs w:val="20"/>
        </w:rPr>
        <w:t xml:space="preserve"> přístup</w:t>
      </w:r>
      <w:r w:rsidRPr="00493642">
        <w:rPr>
          <w:rFonts w:asciiTheme="minorHAnsi" w:hAnsiTheme="minorHAnsi" w:cstheme="minorHAnsi"/>
          <w:sz w:val="20"/>
          <w:szCs w:val="20"/>
        </w:rPr>
        <w:t xml:space="preserve"> </w:t>
      </w:r>
      <w:r w:rsidRPr="00FA6FE2">
        <w:rPr>
          <w:rFonts w:asciiTheme="minorHAnsi" w:hAnsiTheme="minorHAnsi" w:cstheme="minorHAnsi"/>
          <w:sz w:val="20"/>
          <w:szCs w:val="20"/>
        </w:rPr>
        <w:t xml:space="preserve">do internetové aplikace </w:t>
      </w:r>
      <w:proofErr w:type="spellStart"/>
      <w:r w:rsidRPr="00FA6FE2">
        <w:rPr>
          <w:rFonts w:asciiTheme="minorHAnsi" w:hAnsiTheme="minorHAnsi" w:cstheme="minorHAnsi"/>
          <w:sz w:val="20"/>
          <w:szCs w:val="20"/>
        </w:rPr>
        <w:t>Sinch</w:t>
      </w:r>
      <w:proofErr w:type="spellEnd"/>
      <w:r w:rsidRPr="00FA6FE2">
        <w:rPr>
          <w:rFonts w:asciiTheme="minorHAnsi" w:hAnsiTheme="minorHAnsi" w:cstheme="minorHAnsi"/>
          <w:sz w:val="20"/>
          <w:szCs w:val="20"/>
        </w:rPr>
        <w:t xml:space="preserve">, umožňující </w:t>
      </w:r>
      <w:r w:rsidR="00EB2F87">
        <w:rPr>
          <w:rFonts w:asciiTheme="minorHAnsi" w:hAnsiTheme="minorHAnsi" w:cstheme="minorHAnsi"/>
          <w:sz w:val="20"/>
          <w:szCs w:val="20"/>
        </w:rPr>
        <w:t>jim</w:t>
      </w:r>
      <w:r w:rsidRPr="00FA6FE2">
        <w:rPr>
          <w:rFonts w:asciiTheme="minorHAnsi" w:hAnsiTheme="minorHAnsi" w:cstheme="minorHAnsi"/>
          <w:sz w:val="20"/>
          <w:szCs w:val="20"/>
        </w:rPr>
        <w:t xml:space="preserve"> přihlašov</w:t>
      </w:r>
      <w:r w:rsidR="00EB2F87">
        <w:rPr>
          <w:rFonts w:asciiTheme="minorHAnsi" w:hAnsiTheme="minorHAnsi" w:cstheme="minorHAnsi"/>
          <w:sz w:val="20"/>
          <w:szCs w:val="20"/>
        </w:rPr>
        <w:t>at</w:t>
      </w:r>
      <w:r w:rsidRPr="00FA6FE2">
        <w:rPr>
          <w:rFonts w:asciiTheme="minorHAnsi" w:hAnsiTheme="minorHAnsi" w:cstheme="minorHAnsi"/>
          <w:sz w:val="20"/>
          <w:szCs w:val="20"/>
        </w:rPr>
        <w:t xml:space="preserve"> se na konkrétn</w:t>
      </w:r>
      <w:r w:rsidR="0065539D" w:rsidRPr="00FA6FE2">
        <w:rPr>
          <w:rFonts w:asciiTheme="minorHAnsi" w:hAnsiTheme="minorHAnsi" w:cstheme="minorHAnsi"/>
          <w:sz w:val="20"/>
          <w:szCs w:val="20"/>
        </w:rPr>
        <w:t xml:space="preserve">í práce vypsané </w:t>
      </w:r>
      <w:r w:rsidR="00EB2F87">
        <w:rPr>
          <w:rFonts w:asciiTheme="minorHAnsi" w:hAnsiTheme="minorHAnsi" w:cstheme="minorHAnsi"/>
          <w:sz w:val="20"/>
          <w:szCs w:val="20"/>
        </w:rPr>
        <w:t>Partnerem</w:t>
      </w:r>
      <w:r w:rsidR="0065539D" w:rsidRPr="00FA6FE2">
        <w:rPr>
          <w:rFonts w:asciiTheme="minorHAnsi" w:hAnsiTheme="minorHAnsi" w:cstheme="minorHAnsi"/>
          <w:sz w:val="20"/>
          <w:szCs w:val="20"/>
        </w:rPr>
        <w:t xml:space="preserve">, kontrolu odpracovaných hodin a on-line podávání žádostí o vyplacení </w:t>
      </w:r>
      <w:r w:rsidR="00EB2F87">
        <w:rPr>
          <w:rFonts w:asciiTheme="minorHAnsi" w:hAnsiTheme="minorHAnsi" w:cstheme="minorHAnsi"/>
          <w:sz w:val="20"/>
          <w:szCs w:val="20"/>
        </w:rPr>
        <w:t>odměny</w:t>
      </w:r>
      <w:r w:rsidR="00CB1F87" w:rsidRPr="00FA6FE2">
        <w:rPr>
          <w:rFonts w:asciiTheme="minorHAnsi" w:hAnsiTheme="minorHAnsi" w:cstheme="minorHAnsi"/>
          <w:sz w:val="20"/>
          <w:szCs w:val="20"/>
        </w:rPr>
        <w:t xml:space="preserve">, přičemž pro účely této </w:t>
      </w:r>
      <w:r w:rsidR="00EB2F87">
        <w:rPr>
          <w:rFonts w:asciiTheme="minorHAnsi" w:hAnsiTheme="minorHAnsi" w:cstheme="minorHAnsi"/>
          <w:sz w:val="20"/>
          <w:szCs w:val="20"/>
        </w:rPr>
        <w:t>s</w:t>
      </w:r>
      <w:r w:rsidR="00CB1F87" w:rsidRPr="00FA6FE2">
        <w:rPr>
          <w:rFonts w:asciiTheme="minorHAnsi" w:hAnsiTheme="minorHAnsi" w:cstheme="minorHAnsi"/>
          <w:sz w:val="20"/>
          <w:szCs w:val="20"/>
        </w:rPr>
        <w:t xml:space="preserve">mlouvy se sjednává, že </w:t>
      </w:r>
      <w:r w:rsidR="00EB2F87">
        <w:rPr>
          <w:rFonts w:asciiTheme="minorHAnsi" w:hAnsiTheme="minorHAnsi" w:cstheme="minorHAnsi"/>
          <w:sz w:val="20"/>
          <w:szCs w:val="20"/>
        </w:rPr>
        <w:t>pracovníkem</w:t>
      </w:r>
      <w:r w:rsidR="00CB1F87" w:rsidRPr="00FA6FE2">
        <w:rPr>
          <w:rFonts w:asciiTheme="minorHAnsi" w:hAnsiTheme="minorHAnsi" w:cstheme="minorHAnsi"/>
          <w:sz w:val="20"/>
          <w:szCs w:val="20"/>
        </w:rPr>
        <w:t xml:space="preserve"> se rozumí </w:t>
      </w:r>
      <w:r w:rsidR="00EB2F87">
        <w:rPr>
          <w:rFonts w:asciiTheme="minorHAnsi" w:hAnsiTheme="minorHAnsi" w:cstheme="minorHAnsi"/>
          <w:sz w:val="20"/>
          <w:szCs w:val="20"/>
        </w:rPr>
        <w:t xml:space="preserve">fyzická </w:t>
      </w:r>
      <w:r w:rsidR="00CB1F87" w:rsidRPr="00FA6FE2">
        <w:rPr>
          <w:rFonts w:asciiTheme="minorHAnsi" w:hAnsiTheme="minorHAnsi" w:cstheme="minorHAnsi"/>
          <w:sz w:val="20"/>
          <w:szCs w:val="20"/>
        </w:rPr>
        <w:t xml:space="preserve">osoba konající práci </w:t>
      </w:r>
      <w:r w:rsidR="00EB2F87">
        <w:rPr>
          <w:rFonts w:asciiTheme="minorHAnsi" w:hAnsiTheme="minorHAnsi" w:cstheme="minorHAnsi"/>
          <w:sz w:val="20"/>
          <w:szCs w:val="20"/>
        </w:rPr>
        <w:t xml:space="preserve">či plnící úkoly pro Partnera </w:t>
      </w:r>
      <w:r w:rsidR="00916549">
        <w:rPr>
          <w:rFonts w:asciiTheme="minorHAnsi" w:hAnsiTheme="minorHAnsi" w:cstheme="minorHAnsi"/>
          <w:sz w:val="20"/>
          <w:szCs w:val="20"/>
        </w:rPr>
        <w:t xml:space="preserve">na základě smlouvy </w:t>
      </w:r>
      <w:r w:rsidR="00EB2F87">
        <w:rPr>
          <w:rFonts w:asciiTheme="minorHAnsi" w:hAnsiTheme="minorHAnsi" w:cstheme="minorHAnsi"/>
          <w:sz w:val="20"/>
          <w:szCs w:val="20"/>
        </w:rPr>
        <w:t xml:space="preserve">bez ohledu na druh poměru, </w:t>
      </w:r>
      <w:r w:rsidR="00916549">
        <w:rPr>
          <w:rFonts w:asciiTheme="minorHAnsi" w:hAnsiTheme="minorHAnsi" w:cstheme="minorHAnsi"/>
          <w:sz w:val="20"/>
          <w:szCs w:val="20"/>
        </w:rPr>
        <w:t>v</w:t>
      </w:r>
      <w:r w:rsidR="00EB2F87">
        <w:rPr>
          <w:rFonts w:asciiTheme="minorHAnsi" w:hAnsiTheme="minorHAnsi" w:cstheme="minorHAnsi"/>
          <w:sz w:val="20"/>
          <w:szCs w:val="20"/>
        </w:rPr>
        <w:t xml:space="preserve"> jehož </w:t>
      </w:r>
      <w:r w:rsidR="00916549">
        <w:rPr>
          <w:rFonts w:asciiTheme="minorHAnsi" w:hAnsiTheme="minorHAnsi" w:cstheme="minorHAnsi"/>
          <w:sz w:val="20"/>
          <w:szCs w:val="20"/>
        </w:rPr>
        <w:t>rámci</w:t>
      </w:r>
      <w:r w:rsidR="00EB2F87">
        <w:rPr>
          <w:rFonts w:asciiTheme="minorHAnsi" w:hAnsiTheme="minorHAnsi" w:cstheme="minorHAnsi"/>
          <w:sz w:val="20"/>
          <w:szCs w:val="20"/>
        </w:rPr>
        <w:t xml:space="preserve"> pro Partnera koná práci nebo plní úkoly (pracovněprávní, občanskoprávní apod.).</w:t>
      </w:r>
    </w:p>
    <w:p w14:paraId="34972C2C" w14:textId="33A923CD" w:rsidR="00C10717" w:rsidRPr="007A3709" w:rsidRDefault="00EB2F87" w:rsidP="007A3709">
      <w:pPr>
        <w:pStyle w:val="Odstavecseseznamem"/>
        <w:numPr>
          <w:ilvl w:val="1"/>
          <w:numId w:val="10"/>
        </w:numPr>
        <w:spacing w:after="120"/>
        <w:ind w:left="1434" w:hanging="357"/>
        <w:rPr>
          <w:rFonts w:asciiTheme="minorHAnsi" w:hAnsiTheme="minorHAnsi" w:cstheme="minorHAnsi"/>
          <w:sz w:val="20"/>
          <w:szCs w:val="20"/>
        </w:rPr>
      </w:pPr>
      <w:r>
        <w:rPr>
          <w:rFonts w:asciiTheme="minorHAnsi" w:hAnsiTheme="minorHAnsi" w:cstheme="minorHAnsi"/>
          <w:sz w:val="20"/>
          <w:szCs w:val="20"/>
        </w:rPr>
        <w:t xml:space="preserve">Partner bude dále oprávněn užívat internetovou aplikaci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pro potřeby svých klientů či odběratelů, tak, že bude oprávněn zřídit a poskytnout svým klientům či odběratelům </w:t>
      </w:r>
      <w:r w:rsidRPr="00493642">
        <w:rPr>
          <w:rFonts w:asciiTheme="minorHAnsi" w:hAnsiTheme="minorHAnsi" w:cstheme="minorHAnsi"/>
          <w:b/>
          <w:bCs/>
          <w:sz w:val="20"/>
          <w:szCs w:val="20"/>
        </w:rPr>
        <w:t>klientský přístup</w:t>
      </w:r>
      <w:r>
        <w:rPr>
          <w:rFonts w:asciiTheme="minorHAnsi" w:hAnsiTheme="minorHAnsi" w:cstheme="minorHAnsi"/>
          <w:sz w:val="20"/>
          <w:szCs w:val="20"/>
        </w:rPr>
        <w:t xml:space="preserve"> do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umožňující jim zadávat poptávky služeb Partnera s jejich specifikací, zobrazovat jejich orientační cenovou kalkulaci a sledovat stav úhrad za poskytnuté služby. </w:t>
      </w:r>
    </w:p>
    <w:p w14:paraId="65A97024" w14:textId="7B214567" w:rsidR="005528B4" w:rsidRPr="005528B4" w:rsidRDefault="007A3709" w:rsidP="005528B4">
      <w:pPr>
        <w:pStyle w:val="Odstavecseseznamem"/>
        <w:numPr>
          <w:ilvl w:val="0"/>
          <w:numId w:val="10"/>
        </w:numPr>
        <w:spacing w:after="90"/>
        <w:ind w:left="425" w:hanging="357"/>
        <w:rPr>
          <w:rFonts w:asciiTheme="minorHAnsi" w:hAnsiTheme="minorHAnsi" w:cstheme="minorHAnsi"/>
          <w:sz w:val="20"/>
          <w:szCs w:val="20"/>
        </w:rPr>
      </w:pPr>
      <w:r>
        <w:rPr>
          <w:rFonts w:asciiTheme="minorHAnsi" w:hAnsiTheme="minorHAnsi" w:cstheme="minorHAnsi"/>
          <w:sz w:val="20"/>
          <w:szCs w:val="20"/>
        </w:rPr>
        <w:t xml:space="preserve">Technické parametry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resp. její části, jež bude zpřístupněna Partnerovi na základě této smlouvy, jsou uvedeny v Příloze č. 1 </w:t>
      </w:r>
      <w:r w:rsidR="005528B4">
        <w:rPr>
          <w:rFonts w:asciiTheme="minorHAnsi" w:hAnsiTheme="minorHAnsi" w:cstheme="minorHAnsi"/>
          <w:sz w:val="20"/>
          <w:szCs w:val="20"/>
        </w:rPr>
        <w:t>jakožto nedílné součásti této smlouvy.</w:t>
      </w:r>
    </w:p>
    <w:p w14:paraId="0B787420" w14:textId="5E0EA424" w:rsidR="00C10717" w:rsidRPr="007A3709" w:rsidRDefault="00C10717" w:rsidP="007A3709">
      <w:pPr>
        <w:pStyle w:val="Odstavecseseznamem"/>
        <w:numPr>
          <w:ilvl w:val="0"/>
          <w:numId w:val="10"/>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Vlastník a Partner z opatrnosti pro vyloučení pochybností výslovně ujednali, že žádné ustanovení této smlouvy nezakládá Partnerovi</w:t>
      </w:r>
      <w:r w:rsidR="007A3709">
        <w:rPr>
          <w:rFonts w:asciiTheme="minorHAnsi" w:hAnsiTheme="minorHAnsi" w:cstheme="minorHAnsi"/>
          <w:sz w:val="20"/>
          <w:szCs w:val="20"/>
        </w:rPr>
        <w:t xml:space="preserve"> licenci či jiné</w:t>
      </w:r>
      <w:r w:rsidRPr="00801506">
        <w:rPr>
          <w:rFonts w:asciiTheme="minorHAnsi" w:hAnsiTheme="minorHAnsi" w:cstheme="minorHAnsi"/>
          <w:sz w:val="20"/>
          <w:szCs w:val="20"/>
        </w:rPr>
        <w:t xml:space="preserve"> právo na</w:t>
      </w:r>
      <w:r w:rsidR="007A3709">
        <w:rPr>
          <w:rFonts w:asciiTheme="minorHAnsi" w:hAnsiTheme="minorHAnsi" w:cstheme="minorHAnsi"/>
          <w:sz w:val="20"/>
          <w:szCs w:val="20"/>
        </w:rPr>
        <w:t>:</w:t>
      </w:r>
    </w:p>
    <w:p w14:paraId="270BB127" w14:textId="532990C0" w:rsidR="00C10717" w:rsidRDefault="00C10717" w:rsidP="00C10717">
      <w:pPr>
        <w:pStyle w:val="Odstavecseseznamem"/>
        <w:numPr>
          <w:ilvl w:val="1"/>
          <w:numId w:val="10"/>
        </w:numPr>
        <w:rPr>
          <w:rFonts w:asciiTheme="minorHAnsi" w:hAnsiTheme="minorHAnsi" w:cstheme="minorHAnsi"/>
          <w:sz w:val="20"/>
          <w:szCs w:val="20"/>
        </w:rPr>
      </w:pPr>
      <w:r w:rsidRPr="00801506">
        <w:rPr>
          <w:rFonts w:asciiTheme="minorHAnsi" w:hAnsiTheme="minorHAnsi" w:cstheme="minorHAnsi"/>
          <w:sz w:val="20"/>
          <w:szCs w:val="20"/>
        </w:rPr>
        <w:t xml:space="preserve">zdrojové kódy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w:t>
      </w:r>
      <w:r w:rsidR="007A3709">
        <w:rPr>
          <w:rFonts w:asciiTheme="minorHAnsi" w:hAnsiTheme="minorHAnsi" w:cstheme="minorHAnsi"/>
          <w:sz w:val="20"/>
          <w:szCs w:val="20"/>
        </w:rPr>
        <w:t xml:space="preserve">či jakékoli její části </w:t>
      </w:r>
      <w:r w:rsidRPr="00801506">
        <w:rPr>
          <w:rFonts w:asciiTheme="minorHAnsi" w:hAnsiTheme="minorHAnsi" w:cstheme="minorHAnsi"/>
          <w:sz w:val="20"/>
          <w:szCs w:val="20"/>
        </w:rPr>
        <w:t>v jakékoli podobě</w:t>
      </w:r>
      <w:r w:rsidR="007A3709">
        <w:rPr>
          <w:rFonts w:asciiTheme="minorHAnsi" w:hAnsiTheme="minorHAnsi" w:cstheme="minorHAnsi"/>
          <w:sz w:val="20"/>
          <w:szCs w:val="20"/>
        </w:rPr>
        <w:t>;</w:t>
      </w:r>
    </w:p>
    <w:p w14:paraId="7CA2F175" w14:textId="5521BD36" w:rsidR="0080331E" w:rsidRPr="00801506" w:rsidRDefault="0080331E" w:rsidP="00C10717">
      <w:pPr>
        <w:pStyle w:val="Odstavecseseznamem"/>
        <w:numPr>
          <w:ilvl w:val="1"/>
          <w:numId w:val="10"/>
        </w:numPr>
        <w:rPr>
          <w:rFonts w:asciiTheme="minorHAnsi" w:hAnsiTheme="minorHAnsi" w:cstheme="minorHAnsi"/>
          <w:sz w:val="20"/>
          <w:szCs w:val="20"/>
        </w:rPr>
      </w:pPr>
      <w:r>
        <w:rPr>
          <w:rFonts w:asciiTheme="minorHAnsi" w:hAnsiTheme="minorHAnsi" w:cstheme="minorHAnsi"/>
          <w:sz w:val="20"/>
          <w:szCs w:val="20"/>
        </w:rPr>
        <w:t>grafické uživatelské rozhraní (GUI) či jeho jednotlivé prvky chráněné jako předměty práva duševního vlastnictví;</w:t>
      </w:r>
    </w:p>
    <w:p w14:paraId="0C5A5CCA" w14:textId="2D2F7B73" w:rsidR="00035F71" w:rsidRPr="005528B4" w:rsidRDefault="00C10717" w:rsidP="005528B4">
      <w:pPr>
        <w:pStyle w:val="Odstavecseseznamem"/>
        <w:numPr>
          <w:ilvl w:val="1"/>
          <w:numId w:val="10"/>
        </w:numPr>
        <w:rPr>
          <w:rFonts w:asciiTheme="minorHAnsi" w:hAnsiTheme="minorHAnsi" w:cstheme="minorHAnsi"/>
          <w:sz w:val="20"/>
          <w:szCs w:val="20"/>
        </w:rPr>
      </w:pPr>
      <w:r w:rsidRPr="00801506">
        <w:rPr>
          <w:rFonts w:asciiTheme="minorHAnsi" w:hAnsiTheme="minorHAnsi" w:cstheme="minorHAnsi"/>
          <w:sz w:val="20"/>
          <w:szCs w:val="20"/>
        </w:rPr>
        <w:t xml:space="preserve">samostatné provozování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bez součinnosti Vlastníka </w:t>
      </w:r>
      <w:r w:rsidR="007A3709">
        <w:rPr>
          <w:rFonts w:asciiTheme="minorHAnsi" w:hAnsiTheme="minorHAnsi" w:cstheme="minorHAnsi"/>
          <w:sz w:val="20"/>
          <w:szCs w:val="20"/>
        </w:rPr>
        <w:t>či</w:t>
      </w:r>
      <w:r w:rsidRPr="00801506">
        <w:rPr>
          <w:rFonts w:asciiTheme="minorHAnsi" w:hAnsiTheme="minorHAnsi" w:cstheme="minorHAnsi"/>
          <w:sz w:val="20"/>
          <w:szCs w:val="20"/>
        </w:rPr>
        <w:t xml:space="preserve"> jinak než na serverech </w:t>
      </w:r>
      <w:r w:rsidR="0080331E">
        <w:rPr>
          <w:rFonts w:asciiTheme="minorHAnsi" w:hAnsiTheme="minorHAnsi" w:cstheme="minorHAnsi"/>
          <w:sz w:val="20"/>
          <w:szCs w:val="20"/>
        </w:rPr>
        <w:t xml:space="preserve">vlastníka nebo jeho </w:t>
      </w:r>
      <w:r w:rsidR="007A3709">
        <w:rPr>
          <w:rFonts w:asciiTheme="minorHAnsi" w:hAnsiTheme="minorHAnsi" w:cstheme="minorHAnsi"/>
          <w:sz w:val="20"/>
          <w:szCs w:val="20"/>
        </w:rPr>
        <w:t>jiné</w:t>
      </w:r>
      <w:r w:rsidRPr="00801506">
        <w:rPr>
          <w:rFonts w:asciiTheme="minorHAnsi" w:hAnsiTheme="minorHAnsi" w:cstheme="minorHAnsi"/>
          <w:sz w:val="20"/>
          <w:szCs w:val="20"/>
        </w:rPr>
        <w:t xml:space="preserve"> infrastruktuře</w:t>
      </w:r>
      <w:r w:rsidR="0080331E">
        <w:rPr>
          <w:rFonts w:asciiTheme="minorHAnsi" w:hAnsiTheme="minorHAnsi" w:cstheme="minorHAnsi"/>
          <w:sz w:val="20"/>
          <w:szCs w:val="20"/>
        </w:rPr>
        <w:t>.</w:t>
      </w:r>
    </w:p>
    <w:p w14:paraId="01A67921" w14:textId="77777777" w:rsidR="00921D18" w:rsidRPr="00801506" w:rsidRDefault="00921D18" w:rsidP="00035F71">
      <w:pPr>
        <w:pStyle w:val="Odstavecseseznamem"/>
        <w:ind w:left="426"/>
        <w:rPr>
          <w:rFonts w:asciiTheme="minorHAnsi" w:hAnsiTheme="minorHAnsi" w:cstheme="minorHAnsi"/>
          <w:sz w:val="20"/>
          <w:szCs w:val="20"/>
        </w:rPr>
      </w:pPr>
    </w:p>
    <w:p w14:paraId="6A81AA9C" w14:textId="4096CA17" w:rsidR="00921D18" w:rsidRPr="00801506" w:rsidRDefault="00D85F7A" w:rsidP="00921D18">
      <w:pPr>
        <w:jc w:val="center"/>
        <w:rPr>
          <w:rFonts w:asciiTheme="minorHAnsi" w:hAnsiTheme="minorHAnsi" w:cstheme="minorHAnsi"/>
          <w:sz w:val="20"/>
          <w:szCs w:val="20"/>
        </w:rPr>
      </w:pPr>
      <w:r>
        <w:rPr>
          <w:rFonts w:asciiTheme="minorHAnsi" w:hAnsiTheme="minorHAnsi" w:cstheme="minorHAnsi"/>
          <w:b/>
          <w:bCs/>
          <w:sz w:val="20"/>
          <w:szCs w:val="20"/>
        </w:rPr>
        <w:t>ČLÁNEK 3</w:t>
      </w:r>
    </w:p>
    <w:p w14:paraId="0B7B0D0A" w14:textId="536C7538" w:rsidR="00921D18" w:rsidRPr="00801506" w:rsidRDefault="00D85F7A" w:rsidP="00D85F7A">
      <w:pPr>
        <w:spacing w:after="120"/>
        <w:jc w:val="center"/>
        <w:rPr>
          <w:rFonts w:asciiTheme="minorHAnsi" w:hAnsiTheme="minorHAnsi" w:cstheme="minorHAnsi"/>
          <w:b/>
          <w:sz w:val="20"/>
          <w:szCs w:val="20"/>
        </w:rPr>
      </w:pPr>
      <w:r>
        <w:rPr>
          <w:rFonts w:asciiTheme="minorHAnsi" w:hAnsiTheme="minorHAnsi" w:cstheme="minorHAnsi"/>
          <w:b/>
          <w:sz w:val="20"/>
          <w:szCs w:val="20"/>
        </w:rPr>
        <w:t>Zřízení administrátorského přístupu a p</w:t>
      </w:r>
      <w:r w:rsidR="00921D18" w:rsidRPr="00801506">
        <w:rPr>
          <w:rFonts w:asciiTheme="minorHAnsi" w:hAnsiTheme="minorHAnsi" w:cstheme="minorHAnsi"/>
          <w:b/>
          <w:sz w:val="20"/>
          <w:szCs w:val="20"/>
        </w:rPr>
        <w:t xml:space="preserve">ředání přístupových údajů </w:t>
      </w:r>
    </w:p>
    <w:p w14:paraId="17EDF7C6" w14:textId="7BAC1D20" w:rsidR="00921D18" w:rsidRPr="00D85F7A" w:rsidRDefault="00921D18" w:rsidP="00E422CF">
      <w:pPr>
        <w:pStyle w:val="Odstavecseseznamem"/>
        <w:numPr>
          <w:ilvl w:val="0"/>
          <w:numId w:val="11"/>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Vlastník </w:t>
      </w:r>
      <w:r w:rsidR="00633E59" w:rsidRPr="00801506">
        <w:rPr>
          <w:rFonts w:asciiTheme="minorHAnsi" w:hAnsiTheme="minorHAnsi" w:cstheme="minorHAnsi"/>
          <w:sz w:val="20"/>
          <w:szCs w:val="20"/>
        </w:rPr>
        <w:t>se touto S</w:t>
      </w:r>
      <w:r w:rsidRPr="00801506">
        <w:rPr>
          <w:rFonts w:asciiTheme="minorHAnsi" w:hAnsiTheme="minorHAnsi" w:cstheme="minorHAnsi"/>
          <w:sz w:val="20"/>
          <w:szCs w:val="20"/>
        </w:rPr>
        <w:t xml:space="preserve">mlouvou zavazuje </w:t>
      </w:r>
      <w:r w:rsidR="002D4237" w:rsidRPr="00801506">
        <w:rPr>
          <w:rFonts w:asciiTheme="minorHAnsi" w:hAnsiTheme="minorHAnsi" w:cstheme="minorHAnsi"/>
          <w:sz w:val="20"/>
          <w:szCs w:val="20"/>
        </w:rPr>
        <w:t xml:space="preserve">nejpozději </w:t>
      </w:r>
      <w:r w:rsidR="002D4237" w:rsidRPr="00232F9F">
        <w:rPr>
          <w:rFonts w:asciiTheme="minorHAnsi" w:hAnsiTheme="minorHAnsi" w:cstheme="minorHAnsi"/>
          <w:sz w:val="20"/>
          <w:szCs w:val="20"/>
        </w:rPr>
        <w:t xml:space="preserve">do </w:t>
      </w:r>
      <w:r w:rsidR="00370C25">
        <w:rPr>
          <w:rFonts w:asciiTheme="minorHAnsi" w:hAnsiTheme="minorHAnsi" w:cstheme="minorHAnsi"/>
          <w:sz w:val="20"/>
          <w:szCs w:val="20"/>
        </w:rPr>
        <w:t>30</w:t>
      </w:r>
      <w:r w:rsidR="00AA6924" w:rsidRPr="00232F9F">
        <w:rPr>
          <w:rFonts w:asciiTheme="minorHAnsi" w:hAnsiTheme="minorHAnsi" w:cstheme="minorHAnsi"/>
          <w:sz w:val="20"/>
          <w:szCs w:val="20"/>
        </w:rPr>
        <w:t xml:space="preserve"> </w:t>
      </w:r>
      <w:r w:rsidR="006B2A7D" w:rsidRPr="00232F9F">
        <w:rPr>
          <w:rFonts w:asciiTheme="minorHAnsi" w:hAnsiTheme="minorHAnsi" w:cstheme="minorHAnsi"/>
          <w:sz w:val="20"/>
          <w:szCs w:val="20"/>
        </w:rPr>
        <w:t>dnů od</w:t>
      </w:r>
      <w:r w:rsidR="006B2A7D" w:rsidRPr="00801506">
        <w:rPr>
          <w:rFonts w:asciiTheme="minorHAnsi" w:hAnsiTheme="minorHAnsi" w:cstheme="minorHAnsi"/>
          <w:sz w:val="20"/>
          <w:szCs w:val="20"/>
        </w:rPr>
        <w:t xml:space="preserve"> podpisu této </w:t>
      </w:r>
      <w:r w:rsidR="00D85F7A">
        <w:rPr>
          <w:rFonts w:asciiTheme="minorHAnsi" w:hAnsiTheme="minorHAnsi" w:cstheme="minorHAnsi"/>
          <w:sz w:val="20"/>
          <w:szCs w:val="20"/>
        </w:rPr>
        <w:t>s</w:t>
      </w:r>
      <w:r w:rsidR="006B2A7D" w:rsidRPr="00801506">
        <w:rPr>
          <w:rFonts w:asciiTheme="minorHAnsi" w:hAnsiTheme="minorHAnsi" w:cstheme="minorHAnsi"/>
          <w:sz w:val="20"/>
          <w:szCs w:val="20"/>
        </w:rPr>
        <w:t>mlouvy vytvořit</w:t>
      </w:r>
      <w:r w:rsidRPr="00801506">
        <w:rPr>
          <w:rFonts w:asciiTheme="minorHAnsi" w:hAnsiTheme="minorHAnsi" w:cstheme="minorHAnsi"/>
          <w:sz w:val="20"/>
          <w:szCs w:val="20"/>
        </w:rPr>
        <w:t xml:space="preserve"> Partnerovi administrátorský přístup do internetové aplikace </w:t>
      </w:r>
      <w:proofErr w:type="spellStart"/>
      <w:r w:rsidRPr="00801506">
        <w:rPr>
          <w:rFonts w:asciiTheme="minorHAnsi" w:hAnsiTheme="minorHAnsi" w:cstheme="minorHAnsi"/>
          <w:sz w:val="20"/>
          <w:szCs w:val="20"/>
        </w:rPr>
        <w:t>Sinch</w:t>
      </w:r>
      <w:proofErr w:type="spellEnd"/>
      <w:r w:rsidR="006B2A7D" w:rsidRPr="00801506">
        <w:rPr>
          <w:rFonts w:asciiTheme="minorHAnsi" w:hAnsiTheme="minorHAnsi" w:cstheme="minorHAnsi"/>
          <w:sz w:val="20"/>
          <w:szCs w:val="20"/>
        </w:rPr>
        <w:t xml:space="preserve"> </w:t>
      </w:r>
      <w:r w:rsidR="00017AC5">
        <w:rPr>
          <w:rFonts w:asciiTheme="minorHAnsi" w:hAnsiTheme="minorHAnsi" w:cstheme="minorHAnsi"/>
          <w:sz w:val="20"/>
          <w:szCs w:val="20"/>
        </w:rPr>
        <w:t>v </w:t>
      </w:r>
      <w:r w:rsidR="00017AC5" w:rsidRPr="00232F9F">
        <w:rPr>
          <w:rFonts w:asciiTheme="minorHAnsi" w:hAnsiTheme="minorHAnsi" w:cstheme="minorHAnsi"/>
          <w:sz w:val="20"/>
          <w:szCs w:val="20"/>
        </w:rPr>
        <w:t xml:space="preserve">počtu </w:t>
      </w:r>
      <w:r w:rsidR="00997C0B">
        <w:rPr>
          <w:rFonts w:asciiTheme="minorHAnsi" w:hAnsiTheme="minorHAnsi" w:cstheme="minorHAnsi"/>
          <w:sz w:val="20"/>
          <w:szCs w:val="20"/>
        </w:rPr>
        <w:t>10</w:t>
      </w:r>
      <w:r w:rsidR="00370C25" w:rsidRPr="00997C0B">
        <w:rPr>
          <w:rFonts w:asciiTheme="minorHAnsi" w:hAnsiTheme="minorHAnsi" w:cstheme="minorHAnsi"/>
          <w:sz w:val="20"/>
          <w:szCs w:val="20"/>
        </w:rPr>
        <w:t xml:space="preserve"> ks</w:t>
      </w:r>
      <w:r w:rsidR="00370C25">
        <w:rPr>
          <w:rFonts w:asciiTheme="minorHAnsi" w:hAnsiTheme="minorHAnsi" w:cstheme="minorHAnsi"/>
          <w:sz w:val="20"/>
          <w:szCs w:val="20"/>
        </w:rPr>
        <w:t xml:space="preserve"> </w:t>
      </w:r>
      <w:r w:rsidR="006B2A7D" w:rsidRPr="00232F9F">
        <w:rPr>
          <w:rFonts w:asciiTheme="minorHAnsi" w:hAnsiTheme="minorHAnsi" w:cstheme="minorHAnsi"/>
          <w:sz w:val="20"/>
          <w:szCs w:val="20"/>
        </w:rPr>
        <w:t>a ve</w:t>
      </w:r>
      <w:r w:rsidR="006B2A7D" w:rsidRPr="00801506">
        <w:rPr>
          <w:rFonts w:asciiTheme="minorHAnsi" w:hAnsiTheme="minorHAnsi" w:cstheme="minorHAnsi"/>
          <w:sz w:val="20"/>
          <w:szCs w:val="20"/>
        </w:rPr>
        <w:t xml:space="preserve"> stejné lhůtě mu elektronickou poštou </w:t>
      </w:r>
      <w:r w:rsidR="00CB1F87" w:rsidRPr="00801506">
        <w:rPr>
          <w:rFonts w:asciiTheme="minorHAnsi" w:hAnsiTheme="minorHAnsi" w:cstheme="minorHAnsi"/>
          <w:sz w:val="20"/>
          <w:szCs w:val="20"/>
        </w:rPr>
        <w:t xml:space="preserve">na </w:t>
      </w:r>
      <w:r w:rsidR="00D85F7A">
        <w:rPr>
          <w:rFonts w:asciiTheme="minorHAnsi" w:hAnsiTheme="minorHAnsi" w:cstheme="minorHAnsi"/>
          <w:sz w:val="20"/>
          <w:szCs w:val="20"/>
        </w:rPr>
        <w:t>emailovou adresu uvedenou v hlavičce této smlouvy</w:t>
      </w:r>
      <w:r w:rsidR="00CB1F87" w:rsidRPr="00801506">
        <w:rPr>
          <w:rFonts w:asciiTheme="minorHAnsi" w:hAnsiTheme="minorHAnsi" w:cstheme="minorHAnsi"/>
          <w:sz w:val="20"/>
          <w:szCs w:val="20"/>
        </w:rPr>
        <w:t xml:space="preserve"> </w:t>
      </w:r>
      <w:r w:rsidR="006B2A7D" w:rsidRPr="00801506">
        <w:rPr>
          <w:rFonts w:asciiTheme="minorHAnsi" w:hAnsiTheme="minorHAnsi" w:cstheme="minorHAnsi"/>
          <w:sz w:val="20"/>
          <w:szCs w:val="20"/>
        </w:rPr>
        <w:t xml:space="preserve">zaslat </w:t>
      </w:r>
      <w:r w:rsidR="00017AC5">
        <w:rPr>
          <w:rFonts w:asciiTheme="minorHAnsi" w:hAnsiTheme="minorHAnsi" w:cstheme="minorHAnsi"/>
          <w:sz w:val="20"/>
          <w:szCs w:val="20"/>
        </w:rPr>
        <w:t>příslušné funkční přístupové údaje.</w:t>
      </w:r>
    </w:p>
    <w:p w14:paraId="1F471516" w14:textId="176C87C1" w:rsidR="00921D18" w:rsidRDefault="006B2A7D" w:rsidP="000D2B2B">
      <w:pPr>
        <w:pStyle w:val="Odstavecseseznamem"/>
        <w:numPr>
          <w:ilvl w:val="0"/>
          <w:numId w:val="11"/>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Partner je povinen </w:t>
      </w:r>
      <w:r w:rsidR="00542A4B" w:rsidRPr="00801506">
        <w:rPr>
          <w:rFonts w:asciiTheme="minorHAnsi" w:hAnsiTheme="minorHAnsi" w:cstheme="minorHAnsi"/>
          <w:sz w:val="20"/>
          <w:szCs w:val="20"/>
        </w:rPr>
        <w:t xml:space="preserve">bez zbytečného odkladu po doručení přístupových údajů prověřit </w:t>
      </w:r>
      <w:r w:rsidR="00017AC5">
        <w:rPr>
          <w:rFonts w:asciiTheme="minorHAnsi" w:hAnsiTheme="minorHAnsi" w:cstheme="minorHAnsi"/>
          <w:sz w:val="20"/>
          <w:szCs w:val="20"/>
        </w:rPr>
        <w:t>jejich funkčnost a spolu s tím</w:t>
      </w:r>
      <w:r w:rsidR="00542A4B" w:rsidRPr="00801506">
        <w:rPr>
          <w:rFonts w:asciiTheme="minorHAnsi" w:hAnsiTheme="minorHAnsi" w:cstheme="minorHAnsi"/>
          <w:sz w:val="20"/>
          <w:szCs w:val="20"/>
        </w:rPr>
        <w:t xml:space="preserve"> i</w:t>
      </w:r>
      <w:r w:rsidR="00017AC5">
        <w:rPr>
          <w:rFonts w:asciiTheme="minorHAnsi" w:hAnsiTheme="minorHAnsi" w:cstheme="minorHAnsi"/>
          <w:sz w:val="20"/>
          <w:szCs w:val="20"/>
        </w:rPr>
        <w:t xml:space="preserve"> funkčnost</w:t>
      </w:r>
      <w:r w:rsidR="00542A4B" w:rsidRPr="00801506">
        <w:rPr>
          <w:rFonts w:asciiTheme="minorHAnsi" w:hAnsiTheme="minorHAnsi" w:cstheme="minorHAnsi"/>
          <w:sz w:val="20"/>
          <w:szCs w:val="20"/>
        </w:rPr>
        <w:t xml:space="preserve"> internetové aplikace </w:t>
      </w:r>
      <w:proofErr w:type="spellStart"/>
      <w:r w:rsidR="00542A4B" w:rsidRPr="00801506">
        <w:rPr>
          <w:rFonts w:asciiTheme="minorHAnsi" w:hAnsiTheme="minorHAnsi" w:cstheme="minorHAnsi"/>
          <w:sz w:val="20"/>
          <w:szCs w:val="20"/>
        </w:rPr>
        <w:t>Sinch</w:t>
      </w:r>
      <w:proofErr w:type="spellEnd"/>
      <w:r w:rsidR="00542A4B" w:rsidRPr="00801506">
        <w:rPr>
          <w:rFonts w:asciiTheme="minorHAnsi" w:hAnsiTheme="minorHAnsi" w:cstheme="minorHAnsi"/>
          <w:sz w:val="20"/>
          <w:szCs w:val="20"/>
        </w:rPr>
        <w:t xml:space="preserve">. Případné problémy je Partner povinen </w:t>
      </w:r>
      <w:r w:rsidR="00CB1F87" w:rsidRPr="00801506">
        <w:rPr>
          <w:rFonts w:asciiTheme="minorHAnsi" w:hAnsiTheme="minorHAnsi" w:cstheme="minorHAnsi"/>
          <w:sz w:val="20"/>
          <w:szCs w:val="20"/>
        </w:rPr>
        <w:t xml:space="preserve">neprodleně </w:t>
      </w:r>
      <w:r w:rsidR="00017AC5">
        <w:rPr>
          <w:rFonts w:asciiTheme="minorHAnsi" w:hAnsiTheme="minorHAnsi" w:cstheme="minorHAnsi"/>
          <w:sz w:val="20"/>
          <w:szCs w:val="20"/>
        </w:rPr>
        <w:t xml:space="preserve">s jejich bližší specifikací </w:t>
      </w:r>
      <w:r w:rsidR="00542A4B" w:rsidRPr="00801506">
        <w:rPr>
          <w:rFonts w:asciiTheme="minorHAnsi" w:hAnsiTheme="minorHAnsi" w:cstheme="minorHAnsi"/>
          <w:sz w:val="20"/>
          <w:szCs w:val="20"/>
        </w:rPr>
        <w:t>sdělit Vlastníkovi</w:t>
      </w:r>
      <w:r w:rsidR="00CB1F87" w:rsidRPr="00801506">
        <w:rPr>
          <w:rFonts w:asciiTheme="minorHAnsi" w:hAnsiTheme="minorHAnsi" w:cstheme="minorHAnsi"/>
          <w:sz w:val="20"/>
          <w:szCs w:val="20"/>
        </w:rPr>
        <w:t xml:space="preserve"> em</w:t>
      </w:r>
      <w:r w:rsidR="00017AC5">
        <w:rPr>
          <w:rFonts w:asciiTheme="minorHAnsi" w:hAnsiTheme="minorHAnsi" w:cstheme="minorHAnsi"/>
          <w:sz w:val="20"/>
          <w:szCs w:val="20"/>
        </w:rPr>
        <w:t>ailem na adresu uvedenou v hlavičce této smlouvy. V takovém případě zajistí vlastník nápravu v</w:t>
      </w:r>
      <w:r w:rsidR="00E52144">
        <w:rPr>
          <w:rFonts w:asciiTheme="minorHAnsi" w:hAnsiTheme="minorHAnsi" w:cstheme="minorHAnsi"/>
          <w:sz w:val="20"/>
          <w:szCs w:val="20"/>
        </w:rPr>
        <w:t xml:space="preserve"> co </w:t>
      </w:r>
      <w:r w:rsidR="00017AC5">
        <w:rPr>
          <w:rFonts w:asciiTheme="minorHAnsi" w:hAnsiTheme="minorHAnsi" w:cstheme="minorHAnsi"/>
          <w:sz w:val="20"/>
          <w:szCs w:val="20"/>
        </w:rPr>
        <w:t xml:space="preserve">nejkratším termínu. </w:t>
      </w:r>
    </w:p>
    <w:p w14:paraId="2119F4FB" w14:textId="19D216E2" w:rsidR="00A01BC2" w:rsidRDefault="000D2B2B" w:rsidP="00FB5A92">
      <w:pPr>
        <w:pStyle w:val="Odstavecseseznamem"/>
        <w:numPr>
          <w:ilvl w:val="0"/>
          <w:numId w:val="11"/>
        </w:numPr>
        <w:spacing w:after="90"/>
        <w:ind w:left="425" w:hanging="357"/>
        <w:rPr>
          <w:rFonts w:asciiTheme="minorHAnsi" w:hAnsiTheme="minorHAnsi" w:cstheme="minorHAnsi"/>
          <w:sz w:val="20"/>
          <w:szCs w:val="20"/>
        </w:rPr>
      </w:pPr>
      <w:r>
        <w:rPr>
          <w:rFonts w:asciiTheme="minorHAnsi" w:hAnsiTheme="minorHAnsi" w:cstheme="minorHAnsi"/>
          <w:sz w:val="20"/>
          <w:szCs w:val="20"/>
        </w:rPr>
        <w:t>Partner se zavazuje nesdělit či jinak neposkytnout přístupové údaje k administrátorsk</w:t>
      </w:r>
      <w:r w:rsidR="00232F9F">
        <w:rPr>
          <w:rFonts w:asciiTheme="minorHAnsi" w:hAnsiTheme="minorHAnsi" w:cstheme="minorHAnsi"/>
          <w:sz w:val="20"/>
          <w:szCs w:val="20"/>
        </w:rPr>
        <w:t>ému</w:t>
      </w:r>
      <w:r>
        <w:rPr>
          <w:rFonts w:asciiTheme="minorHAnsi" w:hAnsiTheme="minorHAnsi" w:cstheme="minorHAnsi"/>
          <w:sz w:val="20"/>
          <w:szCs w:val="20"/>
        </w:rPr>
        <w:t xml:space="preserve"> účt</w:t>
      </w:r>
      <w:r w:rsidR="00232F9F">
        <w:rPr>
          <w:rFonts w:asciiTheme="minorHAnsi" w:hAnsiTheme="minorHAnsi" w:cstheme="minorHAnsi"/>
          <w:sz w:val="20"/>
          <w:szCs w:val="20"/>
        </w:rPr>
        <w:t xml:space="preserve">u </w:t>
      </w:r>
      <w:r>
        <w:rPr>
          <w:rFonts w:asciiTheme="minorHAnsi" w:hAnsiTheme="minorHAnsi" w:cstheme="minorHAnsi"/>
          <w:sz w:val="20"/>
          <w:szCs w:val="20"/>
        </w:rPr>
        <w:t>neoprávněným osobám ani neumožnit takovým neoprávněným osobám užívání příslušn</w:t>
      </w:r>
      <w:r w:rsidR="00232F9F">
        <w:rPr>
          <w:rFonts w:asciiTheme="minorHAnsi" w:hAnsiTheme="minorHAnsi" w:cstheme="minorHAnsi"/>
          <w:sz w:val="20"/>
          <w:szCs w:val="20"/>
        </w:rPr>
        <w:t>ého</w:t>
      </w:r>
      <w:r>
        <w:rPr>
          <w:rFonts w:asciiTheme="minorHAnsi" w:hAnsiTheme="minorHAnsi" w:cstheme="minorHAnsi"/>
          <w:sz w:val="20"/>
          <w:szCs w:val="20"/>
        </w:rPr>
        <w:t xml:space="preserve"> administrátorsk</w:t>
      </w:r>
      <w:r w:rsidR="00232F9F">
        <w:rPr>
          <w:rFonts w:asciiTheme="minorHAnsi" w:hAnsiTheme="minorHAnsi" w:cstheme="minorHAnsi"/>
          <w:sz w:val="20"/>
          <w:szCs w:val="20"/>
        </w:rPr>
        <w:t>ého</w:t>
      </w:r>
      <w:r>
        <w:rPr>
          <w:rFonts w:asciiTheme="minorHAnsi" w:hAnsiTheme="minorHAnsi" w:cstheme="minorHAnsi"/>
          <w:sz w:val="20"/>
          <w:szCs w:val="20"/>
        </w:rPr>
        <w:t xml:space="preserve"> účt</w:t>
      </w:r>
      <w:r w:rsidR="00232F9F">
        <w:rPr>
          <w:rFonts w:asciiTheme="minorHAnsi" w:hAnsiTheme="minorHAnsi" w:cstheme="minorHAnsi"/>
          <w:sz w:val="20"/>
          <w:szCs w:val="20"/>
        </w:rPr>
        <w:t>u</w:t>
      </w:r>
      <w:r>
        <w:rPr>
          <w:rFonts w:asciiTheme="minorHAnsi" w:hAnsiTheme="minorHAnsi" w:cstheme="minorHAnsi"/>
          <w:sz w:val="20"/>
          <w:szCs w:val="20"/>
        </w:rPr>
        <w:t xml:space="preserve"> bez vědomí Vlastníka.</w:t>
      </w:r>
    </w:p>
    <w:p w14:paraId="318812A0" w14:textId="77777777" w:rsidR="00FB5A92" w:rsidRDefault="00FB5A92" w:rsidP="004062F6">
      <w:pPr>
        <w:jc w:val="center"/>
        <w:rPr>
          <w:rFonts w:asciiTheme="minorHAnsi" w:hAnsiTheme="minorHAnsi" w:cstheme="minorHAnsi"/>
          <w:b/>
          <w:bCs/>
          <w:sz w:val="20"/>
          <w:szCs w:val="20"/>
        </w:rPr>
      </w:pPr>
    </w:p>
    <w:p w14:paraId="3380BB5F" w14:textId="33EF582F" w:rsidR="00FB5A92" w:rsidRDefault="00FB5A92" w:rsidP="004062F6">
      <w:pPr>
        <w:jc w:val="center"/>
        <w:rPr>
          <w:rFonts w:asciiTheme="minorHAnsi" w:hAnsiTheme="minorHAnsi" w:cstheme="minorHAnsi"/>
          <w:b/>
          <w:bCs/>
          <w:sz w:val="20"/>
          <w:szCs w:val="20"/>
        </w:rPr>
      </w:pPr>
    </w:p>
    <w:p w14:paraId="0016D979" w14:textId="77777777" w:rsidR="005745F0" w:rsidRDefault="005745F0" w:rsidP="004062F6">
      <w:pPr>
        <w:jc w:val="center"/>
        <w:rPr>
          <w:rFonts w:asciiTheme="minorHAnsi" w:hAnsiTheme="minorHAnsi" w:cstheme="minorHAnsi"/>
          <w:b/>
          <w:bCs/>
          <w:sz w:val="20"/>
          <w:szCs w:val="20"/>
        </w:rPr>
      </w:pPr>
    </w:p>
    <w:p w14:paraId="38BFC13C" w14:textId="4C3F4D2E" w:rsidR="004062F6" w:rsidRPr="00801506" w:rsidRDefault="000D2B2B" w:rsidP="004062F6">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ČLÁNEK 4</w:t>
      </w:r>
    </w:p>
    <w:p w14:paraId="2F64FA68" w14:textId="77777777" w:rsidR="004062F6" w:rsidRPr="00801506" w:rsidRDefault="007646BA" w:rsidP="00191CCE">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Služby podpory a údržby</w:t>
      </w:r>
    </w:p>
    <w:p w14:paraId="5B0809BD" w14:textId="46708424" w:rsidR="00E52144" w:rsidRPr="00E52144" w:rsidRDefault="007646BA" w:rsidP="00E52144">
      <w:pPr>
        <w:pStyle w:val="Odstavecseseznamem"/>
        <w:numPr>
          <w:ilvl w:val="0"/>
          <w:numId w:val="12"/>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Servisní služby uvedené v</w:t>
      </w:r>
      <w:r w:rsidR="00E52144">
        <w:rPr>
          <w:rFonts w:asciiTheme="minorHAnsi" w:hAnsiTheme="minorHAnsi" w:cstheme="minorHAnsi"/>
          <w:sz w:val="20"/>
          <w:szCs w:val="20"/>
        </w:rPr>
        <w:t> </w:t>
      </w:r>
      <w:r w:rsidR="008963C7">
        <w:rPr>
          <w:rFonts w:asciiTheme="minorHAnsi" w:hAnsiTheme="minorHAnsi" w:cstheme="minorHAnsi"/>
          <w:sz w:val="20"/>
          <w:szCs w:val="20"/>
        </w:rPr>
        <w:t>čl</w:t>
      </w:r>
      <w:r w:rsidR="00E52144">
        <w:rPr>
          <w:rFonts w:asciiTheme="minorHAnsi" w:hAnsiTheme="minorHAnsi" w:cstheme="minorHAnsi"/>
          <w:sz w:val="20"/>
          <w:szCs w:val="20"/>
        </w:rPr>
        <w:t>. 2.</w:t>
      </w:r>
      <w:r w:rsidR="00633E59" w:rsidRPr="00801506">
        <w:rPr>
          <w:rFonts w:asciiTheme="minorHAnsi" w:hAnsiTheme="minorHAnsi" w:cstheme="minorHAnsi"/>
          <w:sz w:val="20"/>
          <w:szCs w:val="20"/>
        </w:rPr>
        <w:t>2</w:t>
      </w:r>
      <w:r w:rsidRPr="00801506">
        <w:rPr>
          <w:rFonts w:asciiTheme="minorHAnsi" w:hAnsiTheme="minorHAnsi" w:cstheme="minorHAnsi"/>
          <w:sz w:val="20"/>
          <w:szCs w:val="20"/>
        </w:rPr>
        <w:t>.</w:t>
      </w:r>
      <w:r w:rsidR="00E52144">
        <w:rPr>
          <w:rFonts w:asciiTheme="minorHAnsi" w:hAnsiTheme="minorHAnsi" w:cstheme="minorHAnsi"/>
          <w:sz w:val="20"/>
          <w:szCs w:val="20"/>
        </w:rPr>
        <w:t xml:space="preserve"> této smlouvy</w:t>
      </w:r>
      <w:r w:rsidRPr="00801506">
        <w:rPr>
          <w:rFonts w:asciiTheme="minorHAnsi" w:hAnsiTheme="minorHAnsi" w:cstheme="minorHAnsi"/>
          <w:sz w:val="20"/>
          <w:szCs w:val="20"/>
        </w:rPr>
        <w:t xml:space="preserve"> </w:t>
      </w:r>
      <w:r w:rsidR="00F8106A" w:rsidRPr="00801506">
        <w:rPr>
          <w:rFonts w:asciiTheme="minorHAnsi" w:hAnsiTheme="minorHAnsi" w:cstheme="minorHAnsi"/>
          <w:sz w:val="20"/>
          <w:szCs w:val="20"/>
        </w:rPr>
        <w:t>z</w:t>
      </w:r>
      <w:r w:rsidR="00E11E67" w:rsidRPr="00801506">
        <w:rPr>
          <w:rFonts w:asciiTheme="minorHAnsi" w:hAnsiTheme="minorHAnsi" w:cstheme="minorHAnsi"/>
          <w:sz w:val="20"/>
          <w:szCs w:val="20"/>
        </w:rPr>
        <w:t>ahrnují</w:t>
      </w:r>
      <w:r w:rsidR="00E52144">
        <w:rPr>
          <w:rFonts w:asciiTheme="minorHAnsi" w:hAnsiTheme="minorHAnsi" w:cstheme="minorHAnsi"/>
          <w:sz w:val="20"/>
          <w:szCs w:val="20"/>
        </w:rPr>
        <w:t xml:space="preserve"> zejména tyto</w:t>
      </w:r>
      <w:r w:rsidR="00E11E67" w:rsidRPr="00801506">
        <w:rPr>
          <w:rFonts w:asciiTheme="minorHAnsi" w:hAnsiTheme="minorHAnsi" w:cstheme="minorHAnsi"/>
          <w:sz w:val="20"/>
          <w:szCs w:val="20"/>
        </w:rPr>
        <w:t xml:space="preserve"> činnosti Vlastníka:</w:t>
      </w:r>
    </w:p>
    <w:p w14:paraId="52092393" w14:textId="5AA9EEB4" w:rsidR="00F8106A" w:rsidRPr="00801506" w:rsidRDefault="009F624F" w:rsidP="00F8106A">
      <w:pPr>
        <w:pStyle w:val="Odstavecseseznamem"/>
        <w:numPr>
          <w:ilvl w:val="1"/>
          <w:numId w:val="12"/>
        </w:numPr>
        <w:rPr>
          <w:rFonts w:asciiTheme="minorHAnsi" w:hAnsiTheme="minorHAnsi" w:cstheme="minorHAnsi"/>
          <w:sz w:val="20"/>
          <w:szCs w:val="20"/>
        </w:rPr>
      </w:pPr>
      <w:r w:rsidRPr="00801506">
        <w:rPr>
          <w:rFonts w:asciiTheme="minorHAnsi" w:hAnsiTheme="minorHAnsi" w:cstheme="minorHAnsi"/>
          <w:sz w:val="20"/>
          <w:szCs w:val="20"/>
        </w:rPr>
        <w:t xml:space="preserve">monitoring fungování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v režimu </w:t>
      </w:r>
      <w:r w:rsidR="00633E59" w:rsidRPr="00801506">
        <w:rPr>
          <w:rFonts w:asciiTheme="minorHAnsi" w:hAnsiTheme="minorHAnsi" w:cstheme="minorHAnsi"/>
          <w:sz w:val="20"/>
          <w:szCs w:val="20"/>
        </w:rPr>
        <w:t>24/7</w:t>
      </w:r>
      <w:r w:rsidR="00F521CD" w:rsidRPr="00801506">
        <w:rPr>
          <w:rFonts w:asciiTheme="minorHAnsi" w:hAnsiTheme="minorHAnsi" w:cstheme="minorHAnsi"/>
          <w:sz w:val="20"/>
          <w:szCs w:val="20"/>
        </w:rPr>
        <w:t>,</w:t>
      </w:r>
    </w:p>
    <w:p w14:paraId="15FD8A57" w14:textId="200C7845" w:rsidR="00CB1F87" w:rsidRPr="00801506" w:rsidRDefault="00CB1F87" w:rsidP="00F8106A">
      <w:pPr>
        <w:pStyle w:val="Odstavecseseznamem"/>
        <w:numPr>
          <w:ilvl w:val="1"/>
          <w:numId w:val="12"/>
        </w:numPr>
        <w:rPr>
          <w:rFonts w:asciiTheme="minorHAnsi" w:hAnsiTheme="minorHAnsi" w:cstheme="minorHAnsi"/>
          <w:sz w:val="20"/>
          <w:szCs w:val="20"/>
        </w:rPr>
      </w:pPr>
      <w:r w:rsidRPr="00801506">
        <w:rPr>
          <w:rFonts w:asciiTheme="minorHAnsi" w:hAnsiTheme="minorHAnsi" w:cstheme="minorHAnsi"/>
          <w:sz w:val="20"/>
          <w:szCs w:val="20"/>
        </w:rPr>
        <w:t xml:space="preserve">zřízení </w:t>
      </w:r>
      <w:r w:rsidR="00E52144">
        <w:rPr>
          <w:rFonts w:asciiTheme="minorHAnsi" w:hAnsiTheme="minorHAnsi" w:cstheme="minorHAnsi"/>
          <w:sz w:val="20"/>
          <w:szCs w:val="20"/>
        </w:rPr>
        <w:t xml:space="preserve">a udržování </w:t>
      </w:r>
      <w:r w:rsidRPr="00801506">
        <w:rPr>
          <w:rFonts w:asciiTheme="minorHAnsi" w:hAnsiTheme="minorHAnsi" w:cstheme="minorHAnsi"/>
          <w:sz w:val="20"/>
          <w:szCs w:val="20"/>
        </w:rPr>
        <w:t xml:space="preserve">dostatečného </w:t>
      </w:r>
      <w:r w:rsidR="000C743B">
        <w:rPr>
          <w:rFonts w:asciiTheme="minorHAnsi" w:hAnsiTheme="minorHAnsi" w:cstheme="minorHAnsi"/>
          <w:sz w:val="20"/>
          <w:szCs w:val="20"/>
        </w:rPr>
        <w:t xml:space="preserve">zabezpečeného </w:t>
      </w:r>
      <w:r w:rsidRPr="00801506">
        <w:rPr>
          <w:rFonts w:asciiTheme="minorHAnsi" w:hAnsiTheme="minorHAnsi" w:cstheme="minorHAnsi"/>
          <w:sz w:val="20"/>
          <w:szCs w:val="20"/>
        </w:rPr>
        <w:t xml:space="preserve">datového prostoru pro data Partnera ukládaná v rámci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w:t>
      </w:r>
    </w:p>
    <w:p w14:paraId="43A691F3" w14:textId="0A9F228F" w:rsidR="009F624F" w:rsidRPr="00801506" w:rsidRDefault="00815094" w:rsidP="00F8106A">
      <w:pPr>
        <w:pStyle w:val="Odstavecseseznamem"/>
        <w:numPr>
          <w:ilvl w:val="1"/>
          <w:numId w:val="12"/>
        </w:numPr>
        <w:rPr>
          <w:rFonts w:asciiTheme="minorHAnsi" w:hAnsiTheme="minorHAnsi" w:cstheme="minorHAnsi"/>
          <w:sz w:val="20"/>
          <w:szCs w:val="20"/>
        </w:rPr>
      </w:pPr>
      <w:r w:rsidRPr="00801506">
        <w:rPr>
          <w:rFonts w:asciiTheme="minorHAnsi" w:hAnsiTheme="minorHAnsi" w:cstheme="minorHAnsi"/>
          <w:sz w:val="20"/>
          <w:szCs w:val="20"/>
        </w:rPr>
        <w:t xml:space="preserve">denní </w:t>
      </w:r>
      <w:r w:rsidR="009F624F" w:rsidRPr="00801506">
        <w:rPr>
          <w:rFonts w:asciiTheme="minorHAnsi" w:hAnsiTheme="minorHAnsi" w:cstheme="minorHAnsi"/>
          <w:sz w:val="20"/>
          <w:szCs w:val="20"/>
        </w:rPr>
        <w:t xml:space="preserve">zálohování databáze internetové aplikace </w:t>
      </w:r>
      <w:proofErr w:type="spellStart"/>
      <w:r w:rsidR="009F624F" w:rsidRPr="00801506">
        <w:rPr>
          <w:rFonts w:asciiTheme="minorHAnsi" w:hAnsiTheme="minorHAnsi" w:cstheme="minorHAnsi"/>
          <w:sz w:val="20"/>
          <w:szCs w:val="20"/>
        </w:rPr>
        <w:t>Sinch</w:t>
      </w:r>
      <w:proofErr w:type="spellEnd"/>
      <w:r w:rsidR="00FE0591" w:rsidRPr="00801506">
        <w:rPr>
          <w:rFonts w:asciiTheme="minorHAnsi" w:hAnsiTheme="minorHAnsi" w:cstheme="minorHAnsi"/>
          <w:sz w:val="20"/>
          <w:szCs w:val="20"/>
        </w:rPr>
        <w:t xml:space="preserve"> a dat uložených Partnerem</w:t>
      </w:r>
      <w:r w:rsidR="009F624F" w:rsidRPr="00801506">
        <w:rPr>
          <w:rFonts w:asciiTheme="minorHAnsi" w:hAnsiTheme="minorHAnsi" w:cstheme="minorHAnsi"/>
          <w:sz w:val="20"/>
          <w:szCs w:val="20"/>
        </w:rPr>
        <w:t>,</w:t>
      </w:r>
    </w:p>
    <w:p w14:paraId="6839DF0E" w14:textId="0E8533F4" w:rsidR="006176EC" w:rsidRPr="00801506" w:rsidRDefault="006176EC" w:rsidP="00F8106A">
      <w:pPr>
        <w:pStyle w:val="Odstavecseseznamem"/>
        <w:numPr>
          <w:ilvl w:val="1"/>
          <w:numId w:val="12"/>
        </w:numPr>
        <w:rPr>
          <w:rFonts w:asciiTheme="minorHAnsi" w:hAnsiTheme="minorHAnsi" w:cstheme="minorHAnsi"/>
          <w:sz w:val="20"/>
          <w:szCs w:val="20"/>
        </w:rPr>
      </w:pPr>
      <w:r w:rsidRPr="00801506">
        <w:rPr>
          <w:rFonts w:asciiTheme="minorHAnsi" w:hAnsiTheme="minorHAnsi" w:cstheme="minorHAnsi"/>
          <w:sz w:val="20"/>
          <w:szCs w:val="20"/>
        </w:rPr>
        <w:t>poskytování aktualizací</w:t>
      </w:r>
      <w:r w:rsidR="000C743B">
        <w:rPr>
          <w:rFonts w:asciiTheme="minorHAnsi" w:hAnsiTheme="minorHAnsi" w:cstheme="minorHAnsi"/>
          <w:sz w:val="20"/>
          <w:szCs w:val="20"/>
        </w:rPr>
        <w:t xml:space="preserve"> (upgradů)</w:t>
      </w:r>
      <w:r w:rsidRPr="00801506">
        <w:rPr>
          <w:rFonts w:asciiTheme="minorHAnsi" w:hAnsiTheme="minorHAnsi" w:cstheme="minorHAnsi"/>
          <w:sz w:val="20"/>
          <w:szCs w:val="20"/>
        </w:rPr>
        <w:t xml:space="preserve"> </w:t>
      </w:r>
      <w:r w:rsidR="008D00FA" w:rsidRPr="00801506">
        <w:rPr>
          <w:rFonts w:asciiTheme="minorHAnsi" w:hAnsiTheme="minorHAnsi" w:cstheme="minorHAnsi"/>
          <w:sz w:val="20"/>
          <w:szCs w:val="20"/>
        </w:rPr>
        <w:t>stávajících</w:t>
      </w:r>
      <w:r w:rsidR="005B4298" w:rsidRPr="00801506">
        <w:rPr>
          <w:rFonts w:asciiTheme="minorHAnsi" w:hAnsiTheme="minorHAnsi" w:cstheme="minorHAnsi"/>
          <w:sz w:val="20"/>
          <w:szCs w:val="20"/>
        </w:rPr>
        <w:t xml:space="preserve"> modulů a </w:t>
      </w:r>
      <w:r w:rsidR="000C743B">
        <w:rPr>
          <w:rFonts w:asciiTheme="minorHAnsi" w:hAnsiTheme="minorHAnsi" w:cstheme="minorHAnsi"/>
          <w:sz w:val="20"/>
          <w:szCs w:val="20"/>
        </w:rPr>
        <w:t xml:space="preserve">stávajících </w:t>
      </w:r>
      <w:r w:rsidR="005B4298" w:rsidRPr="00801506">
        <w:rPr>
          <w:rFonts w:asciiTheme="minorHAnsi" w:hAnsiTheme="minorHAnsi" w:cstheme="minorHAnsi"/>
          <w:sz w:val="20"/>
          <w:szCs w:val="20"/>
        </w:rPr>
        <w:t xml:space="preserve">funkcionalit </w:t>
      </w:r>
      <w:r w:rsidRPr="00801506">
        <w:rPr>
          <w:rFonts w:asciiTheme="minorHAnsi" w:hAnsiTheme="minorHAnsi" w:cstheme="minorHAnsi"/>
          <w:sz w:val="20"/>
          <w:szCs w:val="20"/>
        </w:rPr>
        <w:t xml:space="preserve">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k užití Partnerovi; poskytování aktualizací</w:t>
      </w:r>
      <w:r w:rsidR="000C743B">
        <w:rPr>
          <w:rFonts w:asciiTheme="minorHAnsi" w:hAnsiTheme="minorHAnsi" w:cstheme="minorHAnsi"/>
          <w:sz w:val="20"/>
          <w:szCs w:val="20"/>
        </w:rPr>
        <w:t xml:space="preserve"> dle tohoto pododstavce</w:t>
      </w:r>
      <w:r w:rsidRPr="00801506">
        <w:rPr>
          <w:rFonts w:asciiTheme="minorHAnsi" w:hAnsiTheme="minorHAnsi" w:cstheme="minorHAnsi"/>
          <w:sz w:val="20"/>
          <w:szCs w:val="20"/>
        </w:rPr>
        <w:t xml:space="preserve"> však nezahrnuje poskytnutí nových funkcionalit a rozšíření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w:t>
      </w:r>
      <w:r w:rsidR="000C743B">
        <w:rPr>
          <w:rFonts w:asciiTheme="minorHAnsi" w:hAnsiTheme="minorHAnsi" w:cstheme="minorHAnsi"/>
          <w:sz w:val="20"/>
          <w:szCs w:val="20"/>
        </w:rPr>
        <w:t xml:space="preserve">o nové moduly </w:t>
      </w:r>
      <w:r w:rsidRPr="00801506">
        <w:rPr>
          <w:rFonts w:asciiTheme="minorHAnsi" w:hAnsiTheme="minorHAnsi" w:cstheme="minorHAnsi"/>
          <w:sz w:val="20"/>
          <w:szCs w:val="20"/>
        </w:rPr>
        <w:t>bez dalšího</w:t>
      </w:r>
      <w:r w:rsidR="000C743B">
        <w:rPr>
          <w:rFonts w:asciiTheme="minorHAnsi" w:hAnsiTheme="minorHAnsi" w:cstheme="minorHAnsi"/>
          <w:sz w:val="20"/>
          <w:szCs w:val="20"/>
        </w:rPr>
        <w:t xml:space="preserve"> -</w:t>
      </w:r>
      <w:r w:rsidRPr="00801506">
        <w:rPr>
          <w:rFonts w:asciiTheme="minorHAnsi" w:hAnsiTheme="minorHAnsi" w:cstheme="minorHAnsi"/>
          <w:sz w:val="20"/>
          <w:szCs w:val="20"/>
        </w:rPr>
        <w:t xml:space="preserve"> o poskytnutí nových funkcionalit a rozšíření musí být uzavřena </w:t>
      </w:r>
      <w:r w:rsidR="000C743B">
        <w:rPr>
          <w:rFonts w:asciiTheme="minorHAnsi" w:hAnsiTheme="minorHAnsi" w:cstheme="minorHAnsi"/>
          <w:sz w:val="20"/>
          <w:szCs w:val="20"/>
        </w:rPr>
        <w:t>zvláštní písemná dohoda</w:t>
      </w:r>
      <w:r w:rsidR="004E0604">
        <w:rPr>
          <w:rFonts w:asciiTheme="minorHAnsi" w:hAnsiTheme="minorHAnsi" w:cstheme="minorHAnsi"/>
          <w:sz w:val="20"/>
          <w:szCs w:val="20"/>
        </w:rPr>
        <w:t>, přičemž si Smluvní strany sjednávají, že tato dohoda může být uzavřena též v elektronické formě prostřednictvím prostředků komunikace na dálku,</w:t>
      </w:r>
    </w:p>
    <w:p w14:paraId="1D6E53C8" w14:textId="0F2B99FD" w:rsidR="004062F6" w:rsidRPr="000C743B" w:rsidRDefault="006176EC" w:rsidP="000C743B">
      <w:pPr>
        <w:pStyle w:val="Odstavecseseznamem"/>
        <w:numPr>
          <w:ilvl w:val="1"/>
          <w:numId w:val="12"/>
        </w:numPr>
        <w:spacing w:after="90"/>
        <w:ind w:left="1434" w:hanging="357"/>
        <w:rPr>
          <w:rFonts w:asciiTheme="minorHAnsi" w:hAnsiTheme="minorHAnsi" w:cstheme="minorHAnsi"/>
          <w:sz w:val="20"/>
          <w:szCs w:val="20"/>
        </w:rPr>
      </w:pPr>
      <w:r w:rsidRPr="00801506">
        <w:rPr>
          <w:rFonts w:asciiTheme="minorHAnsi" w:hAnsiTheme="minorHAnsi" w:cstheme="minorHAnsi"/>
          <w:sz w:val="20"/>
          <w:szCs w:val="20"/>
        </w:rPr>
        <w:t>službu konzultací prostřednictvím</w:t>
      </w:r>
      <w:r w:rsidR="004C6975">
        <w:rPr>
          <w:rFonts w:asciiTheme="minorHAnsi" w:hAnsiTheme="minorHAnsi" w:cstheme="minorHAnsi"/>
          <w:sz w:val="20"/>
          <w:szCs w:val="20"/>
        </w:rPr>
        <w:t xml:space="preserve"> </w:t>
      </w:r>
      <w:r w:rsidRPr="00801506">
        <w:rPr>
          <w:rFonts w:asciiTheme="minorHAnsi" w:hAnsiTheme="minorHAnsi" w:cstheme="minorHAnsi"/>
          <w:sz w:val="20"/>
          <w:szCs w:val="20"/>
        </w:rPr>
        <w:t xml:space="preserve">elektronické pošty v pracovních dnech od </w:t>
      </w:r>
      <w:r w:rsidR="00815094" w:rsidRPr="00801506">
        <w:rPr>
          <w:rFonts w:asciiTheme="minorHAnsi" w:hAnsiTheme="minorHAnsi" w:cstheme="minorHAnsi"/>
          <w:sz w:val="20"/>
          <w:szCs w:val="20"/>
        </w:rPr>
        <w:t>9:00</w:t>
      </w:r>
      <w:r w:rsidRPr="00801506">
        <w:rPr>
          <w:rFonts w:asciiTheme="minorHAnsi" w:hAnsiTheme="minorHAnsi" w:cstheme="minorHAnsi"/>
          <w:sz w:val="20"/>
          <w:szCs w:val="20"/>
        </w:rPr>
        <w:t xml:space="preserve"> do </w:t>
      </w:r>
      <w:r w:rsidR="00815094" w:rsidRPr="00801506">
        <w:rPr>
          <w:rFonts w:asciiTheme="minorHAnsi" w:hAnsiTheme="minorHAnsi" w:cstheme="minorHAnsi"/>
          <w:sz w:val="20"/>
          <w:szCs w:val="20"/>
        </w:rPr>
        <w:t>16:00</w:t>
      </w:r>
      <w:r w:rsidR="00633E59" w:rsidRPr="00801506">
        <w:rPr>
          <w:rFonts w:asciiTheme="minorHAnsi" w:hAnsiTheme="minorHAnsi" w:cstheme="minorHAnsi"/>
          <w:sz w:val="20"/>
          <w:szCs w:val="20"/>
        </w:rPr>
        <w:t>,</w:t>
      </w:r>
      <w:r w:rsidRPr="00801506">
        <w:rPr>
          <w:rFonts w:asciiTheme="minorHAnsi" w:hAnsiTheme="minorHAnsi" w:cstheme="minorHAnsi"/>
          <w:sz w:val="20"/>
          <w:szCs w:val="20"/>
        </w:rPr>
        <w:t xml:space="preserve"> v </w:t>
      </w:r>
      <w:r w:rsidR="00815094" w:rsidRPr="00801506">
        <w:rPr>
          <w:rFonts w:asciiTheme="minorHAnsi" w:hAnsiTheme="minorHAnsi" w:cstheme="minorHAnsi"/>
          <w:sz w:val="20"/>
          <w:szCs w:val="20"/>
        </w:rPr>
        <w:t>blíže nespecifikovaném rozsahu</w:t>
      </w:r>
      <w:r w:rsidR="000C743B">
        <w:rPr>
          <w:rFonts w:asciiTheme="minorHAnsi" w:hAnsiTheme="minorHAnsi" w:cstheme="minorHAnsi"/>
          <w:sz w:val="20"/>
          <w:szCs w:val="20"/>
        </w:rPr>
        <w:t xml:space="preserve"> – tato služba je zajišťována prostřednictvím kontaktních údajů na helpdesk: </w:t>
      </w:r>
      <w:r w:rsidR="004C6975">
        <w:rPr>
          <w:rFonts w:asciiTheme="minorHAnsi" w:hAnsiTheme="minorHAnsi" w:cstheme="minorHAnsi"/>
          <w:sz w:val="20"/>
          <w:szCs w:val="20"/>
        </w:rPr>
        <w:t>support@sinch.cz</w:t>
      </w:r>
    </w:p>
    <w:p w14:paraId="4CFA7A43" w14:textId="49938B52" w:rsidR="001369CF" w:rsidRPr="000C743B" w:rsidRDefault="005007E5" w:rsidP="000C743B">
      <w:pPr>
        <w:pStyle w:val="Odstavecseseznamem"/>
        <w:numPr>
          <w:ilvl w:val="0"/>
          <w:numId w:val="12"/>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Vlastník neodpovídá za přerušení či omezení funkčnosti či dostupnosti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pokud je takové přerušení či omezení způsobeno vnější události, která nastala nezávisle na vůli </w:t>
      </w:r>
      <w:r w:rsidR="000C743B">
        <w:rPr>
          <w:rFonts w:asciiTheme="minorHAnsi" w:hAnsiTheme="minorHAnsi" w:cstheme="minorHAnsi"/>
          <w:sz w:val="20"/>
          <w:szCs w:val="20"/>
        </w:rPr>
        <w:t xml:space="preserve">či zavinění </w:t>
      </w:r>
      <w:r w:rsidR="001369CF" w:rsidRPr="00801506">
        <w:rPr>
          <w:rFonts w:asciiTheme="minorHAnsi" w:hAnsiTheme="minorHAnsi" w:cstheme="minorHAnsi"/>
          <w:sz w:val="20"/>
          <w:szCs w:val="20"/>
        </w:rPr>
        <w:t>V</w:t>
      </w:r>
      <w:r w:rsidRPr="00801506">
        <w:rPr>
          <w:rFonts w:asciiTheme="minorHAnsi" w:hAnsiTheme="minorHAnsi" w:cstheme="minorHAnsi"/>
          <w:sz w:val="20"/>
          <w:szCs w:val="20"/>
        </w:rPr>
        <w:t>lastníka</w:t>
      </w:r>
      <w:r w:rsidR="001369CF" w:rsidRPr="00801506">
        <w:rPr>
          <w:rFonts w:asciiTheme="minorHAnsi" w:hAnsiTheme="minorHAnsi" w:cstheme="minorHAnsi"/>
          <w:sz w:val="20"/>
          <w:szCs w:val="20"/>
        </w:rPr>
        <w:t xml:space="preserve">, jako například povodeň, požár, vichřice, zemětřesení, válka, výpadky dodávky elektrické energie či </w:t>
      </w:r>
      <w:r w:rsidR="00EF4C9B" w:rsidRPr="00801506">
        <w:rPr>
          <w:rFonts w:asciiTheme="minorHAnsi" w:hAnsiTheme="minorHAnsi" w:cstheme="minorHAnsi"/>
          <w:sz w:val="20"/>
          <w:szCs w:val="20"/>
        </w:rPr>
        <w:t>sítí elektronických komunikací</w:t>
      </w:r>
      <w:r w:rsidR="000C743B">
        <w:rPr>
          <w:rFonts w:asciiTheme="minorHAnsi" w:hAnsiTheme="minorHAnsi" w:cstheme="minorHAnsi"/>
          <w:sz w:val="20"/>
          <w:szCs w:val="20"/>
        </w:rPr>
        <w:t xml:space="preserve"> nebo hackerský útok, jemuž nebylo možno ze strany Vlastníka rozumně předejít</w:t>
      </w:r>
      <w:r w:rsidR="00EF4C9B" w:rsidRPr="00801506">
        <w:rPr>
          <w:rFonts w:asciiTheme="minorHAnsi" w:hAnsiTheme="minorHAnsi" w:cstheme="minorHAnsi"/>
          <w:sz w:val="20"/>
          <w:szCs w:val="20"/>
        </w:rPr>
        <w:t xml:space="preserve"> (dále jen „</w:t>
      </w:r>
      <w:r w:rsidR="00EF4C9B" w:rsidRPr="00801506">
        <w:rPr>
          <w:rFonts w:asciiTheme="minorHAnsi" w:hAnsiTheme="minorHAnsi" w:cstheme="minorHAnsi"/>
          <w:b/>
          <w:sz w:val="20"/>
          <w:szCs w:val="20"/>
        </w:rPr>
        <w:t>Událost vyšší moci</w:t>
      </w:r>
      <w:r w:rsidR="00EF4C9B" w:rsidRPr="00801506">
        <w:rPr>
          <w:rFonts w:asciiTheme="minorHAnsi" w:hAnsiTheme="minorHAnsi" w:cstheme="minorHAnsi"/>
          <w:sz w:val="20"/>
          <w:szCs w:val="20"/>
        </w:rPr>
        <w:t>“).</w:t>
      </w:r>
    </w:p>
    <w:p w14:paraId="3B710EF4" w14:textId="627E47E2" w:rsidR="00EF115E" w:rsidRPr="00455785" w:rsidRDefault="001369CF" w:rsidP="00455785">
      <w:pPr>
        <w:pStyle w:val="Odstavecseseznamem"/>
        <w:numPr>
          <w:ilvl w:val="0"/>
          <w:numId w:val="12"/>
        </w:numPr>
        <w:spacing w:after="20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Pro účely </w:t>
      </w:r>
      <w:r w:rsidR="00EF115E" w:rsidRPr="00801506">
        <w:rPr>
          <w:rFonts w:asciiTheme="minorHAnsi" w:hAnsiTheme="minorHAnsi" w:cstheme="minorHAnsi"/>
          <w:sz w:val="20"/>
          <w:szCs w:val="20"/>
        </w:rPr>
        <w:t xml:space="preserve">stanovení lhůt k </w:t>
      </w:r>
      <w:r w:rsidRPr="00801506">
        <w:rPr>
          <w:rFonts w:asciiTheme="minorHAnsi" w:hAnsiTheme="minorHAnsi" w:cstheme="minorHAnsi"/>
          <w:sz w:val="20"/>
          <w:szCs w:val="20"/>
        </w:rPr>
        <w:t xml:space="preserve">odstranění </w:t>
      </w:r>
      <w:r w:rsidR="00EF115E" w:rsidRPr="00801506">
        <w:rPr>
          <w:rFonts w:asciiTheme="minorHAnsi" w:hAnsiTheme="minorHAnsi" w:cstheme="minorHAnsi"/>
          <w:sz w:val="20"/>
          <w:szCs w:val="20"/>
        </w:rPr>
        <w:t xml:space="preserve">omezení funkčnosti či dostupnosti internetové aplikace </w:t>
      </w:r>
      <w:proofErr w:type="spellStart"/>
      <w:r w:rsidR="00EF115E" w:rsidRPr="00801506">
        <w:rPr>
          <w:rFonts w:asciiTheme="minorHAnsi" w:hAnsiTheme="minorHAnsi" w:cstheme="minorHAnsi"/>
          <w:sz w:val="20"/>
          <w:szCs w:val="20"/>
        </w:rPr>
        <w:t>Sinch</w:t>
      </w:r>
      <w:proofErr w:type="spellEnd"/>
      <w:r w:rsidR="00EF115E" w:rsidRPr="00801506">
        <w:rPr>
          <w:rFonts w:asciiTheme="minorHAnsi" w:hAnsiTheme="minorHAnsi" w:cstheme="minorHAnsi"/>
          <w:sz w:val="20"/>
          <w:szCs w:val="20"/>
        </w:rPr>
        <w:t xml:space="preserve"> se </w:t>
      </w:r>
      <w:r w:rsidR="00455785">
        <w:rPr>
          <w:rFonts w:asciiTheme="minorHAnsi" w:hAnsiTheme="minorHAnsi" w:cstheme="minorHAnsi"/>
          <w:sz w:val="20"/>
          <w:szCs w:val="20"/>
        </w:rPr>
        <w:t xml:space="preserve">v této smlouvě </w:t>
      </w:r>
      <w:r w:rsidR="00EF115E" w:rsidRPr="00801506">
        <w:rPr>
          <w:rFonts w:asciiTheme="minorHAnsi" w:hAnsiTheme="minorHAnsi" w:cstheme="minorHAnsi"/>
          <w:sz w:val="20"/>
          <w:szCs w:val="20"/>
        </w:rPr>
        <w:t xml:space="preserve">rozlišují </w:t>
      </w:r>
      <w:r w:rsidR="00455785">
        <w:rPr>
          <w:rFonts w:asciiTheme="minorHAnsi" w:hAnsiTheme="minorHAnsi" w:cstheme="minorHAnsi"/>
          <w:sz w:val="20"/>
          <w:szCs w:val="20"/>
        </w:rPr>
        <w:t xml:space="preserve">incidenty kategorií </w:t>
      </w:r>
      <w:r w:rsidR="00EF115E" w:rsidRPr="00801506">
        <w:rPr>
          <w:rFonts w:asciiTheme="minorHAnsi" w:hAnsiTheme="minorHAnsi" w:cstheme="minorHAnsi"/>
          <w:sz w:val="20"/>
          <w:szCs w:val="20"/>
        </w:rPr>
        <w:t xml:space="preserve">havárie, výpadek a závada </w:t>
      </w:r>
      <w:r w:rsidR="00455785">
        <w:rPr>
          <w:rFonts w:asciiTheme="minorHAnsi" w:hAnsiTheme="minorHAnsi" w:cstheme="minorHAnsi"/>
          <w:sz w:val="20"/>
          <w:szCs w:val="20"/>
        </w:rPr>
        <w:t>dle následujících kritérií</w:t>
      </w:r>
      <w:r w:rsidR="00EF115E" w:rsidRPr="00801506">
        <w:rPr>
          <w:rFonts w:asciiTheme="minorHAnsi" w:hAnsiTheme="minorHAnsi" w:cstheme="minorHAnsi"/>
          <w:sz w:val="20"/>
          <w:szCs w:val="20"/>
        </w:rPr>
        <w:t>:</w:t>
      </w:r>
    </w:p>
    <w:tbl>
      <w:tblPr>
        <w:tblStyle w:val="Mkatabulky"/>
        <w:tblW w:w="8861" w:type="dxa"/>
        <w:tblInd w:w="1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336"/>
      </w:tblGrid>
      <w:tr w:rsidR="00783750" w:rsidRPr="00801506" w14:paraId="187161E7" w14:textId="77777777" w:rsidTr="00455785">
        <w:tc>
          <w:tcPr>
            <w:tcW w:w="1525" w:type="dxa"/>
          </w:tcPr>
          <w:p w14:paraId="7B576C65" w14:textId="77777777" w:rsidR="00783750" w:rsidRPr="00455785" w:rsidRDefault="00783750" w:rsidP="00EF115E">
            <w:pPr>
              <w:pStyle w:val="Zkladntext"/>
              <w:spacing w:line="254" w:lineRule="auto"/>
              <w:rPr>
                <w:rFonts w:asciiTheme="minorHAnsi" w:hAnsiTheme="minorHAnsi" w:cstheme="minorHAnsi"/>
                <w:b/>
                <w:bCs/>
                <w:sz w:val="20"/>
                <w:szCs w:val="20"/>
              </w:rPr>
            </w:pPr>
            <w:r w:rsidRPr="00455785">
              <w:rPr>
                <w:rFonts w:asciiTheme="minorHAnsi" w:hAnsiTheme="minorHAnsi" w:cstheme="minorHAnsi"/>
                <w:b/>
                <w:bCs/>
                <w:sz w:val="20"/>
                <w:szCs w:val="20"/>
              </w:rPr>
              <w:t>havárie</w:t>
            </w:r>
          </w:p>
        </w:tc>
        <w:tc>
          <w:tcPr>
            <w:tcW w:w="7336" w:type="dxa"/>
          </w:tcPr>
          <w:p w14:paraId="63E66303" w14:textId="77777777" w:rsidR="00783750" w:rsidRPr="00801506" w:rsidRDefault="00783750" w:rsidP="00455785">
            <w:pPr>
              <w:pStyle w:val="Zkladntext"/>
              <w:spacing w:after="90" w:line="254" w:lineRule="auto"/>
              <w:rPr>
                <w:rFonts w:asciiTheme="minorHAnsi" w:hAnsiTheme="minorHAnsi" w:cstheme="minorHAnsi"/>
                <w:sz w:val="20"/>
                <w:szCs w:val="20"/>
              </w:rPr>
            </w:pPr>
            <w:r w:rsidRPr="00801506">
              <w:rPr>
                <w:rFonts w:asciiTheme="minorHAnsi" w:hAnsiTheme="minorHAnsi" w:cstheme="minorHAnsi"/>
                <w:sz w:val="20"/>
                <w:szCs w:val="20"/>
              </w:rPr>
              <w:t xml:space="preserve">naprostý výpadek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nebo její nedostupnost z internetu;</w:t>
            </w:r>
          </w:p>
        </w:tc>
      </w:tr>
      <w:tr w:rsidR="00783750" w:rsidRPr="00801506" w14:paraId="19DCD05C" w14:textId="77777777" w:rsidTr="00455785">
        <w:tc>
          <w:tcPr>
            <w:tcW w:w="1525" w:type="dxa"/>
          </w:tcPr>
          <w:p w14:paraId="50C59F67" w14:textId="77777777" w:rsidR="00783750" w:rsidRPr="00801506" w:rsidRDefault="00783750" w:rsidP="00EF115E">
            <w:pPr>
              <w:pStyle w:val="Zkladntext"/>
              <w:spacing w:line="254" w:lineRule="auto"/>
              <w:rPr>
                <w:rFonts w:asciiTheme="minorHAnsi" w:hAnsiTheme="minorHAnsi" w:cstheme="minorHAnsi"/>
                <w:sz w:val="20"/>
                <w:szCs w:val="20"/>
              </w:rPr>
            </w:pPr>
            <w:r w:rsidRPr="00455785">
              <w:rPr>
                <w:rFonts w:asciiTheme="minorHAnsi" w:hAnsiTheme="minorHAnsi" w:cstheme="minorHAnsi"/>
                <w:b/>
                <w:bCs/>
                <w:sz w:val="20"/>
                <w:szCs w:val="20"/>
              </w:rPr>
              <w:t>výpadek</w:t>
            </w:r>
          </w:p>
        </w:tc>
        <w:tc>
          <w:tcPr>
            <w:tcW w:w="7336" w:type="dxa"/>
          </w:tcPr>
          <w:p w14:paraId="48810D02" w14:textId="77777777" w:rsidR="00783750" w:rsidRPr="00801506" w:rsidRDefault="00783750" w:rsidP="00455785">
            <w:pPr>
              <w:pStyle w:val="Zkladntext"/>
              <w:spacing w:after="90" w:line="254" w:lineRule="auto"/>
              <w:rPr>
                <w:rFonts w:asciiTheme="minorHAnsi" w:hAnsiTheme="minorHAnsi" w:cstheme="minorHAnsi"/>
                <w:sz w:val="20"/>
                <w:szCs w:val="20"/>
              </w:rPr>
            </w:pPr>
            <w:r w:rsidRPr="00801506">
              <w:rPr>
                <w:rFonts w:asciiTheme="minorHAnsi" w:hAnsiTheme="minorHAnsi" w:cstheme="minorHAnsi"/>
                <w:sz w:val="20"/>
                <w:szCs w:val="20"/>
              </w:rPr>
              <w:t xml:space="preserve">základní funkce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a síťového připojení jsou zajištěny, avšak rychlost zpracování je podstatným způsobem omezena nebo jsou nezbytná mimořádná provozní omezení;</w:t>
            </w:r>
          </w:p>
        </w:tc>
      </w:tr>
      <w:tr w:rsidR="00783750" w:rsidRPr="00801506" w14:paraId="59264845" w14:textId="77777777" w:rsidTr="00455785">
        <w:tc>
          <w:tcPr>
            <w:tcW w:w="1525" w:type="dxa"/>
          </w:tcPr>
          <w:p w14:paraId="4732099A" w14:textId="26723CE1" w:rsidR="00783750" w:rsidRPr="00801506" w:rsidRDefault="00455785" w:rsidP="00EF115E">
            <w:pPr>
              <w:pStyle w:val="Zkladntext"/>
              <w:spacing w:line="254" w:lineRule="auto"/>
              <w:rPr>
                <w:rFonts w:asciiTheme="minorHAnsi" w:hAnsiTheme="minorHAnsi" w:cstheme="minorHAnsi"/>
                <w:sz w:val="20"/>
                <w:szCs w:val="20"/>
              </w:rPr>
            </w:pPr>
            <w:r>
              <w:rPr>
                <w:rFonts w:asciiTheme="minorHAnsi" w:hAnsiTheme="minorHAnsi" w:cstheme="minorHAnsi"/>
                <w:b/>
                <w:bCs/>
                <w:sz w:val="20"/>
                <w:szCs w:val="20"/>
              </w:rPr>
              <w:t>z</w:t>
            </w:r>
            <w:r w:rsidR="00783750" w:rsidRPr="00455785">
              <w:rPr>
                <w:rFonts w:asciiTheme="minorHAnsi" w:hAnsiTheme="minorHAnsi" w:cstheme="minorHAnsi"/>
                <w:b/>
                <w:bCs/>
                <w:sz w:val="20"/>
                <w:szCs w:val="20"/>
              </w:rPr>
              <w:t>ávada</w:t>
            </w:r>
          </w:p>
        </w:tc>
        <w:tc>
          <w:tcPr>
            <w:tcW w:w="7336" w:type="dxa"/>
          </w:tcPr>
          <w:p w14:paraId="65A72AEA" w14:textId="77777777" w:rsidR="00783750" w:rsidRPr="00801506" w:rsidRDefault="00783750" w:rsidP="00EF115E">
            <w:pPr>
              <w:pStyle w:val="Zkladntext"/>
              <w:spacing w:line="254" w:lineRule="auto"/>
              <w:rPr>
                <w:rFonts w:asciiTheme="minorHAnsi" w:hAnsiTheme="minorHAnsi" w:cstheme="minorHAnsi"/>
                <w:sz w:val="20"/>
                <w:szCs w:val="20"/>
              </w:rPr>
            </w:pPr>
            <w:r w:rsidRPr="00801506">
              <w:rPr>
                <w:rFonts w:asciiTheme="minorHAnsi" w:hAnsiTheme="minorHAnsi" w:cstheme="minorHAnsi"/>
                <w:sz w:val="20"/>
                <w:szCs w:val="20"/>
              </w:rPr>
              <w:t xml:space="preserve">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je funkční, ale je nepodstatným způsobem omezeno její zobrazování, dochází k nepodstatnému nesprávnému fungování částí aplikace;</w:t>
            </w:r>
          </w:p>
        </w:tc>
      </w:tr>
    </w:tbl>
    <w:p w14:paraId="5F7C5C3C" w14:textId="7FCCE76E" w:rsidR="009F2D52" w:rsidRPr="00455785" w:rsidRDefault="00E41E1C" w:rsidP="00455785">
      <w:pPr>
        <w:pStyle w:val="Odstavecseseznamem"/>
        <w:numPr>
          <w:ilvl w:val="0"/>
          <w:numId w:val="12"/>
        </w:numPr>
        <w:spacing w:after="90"/>
        <w:ind w:left="425"/>
        <w:rPr>
          <w:rFonts w:asciiTheme="minorHAnsi" w:hAnsiTheme="minorHAnsi" w:cstheme="minorHAnsi"/>
          <w:sz w:val="20"/>
          <w:szCs w:val="20"/>
        </w:rPr>
      </w:pPr>
      <w:r w:rsidRPr="00801506">
        <w:rPr>
          <w:rFonts w:asciiTheme="minorHAnsi" w:hAnsiTheme="minorHAnsi" w:cstheme="minorHAnsi"/>
          <w:sz w:val="20"/>
          <w:szCs w:val="20"/>
        </w:rPr>
        <w:t xml:space="preserve">Vlastník zahájí práce na odstraňování havárie a výpadku do 12 hodin od zjištění havárie či výpadku, nebo od jejich oznámení Partnerem. Práce na odstraňování závady zahájí Vlastník do 36 hodin v pracovních dnech, v ostatních dnech budou práce zahájeny do 48 hodin od zjištění závady nebo od jejího oznámení Partnerem, a to podle toho, co nastane dříve. Havárii a výpadek Vlastník odstraní do </w:t>
      </w:r>
      <w:r w:rsidR="001E0433" w:rsidRPr="00801506">
        <w:rPr>
          <w:rFonts w:asciiTheme="minorHAnsi" w:hAnsiTheme="minorHAnsi" w:cstheme="minorHAnsi"/>
          <w:sz w:val="20"/>
          <w:szCs w:val="20"/>
        </w:rPr>
        <w:t xml:space="preserve">12 </w:t>
      </w:r>
      <w:r w:rsidRPr="00801506">
        <w:rPr>
          <w:rFonts w:asciiTheme="minorHAnsi" w:hAnsiTheme="minorHAnsi" w:cstheme="minorHAnsi"/>
          <w:sz w:val="20"/>
          <w:szCs w:val="20"/>
        </w:rPr>
        <w:t xml:space="preserve">hodin od uplynutí příslušné lhůty k zahájení prací uvedené v předchozí větě. Závadu Vlastník odstraní co nejdříve, nejpozději však do 5 pracovních dnů od jejího zjištění či od jejího oznámení Partnerem, podle toho, co nastane dříve. </w:t>
      </w:r>
    </w:p>
    <w:p w14:paraId="1E1E23EA" w14:textId="2B11E4AE" w:rsidR="00EF4C9B" w:rsidRPr="00455785" w:rsidRDefault="009F2D52" w:rsidP="00455785">
      <w:pPr>
        <w:pStyle w:val="Odstavecseseznamem"/>
        <w:numPr>
          <w:ilvl w:val="0"/>
          <w:numId w:val="12"/>
        </w:numPr>
        <w:spacing w:after="90"/>
        <w:ind w:left="425"/>
        <w:rPr>
          <w:rFonts w:asciiTheme="minorHAnsi" w:hAnsiTheme="minorHAnsi" w:cstheme="minorHAnsi"/>
          <w:sz w:val="20"/>
          <w:szCs w:val="20"/>
        </w:rPr>
      </w:pPr>
      <w:r w:rsidRPr="00801506">
        <w:rPr>
          <w:rFonts w:asciiTheme="minorHAnsi" w:hAnsiTheme="minorHAnsi" w:cstheme="minorHAnsi"/>
          <w:sz w:val="20"/>
          <w:szCs w:val="20"/>
        </w:rPr>
        <w:t xml:space="preserve">Vlastník je oprávněn dočasně a krátkodobě přerušit provoz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za účelem provedení průběžné údržby, a to v pracovní dny i ve dnech pracovního klidu vždy mezi</w:t>
      </w:r>
      <w:r w:rsidR="00815094" w:rsidRPr="00801506">
        <w:rPr>
          <w:rFonts w:asciiTheme="minorHAnsi" w:hAnsiTheme="minorHAnsi" w:cstheme="minorHAnsi"/>
          <w:sz w:val="20"/>
          <w:szCs w:val="20"/>
        </w:rPr>
        <w:t xml:space="preserve"> 01:00 a 06:00</w:t>
      </w:r>
      <w:r w:rsidRPr="00801506">
        <w:rPr>
          <w:rFonts w:asciiTheme="minorHAnsi" w:hAnsiTheme="minorHAnsi" w:cstheme="minorHAnsi"/>
          <w:sz w:val="20"/>
          <w:szCs w:val="20"/>
        </w:rPr>
        <w:t xml:space="preserve"> hod</w:t>
      </w:r>
      <w:r w:rsidR="00455785">
        <w:rPr>
          <w:rFonts w:asciiTheme="minorHAnsi" w:hAnsiTheme="minorHAnsi" w:cstheme="minorHAnsi"/>
          <w:sz w:val="20"/>
          <w:szCs w:val="20"/>
        </w:rPr>
        <w:t xml:space="preserve"> středoevropského času</w:t>
      </w:r>
      <w:r w:rsidRPr="00801506">
        <w:rPr>
          <w:rFonts w:asciiTheme="minorHAnsi" w:hAnsiTheme="minorHAnsi" w:cstheme="minorHAnsi"/>
          <w:sz w:val="20"/>
          <w:szCs w:val="20"/>
        </w:rPr>
        <w:t xml:space="preserve">. </w:t>
      </w:r>
      <w:r w:rsidR="00564DB7" w:rsidRPr="00801506">
        <w:rPr>
          <w:rFonts w:asciiTheme="minorHAnsi" w:hAnsiTheme="minorHAnsi" w:cstheme="minorHAnsi"/>
          <w:sz w:val="20"/>
          <w:szCs w:val="20"/>
        </w:rPr>
        <w:t xml:space="preserve">Vlastník takové přerušení oznámí Partnerovi alespoň </w:t>
      </w:r>
      <w:r w:rsidR="00815094" w:rsidRPr="00801506">
        <w:rPr>
          <w:rFonts w:asciiTheme="minorHAnsi" w:hAnsiTheme="minorHAnsi" w:cstheme="minorHAnsi"/>
          <w:sz w:val="20"/>
          <w:szCs w:val="20"/>
        </w:rPr>
        <w:t xml:space="preserve">5 </w:t>
      </w:r>
      <w:r w:rsidR="00564DB7" w:rsidRPr="00801506">
        <w:rPr>
          <w:rFonts w:asciiTheme="minorHAnsi" w:hAnsiTheme="minorHAnsi" w:cstheme="minorHAnsi"/>
          <w:sz w:val="20"/>
          <w:szCs w:val="20"/>
        </w:rPr>
        <w:t>pracovní</w:t>
      </w:r>
      <w:r w:rsidR="00815094" w:rsidRPr="00801506">
        <w:rPr>
          <w:rFonts w:asciiTheme="minorHAnsi" w:hAnsiTheme="minorHAnsi" w:cstheme="minorHAnsi"/>
          <w:sz w:val="20"/>
          <w:szCs w:val="20"/>
        </w:rPr>
        <w:t>ch</w:t>
      </w:r>
      <w:r w:rsidR="00564DB7" w:rsidRPr="00801506">
        <w:rPr>
          <w:rFonts w:asciiTheme="minorHAnsi" w:hAnsiTheme="minorHAnsi" w:cstheme="minorHAnsi"/>
          <w:sz w:val="20"/>
          <w:szCs w:val="20"/>
        </w:rPr>
        <w:t xml:space="preserve"> dn</w:t>
      </w:r>
      <w:r w:rsidR="00815094" w:rsidRPr="00801506">
        <w:rPr>
          <w:rFonts w:asciiTheme="minorHAnsi" w:hAnsiTheme="minorHAnsi" w:cstheme="minorHAnsi"/>
          <w:sz w:val="20"/>
          <w:szCs w:val="20"/>
        </w:rPr>
        <w:t>ů</w:t>
      </w:r>
      <w:r w:rsidR="00564DB7" w:rsidRPr="00801506">
        <w:rPr>
          <w:rFonts w:asciiTheme="minorHAnsi" w:hAnsiTheme="minorHAnsi" w:cstheme="minorHAnsi"/>
          <w:sz w:val="20"/>
          <w:szCs w:val="20"/>
        </w:rPr>
        <w:t xml:space="preserve"> předem. Přerušení provozu internetové aplikace </w:t>
      </w:r>
      <w:proofErr w:type="spellStart"/>
      <w:r w:rsidR="00564DB7" w:rsidRPr="00801506">
        <w:rPr>
          <w:rFonts w:asciiTheme="minorHAnsi" w:hAnsiTheme="minorHAnsi" w:cstheme="minorHAnsi"/>
          <w:sz w:val="20"/>
          <w:szCs w:val="20"/>
        </w:rPr>
        <w:t>Sinch</w:t>
      </w:r>
      <w:proofErr w:type="spellEnd"/>
      <w:r w:rsidR="00564DB7" w:rsidRPr="00801506">
        <w:rPr>
          <w:rFonts w:asciiTheme="minorHAnsi" w:hAnsiTheme="minorHAnsi" w:cstheme="minorHAnsi"/>
          <w:sz w:val="20"/>
          <w:szCs w:val="20"/>
        </w:rPr>
        <w:t xml:space="preserve"> podle tohoto odstavce se nepovažuje za porušení povinností Vlastníka. </w:t>
      </w:r>
    </w:p>
    <w:p w14:paraId="156571F9" w14:textId="03B31D52" w:rsidR="00E41E1C" w:rsidRPr="00455785" w:rsidRDefault="00E41E1C" w:rsidP="00455785">
      <w:pPr>
        <w:pStyle w:val="Odstavecseseznamem"/>
        <w:numPr>
          <w:ilvl w:val="0"/>
          <w:numId w:val="12"/>
        </w:numPr>
        <w:spacing w:after="90"/>
        <w:ind w:left="425"/>
        <w:rPr>
          <w:rFonts w:asciiTheme="minorHAnsi" w:hAnsiTheme="minorHAnsi" w:cstheme="minorHAnsi"/>
          <w:sz w:val="20"/>
          <w:szCs w:val="20"/>
        </w:rPr>
      </w:pPr>
      <w:r w:rsidRPr="00801506">
        <w:rPr>
          <w:rFonts w:asciiTheme="minorHAnsi" w:hAnsiTheme="minorHAnsi" w:cstheme="minorHAnsi"/>
          <w:sz w:val="20"/>
          <w:szCs w:val="20"/>
        </w:rPr>
        <w:t xml:space="preserve">Nebude-li Vlastník z důvodu </w:t>
      </w:r>
      <w:r w:rsidR="00896CF8">
        <w:rPr>
          <w:rFonts w:asciiTheme="minorHAnsi" w:hAnsiTheme="minorHAnsi" w:cstheme="minorHAnsi"/>
          <w:sz w:val="20"/>
          <w:szCs w:val="20"/>
        </w:rPr>
        <w:t>U</w:t>
      </w:r>
      <w:r w:rsidRPr="00801506">
        <w:rPr>
          <w:rFonts w:asciiTheme="minorHAnsi" w:hAnsiTheme="minorHAnsi" w:cstheme="minorHAnsi"/>
          <w:sz w:val="20"/>
          <w:szCs w:val="20"/>
        </w:rPr>
        <w:t>dálosti vyšší moci nebo z důvodu výpadku služeb třetích stran, které jsou pro provoz aplikace nutné, zejména</w:t>
      </w:r>
      <w:r w:rsidR="00896CF8">
        <w:rPr>
          <w:rFonts w:asciiTheme="minorHAnsi" w:hAnsiTheme="minorHAnsi" w:cstheme="minorHAnsi"/>
          <w:sz w:val="20"/>
          <w:szCs w:val="20"/>
        </w:rPr>
        <w:t xml:space="preserve"> (</w:t>
      </w:r>
      <w:r w:rsidRPr="00801506">
        <w:rPr>
          <w:rFonts w:asciiTheme="minorHAnsi" w:hAnsiTheme="minorHAnsi" w:cstheme="minorHAnsi"/>
          <w:sz w:val="20"/>
          <w:szCs w:val="20"/>
        </w:rPr>
        <w:t>nikoliv však výlučně</w:t>
      </w:r>
      <w:r w:rsidR="00896CF8">
        <w:rPr>
          <w:rFonts w:asciiTheme="minorHAnsi" w:hAnsiTheme="minorHAnsi" w:cstheme="minorHAnsi"/>
          <w:sz w:val="20"/>
          <w:szCs w:val="20"/>
        </w:rPr>
        <w:t>)</w:t>
      </w:r>
      <w:r w:rsidRPr="00801506">
        <w:rPr>
          <w:rFonts w:asciiTheme="minorHAnsi" w:hAnsiTheme="minorHAnsi" w:cstheme="minorHAnsi"/>
          <w:sz w:val="20"/>
          <w:szCs w:val="20"/>
        </w:rPr>
        <w:t xml:space="preserve"> z důvodů změn či nefunkčnosti služeb třetích osob </w:t>
      </w:r>
      <w:r w:rsidR="008333BE">
        <w:rPr>
          <w:rFonts w:asciiTheme="minorHAnsi" w:hAnsiTheme="minorHAnsi" w:cstheme="minorHAnsi"/>
          <w:sz w:val="20"/>
          <w:szCs w:val="20"/>
        </w:rPr>
        <w:t>(</w:t>
      </w:r>
      <w:r w:rsidRPr="00801506">
        <w:rPr>
          <w:rFonts w:asciiTheme="minorHAnsi" w:hAnsiTheme="minorHAnsi" w:cstheme="minorHAnsi"/>
          <w:sz w:val="20"/>
          <w:szCs w:val="20"/>
        </w:rPr>
        <w:t xml:space="preserve">např. změna API internetového bankovnictví, nefunkčnost internetového bankovnictví, nefunkčnost </w:t>
      </w:r>
      <w:r w:rsidR="008333BE">
        <w:rPr>
          <w:rFonts w:asciiTheme="minorHAnsi" w:hAnsiTheme="minorHAnsi" w:cstheme="minorHAnsi"/>
          <w:sz w:val="20"/>
          <w:szCs w:val="20"/>
        </w:rPr>
        <w:t xml:space="preserve">na straně </w:t>
      </w:r>
      <w:r w:rsidRPr="00801506">
        <w:rPr>
          <w:rFonts w:asciiTheme="minorHAnsi" w:hAnsiTheme="minorHAnsi" w:cstheme="minorHAnsi"/>
          <w:sz w:val="20"/>
          <w:szCs w:val="20"/>
        </w:rPr>
        <w:t>poskytovatele cloudových a serverových služeb</w:t>
      </w:r>
      <w:r w:rsidR="008333BE">
        <w:rPr>
          <w:rFonts w:asciiTheme="minorHAnsi" w:hAnsiTheme="minorHAnsi" w:cstheme="minorHAnsi"/>
          <w:sz w:val="20"/>
          <w:szCs w:val="20"/>
        </w:rPr>
        <w:t>)</w:t>
      </w:r>
      <w:r w:rsidRPr="00801506">
        <w:rPr>
          <w:rFonts w:asciiTheme="minorHAnsi" w:hAnsiTheme="minorHAnsi" w:cstheme="minorHAnsi"/>
          <w:sz w:val="20"/>
          <w:szCs w:val="20"/>
        </w:rPr>
        <w:t>, schopen dodržet lhůty stanovené v</w:t>
      </w:r>
      <w:r w:rsidR="00896CF8">
        <w:rPr>
          <w:rFonts w:asciiTheme="minorHAnsi" w:hAnsiTheme="minorHAnsi" w:cstheme="minorHAnsi"/>
          <w:sz w:val="20"/>
          <w:szCs w:val="20"/>
        </w:rPr>
        <w:t> </w:t>
      </w:r>
      <w:r w:rsidR="008963C7">
        <w:rPr>
          <w:rFonts w:asciiTheme="minorHAnsi" w:hAnsiTheme="minorHAnsi" w:cstheme="minorHAnsi"/>
          <w:sz w:val="20"/>
          <w:szCs w:val="20"/>
        </w:rPr>
        <w:t>čl</w:t>
      </w:r>
      <w:r w:rsidR="00896CF8">
        <w:rPr>
          <w:rFonts w:asciiTheme="minorHAnsi" w:hAnsiTheme="minorHAnsi" w:cstheme="minorHAnsi"/>
          <w:sz w:val="20"/>
          <w:szCs w:val="20"/>
        </w:rPr>
        <w:t>. 4.</w:t>
      </w:r>
      <w:r w:rsidRPr="00801506">
        <w:rPr>
          <w:rFonts w:asciiTheme="minorHAnsi" w:hAnsiTheme="minorHAnsi" w:cstheme="minorHAnsi"/>
          <w:sz w:val="20"/>
          <w:szCs w:val="20"/>
        </w:rPr>
        <w:t>4 této Smlouvy, je povinen o tom Partnera bez zbytečného odkladu informovat</w:t>
      </w:r>
      <w:r w:rsidR="008333BE">
        <w:rPr>
          <w:rFonts w:asciiTheme="minorHAnsi" w:hAnsiTheme="minorHAnsi" w:cstheme="minorHAnsi"/>
          <w:sz w:val="20"/>
          <w:szCs w:val="20"/>
        </w:rPr>
        <w:t xml:space="preserve"> a sdělit mu předpokládaný náhradní termín odstranění havárie, výpadku nebo závady.</w:t>
      </w:r>
    </w:p>
    <w:p w14:paraId="68259AE6" w14:textId="13A8980F" w:rsidR="00564DB7" w:rsidRPr="00455785" w:rsidRDefault="00E41E1C" w:rsidP="00455785">
      <w:pPr>
        <w:pStyle w:val="Odstavecseseznamem"/>
        <w:numPr>
          <w:ilvl w:val="0"/>
          <w:numId w:val="12"/>
        </w:numPr>
        <w:spacing w:after="90"/>
        <w:ind w:left="425"/>
        <w:rPr>
          <w:rFonts w:asciiTheme="minorHAnsi" w:hAnsiTheme="minorHAnsi" w:cstheme="minorHAnsi"/>
          <w:sz w:val="20"/>
          <w:szCs w:val="20"/>
        </w:rPr>
      </w:pPr>
      <w:r w:rsidRPr="00801506">
        <w:rPr>
          <w:rFonts w:asciiTheme="minorHAnsi" w:hAnsiTheme="minorHAnsi" w:cstheme="minorHAnsi"/>
          <w:sz w:val="20"/>
          <w:szCs w:val="20"/>
        </w:rPr>
        <w:t xml:space="preserve">V případě že dojde k havárii, která byla zapříčiněna z důvodu </w:t>
      </w:r>
      <w:r w:rsidR="008333BE">
        <w:rPr>
          <w:rFonts w:asciiTheme="minorHAnsi" w:hAnsiTheme="minorHAnsi" w:cstheme="minorHAnsi"/>
          <w:sz w:val="20"/>
          <w:szCs w:val="20"/>
        </w:rPr>
        <w:t>U</w:t>
      </w:r>
      <w:r w:rsidRPr="00801506">
        <w:rPr>
          <w:rFonts w:asciiTheme="minorHAnsi" w:hAnsiTheme="minorHAnsi" w:cstheme="minorHAnsi"/>
          <w:sz w:val="20"/>
          <w:szCs w:val="20"/>
        </w:rPr>
        <w:t xml:space="preserve">dálosti vyšší moci, nebo nepředvídatelnou a neohlášenou změnou nebo výpadkem služeb třetích stran, které jsou pro provoz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nutné, a </w:t>
      </w:r>
      <w:r w:rsidR="008333BE">
        <w:rPr>
          <w:rFonts w:asciiTheme="minorHAnsi" w:hAnsiTheme="minorHAnsi" w:cstheme="minorHAnsi"/>
          <w:sz w:val="20"/>
          <w:szCs w:val="20"/>
        </w:rPr>
        <w:t>jejichž výpadek</w:t>
      </w:r>
      <w:r w:rsidRPr="00801506">
        <w:rPr>
          <w:rFonts w:asciiTheme="minorHAnsi" w:hAnsiTheme="minorHAnsi" w:cstheme="minorHAnsi"/>
          <w:sz w:val="20"/>
          <w:szCs w:val="20"/>
        </w:rPr>
        <w:t xml:space="preserve"> by měl za následek nepřístupnost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na delší dobu než 24 hodin, vynaloží Vlastník veškeré úsilí </w:t>
      </w:r>
      <w:r w:rsidR="008333BE">
        <w:rPr>
          <w:rFonts w:asciiTheme="minorHAnsi" w:hAnsiTheme="minorHAnsi" w:cstheme="minorHAnsi"/>
          <w:sz w:val="20"/>
          <w:szCs w:val="20"/>
        </w:rPr>
        <w:t xml:space="preserve">potřebné </w:t>
      </w:r>
      <w:r w:rsidRPr="00801506">
        <w:rPr>
          <w:rFonts w:asciiTheme="minorHAnsi" w:hAnsiTheme="minorHAnsi" w:cstheme="minorHAnsi"/>
          <w:sz w:val="20"/>
          <w:szCs w:val="20"/>
        </w:rPr>
        <w:t xml:space="preserve">k tomu, aby zajistil alternativní dočasné řešení pro provoz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např. změnou dodavatele služeb, alespoň v omezeném funkčním rozsahu, </w:t>
      </w:r>
      <w:r w:rsidR="008333BE">
        <w:rPr>
          <w:rFonts w:asciiTheme="minorHAnsi" w:hAnsiTheme="minorHAnsi" w:cstheme="minorHAnsi"/>
          <w:sz w:val="20"/>
          <w:szCs w:val="20"/>
        </w:rPr>
        <w:t>v němž nebude dále přetrvávat stav havárie, avšak v němž může</w:t>
      </w:r>
      <w:r w:rsidRPr="00801506">
        <w:rPr>
          <w:rFonts w:asciiTheme="minorHAnsi" w:hAnsiTheme="minorHAnsi" w:cstheme="minorHAnsi"/>
          <w:sz w:val="20"/>
          <w:szCs w:val="20"/>
        </w:rPr>
        <w:t xml:space="preserve">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vykazovat </w:t>
      </w:r>
      <w:r w:rsidR="008333BE">
        <w:rPr>
          <w:rFonts w:asciiTheme="minorHAnsi" w:hAnsiTheme="minorHAnsi" w:cstheme="minorHAnsi"/>
          <w:sz w:val="20"/>
          <w:szCs w:val="20"/>
        </w:rPr>
        <w:t xml:space="preserve">případné </w:t>
      </w:r>
      <w:r w:rsidRPr="00801506">
        <w:rPr>
          <w:rFonts w:asciiTheme="minorHAnsi" w:hAnsiTheme="minorHAnsi" w:cstheme="minorHAnsi"/>
          <w:sz w:val="20"/>
          <w:szCs w:val="20"/>
        </w:rPr>
        <w:t>výpadky a závady.</w:t>
      </w:r>
    </w:p>
    <w:p w14:paraId="05B468B6" w14:textId="5084829E" w:rsidR="00EF4C9B" w:rsidRDefault="00564DB7" w:rsidP="00455785">
      <w:pPr>
        <w:pStyle w:val="Odstavecseseznamem"/>
        <w:numPr>
          <w:ilvl w:val="0"/>
          <w:numId w:val="12"/>
        </w:numPr>
        <w:spacing w:after="90"/>
        <w:ind w:left="425"/>
        <w:rPr>
          <w:rFonts w:asciiTheme="minorHAnsi" w:hAnsiTheme="minorHAnsi" w:cstheme="minorHAnsi"/>
          <w:sz w:val="20"/>
          <w:szCs w:val="20"/>
        </w:rPr>
      </w:pPr>
      <w:r w:rsidRPr="00801506">
        <w:rPr>
          <w:rFonts w:asciiTheme="minorHAnsi" w:hAnsiTheme="minorHAnsi" w:cstheme="minorHAnsi"/>
          <w:sz w:val="20"/>
          <w:szCs w:val="20"/>
        </w:rPr>
        <w:t xml:space="preserve">Další služby nad rámec Servisních služeb uvedených v této </w:t>
      </w:r>
      <w:r w:rsidR="008333BE">
        <w:rPr>
          <w:rFonts w:asciiTheme="minorHAnsi" w:hAnsiTheme="minorHAnsi" w:cstheme="minorHAnsi"/>
          <w:sz w:val="20"/>
          <w:szCs w:val="20"/>
        </w:rPr>
        <w:t>s</w:t>
      </w:r>
      <w:r w:rsidRPr="00801506">
        <w:rPr>
          <w:rFonts w:asciiTheme="minorHAnsi" w:hAnsiTheme="minorHAnsi" w:cstheme="minorHAnsi"/>
          <w:sz w:val="20"/>
          <w:szCs w:val="20"/>
        </w:rPr>
        <w:t xml:space="preserve">mlouvě </w:t>
      </w:r>
      <w:r w:rsidR="00EF4C9B" w:rsidRPr="00801506">
        <w:rPr>
          <w:rFonts w:asciiTheme="minorHAnsi" w:hAnsiTheme="minorHAnsi" w:cstheme="minorHAnsi"/>
          <w:sz w:val="20"/>
          <w:szCs w:val="20"/>
        </w:rPr>
        <w:t>budou Vlastníkem poskytnuty pouze na základě písemné dohody s</w:t>
      </w:r>
      <w:r w:rsidR="008333BE">
        <w:rPr>
          <w:rFonts w:asciiTheme="minorHAnsi" w:hAnsiTheme="minorHAnsi" w:cstheme="minorHAnsi"/>
          <w:sz w:val="20"/>
          <w:szCs w:val="20"/>
        </w:rPr>
        <w:t> </w:t>
      </w:r>
      <w:r w:rsidR="00EF4C9B" w:rsidRPr="00801506">
        <w:rPr>
          <w:rFonts w:asciiTheme="minorHAnsi" w:hAnsiTheme="minorHAnsi" w:cstheme="minorHAnsi"/>
          <w:sz w:val="20"/>
          <w:szCs w:val="20"/>
        </w:rPr>
        <w:t>Partnerem</w:t>
      </w:r>
      <w:r w:rsidR="008333BE">
        <w:rPr>
          <w:rFonts w:asciiTheme="minorHAnsi" w:hAnsiTheme="minorHAnsi" w:cstheme="minorHAnsi"/>
          <w:sz w:val="20"/>
          <w:szCs w:val="20"/>
        </w:rPr>
        <w:t xml:space="preserve"> uzavřené formou dodatku k této smlouvě.</w:t>
      </w:r>
    </w:p>
    <w:p w14:paraId="0693C2BD" w14:textId="77777777" w:rsidR="009B4287" w:rsidRPr="00801506" w:rsidRDefault="009B4287" w:rsidP="009B4287">
      <w:pPr>
        <w:pStyle w:val="Odstavecseseznamem"/>
        <w:spacing w:after="90"/>
        <w:ind w:left="425"/>
        <w:rPr>
          <w:rFonts w:asciiTheme="minorHAnsi" w:hAnsiTheme="minorHAnsi" w:cstheme="minorHAnsi"/>
          <w:sz w:val="20"/>
          <w:szCs w:val="20"/>
        </w:rPr>
      </w:pPr>
    </w:p>
    <w:p w14:paraId="7A0C799F" w14:textId="33696731" w:rsidR="00B0634E" w:rsidRPr="00801506" w:rsidRDefault="00454DE5" w:rsidP="00B0634E">
      <w:pPr>
        <w:jc w:val="center"/>
        <w:rPr>
          <w:rFonts w:asciiTheme="minorHAnsi" w:hAnsiTheme="minorHAnsi" w:cstheme="minorHAnsi"/>
          <w:b/>
          <w:bCs/>
          <w:sz w:val="20"/>
          <w:szCs w:val="20"/>
        </w:rPr>
      </w:pPr>
      <w:r>
        <w:rPr>
          <w:rFonts w:asciiTheme="minorHAnsi" w:hAnsiTheme="minorHAnsi" w:cstheme="minorHAnsi"/>
          <w:b/>
          <w:bCs/>
          <w:sz w:val="20"/>
          <w:szCs w:val="20"/>
        </w:rPr>
        <w:t>ČLÁNEK 5</w:t>
      </w:r>
    </w:p>
    <w:p w14:paraId="4BA2CCC9" w14:textId="59507EA8" w:rsidR="00B0634E" w:rsidRPr="00801506" w:rsidRDefault="00B0634E" w:rsidP="00454DE5">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 xml:space="preserve">Vlastnictví internetové aplikace </w:t>
      </w:r>
      <w:proofErr w:type="spellStart"/>
      <w:r w:rsidRPr="00801506">
        <w:rPr>
          <w:rFonts w:asciiTheme="minorHAnsi" w:hAnsiTheme="minorHAnsi" w:cstheme="minorHAnsi"/>
          <w:b/>
          <w:sz w:val="20"/>
          <w:szCs w:val="20"/>
        </w:rPr>
        <w:t>Sinch</w:t>
      </w:r>
      <w:proofErr w:type="spellEnd"/>
      <w:r w:rsidR="00454DE5">
        <w:rPr>
          <w:rFonts w:asciiTheme="minorHAnsi" w:hAnsiTheme="minorHAnsi" w:cstheme="minorHAnsi"/>
          <w:b/>
          <w:sz w:val="20"/>
          <w:szCs w:val="20"/>
        </w:rPr>
        <w:t xml:space="preserve"> a</w:t>
      </w:r>
      <w:r w:rsidRPr="00801506">
        <w:rPr>
          <w:rFonts w:asciiTheme="minorHAnsi" w:hAnsiTheme="minorHAnsi" w:cstheme="minorHAnsi"/>
          <w:b/>
          <w:sz w:val="20"/>
          <w:szCs w:val="20"/>
        </w:rPr>
        <w:t xml:space="preserve"> </w:t>
      </w:r>
      <w:r w:rsidR="00454DE5">
        <w:rPr>
          <w:rFonts w:asciiTheme="minorHAnsi" w:hAnsiTheme="minorHAnsi" w:cstheme="minorHAnsi"/>
          <w:b/>
          <w:sz w:val="20"/>
          <w:szCs w:val="20"/>
        </w:rPr>
        <w:t>l</w:t>
      </w:r>
      <w:r w:rsidRPr="00801506">
        <w:rPr>
          <w:rFonts w:asciiTheme="minorHAnsi" w:hAnsiTheme="minorHAnsi" w:cstheme="minorHAnsi"/>
          <w:b/>
          <w:sz w:val="20"/>
          <w:szCs w:val="20"/>
        </w:rPr>
        <w:t>icen</w:t>
      </w:r>
      <w:r w:rsidR="004520CE">
        <w:rPr>
          <w:rFonts w:asciiTheme="minorHAnsi" w:hAnsiTheme="minorHAnsi" w:cstheme="minorHAnsi"/>
          <w:b/>
          <w:sz w:val="20"/>
          <w:szCs w:val="20"/>
        </w:rPr>
        <w:t>ční podmínky</w:t>
      </w:r>
    </w:p>
    <w:p w14:paraId="225889FA" w14:textId="6CF6E761" w:rsidR="00B0634E" w:rsidRPr="004E0604" w:rsidRDefault="00B0634E" w:rsidP="004E0604">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Partner bere na vědomí, že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je autorským dílem a jako taková je chráněna autorským právem, resp. obsahuje složky chráněné autorským právem</w:t>
      </w:r>
      <w:r w:rsidR="004E0604">
        <w:rPr>
          <w:rFonts w:asciiTheme="minorHAnsi" w:hAnsiTheme="minorHAnsi" w:cstheme="minorHAnsi"/>
          <w:sz w:val="20"/>
          <w:szCs w:val="20"/>
        </w:rPr>
        <w:t xml:space="preserve"> a právy k průmyslovému vlastnictví.</w:t>
      </w:r>
      <w:r w:rsidRPr="00801506">
        <w:rPr>
          <w:rFonts w:asciiTheme="minorHAnsi" w:hAnsiTheme="minorHAnsi" w:cstheme="minorHAnsi"/>
          <w:sz w:val="20"/>
          <w:szCs w:val="20"/>
        </w:rPr>
        <w:t xml:space="preserve"> Majetková práva k internetové aplikaci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podle zákona č. 121/2000 Sb., autorský zákon, jakož i podle mezinárodních dohod o autorském právu, jichž je Česká republika smluvní stranou, náleží Vlastníkovi</w:t>
      </w:r>
      <w:r w:rsidR="004E0604">
        <w:rPr>
          <w:rFonts w:asciiTheme="minorHAnsi" w:hAnsiTheme="minorHAnsi" w:cstheme="minorHAnsi"/>
          <w:sz w:val="20"/>
          <w:szCs w:val="20"/>
        </w:rPr>
        <w:t>, jenž je oprávněn k jejich výkonu včetně udílení licencí</w:t>
      </w:r>
      <w:r w:rsidR="00D678A6">
        <w:rPr>
          <w:rFonts w:asciiTheme="minorHAnsi" w:hAnsiTheme="minorHAnsi" w:cstheme="minorHAnsi"/>
          <w:sz w:val="20"/>
          <w:szCs w:val="20"/>
        </w:rPr>
        <w:t>.</w:t>
      </w:r>
    </w:p>
    <w:p w14:paraId="35B0BF5B" w14:textId="77777777" w:rsidR="00306853" w:rsidRPr="004E0604" w:rsidRDefault="00306853" w:rsidP="00306853">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Partner dále bere na vědomí, že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včetně jejích hmotných složek a majetkových práv chráněných autorským zákonem, resp. právem duševního vlastnictví, zůstává po celou dobu účinnosti této Smlouvy ve vlastnictví Vlastníka a nepřechází na Partnera. </w:t>
      </w:r>
    </w:p>
    <w:p w14:paraId="7A194992" w14:textId="2A0F1A14" w:rsidR="00B0634E" w:rsidRPr="004E0604" w:rsidRDefault="00D678A6" w:rsidP="004E0604">
      <w:pPr>
        <w:pStyle w:val="Odstavecseseznamem"/>
        <w:numPr>
          <w:ilvl w:val="0"/>
          <w:numId w:val="16"/>
        </w:numPr>
        <w:spacing w:after="90"/>
        <w:ind w:left="426"/>
        <w:rPr>
          <w:rFonts w:asciiTheme="minorHAnsi" w:hAnsiTheme="minorHAnsi" w:cstheme="minorHAnsi"/>
          <w:sz w:val="20"/>
          <w:szCs w:val="20"/>
        </w:rPr>
      </w:pPr>
      <w:r>
        <w:rPr>
          <w:rFonts w:asciiTheme="minorHAnsi" w:hAnsiTheme="minorHAnsi" w:cstheme="minorHAnsi"/>
          <w:sz w:val="20"/>
          <w:szCs w:val="20"/>
        </w:rPr>
        <w:t>Pro vyloučení veškerých pochybností se uvádí</w:t>
      </w:r>
      <w:r w:rsidR="00B0634E" w:rsidRPr="00801506">
        <w:rPr>
          <w:rFonts w:asciiTheme="minorHAnsi" w:hAnsiTheme="minorHAnsi" w:cstheme="minorHAnsi"/>
          <w:sz w:val="20"/>
          <w:szCs w:val="20"/>
        </w:rPr>
        <w:t>, že tato Smlouva neuděluje Partnerovi žádná oprávnění ve spojení s ochrannými známkami Vlastníka</w:t>
      </w:r>
      <w:r w:rsidR="00306C53" w:rsidRPr="00801506">
        <w:rPr>
          <w:rFonts w:asciiTheme="minorHAnsi" w:hAnsiTheme="minorHAnsi" w:cstheme="minorHAnsi"/>
          <w:sz w:val="20"/>
          <w:szCs w:val="20"/>
        </w:rPr>
        <w:t xml:space="preserve"> a opačně, tedy že tato Smlouva neuděluje Vlastníkovi žádná oprávnění ve spojení s ochrannými známkami Partnera.</w:t>
      </w:r>
    </w:p>
    <w:p w14:paraId="744E746E" w14:textId="6F380C19" w:rsidR="004520CE" w:rsidRPr="004E0604" w:rsidRDefault="004520CE" w:rsidP="004520CE">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Vlastník prohlašuje, že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není zatížena jakýmikoliv právními vadami, zejména </w:t>
      </w:r>
      <w:r>
        <w:rPr>
          <w:rFonts w:asciiTheme="minorHAnsi" w:hAnsiTheme="minorHAnsi" w:cstheme="minorHAnsi"/>
          <w:sz w:val="20"/>
          <w:szCs w:val="20"/>
        </w:rPr>
        <w:t>(</w:t>
      </w:r>
      <w:r w:rsidRPr="00801506">
        <w:rPr>
          <w:rFonts w:asciiTheme="minorHAnsi" w:hAnsiTheme="minorHAnsi" w:cstheme="minorHAnsi"/>
          <w:sz w:val="20"/>
          <w:szCs w:val="20"/>
        </w:rPr>
        <w:t>nikoliv však výlučně</w:t>
      </w:r>
      <w:r>
        <w:rPr>
          <w:rFonts w:asciiTheme="minorHAnsi" w:hAnsiTheme="minorHAnsi" w:cstheme="minorHAnsi"/>
          <w:sz w:val="20"/>
          <w:szCs w:val="20"/>
        </w:rPr>
        <w:t>)</w:t>
      </w:r>
      <w:r w:rsidRPr="00801506">
        <w:rPr>
          <w:rFonts w:asciiTheme="minorHAnsi" w:hAnsiTheme="minorHAnsi" w:cstheme="minorHAnsi"/>
          <w:sz w:val="20"/>
          <w:szCs w:val="20"/>
        </w:rPr>
        <w:t xml:space="preserve"> právy třetích osob a že Vlastník je oprávněn udělit Partnerovi licence v rozsahu vyplývajícím z této Smlouvy. Partner však bere na vědomí, že součástí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mohou být produkty třetích stran. Vlastník odpovídá za to, že získal od veškerých třetích osob, které se podílely na vytvoření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práva k užití jejich výsledků tvůrčí činnosti alespoň v rozsahu stanoveném v tomto článku. </w:t>
      </w:r>
    </w:p>
    <w:p w14:paraId="7EC21B30" w14:textId="2F436381" w:rsidR="00B0634E" w:rsidRPr="00CC72B4" w:rsidRDefault="00B0634E" w:rsidP="00CC72B4">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Vlastník tímto uděluje Partnerovi osobní, nepřenosnou a nevýhradní licenci k užívání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Licence podle tohoto odstavce je časově omezena na dobu, na kterou je tato </w:t>
      </w:r>
      <w:r w:rsidR="004520CE">
        <w:rPr>
          <w:rFonts w:asciiTheme="minorHAnsi" w:hAnsiTheme="minorHAnsi" w:cstheme="minorHAnsi"/>
          <w:sz w:val="20"/>
          <w:szCs w:val="20"/>
        </w:rPr>
        <w:t>s</w:t>
      </w:r>
      <w:r w:rsidRPr="00801506">
        <w:rPr>
          <w:rFonts w:asciiTheme="minorHAnsi" w:hAnsiTheme="minorHAnsi" w:cstheme="minorHAnsi"/>
          <w:sz w:val="20"/>
          <w:szCs w:val="20"/>
        </w:rPr>
        <w:t>mlouva uzavírána</w:t>
      </w:r>
      <w:r w:rsidR="00CD249D" w:rsidRPr="00801506">
        <w:rPr>
          <w:rFonts w:asciiTheme="minorHAnsi" w:hAnsiTheme="minorHAnsi" w:cstheme="minorHAnsi"/>
          <w:sz w:val="20"/>
          <w:szCs w:val="20"/>
        </w:rPr>
        <w:t>.</w:t>
      </w:r>
      <w:r w:rsidRPr="00801506">
        <w:rPr>
          <w:rFonts w:asciiTheme="minorHAnsi" w:hAnsiTheme="minorHAnsi" w:cstheme="minorHAnsi"/>
          <w:sz w:val="20"/>
          <w:szCs w:val="20"/>
        </w:rPr>
        <w:t xml:space="preserve"> </w:t>
      </w:r>
      <w:r w:rsidR="00CC72B4" w:rsidRPr="00801506">
        <w:rPr>
          <w:rFonts w:asciiTheme="minorHAnsi" w:hAnsiTheme="minorHAnsi" w:cstheme="minorHAnsi"/>
          <w:sz w:val="20"/>
          <w:szCs w:val="20"/>
        </w:rPr>
        <w:t xml:space="preserve">Licence v rozsahu stanoveném v tomto </w:t>
      </w:r>
      <w:r w:rsidR="00CC72B4">
        <w:rPr>
          <w:rFonts w:asciiTheme="minorHAnsi" w:hAnsiTheme="minorHAnsi" w:cstheme="minorHAnsi"/>
          <w:sz w:val="20"/>
          <w:szCs w:val="20"/>
        </w:rPr>
        <w:t>odstavci</w:t>
      </w:r>
      <w:r w:rsidR="00CC72B4" w:rsidRPr="00801506">
        <w:rPr>
          <w:rFonts w:asciiTheme="minorHAnsi" w:hAnsiTheme="minorHAnsi" w:cstheme="minorHAnsi"/>
          <w:sz w:val="20"/>
          <w:szCs w:val="20"/>
        </w:rPr>
        <w:t xml:space="preserve"> se vztahuje i na případné aktualizace internetové aplikace </w:t>
      </w:r>
      <w:proofErr w:type="spellStart"/>
      <w:r w:rsidR="00CC72B4" w:rsidRPr="00801506">
        <w:rPr>
          <w:rFonts w:asciiTheme="minorHAnsi" w:hAnsiTheme="minorHAnsi" w:cstheme="minorHAnsi"/>
          <w:sz w:val="20"/>
          <w:szCs w:val="20"/>
        </w:rPr>
        <w:t>Sinch</w:t>
      </w:r>
      <w:proofErr w:type="spellEnd"/>
      <w:r w:rsidR="00CC72B4" w:rsidRPr="00801506">
        <w:rPr>
          <w:rFonts w:asciiTheme="minorHAnsi" w:hAnsiTheme="minorHAnsi" w:cstheme="minorHAnsi"/>
          <w:sz w:val="20"/>
          <w:szCs w:val="20"/>
        </w:rPr>
        <w:t xml:space="preserve"> </w:t>
      </w:r>
      <w:r w:rsidR="00CC72B4">
        <w:rPr>
          <w:rFonts w:asciiTheme="minorHAnsi" w:hAnsiTheme="minorHAnsi" w:cstheme="minorHAnsi"/>
          <w:sz w:val="20"/>
          <w:szCs w:val="20"/>
        </w:rPr>
        <w:t xml:space="preserve">či jejích částí </w:t>
      </w:r>
      <w:r w:rsidR="00CC72B4" w:rsidRPr="00801506">
        <w:rPr>
          <w:rFonts w:asciiTheme="minorHAnsi" w:hAnsiTheme="minorHAnsi" w:cstheme="minorHAnsi"/>
          <w:sz w:val="20"/>
          <w:szCs w:val="20"/>
        </w:rPr>
        <w:t>poskytnuté Partnerovi</w:t>
      </w:r>
      <w:r w:rsidR="00CC72B4">
        <w:rPr>
          <w:rFonts w:asciiTheme="minorHAnsi" w:hAnsiTheme="minorHAnsi" w:cstheme="minorHAnsi"/>
          <w:sz w:val="20"/>
          <w:szCs w:val="20"/>
        </w:rPr>
        <w:t xml:space="preserve"> na základě vzájemného ujednání Smluvních stran</w:t>
      </w:r>
      <w:r w:rsidR="00CC72B4" w:rsidRPr="00801506">
        <w:rPr>
          <w:rFonts w:asciiTheme="minorHAnsi" w:hAnsiTheme="minorHAnsi" w:cstheme="minorHAnsi"/>
          <w:sz w:val="20"/>
          <w:szCs w:val="20"/>
        </w:rPr>
        <w:t>.</w:t>
      </w:r>
    </w:p>
    <w:p w14:paraId="686558C7" w14:textId="39F9BBDE" w:rsidR="00B0634E" w:rsidRPr="004E0604" w:rsidRDefault="00B0634E" w:rsidP="004E0604">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Poskytnutím Servisních služeb nabývá Partner osobní, </w:t>
      </w:r>
      <w:r w:rsidR="004520CE">
        <w:rPr>
          <w:rFonts w:asciiTheme="minorHAnsi" w:hAnsiTheme="minorHAnsi" w:cstheme="minorHAnsi"/>
          <w:sz w:val="20"/>
          <w:szCs w:val="20"/>
        </w:rPr>
        <w:t>nepřevoditelnou</w:t>
      </w:r>
      <w:r w:rsidRPr="00801506">
        <w:rPr>
          <w:rFonts w:asciiTheme="minorHAnsi" w:hAnsiTheme="minorHAnsi" w:cstheme="minorHAnsi"/>
          <w:sz w:val="20"/>
          <w:szCs w:val="20"/>
        </w:rPr>
        <w:t xml:space="preserve"> a nevýhradní licenci k užití složek Servisních služeb chráněných právem duševního vlastnictví. Licence podle tohoto odstavce je časově omezena na dobu, na kterou je tato </w:t>
      </w:r>
      <w:r w:rsidR="004520CE">
        <w:rPr>
          <w:rFonts w:asciiTheme="minorHAnsi" w:hAnsiTheme="minorHAnsi" w:cstheme="minorHAnsi"/>
          <w:sz w:val="20"/>
          <w:szCs w:val="20"/>
        </w:rPr>
        <w:t>s</w:t>
      </w:r>
      <w:r w:rsidRPr="00801506">
        <w:rPr>
          <w:rFonts w:asciiTheme="minorHAnsi" w:hAnsiTheme="minorHAnsi" w:cstheme="minorHAnsi"/>
          <w:sz w:val="20"/>
          <w:szCs w:val="20"/>
        </w:rPr>
        <w:t>mlouva uzavírána</w:t>
      </w:r>
      <w:r w:rsidR="00CD249D" w:rsidRPr="00801506">
        <w:rPr>
          <w:rFonts w:asciiTheme="minorHAnsi" w:hAnsiTheme="minorHAnsi" w:cstheme="minorHAnsi"/>
          <w:sz w:val="20"/>
          <w:szCs w:val="20"/>
        </w:rPr>
        <w:t>.</w:t>
      </w:r>
      <w:r w:rsidR="004520CE" w:rsidRPr="004520CE">
        <w:rPr>
          <w:rFonts w:asciiTheme="minorHAnsi" w:hAnsiTheme="minorHAnsi" w:cstheme="minorHAnsi"/>
          <w:sz w:val="20"/>
          <w:szCs w:val="20"/>
        </w:rPr>
        <w:t xml:space="preserve"> </w:t>
      </w:r>
      <w:r w:rsidR="004520CE" w:rsidRPr="00801506">
        <w:rPr>
          <w:rFonts w:asciiTheme="minorHAnsi" w:hAnsiTheme="minorHAnsi" w:cstheme="minorHAnsi"/>
          <w:sz w:val="20"/>
          <w:szCs w:val="20"/>
        </w:rPr>
        <w:t xml:space="preserve">Z opatrnosti pro vyloučení pochybností smluvní strany výslovně sjednávají, že poskytování Servisních služeb je podmíněno trváním licence k užívání internetové aplikace </w:t>
      </w:r>
      <w:proofErr w:type="spellStart"/>
      <w:r w:rsidR="004520CE" w:rsidRPr="00801506">
        <w:rPr>
          <w:rFonts w:asciiTheme="minorHAnsi" w:hAnsiTheme="minorHAnsi" w:cstheme="minorHAnsi"/>
          <w:sz w:val="20"/>
          <w:szCs w:val="20"/>
        </w:rPr>
        <w:t>Sinch</w:t>
      </w:r>
      <w:proofErr w:type="spellEnd"/>
      <w:r w:rsidR="004520CE">
        <w:rPr>
          <w:rFonts w:asciiTheme="minorHAnsi" w:hAnsiTheme="minorHAnsi" w:cstheme="minorHAnsi"/>
          <w:sz w:val="20"/>
          <w:szCs w:val="20"/>
        </w:rPr>
        <w:t>.</w:t>
      </w:r>
    </w:p>
    <w:p w14:paraId="183C64E4" w14:textId="6B2CFD31" w:rsidR="009B4287" w:rsidRDefault="00B0634E" w:rsidP="004E0604">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Licence poskytnuté podle tohoto článku jsou teritoriálně omezeny a poskytuj</w:t>
      </w:r>
      <w:r w:rsidR="005F4172" w:rsidRPr="00801506">
        <w:rPr>
          <w:rFonts w:asciiTheme="minorHAnsi" w:hAnsiTheme="minorHAnsi" w:cstheme="minorHAnsi"/>
          <w:sz w:val="20"/>
          <w:szCs w:val="20"/>
        </w:rPr>
        <w:t>í</w:t>
      </w:r>
      <w:r w:rsidRPr="00801506">
        <w:rPr>
          <w:rFonts w:asciiTheme="minorHAnsi" w:hAnsiTheme="minorHAnsi" w:cstheme="minorHAnsi"/>
          <w:sz w:val="20"/>
          <w:szCs w:val="20"/>
        </w:rPr>
        <w:t xml:space="preserve"> se </w:t>
      </w:r>
      <w:r w:rsidR="004520CE">
        <w:rPr>
          <w:rFonts w:asciiTheme="minorHAnsi" w:hAnsiTheme="minorHAnsi" w:cstheme="minorHAnsi"/>
          <w:sz w:val="20"/>
          <w:szCs w:val="20"/>
        </w:rPr>
        <w:t>pro</w:t>
      </w:r>
      <w:r w:rsidRPr="00801506">
        <w:rPr>
          <w:rFonts w:asciiTheme="minorHAnsi" w:hAnsiTheme="minorHAnsi" w:cstheme="minorHAnsi"/>
          <w:sz w:val="20"/>
          <w:szCs w:val="20"/>
        </w:rPr>
        <w:t xml:space="preserve"> území </w:t>
      </w:r>
      <w:r w:rsidR="004F33E2" w:rsidRPr="00801506">
        <w:rPr>
          <w:rFonts w:asciiTheme="minorHAnsi" w:hAnsiTheme="minorHAnsi" w:cstheme="minorHAnsi"/>
          <w:sz w:val="20"/>
          <w:szCs w:val="20"/>
        </w:rPr>
        <w:t>České republiky</w:t>
      </w:r>
      <w:r w:rsidRPr="00801506">
        <w:rPr>
          <w:rFonts w:asciiTheme="minorHAnsi" w:hAnsiTheme="minorHAnsi" w:cstheme="minorHAnsi"/>
          <w:sz w:val="20"/>
          <w:szCs w:val="20"/>
        </w:rPr>
        <w:t>.</w:t>
      </w:r>
    </w:p>
    <w:p w14:paraId="37FA24C2" w14:textId="5B69E53B" w:rsidR="00904504" w:rsidRPr="00904504" w:rsidRDefault="00904504" w:rsidP="00904504">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Internetovou aplikaci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a složky Servisních služeb chráněné právem duševního vlastnictví je Partner</w:t>
      </w:r>
      <w:r>
        <w:rPr>
          <w:rFonts w:asciiTheme="minorHAnsi" w:hAnsiTheme="minorHAnsi" w:cstheme="minorHAnsi"/>
          <w:sz w:val="20"/>
          <w:szCs w:val="20"/>
        </w:rPr>
        <w:t xml:space="preserve"> na základě licence udělené touto smlouvou</w:t>
      </w:r>
      <w:r w:rsidRPr="00801506">
        <w:rPr>
          <w:rFonts w:asciiTheme="minorHAnsi" w:hAnsiTheme="minorHAnsi" w:cstheme="minorHAnsi"/>
          <w:sz w:val="20"/>
          <w:szCs w:val="20"/>
        </w:rPr>
        <w:t xml:space="preserve"> oprávněn užít pouze k účel</w:t>
      </w:r>
      <w:r>
        <w:rPr>
          <w:rFonts w:asciiTheme="minorHAnsi" w:hAnsiTheme="minorHAnsi" w:cstheme="minorHAnsi"/>
          <w:sz w:val="20"/>
          <w:szCs w:val="20"/>
        </w:rPr>
        <w:t>ům</w:t>
      </w:r>
      <w:r w:rsidRPr="00801506">
        <w:rPr>
          <w:rFonts w:asciiTheme="minorHAnsi" w:hAnsiTheme="minorHAnsi" w:cstheme="minorHAnsi"/>
          <w:sz w:val="20"/>
          <w:szCs w:val="20"/>
        </w:rPr>
        <w:t xml:space="preserve"> uveden</w:t>
      </w:r>
      <w:r>
        <w:rPr>
          <w:rFonts w:asciiTheme="minorHAnsi" w:hAnsiTheme="minorHAnsi" w:cstheme="minorHAnsi"/>
          <w:sz w:val="20"/>
          <w:szCs w:val="20"/>
        </w:rPr>
        <w:t>ým</w:t>
      </w:r>
      <w:r w:rsidRPr="00801506">
        <w:rPr>
          <w:rFonts w:asciiTheme="minorHAnsi" w:hAnsiTheme="minorHAnsi" w:cstheme="minorHAnsi"/>
          <w:sz w:val="20"/>
          <w:szCs w:val="20"/>
        </w:rPr>
        <w:t xml:space="preserve"> v čl. </w:t>
      </w:r>
      <w:r>
        <w:rPr>
          <w:rFonts w:asciiTheme="minorHAnsi" w:hAnsiTheme="minorHAnsi" w:cstheme="minorHAnsi"/>
          <w:sz w:val="20"/>
          <w:szCs w:val="20"/>
        </w:rPr>
        <w:t>2.</w:t>
      </w:r>
      <w:r w:rsidRPr="00801506">
        <w:rPr>
          <w:rFonts w:asciiTheme="minorHAnsi" w:hAnsiTheme="minorHAnsi" w:cstheme="minorHAnsi"/>
          <w:sz w:val="20"/>
          <w:szCs w:val="20"/>
        </w:rPr>
        <w:t>3</w:t>
      </w:r>
      <w:r>
        <w:rPr>
          <w:rFonts w:asciiTheme="minorHAnsi" w:hAnsiTheme="minorHAnsi" w:cstheme="minorHAnsi"/>
          <w:sz w:val="20"/>
          <w:szCs w:val="20"/>
        </w:rPr>
        <w:t>.</w:t>
      </w:r>
      <w:r w:rsidRPr="00801506">
        <w:rPr>
          <w:rFonts w:asciiTheme="minorHAnsi" w:hAnsiTheme="minorHAnsi" w:cstheme="minorHAnsi"/>
          <w:sz w:val="20"/>
          <w:szCs w:val="20"/>
        </w:rPr>
        <w:t xml:space="preserve"> této </w:t>
      </w:r>
      <w:r>
        <w:rPr>
          <w:rFonts w:asciiTheme="minorHAnsi" w:hAnsiTheme="minorHAnsi" w:cstheme="minorHAnsi"/>
          <w:sz w:val="20"/>
          <w:szCs w:val="20"/>
        </w:rPr>
        <w:t>s</w:t>
      </w:r>
      <w:r w:rsidRPr="00801506">
        <w:rPr>
          <w:rFonts w:asciiTheme="minorHAnsi" w:hAnsiTheme="minorHAnsi" w:cstheme="minorHAnsi"/>
          <w:sz w:val="20"/>
          <w:szCs w:val="20"/>
        </w:rPr>
        <w:t>mlouvy.</w:t>
      </w:r>
    </w:p>
    <w:p w14:paraId="41DAF00E" w14:textId="54C3B445" w:rsidR="004369E0" w:rsidRDefault="009B4287" w:rsidP="004E0604">
      <w:pPr>
        <w:pStyle w:val="Odstavecseseznamem"/>
        <w:numPr>
          <w:ilvl w:val="0"/>
          <w:numId w:val="16"/>
        </w:numPr>
        <w:spacing w:after="90"/>
        <w:ind w:left="426"/>
        <w:rPr>
          <w:rFonts w:asciiTheme="minorHAnsi" w:hAnsiTheme="minorHAnsi" w:cstheme="minorHAnsi"/>
          <w:sz w:val="20"/>
          <w:szCs w:val="20"/>
        </w:rPr>
      </w:pPr>
      <w:r>
        <w:rPr>
          <w:rFonts w:asciiTheme="minorHAnsi" w:hAnsiTheme="minorHAnsi" w:cstheme="minorHAnsi"/>
          <w:sz w:val="20"/>
          <w:szCs w:val="20"/>
        </w:rPr>
        <w:t>Licence poskytnuté podle tohoto článku není Partner oprávněn postoupit třetí osobě bez předchozího písemného souhlasu Vlastníka.</w:t>
      </w:r>
    </w:p>
    <w:p w14:paraId="4D85C9BF" w14:textId="09788405" w:rsidR="00CC72B4" w:rsidRDefault="00CC72B4" w:rsidP="004E0604">
      <w:pPr>
        <w:pStyle w:val="Odstavecseseznamem"/>
        <w:numPr>
          <w:ilvl w:val="0"/>
          <w:numId w:val="16"/>
        </w:numPr>
        <w:spacing w:after="90"/>
        <w:ind w:left="426"/>
        <w:rPr>
          <w:rFonts w:asciiTheme="minorHAnsi" w:hAnsiTheme="minorHAnsi" w:cstheme="minorHAnsi"/>
          <w:sz w:val="20"/>
          <w:szCs w:val="20"/>
        </w:rPr>
      </w:pPr>
      <w:r>
        <w:rPr>
          <w:rFonts w:asciiTheme="minorHAnsi" w:hAnsiTheme="minorHAnsi" w:cstheme="minorHAnsi"/>
          <w:sz w:val="20"/>
          <w:szCs w:val="20"/>
        </w:rPr>
        <w:t xml:space="preserve">Partner je oprávněn poskytnout oprávnění tvořící součást licence udělené mu Vlastníkem </w:t>
      </w:r>
      <w:r w:rsidR="005414E1">
        <w:rPr>
          <w:rFonts w:asciiTheme="minorHAnsi" w:hAnsiTheme="minorHAnsi" w:cstheme="minorHAnsi"/>
          <w:sz w:val="20"/>
          <w:szCs w:val="20"/>
        </w:rPr>
        <w:t>v </w:t>
      </w:r>
      <w:r w:rsidR="008963C7">
        <w:rPr>
          <w:rFonts w:asciiTheme="minorHAnsi" w:hAnsiTheme="minorHAnsi" w:cstheme="minorHAnsi"/>
          <w:sz w:val="20"/>
          <w:szCs w:val="20"/>
        </w:rPr>
        <w:t>čl</w:t>
      </w:r>
      <w:r w:rsidR="005414E1">
        <w:rPr>
          <w:rFonts w:asciiTheme="minorHAnsi" w:hAnsiTheme="minorHAnsi" w:cstheme="minorHAnsi"/>
          <w:sz w:val="20"/>
          <w:szCs w:val="20"/>
        </w:rPr>
        <w:t>. 5.5 této smlouvy</w:t>
      </w:r>
      <w:r>
        <w:rPr>
          <w:rFonts w:asciiTheme="minorHAnsi" w:hAnsiTheme="minorHAnsi" w:cstheme="minorHAnsi"/>
          <w:sz w:val="20"/>
          <w:szCs w:val="20"/>
        </w:rPr>
        <w:t xml:space="preserve"> na základě podlicence níže specifikovaným třetím osobám při dodržení </w:t>
      </w:r>
      <w:r w:rsidR="005414E1">
        <w:rPr>
          <w:rFonts w:asciiTheme="minorHAnsi" w:hAnsiTheme="minorHAnsi" w:cstheme="minorHAnsi"/>
          <w:sz w:val="20"/>
          <w:szCs w:val="20"/>
        </w:rPr>
        <w:t xml:space="preserve">uvedených podmínek: </w:t>
      </w:r>
    </w:p>
    <w:p w14:paraId="19F4BC8D" w14:textId="1AAA04ED" w:rsidR="005414E1" w:rsidRPr="00493642" w:rsidRDefault="005414E1" w:rsidP="00CC72B4">
      <w:pPr>
        <w:pStyle w:val="Odstavecseseznamem"/>
        <w:numPr>
          <w:ilvl w:val="1"/>
          <w:numId w:val="16"/>
        </w:numPr>
        <w:spacing w:after="90"/>
        <w:rPr>
          <w:rFonts w:asciiTheme="minorHAnsi" w:hAnsiTheme="minorHAnsi" w:cstheme="minorHAnsi"/>
          <w:sz w:val="20"/>
          <w:szCs w:val="20"/>
        </w:rPr>
      </w:pPr>
      <w:r>
        <w:rPr>
          <w:rFonts w:asciiTheme="minorHAnsi" w:hAnsiTheme="minorHAnsi" w:cstheme="minorHAnsi"/>
          <w:sz w:val="20"/>
          <w:szCs w:val="20"/>
        </w:rPr>
        <w:t xml:space="preserve">Podlicenci lze udělit </w:t>
      </w:r>
      <w:r w:rsidRPr="00916549">
        <w:rPr>
          <w:rFonts w:asciiTheme="minorHAnsi" w:hAnsiTheme="minorHAnsi" w:cstheme="minorHAnsi"/>
          <w:b/>
          <w:bCs/>
          <w:sz w:val="20"/>
          <w:szCs w:val="20"/>
        </w:rPr>
        <w:t>pracovníkům Partnera</w:t>
      </w:r>
      <w:r>
        <w:rPr>
          <w:rFonts w:asciiTheme="minorHAnsi" w:hAnsiTheme="minorHAnsi" w:cstheme="minorHAnsi"/>
          <w:sz w:val="20"/>
          <w:szCs w:val="20"/>
        </w:rPr>
        <w:t xml:space="preserve"> v rozsahu </w:t>
      </w:r>
      <w:r w:rsidR="00447DA7" w:rsidRPr="00493642">
        <w:rPr>
          <w:rFonts w:asciiTheme="minorHAnsi" w:hAnsiTheme="minorHAnsi" w:cstheme="minorHAnsi"/>
          <w:sz w:val="20"/>
          <w:szCs w:val="20"/>
        </w:rPr>
        <w:t xml:space="preserve">zaměstnaneckého přístupu </w:t>
      </w:r>
      <w:r w:rsidRPr="00493642">
        <w:rPr>
          <w:rFonts w:asciiTheme="minorHAnsi" w:hAnsiTheme="minorHAnsi" w:cstheme="minorHAnsi"/>
          <w:sz w:val="20"/>
          <w:szCs w:val="20"/>
        </w:rPr>
        <w:t xml:space="preserve">pro účely </w:t>
      </w:r>
      <w:r w:rsidR="00916549" w:rsidRPr="00493642">
        <w:rPr>
          <w:rFonts w:asciiTheme="minorHAnsi" w:hAnsiTheme="minorHAnsi" w:cstheme="minorHAnsi"/>
          <w:sz w:val="20"/>
          <w:szCs w:val="20"/>
        </w:rPr>
        <w:t>uvedené v ustanovení 2.3.c. této smlouvy, kde je rovněž pojem „pracovník“ definován. Podlicencí dle tohoto pododstavce není Partner oprávněn udělit pracovníkům oprávnění vázaná výlučně na administrátorský přístup dle čl. 3 této smlouvy.</w:t>
      </w:r>
    </w:p>
    <w:p w14:paraId="1E610E8E" w14:textId="55A960F0" w:rsidR="00916549" w:rsidRPr="00493642" w:rsidRDefault="00916549" w:rsidP="00CC72B4">
      <w:pPr>
        <w:pStyle w:val="Odstavecseseznamem"/>
        <w:numPr>
          <w:ilvl w:val="1"/>
          <w:numId w:val="16"/>
        </w:numPr>
        <w:spacing w:after="90"/>
        <w:rPr>
          <w:rFonts w:asciiTheme="minorHAnsi" w:hAnsiTheme="minorHAnsi" w:cstheme="minorHAnsi"/>
          <w:sz w:val="20"/>
          <w:szCs w:val="20"/>
        </w:rPr>
      </w:pPr>
      <w:r w:rsidRPr="00493642">
        <w:rPr>
          <w:rFonts w:asciiTheme="minorHAnsi" w:hAnsiTheme="minorHAnsi" w:cstheme="minorHAnsi"/>
          <w:sz w:val="20"/>
          <w:szCs w:val="20"/>
        </w:rPr>
        <w:t xml:space="preserve">Podlicenci lze udělit </w:t>
      </w:r>
      <w:r w:rsidRPr="00493642">
        <w:rPr>
          <w:rFonts w:asciiTheme="minorHAnsi" w:hAnsiTheme="minorHAnsi" w:cstheme="minorHAnsi"/>
          <w:b/>
          <w:bCs/>
          <w:sz w:val="20"/>
          <w:szCs w:val="20"/>
        </w:rPr>
        <w:t>potenciálním pracovníkům Partnera</w:t>
      </w:r>
      <w:r w:rsidRPr="00493642">
        <w:rPr>
          <w:rFonts w:asciiTheme="minorHAnsi" w:hAnsiTheme="minorHAnsi" w:cstheme="minorHAnsi"/>
          <w:sz w:val="20"/>
          <w:szCs w:val="20"/>
        </w:rPr>
        <w:t xml:space="preserve">, s nimiž Partner vstoupil v jednání o uzavření pracovněprávní či jiné smlouvy, a to </w:t>
      </w:r>
      <w:r w:rsidR="00447DA7" w:rsidRPr="00493642">
        <w:rPr>
          <w:rFonts w:asciiTheme="minorHAnsi" w:hAnsiTheme="minorHAnsi" w:cstheme="minorHAnsi"/>
          <w:sz w:val="20"/>
          <w:szCs w:val="20"/>
        </w:rPr>
        <w:t>nejvýše v</w:t>
      </w:r>
      <w:r w:rsidRPr="00493642">
        <w:rPr>
          <w:rFonts w:asciiTheme="minorHAnsi" w:hAnsiTheme="minorHAnsi" w:cstheme="minorHAnsi"/>
          <w:sz w:val="20"/>
          <w:szCs w:val="20"/>
        </w:rPr>
        <w:t xml:space="preserve"> rozsahu </w:t>
      </w:r>
      <w:r w:rsidR="00447DA7" w:rsidRPr="00493642">
        <w:rPr>
          <w:rFonts w:asciiTheme="minorHAnsi" w:hAnsiTheme="minorHAnsi" w:cstheme="minorHAnsi"/>
          <w:sz w:val="20"/>
          <w:szCs w:val="20"/>
        </w:rPr>
        <w:t>zaměstnaneckého přístupu</w:t>
      </w:r>
      <w:r w:rsidRPr="00493642">
        <w:rPr>
          <w:rFonts w:asciiTheme="minorHAnsi" w:hAnsiTheme="minorHAnsi" w:cstheme="minorHAnsi"/>
          <w:sz w:val="20"/>
          <w:szCs w:val="20"/>
        </w:rPr>
        <w:t xml:space="preserve"> dle předchozího pododstavce. </w:t>
      </w:r>
      <w:r w:rsidR="009B4287" w:rsidRPr="00493642">
        <w:rPr>
          <w:rFonts w:asciiTheme="minorHAnsi" w:hAnsiTheme="minorHAnsi" w:cstheme="minorHAnsi"/>
          <w:sz w:val="20"/>
          <w:szCs w:val="20"/>
        </w:rPr>
        <w:t xml:space="preserve">Podlicenci dle tohoto pododstavce je Partner oprávněn udělit nejdéle na dobu 2 měsíců. </w:t>
      </w:r>
      <w:r w:rsidRPr="00493642">
        <w:rPr>
          <w:rFonts w:asciiTheme="minorHAnsi" w:hAnsiTheme="minorHAnsi" w:cstheme="minorHAnsi"/>
          <w:sz w:val="20"/>
          <w:szCs w:val="20"/>
        </w:rPr>
        <w:t>Po</w:t>
      </w:r>
      <w:r w:rsidR="009B4287" w:rsidRPr="00493642">
        <w:rPr>
          <w:rFonts w:asciiTheme="minorHAnsi" w:hAnsiTheme="minorHAnsi" w:cstheme="minorHAnsi"/>
          <w:sz w:val="20"/>
          <w:szCs w:val="20"/>
        </w:rPr>
        <w:t xml:space="preserve"> </w:t>
      </w:r>
      <w:r w:rsidRPr="00493642">
        <w:rPr>
          <w:rFonts w:asciiTheme="minorHAnsi" w:hAnsiTheme="minorHAnsi" w:cstheme="minorHAnsi"/>
          <w:sz w:val="20"/>
          <w:szCs w:val="20"/>
        </w:rPr>
        <w:t>uzavření příslušné smlouvy je Partner oprávněn rozšířit podmínky podlicence do rozsahu dle ustanovení 5.</w:t>
      </w:r>
      <w:r w:rsidR="00447DA7" w:rsidRPr="00493642">
        <w:rPr>
          <w:rFonts w:asciiTheme="minorHAnsi" w:hAnsiTheme="minorHAnsi" w:cstheme="minorHAnsi"/>
          <w:sz w:val="20"/>
          <w:szCs w:val="20"/>
        </w:rPr>
        <w:t>10</w:t>
      </w:r>
      <w:r w:rsidRPr="00493642">
        <w:rPr>
          <w:rFonts w:asciiTheme="minorHAnsi" w:hAnsiTheme="minorHAnsi" w:cstheme="minorHAnsi"/>
          <w:sz w:val="20"/>
          <w:szCs w:val="20"/>
        </w:rPr>
        <w:t xml:space="preserve">.a. této smlouvy. </w:t>
      </w:r>
    </w:p>
    <w:p w14:paraId="78A6C4E0" w14:textId="3A0EF8FE" w:rsidR="009B4287" w:rsidRPr="009B4287" w:rsidRDefault="009B4287" w:rsidP="009B4287">
      <w:pPr>
        <w:pStyle w:val="Odstavecseseznamem"/>
        <w:numPr>
          <w:ilvl w:val="1"/>
          <w:numId w:val="16"/>
        </w:numPr>
        <w:spacing w:after="90"/>
        <w:rPr>
          <w:rFonts w:asciiTheme="minorHAnsi" w:hAnsiTheme="minorHAnsi" w:cstheme="minorHAnsi"/>
          <w:sz w:val="20"/>
          <w:szCs w:val="20"/>
        </w:rPr>
      </w:pPr>
      <w:r w:rsidRPr="00493642">
        <w:rPr>
          <w:rFonts w:asciiTheme="minorHAnsi" w:hAnsiTheme="minorHAnsi" w:cstheme="minorHAnsi"/>
          <w:sz w:val="20"/>
          <w:szCs w:val="20"/>
        </w:rPr>
        <w:t xml:space="preserve">Podlicenci lze udělit </w:t>
      </w:r>
      <w:r w:rsidRPr="00493642">
        <w:rPr>
          <w:rFonts w:asciiTheme="minorHAnsi" w:hAnsiTheme="minorHAnsi" w:cstheme="minorHAnsi"/>
          <w:b/>
          <w:bCs/>
          <w:sz w:val="20"/>
          <w:szCs w:val="20"/>
        </w:rPr>
        <w:t>smluvním partnerům a klientům Partnera</w:t>
      </w:r>
      <w:r w:rsidRPr="00493642">
        <w:rPr>
          <w:rFonts w:asciiTheme="minorHAnsi" w:hAnsiTheme="minorHAnsi" w:cstheme="minorHAnsi"/>
          <w:sz w:val="20"/>
          <w:szCs w:val="20"/>
        </w:rPr>
        <w:t xml:space="preserve">, s nimiž Partner jedná v obchodním styku, v rozsahu </w:t>
      </w:r>
      <w:r w:rsidR="00447DA7" w:rsidRPr="00493642">
        <w:rPr>
          <w:rFonts w:asciiTheme="minorHAnsi" w:hAnsiTheme="minorHAnsi" w:cstheme="minorHAnsi"/>
          <w:sz w:val="20"/>
          <w:szCs w:val="20"/>
        </w:rPr>
        <w:t>klientského přístupu</w:t>
      </w:r>
      <w:r w:rsidRPr="00493642">
        <w:rPr>
          <w:rFonts w:asciiTheme="minorHAnsi" w:hAnsiTheme="minorHAnsi" w:cstheme="minorHAnsi"/>
          <w:sz w:val="20"/>
          <w:szCs w:val="20"/>
        </w:rPr>
        <w:t xml:space="preserve"> pro účely uvedené v </w:t>
      </w:r>
      <w:proofErr w:type="spellStart"/>
      <w:r w:rsidRPr="00493642">
        <w:rPr>
          <w:rFonts w:asciiTheme="minorHAnsi" w:hAnsiTheme="minorHAnsi" w:cstheme="minorHAnsi"/>
          <w:sz w:val="20"/>
          <w:szCs w:val="20"/>
        </w:rPr>
        <w:t>ust</w:t>
      </w:r>
      <w:proofErr w:type="spellEnd"/>
      <w:r w:rsidRPr="00493642">
        <w:rPr>
          <w:rFonts w:asciiTheme="minorHAnsi" w:hAnsiTheme="minorHAnsi" w:cstheme="minorHAnsi"/>
          <w:sz w:val="20"/>
          <w:szCs w:val="20"/>
        </w:rPr>
        <w:t>. 2.3.d. této smlouvy</w:t>
      </w:r>
      <w:r>
        <w:rPr>
          <w:rFonts w:asciiTheme="minorHAnsi" w:hAnsiTheme="minorHAnsi" w:cstheme="minorHAnsi"/>
          <w:sz w:val="20"/>
          <w:szCs w:val="20"/>
        </w:rPr>
        <w:t>. Podlicencí dle tohoto pododstavce není Partner oprávněn udělit svým smluvním partnerům nebo klientům oprávnění vázaná výlučně na administrátorský přístup dle čl. 3 této smlouvy.</w:t>
      </w:r>
    </w:p>
    <w:p w14:paraId="17B93EF0" w14:textId="23DDB8FD" w:rsidR="009B4287" w:rsidRDefault="009B4287" w:rsidP="00CC72B4">
      <w:pPr>
        <w:pStyle w:val="Odstavecseseznamem"/>
        <w:numPr>
          <w:ilvl w:val="0"/>
          <w:numId w:val="16"/>
        </w:numPr>
        <w:spacing w:after="90"/>
        <w:ind w:left="426"/>
        <w:rPr>
          <w:rFonts w:asciiTheme="minorHAnsi" w:hAnsiTheme="minorHAnsi" w:cstheme="minorHAnsi"/>
          <w:sz w:val="20"/>
          <w:szCs w:val="20"/>
        </w:rPr>
      </w:pPr>
      <w:r>
        <w:rPr>
          <w:rFonts w:asciiTheme="minorHAnsi" w:hAnsiTheme="minorHAnsi" w:cstheme="minorHAnsi"/>
          <w:sz w:val="20"/>
          <w:szCs w:val="20"/>
        </w:rPr>
        <w:t>Jiným osobám než těm</w:t>
      </w:r>
      <w:r w:rsidR="00786A47">
        <w:rPr>
          <w:rFonts w:asciiTheme="minorHAnsi" w:hAnsiTheme="minorHAnsi" w:cstheme="minorHAnsi"/>
          <w:sz w:val="20"/>
          <w:szCs w:val="20"/>
        </w:rPr>
        <w:t>,</w:t>
      </w:r>
      <w:r>
        <w:rPr>
          <w:rFonts w:asciiTheme="minorHAnsi" w:hAnsiTheme="minorHAnsi" w:cstheme="minorHAnsi"/>
          <w:sz w:val="20"/>
          <w:szCs w:val="20"/>
        </w:rPr>
        <w:t xml:space="preserve"> uvedeným v předchozím odstavci</w:t>
      </w:r>
      <w:r w:rsidR="00786A47">
        <w:rPr>
          <w:rFonts w:asciiTheme="minorHAnsi" w:hAnsiTheme="minorHAnsi" w:cstheme="minorHAnsi"/>
          <w:sz w:val="20"/>
          <w:szCs w:val="20"/>
        </w:rPr>
        <w:t>,</w:t>
      </w:r>
      <w:r>
        <w:rPr>
          <w:rFonts w:asciiTheme="minorHAnsi" w:hAnsiTheme="minorHAnsi" w:cstheme="minorHAnsi"/>
          <w:sz w:val="20"/>
          <w:szCs w:val="20"/>
        </w:rPr>
        <w:t xml:space="preserve"> není Partner oprávněn podlicenci poskytnout.</w:t>
      </w:r>
      <w:r w:rsidR="00904504">
        <w:rPr>
          <w:rFonts w:asciiTheme="minorHAnsi" w:hAnsiTheme="minorHAnsi" w:cstheme="minorHAnsi"/>
          <w:sz w:val="20"/>
          <w:szCs w:val="20"/>
        </w:rPr>
        <w:t xml:space="preserve"> </w:t>
      </w:r>
      <w:r>
        <w:rPr>
          <w:rFonts w:asciiTheme="minorHAnsi" w:hAnsiTheme="minorHAnsi" w:cstheme="minorHAnsi"/>
          <w:sz w:val="20"/>
          <w:szCs w:val="20"/>
        </w:rPr>
        <w:t xml:space="preserve">Partner je povinen </w:t>
      </w:r>
      <w:r w:rsidR="00904504">
        <w:rPr>
          <w:rFonts w:asciiTheme="minorHAnsi" w:hAnsiTheme="minorHAnsi" w:cstheme="minorHAnsi"/>
          <w:sz w:val="20"/>
          <w:szCs w:val="20"/>
        </w:rPr>
        <w:t xml:space="preserve">kdykoli </w:t>
      </w:r>
      <w:r>
        <w:rPr>
          <w:rFonts w:asciiTheme="minorHAnsi" w:hAnsiTheme="minorHAnsi" w:cstheme="minorHAnsi"/>
          <w:sz w:val="20"/>
          <w:szCs w:val="20"/>
        </w:rPr>
        <w:t xml:space="preserve">na žádost Vlastníka označit osoby a subjekty, jež se staly nabyvateli podlicence v souladu s předchozím odstavcem. </w:t>
      </w:r>
    </w:p>
    <w:p w14:paraId="1DD9E5B7" w14:textId="1D0CC4A8" w:rsidR="009B4287" w:rsidRDefault="009B4287" w:rsidP="00CC72B4">
      <w:pPr>
        <w:pStyle w:val="Odstavecseseznamem"/>
        <w:numPr>
          <w:ilvl w:val="0"/>
          <w:numId w:val="16"/>
        </w:numPr>
        <w:spacing w:after="90"/>
        <w:ind w:left="426"/>
        <w:rPr>
          <w:rFonts w:asciiTheme="minorHAnsi" w:hAnsiTheme="minorHAnsi" w:cstheme="minorHAnsi"/>
          <w:sz w:val="20"/>
          <w:szCs w:val="20"/>
        </w:rPr>
      </w:pPr>
      <w:r>
        <w:rPr>
          <w:rFonts w:asciiTheme="minorHAnsi" w:hAnsiTheme="minorHAnsi" w:cstheme="minorHAnsi"/>
          <w:sz w:val="20"/>
          <w:szCs w:val="20"/>
        </w:rPr>
        <w:t xml:space="preserve">Podlicence udělené Partnerem dle </w:t>
      </w:r>
      <w:r w:rsidR="008963C7">
        <w:rPr>
          <w:rFonts w:asciiTheme="minorHAnsi" w:hAnsiTheme="minorHAnsi" w:cstheme="minorHAnsi"/>
          <w:sz w:val="20"/>
          <w:szCs w:val="20"/>
        </w:rPr>
        <w:t>čl</w:t>
      </w:r>
      <w:r>
        <w:rPr>
          <w:rFonts w:asciiTheme="minorHAnsi" w:hAnsiTheme="minorHAnsi" w:cstheme="minorHAnsi"/>
          <w:sz w:val="20"/>
          <w:szCs w:val="20"/>
        </w:rPr>
        <w:t xml:space="preserve">. 5.9. této smlouvy </w:t>
      </w:r>
      <w:r w:rsidR="00904504">
        <w:rPr>
          <w:rFonts w:asciiTheme="minorHAnsi" w:hAnsiTheme="minorHAnsi" w:cstheme="minorHAnsi"/>
          <w:sz w:val="20"/>
          <w:szCs w:val="20"/>
        </w:rPr>
        <w:t xml:space="preserve">lze poskytnout nejdéle na dobu trvání licence dle </w:t>
      </w:r>
      <w:r w:rsidR="008963C7">
        <w:rPr>
          <w:rFonts w:asciiTheme="minorHAnsi" w:hAnsiTheme="minorHAnsi" w:cstheme="minorHAnsi"/>
          <w:sz w:val="20"/>
          <w:szCs w:val="20"/>
        </w:rPr>
        <w:t>čl</w:t>
      </w:r>
      <w:r w:rsidR="00904504">
        <w:rPr>
          <w:rFonts w:asciiTheme="minorHAnsi" w:hAnsiTheme="minorHAnsi" w:cstheme="minorHAnsi"/>
          <w:sz w:val="20"/>
          <w:szCs w:val="20"/>
        </w:rPr>
        <w:t xml:space="preserve">. </w:t>
      </w:r>
      <w:r w:rsidR="00904504" w:rsidRPr="005528DE">
        <w:rPr>
          <w:rFonts w:asciiTheme="minorHAnsi" w:hAnsiTheme="minorHAnsi" w:cstheme="minorHAnsi"/>
          <w:sz w:val="20"/>
          <w:szCs w:val="20"/>
        </w:rPr>
        <w:t>5.5</w:t>
      </w:r>
      <w:r w:rsidR="00904504" w:rsidRPr="002123E0">
        <w:rPr>
          <w:rFonts w:asciiTheme="minorHAnsi" w:hAnsiTheme="minorHAnsi" w:cstheme="minorHAnsi"/>
          <w:sz w:val="20"/>
          <w:szCs w:val="20"/>
        </w:rPr>
        <w:t>.</w:t>
      </w:r>
      <w:r w:rsidR="00904504">
        <w:rPr>
          <w:rFonts w:asciiTheme="minorHAnsi" w:hAnsiTheme="minorHAnsi" w:cstheme="minorHAnsi"/>
          <w:sz w:val="20"/>
          <w:szCs w:val="20"/>
        </w:rPr>
        <w:t xml:space="preserve"> této smlouvy. Zánikem licence dle </w:t>
      </w:r>
      <w:r w:rsidR="008963C7">
        <w:rPr>
          <w:rFonts w:asciiTheme="minorHAnsi" w:hAnsiTheme="minorHAnsi" w:cstheme="minorHAnsi"/>
          <w:sz w:val="20"/>
          <w:szCs w:val="20"/>
        </w:rPr>
        <w:t>čl</w:t>
      </w:r>
      <w:r w:rsidR="00904504">
        <w:rPr>
          <w:rFonts w:asciiTheme="minorHAnsi" w:hAnsiTheme="minorHAnsi" w:cstheme="minorHAnsi"/>
          <w:sz w:val="20"/>
          <w:szCs w:val="20"/>
        </w:rPr>
        <w:t xml:space="preserve">. 5.5. této smlouvy zanikají automaticky podlicence dle </w:t>
      </w:r>
      <w:r w:rsidR="005B4754">
        <w:rPr>
          <w:rFonts w:asciiTheme="minorHAnsi" w:hAnsiTheme="minorHAnsi" w:cstheme="minorHAnsi"/>
          <w:sz w:val="20"/>
          <w:szCs w:val="20"/>
        </w:rPr>
        <w:t>čl</w:t>
      </w:r>
      <w:r w:rsidR="00904504" w:rsidRPr="005528DE">
        <w:rPr>
          <w:rFonts w:asciiTheme="minorHAnsi" w:hAnsiTheme="minorHAnsi" w:cstheme="minorHAnsi"/>
          <w:sz w:val="20"/>
          <w:szCs w:val="20"/>
        </w:rPr>
        <w:t>. 5.</w:t>
      </w:r>
      <w:r w:rsidR="008963C7" w:rsidRPr="005528DE">
        <w:rPr>
          <w:rFonts w:asciiTheme="minorHAnsi" w:hAnsiTheme="minorHAnsi" w:cstheme="minorHAnsi"/>
          <w:sz w:val="20"/>
          <w:szCs w:val="20"/>
        </w:rPr>
        <w:t>10</w:t>
      </w:r>
      <w:r w:rsidR="00904504" w:rsidRPr="005528DE">
        <w:rPr>
          <w:rFonts w:asciiTheme="minorHAnsi" w:hAnsiTheme="minorHAnsi" w:cstheme="minorHAnsi"/>
          <w:sz w:val="20"/>
          <w:szCs w:val="20"/>
        </w:rPr>
        <w:t>.</w:t>
      </w:r>
      <w:r w:rsidR="00904504">
        <w:rPr>
          <w:rFonts w:asciiTheme="minorHAnsi" w:hAnsiTheme="minorHAnsi" w:cstheme="minorHAnsi"/>
          <w:sz w:val="20"/>
          <w:szCs w:val="20"/>
        </w:rPr>
        <w:t xml:space="preserve"> této smlouvy.</w:t>
      </w:r>
    </w:p>
    <w:p w14:paraId="4CFFC658" w14:textId="7951EAA6" w:rsidR="00F51D80" w:rsidRPr="004E0604" w:rsidRDefault="00B0634E" w:rsidP="004E0604">
      <w:pPr>
        <w:pStyle w:val="Odstavecseseznamem"/>
        <w:numPr>
          <w:ilvl w:val="0"/>
          <w:numId w:val="1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případě ukončení této </w:t>
      </w:r>
      <w:r w:rsidR="00904504">
        <w:rPr>
          <w:rFonts w:asciiTheme="minorHAnsi" w:hAnsiTheme="minorHAnsi" w:cstheme="minorHAnsi"/>
          <w:sz w:val="20"/>
          <w:szCs w:val="20"/>
        </w:rPr>
        <w:t>s</w:t>
      </w:r>
      <w:r w:rsidRPr="00801506">
        <w:rPr>
          <w:rFonts w:asciiTheme="minorHAnsi" w:hAnsiTheme="minorHAnsi" w:cstheme="minorHAnsi"/>
          <w:sz w:val="20"/>
          <w:szCs w:val="20"/>
        </w:rPr>
        <w:t>mlouvy, ať již uplynutím času, výpovědí, nebo jiným</w:t>
      </w:r>
      <w:r w:rsidR="004520CE">
        <w:rPr>
          <w:rFonts w:asciiTheme="minorHAnsi" w:hAnsiTheme="minorHAnsi" w:cstheme="minorHAnsi"/>
          <w:sz w:val="20"/>
          <w:szCs w:val="20"/>
        </w:rPr>
        <w:t xml:space="preserve"> právem předvídaným</w:t>
      </w:r>
      <w:r w:rsidRPr="00801506">
        <w:rPr>
          <w:rFonts w:asciiTheme="minorHAnsi" w:hAnsiTheme="minorHAnsi" w:cstheme="minorHAnsi"/>
          <w:sz w:val="20"/>
          <w:szCs w:val="20"/>
        </w:rPr>
        <w:t xml:space="preserve"> způsobem, licence udělené touto smlouvou Partnerovi zanikají.</w:t>
      </w:r>
    </w:p>
    <w:p w14:paraId="13DCB659" w14:textId="20A14A32" w:rsidR="006F745E" w:rsidRDefault="008D5163" w:rsidP="004E0604">
      <w:pPr>
        <w:pStyle w:val="Odstavecseseznamem"/>
        <w:numPr>
          <w:ilvl w:val="0"/>
          <w:numId w:val="16"/>
        </w:numPr>
        <w:ind w:left="426"/>
        <w:rPr>
          <w:rFonts w:asciiTheme="minorHAnsi" w:hAnsiTheme="minorHAnsi" w:cstheme="minorHAnsi"/>
          <w:sz w:val="20"/>
          <w:szCs w:val="20"/>
        </w:rPr>
      </w:pPr>
      <w:r w:rsidRPr="00801506">
        <w:rPr>
          <w:rFonts w:asciiTheme="minorHAnsi" w:hAnsiTheme="minorHAnsi" w:cstheme="minorHAnsi"/>
          <w:sz w:val="20"/>
          <w:szCs w:val="20"/>
        </w:rPr>
        <w:lastRenderedPageBreak/>
        <w:t xml:space="preserve">Vlastník </w:t>
      </w:r>
      <w:r w:rsidR="00EB3ED2" w:rsidRPr="00801506">
        <w:rPr>
          <w:rFonts w:asciiTheme="minorHAnsi" w:hAnsiTheme="minorHAnsi" w:cstheme="minorHAnsi"/>
          <w:sz w:val="20"/>
          <w:szCs w:val="20"/>
        </w:rPr>
        <w:t xml:space="preserve">výslovně </w:t>
      </w:r>
      <w:r w:rsidRPr="00801506">
        <w:rPr>
          <w:rFonts w:asciiTheme="minorHAnsi" w:hAnsiTheme="minorHAnsi" w:cstheme="minorHAnsi"/>
          <w:sz w:val="20"/>
          <w:szCs w:val="20"/>
        </w:rPr>
        <w:t>prohlašuje,</w:t>
      </w:r>
      <w:r w:rsidR="00EB3ED2" w:rsidRPr="00801506">
        <w:rPr>
          <w:rFonts w:asciiTheme="minorHAnsi" w:hAnsiTheme="minorHAnsi" w:cstheme="minorHAnsi"/>
          <w:sz w:val="20"/>
          <w:szCs w:val="20"/>
        </w:rPr>
        <w:t xml:space="preserve"> že</w:t>
      </w:r>
      <w:r w:rsidR="00AA4F57" w:rsidRPr="00801506">
        <w:rPr>
          <w:rFonts w:asciiTheme="minorHAnsi" w:hAnsiTheme="minorHAnsi" w:cstheme="minorHAnsi"/>
          <w:sz w:val="20"/>
          <w:szCs w:val="20"/>
        </w:rPr>
        <w:t xml:space="preserve"> veškerá data před</w:t>
      </w:r>
      <w:r w:rsidR="00904504">
        <w:rPr>
          <w:rFonts w:asciiTheme="minorHAnsi" w:hAnsiTheme="minorHAnsi" w:cstheme="minorHAnsi"/>
          <w:sz w:val="20"/>
          <w:szCs w:val="20"/>
        </w:rPr>
        <w:t>aná mu</w:t>
      </w:r>
      <w:r w:rsidR="00AA4F57" w:rsidRPr="00801506">
        <w:rPr>
          <w:rFonts w:asciiTheme="minorHAnsi" w:hAnsiTheme="minorHAnsi" w:cstheme="minorHAnsi"/>
          <w:sz w:val="20"/>
          <w:szCs w:val="20"/>
        </w:rPr>
        <w:t xml:space="preserve"> Partnerem </w:t>
      </w:r>
      <w:r w:rsidR="00904504">
        <w:rPr>
          <w:rFonts w:asciiTheme="minorHAnsi" w:hAnsiTheme="minorHAnsi" w:cstheme="minorHAnsi"/>
          <w:sz w:val="20"/>
          <w:szCs w:val="20"/>
        </w:rPr>
        <w:t xml:space="preserve">(včetně dat zadaných do internetové aplikace </w:t>
      </w:r>
      <w:proofErr w:type="spellStart"/>
      <w:r w:rsidR="00904504">
        <w:rPr>
          <w:rFonts w:asciiTheme="minorHAnsi" w:hAnsiTheme="minorHAnsi" w:cstheme="minorHAnsi"/>
          <w:sz w:val="20"/>
          <w:szCs w:val="20"/>
        </w:rPr>
        <w:t>Sinch</w:t>
      </w:r>
      <w:proofErr w:type="spellEnd"/>
      <w:r w:rsidR="00904504">
        <w:rPr>
          <w:rFonts w:asciiTheme="minorHAnsi" w:hAnsiTheme="minorHAnsi" w:cstheme="minorHAnsi"/>
          <w:sz w:val="20"/>
          <w:szCs w:val="20"/>
        </w:rPr>
        <w:t xml:space="preserve"> Partnerem či osobami, jimž Partner udělil podlicenci) </w:t>
      </w:r>
      <w:r w:rsidR="00AA4F57" w:rsidRPr="00801506">
        <w:rPr>
          <w:rFonts w:asciiTheme="minorHAnsi" w:hAnsiTheme="minorHAnsi" w:cstheme="minorHAnsi"/>
          <w:sz w:val="20"/>
          <w:szCs w:val="20"/>
        </w:rPr>
        <w:t>bude</w:t>
      </w:r>
      <w:r w:rsidR="004E0604">
        <w:rPr>
          <w:rFonts w:asciiTheme="minorHAnsi" w:hAnsiTheme="minorHAnsi" w:cstheme="minorHAnsi"/>
          <w:sz w:val="20"/>
          <w:szCs w:val="20"/>
        </w:rPr>
        <w:t xml:space="preserve"> </w:t>
      </w:r>
      <w:r w:rsidR="00AA4F57" w:rsidRPr="00801506">
        <w:rPr>
          <w:rFonts w:asciiTheme="minorHAnsi" w:hAnsiTheme="minorHAnsi" w:cstheme="minorHAnsi"/>
          <w:sz w:val="20"/>
          <w:szCs w:val="20"/>
        </w:rPr>
        <w:t>zpracová</w:t>
      </w:r>
      <w:r w:rsidR="00223C87" w:rsidRPr="00801506">
        <w:rPr>
          <w:rFonts w:asciiTheme="minorHAnsi" w:hAnsiTheme="minorHAnsi" w:cstheme="minorHAnsi"/>
          <w:sz w:val="20"/>
          <w:szCs w:val="20"/>
        </w:rPr>
        <w:t>va</w:t>
      </w:r>
      <w:r w:rsidR="00AA4F57" w:rsidRPr="00801506">
        <w:rPr>
          <w:rFonts w:asciiTheme="minorHAnsi" w:hAnsiTheme="minorHAnsi" w:cstheme="minorHAnsi"/>
          <w:sz w:val="20"/>
          <w:szCs w:val="20"/>
        </w:rPr>
        <w:t>t pouze za účelem plnění povinnosti dle této Smlouvy</w:t>
      </w:r>
      <w:r w:rsidR="00ED556A" w:rsidRPr="00801506">
        <w:rPr>
          <w:rFonts w:asciiTheme="minorHAnsi" w:hAnsiTheme="minorHAnsi" w:cstheme="minorHAnsi"/>
          <w:sz w:val="20"/>
          <w:szCs w:val="20"/>
        </w:rPr>
        <w:t xml:space="preserve">. Vlastník dále prohlašuje, že </w:t>
      </w:r>
      <w:r w:rsidR="003019EC" w:rsidRPr="00801506">
        <w:rPr>
          <w:rFonts w:asciiTheme="minorHAnsi" w:hAnsiTheme="minorHAnsi" w:cstheme="minorHAnsi"/>
          <w:sz w:val="20"/>
          <w:szCs w:val="20"/>
        </w:rPr>
        <w:t>nijak nevyužije, zejména</w:t>
      </w:r>
      <w:r w:rsidR="008F610F" w:rsidRPr="00801506">
        <w:rPr>
          <w:rFonts w:asciiTheme="minorHAnsi" w:hAnsiTheme="minorHAnsi" w:cstheme="minorHAnsi"/>
          <w:sz w:val="20"/>
          <w:szCs w:val="20"/>
        </w:rPr>
        <w:t>,</w:t>
      </w:r>
      <w:r w:rsidR="003019EC" w:rsidRPr="00801506">
        <w:rPr>
          <w:rFonts w:asciiTheme="minorHAnsi" w:hAnsiTheme="minorHAnsi" w:cstheme="minorHAnsi"/>
          <w:sz w:val="20"/>
          <w:szCs w:val="20"/>
        </w:rPr>
        <w:t xml:space="preserve"> nikoliv však </w:t>
      </w:r>
      <w:r w:rsidR="00AA4F57" w:rsidRPr="00801506">
        <w:rPr>
          <w:rFonts w:asciiTheme="minorHAnsi" w:hAnsiTheme="minorHAnsi" w:cstheme="minorHAnsi"/>
          <w:sz w:val="20"/>
          <w:szCs w:val="20"/>
        </w:rPr>
        <w:t>výlučně</w:t>
      </w:r>
      <w:r w:rsidR="008F610F" w:rsidRPr="00801506">
        <w:rPr>
          <w:rFonts w:asciiTheme="minorHAnsi" w:hAnsiTheme="minorHAnsi" w:cstheme="minorHAnsi"/>
          <w:sz w:val="20"/>
          <w:szCs w:val="20"/>
        </w:rPr>
        <w:t>,</w:t>
      </w:r>
      <w:r w:rsidR="00AA4F57" w:rsidRPr="00801506">
        <w:rPr>
          <w:rFonts w:asciiTheme="minorHAnsi" w:hAnsiTheme="minorHAnsi" w:cstheme="minorHAnsi"/>
          <w:sz w:val="20"/>
          <w:szCs w:val="20"/>
        </w:rPr>
        <w:t xml:space="preserve"> </w:t>
      </w:r>
      <w:r w:rsidR="003019EC" w:rsidRPr="00801506">
        <w:rPr>
          <w:rFonts w:asciiTheme="minorHAnsi" w:hAnsiTheme="minorHAnsi" w:cstheme="minorHAnsi"/>
          <w:sz w:val="20"/>
          <w:szCs w:val="20"/>
        </w:rPr>
        <w:t xml:space="preserve">pro komerční účely nebo </w:t>
      </w:r>
      <w:r w:rsidR="00EB3ED2" w:rsidRPr="00801506">
        <w:rPr>
          <w:rFonts w:asciiTheme="minorHAnsi" w:hAnsiTheme="minorHAnsi" w:cstheme="minorHAnsi"/>
          <w:sz w:val="20"/>
          <w:szCs w:val="20"/>
        </w:rPr>
        <w:t>nezneužije dat</w:t>
      </w:r>
      <w:r w:rsidR="00904504">
        <w:rPr>
          <w:rFonts w:asciiTheme="minorHAnsi" w:hAnsiTheme="minorHAnsi" w:cstheme="minorHAnsi"/>
          <w:sz w:val="20"/>
          <w:szCs w:val="20"/>
        </w:rPr>
        <w:t>a</w:t>
      </w:r>
      <w:r w:rsidR="00EB3ED2" w:rsidRPr="00801506">
        <w:rPr>
          <w:rFonts w:asciiTheme="minorHAnsi" w:hAnsiTheme="minorHAnsi" w:cstheme="minorHAnsi"/>
          <w:sz w:val="20"/>
          <w:szCs w:val="20"/>
        </w:rPr>
        <w:t>, kter</w:t>
      </w:r>
      <w:r w:rsidR="00904504">
        <w:rPr>
          <w:rFonts w:asciiTheme="minorHAnsi" w:hAnsiTheme="minorHAnsi" w:cstheme="minorHAnsi"/>
          <w:sz w:val="20"/>
          <w:szCs w:val="20"/>
        </w:rPr>
        <w:t>á</w:t>
      </w:r>
      <w:r w:rsidRPr="00801506">
        <w:rPr>
          <w:rFonts w:asciiTheme="minorHAnsi" w:hAnsiTheme="minorHAnsi" w:cstheme="minorHAnsi"/>
          <w:sz w:val="20"/>
          <w:szCs w:val="20"/>
        </w:rPr>
        <w:t xml:space="preserve"> </w:t>
      </w:r>
      <w:r w:rsidR="00904504">
        <w:rPr>
          <w:rFonts w:asciiTheme="minorHAnsi" w:hAnsiTheme="minorHAnsi" w:cstheme="minorHAnsi"/>
          <w:sz w:val="20"/>
          <w:szCs w:val="20"/>
        </w:rPr>
        <w:t>mu budou Partnerem předána</w:t>
      </w:r>
      <w:r w:rsidR="00EB3ED2" w:rsidRPr="00801506">
        <w:rPr>
          <w:rFonts w:asciiTheme="minorHAnsi" w:hAnsiTheme="minorHAnsi" w:cstheme="minorHAnsi"/>
          <w:sz w:val="20"/>
          <w:szCs w:val="20"/>
        </w:rPr>
        <w:t xml:space="preserve"> ať již v tištěné či elektronické podobě, prostřednictvím aplikace či vzájemnou komunikací </w:t>
      </w:r>
      <w:r w:rsidR="00904504">
        <w:rPr>
          <w:rFonts w:asciiTheme="minorHAnsi" w:hAnsiTheme="minorHAnsi" w:cstheme="minorHAnsi"/>
          <w:sz w:val="20"/>
          <w:szCs w:val="20"/>
        </w:rPr>
        <w:t>S</w:t>
      </w:r>
      <w:r w:rsidR="00EB3ED2" w:rsidRPr="00801506">
        <w:rPr>
          <w:rFonts w:asciiTheme="minorHAnsi" w:hAnsiTheme="minorHAnsi" w:cstheme="minorHAnsi"/>
          <w:sz w:val="20"/>
          <w:szCs w:val="20"/>
        </w:rPr>
        <w:t>mluvních stran pro jiné účely</w:t>
      </w:r>
      <w:r w:rsidR="008F610F" w:rsidRPr="00801506">
        <w:rPr>
          <w:rFonts w:asciiTheme="minorHAnsi" w:hAnsiTheme="minorHAnsi" w:cstheme="minorHAnsi"/>
          <w:sz w:val="20"/>
          <w:szCs w:val="20"/>
        </w:rPr>
        <w:t>,</w:t>
      </w:r>
      <w:r w:rsidR="00EB3ED2" w:rsidRPr="00801506">
        <w:rPr>
          <w:rFonts w:asciiTheme="minorHAnsi" w:hAnsiTheme="minorHAnsi" w:cstheme="minorHAnsi"/>
          <w:sz w:val="20"/>
          <w:szCs w:val="20"/>
        </w:rPr>
        <w:t xml:space="preserve"> než je </w:t>
      </w:r>
      <w:r w:rsidR="00FF4167" w:rsidRPr="00801506">
        <w:rPr>
          <w:rFonts w:asciiTheme="minorHAnsi" w:hAnsiTheme="minorHAnsi" w:cstheme="minorHAnsi"/>
          <w:sz w:val="20"/>
          <w:szCs w:val="20"/>
        </w:rPr>
        <w:t xml:space="preserve">v souladu s předmětem </w:t>
      </w:r>
      <w:r w:rsidR="00EB3ED2" w:rsidRPr="00801506">
        <w:rPr>
          <w:rFonts w:asciiTheme="minorHAnsi" w:hAnsiTheme="minorHAnsi" w:cstheme="minorHAnsi"/>
          <w:sz w:val="20"/>
          <w:szCs w:val="20"/>
        </w:rPr>
        <w:t>této Smlouvy</w:t>
      </w:r>
      <w:r w:rsidR="00FF4167" w:rsidRPr="00801506">
        <w:rPr>
          <w:rFonts w:asciiTheme="minorHAnsi" w:hAnsiTheme="minorHAnsi" w:cstheme="minorHAnsi"/>
          <w:sz w:val="20"/>
          <w:szCs w:val="20"/>
        </w:rPr>
        <w:t>.</w:t>
      </w:r>
    </w:p>
    <w:p w14:paraId="66A81D57" w14:textId="6614FB94" w:rsidR="00736E33" w:rsidRPr="00736E33" w:rsidRDefault="00736E33" w:rsidP="00736E33">
      <w:pPr>
        <w:rPr>
          <w:rFonts w:asciiTheme="minorHAnsi" w:hAnsiTheme="minorHAnsi" w:cstheme="minorHAnsi"/>
          <w:color w:val="808080" w:themeColor="background1" w:themeShade="80"/>
          <w:sz w:val="20"/>
          <w:szCs w:val="20"/>
        </w:rPr>
      </w:pPr>
    </w:p>
    <w:p w14:paraId="0C82FDF3" w14:textId="18550003" w:rsidR="00693742" w:rsidRDefault="00693742" w:rsidP="00E0248C">
      <w:pPr>
        <w:rPr>
          <w:rFonts w:asciiTheme="minorHAnsi" w:hAnsiTheme="minorHAnsi" w:cstheme="minorHAnsi"/>
          <w:b/>
          <w:bCs/>
          <w:sz w:val="20"/>
          <w:szCs w:val="20"/>
        </w:rPr>
      </w:pPr>
    </w:p>
    <w:p w14:paraId="0FEE376D" w14:textId="772067D8" w:rsidR="00693742" w:rsidRPr="00801506" w:rsidRDefault="00E0248C" w:rsidP="00B0634E">
      <w:pPr>
        <w:jc w:val="center"/>
        <w:rPr>
          <w:rFonts w:asciiTheme="minorHAnsi" w:hAnsiTheme="minorHAnsi" w:cstheme="minorHAnsi"/>
          <w:b/>
          <w:bCs/>
          <w:sz w:val="20"/>
          <w:szCs w:val="20"/>
        </w:rPr>
      </w:pPr>
      <w:r>
        <w:rPr>
          <w:rFonts w:asciiTheme="minorHAnsi" w:hAnsiTheme="minorHAnsi" w:cstheme="minorHAnsi"/>
          <w:b/>
          <w:bCs/>
          <w:sz w:val="20"/>
          <w:szCs w:val="20"/>
        </w:rPr>
        <w:t xml:space="preserve">ČLÁNEK </w:t>
      </w:r>
      <w:r w:rsidR="008963C7">
        <w:rPr>
          <w:rFonts w:asciiTheme="minorHAnsi" w:hAnsiTheme="minorHAnsi" w:cstheme="minorHAnsi"/>
          <w:b/>
          <w:bCs/>
          <w:sz w:val="20"/>
          <w:szCs w:val="20"/>
        </w:rPr>
        <w:t>6</w:t>
      </w:r>
    </w:p>
    <w:p w14:paraId="26CDD44B" w14:textId="77777777" w:rsidR="00B0634E" w:rsidRPr="00801506" w:rsidRDefault="006F745E" w:rsidP="00693742">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Doba trvání smlouvy</w:t>
      </w:r>
    </w:p>
    <w:p w14:paraId="1DAD9FF0" w14:textId="5C1C6800" w:rsidR="00B0634E" w:rsidRDefault="006F745E" w:rsidP="00886E8D">
      <w:pPr>
        <w:pStyle w:val="Odstavecseseznamem"/>
        <w:numPr>
          <w:ilvl w:val="0"/>
          <w:numId w:val="3"/>
        </w:numPr>
        <w:spacing w:after="90"/>
        <w:ind w:left="425" w:hanging="357"/>
        <w:rPr>
          <w:rFonts w:asciiTheme="minorHAnsi" w:hAnsiTheme="minorHAnsi" w:cstheme="minorHAnsi"/>
          <w:sz w:val="20"/>
          <w:szCs w:val="20"/>
        </w:rPr>
      </w:pPr>
      <w:r w:rsidRPr="00DE36ED">
        <w:rPr>
          <w:rFonts w:asciiTheme="minorHAnsi" w:hAnsiTheme="minorHAnsi" w:cstheme="minorHAnsi"/>
          <w:sz w:val="20"/>
          <w:szCs w:val="20"/>
        </w:rPr>
        <w:t xml:space="preserve">Tato smlouva se uzavírá na dobu </w:t>
      </w:r>
      <w:r w:rsidR="00DF1F96" w:rsidRPr="00DE36ED">
        <w:rPr>
          <w:rFonts w:asciiTheme="minorHAnsi" w:hAnsiTheme="minorHAnsi" w:cstheme="minorHAnsi"/>
          <w:sz w:val="20"/>
          <w:szCs w:val="20"/>
        </w:rPr>
        <w:t>určitou</w:t>
      </w:r>
      <w:r w:rsidR="00A20475" w:rsidRPr="00DE36ED">
        <w:rPr>
          <w:rFonts w:asciiTheme="minorHAnsi" w:hAnsiTheme="minorHAnsi" w:cstheme="minorHAnsi"/>
          <w:sz w:val="20"/>
          <w:szCs w:val="20"/>
        </w:rPr>
        <w:t xml:space="preserve"> s účinností od </w:t>
      </w:r>
      <w:r w:rsidR="00997C0B">
        <w:rPr>
          <w:rFonts w:asciiTheme="minorHAnsi" w:hAnsiTheme="minorHAnsi" w:cstheme="minorHAnsi"/>
          <w:b/>
          <w:bCs/>
          <w:sz w:val="20"/>
          <w:szCs w:val="20"/>
        </w:rPr>
        <w:t>01.02.2021</w:t>
      </w:r>
      <w:r w:rsidR="00997C0B">
        <w:rPr>
          <w:rFonts w:asciiTheme="minorHAnsi" w:hAnsiTheme="minorHAnsi" w:cstheme="minorHAnsi"/>
          <w:sz w:val="20"/>
          <w:szCs w:val="20"/>
        </w:rPr>
        <w:t xml:space="preserve"> </w:t>
      </w:r>
      <w:r w:rsidR="001A7AF7">
        <w:rPr>
          <w:rFonts w:asciiTheme="minorHAnsi" w:hAnsiTheme="minorHAnsi" w:cstheme="minorHAnsi"/>
          <w:sz w:val="20"/>
          <w:szCs w:val="20"/>
        </w:rPr>
        <w:t xml:space="preserve">do </w:t>
      </w:r>
      <w:r w:rsidR="00997C0B">
        <w:rPr>
          <w:rFonts w:asciiTheme="minorHAnsi" w:hAnsiTheme="minorHAnsi" w:cstheme="minorHAnsi"/>
          <w:b/>
          <w:bCs/>
          <w:sz w:val="20"/>
          <w:szCs w:val="20"/>
        </w:rPr>
        <w:t>31.01.2022.</w:t>
      </w:r>
    </w:p>
    <w:p w14:paraId="17A92F4C" w14:textId="677CA54B" w:rsidR="001A7AF7" w:rsidRPr="001A7AF7" w:rsidRDefault="001A7AF7" w:rsidP="001A7AF7">
      <w:pPr>
        <w:pStyle w:val="Odstavecseseznamem"/>
        <w:numPr>
          <w:ilvl w:val="0"/>
          <w:numId w:val="3"/>
        </w:numPr>
        <w:ind w:left="426"/>
        <w:rPr>
          <w:rFonts w:asciiTheme="minorHAnsi" w:hAnsiTheme="minorHAnsi" w:cstheme="minorHAnsi"/>
          <w:sz w:val="20"/>
          <w:szCs w:val="20"/>
        </w:rPr>
      </w:pPr>
      <w:r w:rsidRPr="001A7AF7">
        <w:rPr>
          <w:rFonts w:asciiTheme="minorHAnsi" w:hAnsiTheme="minorHAnsi" w:cstheme="minorHAnsi"/>
          <w:sz w:val="20"/>
          <w:szCs w:val="20"/>
        </w:rPr>
        <w:t>Tato smlouva se automaticky prodlužuje za stejných podmínek na další období v trvání 1 roku v případě, že žádná ze stran smlouvu nevypoví 3 měsíce před datem jejího uplynutí, nebo není-li písemně dohodnuto jinak.</w:t>
      </w:r>
    </w:p>
    <w:p w14:paraId="737CD94C" w14:textId="77777777" w:rsidR="001A7AF7" w:rsidRPr="00DE36ED" w:rsidRDefault="001A7AF7" w:rsidP="001A7AF7">
      <w:pPr>
        <w:pStyle w:val="Odstavecseseznamem"/>
        <w:spacing w:after="90"/>
        <w:ind w:left="425"/>
        <w:rPr>
          <w:rFonts w:asciiTheme="minorHAnsi" w:hAnsiTheme="minorHAnsi" w:cstheme="minorHAnsi"/>
          <w:sz w:val="20"/>
          <w:szCs w:val="20"/>
        </w:rPr>
      </w:pPr>
    </w:p>
    <w:p w14:paraId="78344873" w14:textId="77777777" w:rsidR="00B70FF2" w:rsidRPr="00801506" w:rsidRDefault="00B70FF2" w:rsidP="00EF4C9B">
      <w:pPr>
        <w:rPr>
          <w:rFonts w:asciiTheme="minorHAnsi" w:hAnsiTheme="minorHAnsi" w:cstheme="minorHAnsi"/>
          <w:sz w:val="20"/>
          <w:szCs w:val="20"/>
        </w:rPr>
      </w:pPr>
    </w:p>
    <w:p w14:paraId="28DD6D71" w14:textId="313CC507" w:rsidR="00EF4C9B" w:rsidRPr="00801506" w:rsidRDefault="00E518DF" w:rsidP="00EF4C9B">
      <w:pPr>
        <w:jc w:val="center"/>
        <w:rPr>
          <w:rFonts w:asciiTheme="minorHAnsi" w:hAnsiTheme="minorHAnsi" w:cstheme="minorHAnsi"/>
          <w:b/>
          <w:bCs/>
          <w:sz w:val="20"/>
          <w:szCs w:val="20"/>
        </w:rPr>
      </w:pPr>
      <w:r>
        <w:rPr>
          <w:rFonts w:asciiTheme="minorHAnsi" w:hAnsiTheme="minorHAnsi" w:cstheme="minorHAnsi"/>
          <w:b/>
          <w:bCs/>
          <w:sz w:val="20"/>
          <w:szCs w:val="20"/>
        </w:rPr>
        <w:t xml:space="preserve">ČLÁNEK </w:t>
      </w:r>
      <w:r w:rsidR="008963C7">
        <w:rPr>
          <w:rFonts w:asciiTheme="minorHAnsi" w:hAnsiTheme="minorHAnsi" w:cstheme="minorHAnsi"/>
          <w:b/>
          <w:bCs/>
          <w:sz w:val="20"/>
          <w:szCs w:val="20"/>
        </w:rPr>
        <w:t>7</w:t>
      </w:r>
    </w:p>
    <w:p w14:paraId="51BC44D1" w14:textId="3630BF81" w:rsidR="00EF4C9B" w:rsidRPr="00801506" w:rsidRDefault="00EF4C9B" w:rsidP="00E518DF">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Cena</w:t>
      </w:r>
      <w:r w:rsidR="00953019" w:rsidRPr="00801506">
        <w:rPr>
          <w:rFonts w:asciiTheme="minorHAnsi" w:hAnsiTheme="minorHAnsi" w:cstheme="minorHAnsi"/>
          <w:b/>
          <w:sz w:val="20"/>
          <w:szCs w:val="20"/>
        </w:rPr>
        <w:t xml:space="preserve"> licence a </w:t>
      </w:r>
      <w:r w:rsidR="00583B69" w:rsidRPr="00801506">
        <w:rPr>
          <w:rFonts w:asciiTheme="minorHAnsi" w:hAnsiTheme="minorHAnsi" w:cstheme="minorHAnsi"/>
          <w:b/>
          <w:sz w:val="20"/>
          <w:szCs w:val="20"/>
        </w:rPr>
        <w:t xml:space="preserve">Servisních </w:t>
      </w:r>
      <w:r w:rsidR="00953019" w:rsidRPr="00801506">
        <w:rPr>
          <w:rFonts w:asciiTheme="minorHAnsi" w:hAnsiTheme="minorHAnsi" w:cstheme="minorHAnsi"/>
          <w:b/>
          <w:sz w:val="20"/>
          <w:szCs w:val="20"/>
        </w:rPr>
        <w:t>služeb</w:t>
      </w:r>
    </w:p>
    <w:p w14:paraId="1D28F989" w14:textId="77777777" w:rsidR="00DF6DB5" w:rsidRDefault="00DF6DB5" w:rsidP="00DF6DB5">
      <w:pPr>
        <w:pStyle w:val="Normlnweb"/>
        <w:numPr>
          <w:ilvl w:val="0"/>
          <w:numId w:val="41"/>
        </w:numPr>
        <w:spacing w:before="0" w:beforeAutospacing="0" w:after="90" w:afterAutospacing="0"/>
        <w:ind w:left="429"/>
        <w:jc w:val="both"/>
        <w:textAlignment w:val="baseline"/>
        <w:rPr>
          <w:rFonts w:ascii="Calibri" w:hAnsi="Calibri" w:cs="Calibri"/>
          <w:color w:val="000000"/>
          <w:sz w:val="20"/>
          <w:szCs w:val="20"/>
        </w:rPr>
      </w:pPr>
      <w:r>
        <w:rPr>
          <w:rFonts w:ascii="Calibri" w:hAnsi="Calibri" w:cs="Calibri"/>
          <w:color w:val="000000"/>
          <w:sz w:val="20"/>
          <w:szCs w:val="20"/>
        </w:rPr>
        <w:t xml:space="preserve">Za poskytnutí licence k užití internetové aplikace </w:t>
      </w:r>
      <w:proofErr w:type="spellStart"/>
      <w:r>
        <w:rPr>
          <w:rFonts w:ascii="Calibri" w:hAnsi="Calibri" w:cs="Calibri"/>
          <w:color w:val="000000"/>
          <w:sz w:val="20"/>
          <w:szCs w:val="20"/>
        </w:rPr>
        <w:t>Sinch</w:t>
      </w:r>
      <w:proofErr w:type="spellEnd"/>
      <w:r>
        <w:rPr>
          <w:rFonts w:ascii="Calibri" w:hAnsi="Calibri" w:cs="Calibri"/>
          <w:color w:val="000000"/>
          <w:sz w:val="20"/>
          <w:szCs w:val="20"/>
        </w:rPr>
        <w:t xml:space="preserve">, tj. poskytnutí administrátorského přístupu do internetové aplikace </w:t>
      </w:r>
      <w:proofErr w:type="spellStart"/>
      <w:r>
        <w:rPr>
          <w:rFonts w:ascii="Calibri" w:hAnsi="Calibri" w:cs="Calibri"/>
          <w:color w:val="000000"/>
          <w:sz w:val="20"/>
          <w:szCs w:val="20"/>
        </w:rPr>
        <w:t>Sinch</w:t>
      </w:r>
      <w:proofErr w:type="spellEnd"/>
      <w:r>
        <w:rPr>
          <w:rFonts w:ascii="Calibri" w:hAnsi="Calibri" w:cs="Calibri"/>
          <w:color w:val="000000"/>
          <w:sz w:val="20"/>
          <w:szCs w:val="20"/>
        </w:rPr>
        <w:t xml:space="preserve"> a poskytnutí Servisních služeb, se Partner zavazuje zaplatit Vlastníkovi (dále jako „</w:t>
      </w:r>
      <w:r>
        <w:rPr>
          <w:rFonts w:ascii="Calibri" w:hAnsi="Calibri" w:cs="Calibri"/>
          <w:b/>
          <w:bCs/>
          <w:color w:val="000000"/>
          <w:sz w:val="20"/>
          <w:szCs w:val="20"/>
        </w:rPr>
        <w:t>Odměna</w:t>
      </w:r>
      <w:r>
        <w:rPr>
          <w:rFonts w:ascii="Calibri" w:hAnsi="Calibri" w:cs="Calibri"/>
          <w:color w:val="000000"/>
          <w:sz w:val="20"/>
          <w:szCs w:val="20"/>
        </w:rPr>
        <w:t>“):</w:t>
      </w:r>
    </w:p>
    <w:p w14:paraId="5F254727" w14:textId="31F0244E" w:rsidR="009F20CC" w:rsidRDefault="009F20CC" w:rsidP="009F20CC">
      <w:pPr>
        <w:numPr>
          <w:ilvl w:val="1"/>
          <w:numId w:val="41"/>
        </w:numPr>
        <w:suppressAutoHyphens/>
        <w:rPr>
          <w:rFonts w:ascii="Calibri" w:eastAsia="Calibri" w:hAnsi="Calibri" w:cs="Calibri"/>
          <w:color w:val="000000"/>
          <w:sz w:val="20"/>
          <w:szCs w:val="20"/>
        </w:rPr>
      </w:pPr>
      <w:r>
        <w:rPr>
          <w:rFonts w:ascii="Calibri" w:eastAsia="Calibri" w:hAnsi="Calibri" w:cs="Calibri"/>
          <w:color w:val="000000"/>
          <w:sz w:val="20"/>
          <w:szCs w:val="20"/>
        </w:rPr>
        <w:t>fixní odměnu ve výši 750</w:t>
      </w:r>
      <w:r>
        <w:rPr>
          <w:rFonts w:ascii="Calibri" w:eastAsia="Calibri" w:hAnsi="Calibri" w:cs="Calibri"/>
          <w:sz w:val="20"/>
          <w:szCs w:val="20"/>
        </w:rPr>
        <w:t>0</w:t>
      </w:r>
      <w:r>
        <w:rPr>
          <w:rFonts w:ascii="Calibri" w:eastAsia="Calibri" w:hAnsi="Calibri" w:cs="Calibri"/>
          <w:color w:val="000000"/>
          <w:sz w:val="20"/>
          <w:szCs w:val="20"/>
        </w:rPr>
        <w:t xml:space="preserve"> Kč (slovy: </w:t>
      </w:r>
      <w:r w:rsidR="00DC1BAA" w:rsidRPr="00DC1BAA">
        <w:rPr>
          <w:rFonts w:ascii="Calibri" w:eastAsia="Calibri" w:hAnsi="Calibri" w:cs="Calibri"/>
          <w:sz w:val="20"/>
          <w:szCs w:val="20"/>
        </w:rPr>
        <w:t>sedm tisíc pět set korun českých</w:t>
      </w:r>
      <w:r>
        <w:rPr>
          <w:rFonts w:ascii="Calibri" w:eastAsia="Calibri" w:hAnsi="Calibri" w:cs="Calibri"/>
          <w:color w:val="000000"/>
          <w:sz w:val="20"/>
          <w:szCs w:val="20"/>
        </w:rPr>
        <w:t>) za jednorázový import pracovníků</w:t>
      </w:r>
      <w:r w:rsidR="00C3050F">
        <w:rPr>
          <w:rFonts w:ascii="Calibri" w:eastAsia="Calibri" w:hAnsi="Calibri" w:cs="Calibri"/>
          <w:color w:val="000000"/>
          <w:sz w:val="20"/>
          <w:szCs w:val="20"/>
        </w:rPr>
        <w:t xml:space="preserve"> a vstupní zaškolení do systému</w:t>
      </w:r>
      <w:r>
        <w:rPr>
          <w:rFonts w:ascii="Calibri" w:eastAsia="Calibri" w:hAnsi="Calibri" w:cs="Calibri"/>
          <w:color w:val="000000"/>
          <w:sz w:val="20"/>
          <w:szCs w:val="20"/>
        </w:rPr>
        <w:t>; a</w:t>
      </w:r>
    </w:p>
    <w:p w14:paraId="3B4EE8A6" w14:textId="3F68B94C" w:rsidR="009F20CC" w:rsidRDefault="009F20CC" w:rsidP="009F20CC">
      <w:pPr>
        <w:numPr>
          <w:ilvl w:val="1"/>
          <w:numId w:val="41"/>
        </w:numPr>
        <w:suppressAutoHyphens/>
        <w:rPr>
          <w:rFonts w:ascii="Calibri" w:eastAsia="Calibri" w:hAnsi="Calibri" w:cs="Calibri"/>
          <w:color w:val="000000"/>
          <w:sz w:val="20"/>
          <w:szCs w:val="20"/>
        </w:rPr>
      </w:pPr>
      <w:r w:rsidRPr="009F20CC">
        <w:rPr>
          <w:rFonts w:ascii="Calibri" w:eastAsia="Calibri" w:hAnsi="Calibri" w:cs="Calibri"/>
          <w:color w:val="000000"/>
          <w:sz w:val="20"/>
          <w:szCs w:val="20"/>
        </w:rPr>
        <w:t xml:space="preserve">následně pak odměnu ve výši </w:t>
      </w:r>
      <w:r>
        <w:rPr>
          <w:rFonts w:ascii="Calibri" w:eastAsia="Calibri" w:hAnsi="Calibri" w:cs="Calibri"/>
          <w:color w:val="000000"/>
          <w:sz w:val="20"/>
          <w:szCs w:val="20"/>
        </w:rPr>
        <w:t>13 750</w:t>
      </w:r>
      <w:r w:rsidRPr="009F20CC">
        <w:rPr>
          <w:rFonts w:ascii="Calibri" w:eastAsia="Calibri" w:hAnsi="Calibri" w:cs="Calibri"/>
          <w:color w:val="000000"/>
          <w:sz w:val="20"/>
          <w:szCs w:val="20"/>
        </w:rPr>
        <w:t xml:space="preserve"> Kč (slovy: </w:t>
      </w:r>
      <w:r w:rsidR="00DC1BAA" w:rsidRPr="009F20CC">
        <w:rPr>
          <w:rFonts w:ascii="Calibri" w:eastAsia="Calibri" w:hAnsi="Calibri" w:cs="Calibri"/>
          <w:sz w:val="20"/>
          <w:szCs w:val="20"/>
        </w:rPr>
        <w:t>třináct tisíc sedm set padesát korun českých</w:t>
      </w:r>
      <w:r w:rsidRPr="009F20CC">
        <w:rPr>
          <w:rFonts w:ascii="Calibri" w:eastAsia="Calibri" w:hAnsi="Calibri" w:cs="Calibri"/>
          <w:color w:val="000000"/>
          <w:sz w:val="20"/>
          <w:szCs w:val="20"/>
        </w:rPr>
        <w:t>) za každý jeden měsíc</w:t>
      </w:r>
      <w:r w:rsidR="00997C0B">
        <w:rPr>
          <w:rFonts w:ascii="Calibri" w:eastAsia="Calibri" w:hAnsi="Calibri" w:cs="Calibri"/>
          <w:color w:val="000000"/>
          <w:sz w:val="20"/>
          <w:szCs w:val="20"/>
        </w:rPr>
        <w:t xml:space="preserve"> v termínu od 1.2.2021 až 31.7.2021</w:t>
      </w:r>
      <w:r w:rsidRPr="009F20CC">
        <w:rPr>
          <w:rFonts w:ascii="Calibri" w:eastAsia="Calibri" w:hAnsi="Calibri" w:cs="Calibri"/>
          <w:color w:val="000000"/>
          <w:sz w:val="20"/>
          <w:szCs w:val="20"/>
        </w:rPr>
        <w:t>;</w:t>
      </w:r>
      <w:r>
        <w:rPr>
          <w:rFonts w:ascii="Calibri" w:eastAsia="Calibri" w:hAnsi="Calibri" w:cs="Calibri"/>
          <w:color w:val="000000"/>
          <w:sz w:val="20"/>
          <w:szCs w:val="20"/>
        </w:rPr>
        <w:t xml:space="preserve"> a</w:t>
      </w:r>
    </w:p>
    <w:p w14:paraId="5260C5BF" w14:textId="1F287703" w:rsidR="009F20CC" w:rsidRDefault="009F20CC" w:rsidP="009F20CC">
      <w:pPr>
        <w:numPr>
          <w:ilvl w:val="1"/>
          <w:numId w:val="41"/>
        </w:numPr>
        <w:suppressAutoHyphens/>
        <w:rPr>
          <w:rFonts w:ascii="Calibri" w:eastAsia="Calibri" w:hAnsi="Calibri" w:cs="Calibri"/>
          <w:color w:val="000000"/>
          <w:sz w:val="20"/>
          <w:szCs w:val="20"/>
        </w:rPr>
      </w:pPr>
      <w:r w:rsidRPr="009F20CC">
        <w:rPr>
          <w:rFonts w:ascii="Calibri" w:eastAsia="Calibri" w:hAnsi="Calibri" w:cs="Calibri"/>
          <w:color w:val="000000"/>
          <w:sz w:val="20"/>
          <w:szCs w:val="20"/>
        </w:rPr>
        <w:t xml:space="preserve">následně pak odměnu ve výši </w:t>
      </w:r>
      <w:r>
        <w:rPr>
          <w:rFonts w:ascii="Calibri" w:eastAsia="Calibri" w:hAnsi="Calibri" w:cs="Calibri"/>
          <w:color w:val="000000"/>
          <w:sz w:val="20"/>
          <w:szCs w:val="20"/>
        </w:rPr>
        <w:t>26 000</w:t>
      </w:r>
      <w:r w:rsidRPr="009F20CC">
        <w:rPr>
          <w:rFonts w:ascii="Calibri" w:eastAsia="Calibri" w:hAnsi="Calibri" w:cs="Calibri"/>
          <w:color w:val="000000"/>
          <w:sz w:val="20"/>
          <w:szCs w:val="20"/>
        </w:rPr>
        <w:t xml:space="preserve"> Kč (slovy: dvacet šest tisíc korun českých) za každý</w:t>
      </w:r>
      <w:r>
        <w:rPr>
          <w:rFonts w:ascii="Calibri" w:eastAsia="Calibri" w:hAnsi="Calibri" w:cs="Calibri"/>
          <w:color w:val="000000"/>
          <w:sz w:val="20"/>
          <w:szCs w:val="20"/>
        </w:rPr>
        <w:t xml:space="preserve"> další</w:t>
      </w:r>
      <w:r w:rsidRPr="009F20CC">
        <w:rPr>
          <w:rFonts w:ascii="Calibri" w:eastAsia="Calibri" w:hAnsi="Calibri" w:cs="Calibri"/>
          <w:color w:val="000000"/>
          <w:sz w:val="20"/>
          <w:szCs w:val="20"/>
        </w:rPr>
        <w:t xml:space="preserve"> jeden měsíc trvání této Smlouvy</w:t>
      </w:r>
      <w:r w:rsidR="009E5FC4">
        <w:rPr>
          <w:rFonts w:ascii="Calibri" w:eastAsia="Calibri" w:hAnsi="Calibri" w:cs="Calibri"/>
          <w:color w:val="000000"/>
          <w:sz w:val="20"/>
          <w:szCs w:val="20"/>
        </w:rPr>
        <w:t>.</w:t>
      </w:r>
    </w:p>
    <w:p w14:paraId="66D325B9" w14:textId="77777777" w:rsidR="009F20CC" w:rsidRDefault="009F20CC" w:rsidP="009F20CC">
      <w:pPr>
        <w:pStyle w:val="Odstavecseseznamem"/>
        <w:spacing w:after="90"/>
        <w:ind w:left="1440"/>
        <w:rPr>
          <w:rFonts w:ascii="Calibri" w:eastAsia="Calibri" w:hAnsi="Calibri" w:cs="Calibri"/>
          <w:color w:val="000000"/>
          <w:sz w:val="20"/>
          <w:szCs w:val="20"/>
        </w:rPr>
      </w:pPr>
    </w:p>
    <w:p w14:paraId="1637A5BA" w14:textId="77777777" w:rsidR="00640770" w:rsidRPr="0012766A" w:rsidRDefault="00640770" w:rsidP="005528DE">
      <w:pPr>
        <w:pStyle w:val="Odstavecseseznamem"/>
        <w:numPr>
          <w:ilvl w:val="0"/>
          <w:numId w:val="44"/>
        </w:numPr>
        <w:spacing w:before="90" w:after="90"/>
        <w:ind w:left="426"/>
        <w:rPr>
          <w:rFonts w:asciiTheme="minorHAnsi" w:hAnsiTheme="minorHAnsi" w:cstheme="minorHAnsi"/>
          <w:sz w:val="20"/>
          <w:szCs w:val="20"/>
        </w:rPr>
      </w:pPr>
      <w:r w:rsidRPr="00801506">
        <w:rPr>
          <w:rFonts w:asciiTheme="minorHAnsi" w:hAnsiTheme="minorHAnsi" w:cstheme="minorHAnsi"/>
          <w:sz w:val="20"/>
          <w:szCs w:val="20"/>
        </w:rPr>
        <w:t>Partner uhradí Vlastníkovi spolu s </w:t>
      </w:r>
      <w:r>
        <w:rPr>
          <w:rFonts w:asciiTheme="minorHAnsi" w:hAnsiTheme="minorHAnsi" w:cstheme="minorHAnsi"/>
          <w:sz w:val="20"/>
          <w:szCs w:val="20"/>
        </w:rPr>
        <w:t>Odměnou</w:t>
      </w:r>
      <w:r w:rsidRPr="00801506">
        <w:rPr>
          <w:rFonts w:asciiTheme="minorHAnsi" w:hAnsiTheme="minorHAnsi" w:cstheme="minorHAnsi"/>
          <w:sz w:val="20"/>
          <w:szCs w:val="20"/>
        </w:rPr>
        <w:t xml:space="preserve"> dle tohoto článku daň z přidané hodnoty, stanovenou v souladu s právními předpisy platnými ke dni uskutečnění zdanitelného plnění. </w:t>
      </w:r>
    </w:p>
    <w:p w14:paraId="38747581" w14:textId="2DC1D7B5" w:rsidR="0012766A" w:rsidRDefault="009E2D37" w:rsidP="005528DE">
      <w:pPr>
        <w:pStyle w:val="Odstavecseseznamem"/>
        <w:numPr>
          <w:ilvl w:val="0"/>
          <w:numId w:val="44"/>
        </w:numPr>
        <w:spacing w:before="90" w:after="90"/>
        <w:ind w:left="425" w:hanging="357"/>
        <w:rPr>
          <w:rFonts w:asciiTheme="minorHAnsi" w:hAnsiTheme="minorHAnsi" w:cstheme="minorHAnsi"/>
          <w:sz w:val="20"/>
          <w:szCs w:val="20"/>
        </w:rPr>
      </w:pPr>
      <w:r w:rsidRPr="00F80DFF">
        <w:rPr>
          <w:rFonts w:asciiTheme="minorHAnsi" w:hAnsiTheme="minorHAnsi" w:cstheme="minorHAnsi"/>
          <w:sz w:val="20"/>
          <w:szCs w:val="20"/>
        </w:rPr>
        <w:t>Odměna bude Partnerem hrazena měsíčně zpětně</w:t>
      </w:r>
      <w:r w:rsidR="0012766A">
        <w:rPr>
          <w:rFonts w:asciiTheme="minorHAnsi" w:hAnsiTheme="minorHAnsi" w:cstheme="minorHAnsi"/>
          <w:sz w:val="20"/>
          <w:szCs w:val="20"/>
        </w:rPr>
        <w:t>,</w:t>
      </w:r>
      <w:r w:rsidRPr="00F80DFF">
        <w:rPr>
          <w:rFonts w:asciiTheme="minorHAnsi" w:hAnsiTheme="minorHAnsi" w:cstheme="minorHAnsi"/>
          <w:sz w:val="20"/>
          <w:szCs w:val="20"/>
        </w:rPr>
        <w:t xml:space="preserve"> a to na základě faktur</w:t>
      </w:r>
      <w:r w:rsidR="0012766A">
        <w:rPr>
          <w:rFonts w:asciiTheme="minorHAnsi" w:hAnsiTheme="minorHAnsi" w:cstheme="minorHAnsi"/>
          <w:sz w:val="20"/>
          <w:szCs w:val="20"/>
        </w:rPr>
        <w:t xml:space="preserve"> – daňových dokladů</w:t>
      </w:r>
      <w:r w:rsidRPr="00F80DFF">
        <w:rPr>
          <w:rFonts w:asciiTheme="minorHAnsi" w:hAnsiTheme="minorHAnsi" w:cstheme="minorHAnsi"/>
          <w:sz w:val="20"/>
          <w:szCs w:val="20"/>
        </w:rPr>
        <w:t xml:space="preserve"> </w:t>
      </w:r>
      <w:r w:rsidR="0012766A">
        <w:rPr>
          <w:rFonts w:asciiTheme="minorHAnsi" w:hAnsiTheme="minorHAnsi" w:cstheme="minorHAnsi"/>
          <w:sz w:val="20"/>
          <w:szCs w:val="20"/>
        </w:rPr>
        <w:t>vystavených Vlastníkem do 10. dne kalendářního měsíce následujícího po měsíci, který je předmětem fakturace.</w:t>
      </w:r>
    </w:p>
    <w:p w14:paraId="5E482A7E" w14:textId="77777777" w:rsidR="00640770" w:rsidRDefault="0012766A" w:rsidP="005528DE">
      <w:pPr>
        <w:pStyle w:val="Odstavecseseznamem"/>
        <w:numPr>
          <w:ilvl w:val="0"/>
          <w:numId w:val="44"/>
        </w:numPr>
        <w:spacing w:before="90" w:after="90"/>
        <w:ind w:left="425" w:hanging="357"/>
        <w:rPr>
          <w:rFonts w:asciiTheme="minorHAnsi" w:hAnsiTheme="minorHAnsi" w:cstheme="minorHAnsi"/>
          <w:sz w:val="20"/>
          <w:szCs w:val="20"/>
        </w:rPr>
      </w:pPr>
      <w:r>
        <w:rPr>
          <w:rFonts w:asciiTheme="minorHAnsi" w:hAnsiTheme="minorHAnsi" w:cstheme="minorHAnsi"/>
          <w:sz w:val="20"/>
          <w:szCs w:val="20"/>
        </w:rPr>
        <w:t xml:space="preserve">Splatnost faktur – daňových dokladů bude činit nejméně čtrnáct dní, přičemž se smluvní strany dohodly, že určující je v každém jednotlivém případě </w:t>
      </w:r>
      <w:r w:rsidR="00640770">
        <w:rPr>
          <w:rFonts w:asciiTheme="minorHAnsi" w:hAnsiTheme="minorHAnsi" w:cstheme="minorHAnsi"/>
          <w:sz w:val="20"/>
          <w:szCs w:val="20"/>
        </w:rPr>
        <w:t>lhůta</w:t>
      </w:r>
      <w:r>
        <w:rPr>
          <w:rFonts w:asciiTheme="minorHAnsi" w:hAnsiTheme="minorHAnsi" w:cstheme="minorHAnsi"/>
          <w:sz w:val="20"/>
          <w:szCs w:val="20"/>
        </w:rPr>
        <w:t xml:space="preserve"> splatnosti uveden</w:t>
      </w:r>
      <w:r w:rsidR="00640770">
        <w:rPr>
          <w:rFonts w:asciiTheme="minorHAnsi" w:hAnsiTheme="minorHAnsi" w:cstheme="minorHAnsi"/>
          <w:sz w:val="20"/>
          <w:szCs w:val="20"/>
        </w:rPr>
        <w:t>á</w:t>
      </w:r>
      <w:r>
        <w:rPr>
          <w:rFonts w:asciiTheme="minorHAnsi" w:hAnsiTheme="minorHAnsi" w:cstheme="minorHAnsi"/>
          <w:sz w:val="20"/>
          <w:szCs w:val="20"/>
        </w:rPr>
        <w:t xml:space="preserve"> na příslušné faktuře – daňovém dokladu.</w:t>
      </w:r>
      <w:r w:rsidR="00640770">
        <w:rPr>
          <w:rFonts w:asciiTheme="minorHAnsi" w:hAnsiTheme="minorHAnsi" w:cstheme="minorHAnsi"/>
          <w:sz w:val="20"/>
          <w:szCs w:val="20"/>
        </w:rPr>
        <w:t xml:space="preserve"> </w:t>
      </w:r>
      <w:proofErr w:type="gramStart"/>
      <w:r w:rsidR="00640770" w:rsidRPr="00640770">
        <w:rPr>
          <w:rFonts w:asciiTheme="minorHAnsi" w:hAnsiTheme="minorHAnsi" w:cstheme="minorHAnsi"/>
          <w:sz w:val="20"/>
          <w:szCs w:val="20"/>
        </w:rPr>
        <w:t>Faktura - daňový</w:t>
      </w:r>
      <w:proofErr w:type="gramEnd"/>
      <w:r w:rsidR="00640770" w:rsidRPr="00640770">
        <w:rPr>
          <w:rFonts w:asciiTheme="minorHAnsi" w:hAnsiTheme="minorHAnsi" w:cstheme="minorHAnsi"/>
          <w:sz w:val="20"/>
          <w:szCs w:val="20"/>
        </w:rPr>
        <w:t xml:space="preserve"> doklad se považuje za řádně a včas zaplacenou, bude-li poslední den této lhůty účtovaná částka připsána ve prospěch účtu </w:t>
      </w:r>
      <w:r w:rsidR="00640770">
        <w:rPr>
          <w:rFonts w:asciiTheme="minorHAnsi" w:hAnsiTheme="minorHAnsi" w:cstheme="minorHAnsi"/>
          <w:sz w:val="20"/>
          <w:szCs w:val="20"/>
        </w:rPr>
        <w:t>Vlastníka</w:t>
      </w:r>
      <w:r w:rsidR="00640770" w:rsidRPr="00640770">
        <w:rPr>
          <w:rFonts w:asciiTheme="minorHAnsi" w:hAnsiTheme="minorHAnsi" w:cstheme="minorHAnsi"/>
          <w:sz w:val="20"/>
          <w:szCs w:val="20"/>
        </w:rPr>
        <w:t xml:space="preserve"> uvedeného na příslušné faktuře. </w:t>
      </w:r>
    </w:p>
    <w:p w14:paraId="6B2422DD" w14:textId="2899C1FB" w:rsidR="0012766A" w:rsidRDefault="00640770" w:rsidP="005528DE">
      <w:pPr>
        <w:pStyle w:val="Odstavecseseznamem"/>
        <w:numPr>
          <w:ilvl w:val="0"/>
          <w:numId w:val="44"/>
        </w:numPr>
        <w:spacing w:before="90" w:after="90"/>
        <w:ind w:left="425" w:hanging="357"/>
        <w:rPr>
          <w:rFonts w:asciiTheme="minorHAnsi" w:hAnsiTheme="minorHAnsi" w:cstheme="minorHAnsi"/>
          <w:sz w:val="20"/>
          <w:szCs w:val="20"/>
        </w:rPr>
      </w:pPr>
      <w:r w:rsidRPr="00640770">
        <w:rPr>
          <w:rFonts w:asciiTheme="minorHAnsi" w:hAnsiTheme="minorHAnsi" w:cstheme="minorHAnsi"/>
          <w:sz w:val="20"/>
          <w:szCs w:val="20"/>
        </w:rPr>
        <w:t xml:space="preserve">V případě, že </w:t>
      </w:r>
      <w:proofErr w:type="gramStart"/>
      <w:r>
        <w:rPr>
          <w:rFonts w:asciiTheme="minorHAnsi" w:hAnsiTheme="minorHAnsi" w:cstheme="minorHAnsi"/>
          <w:sz w:val="20"/>
          <w:szCs w:val="20"/>
        </w:rPr>
        <w:t xml:space="preserve">faktura - </w:t>
      </w:r>
      <w:r w:rsidRPr="00640770">
        <w:rPr>
          <w:rFonts w:asciiTheme="minorHAnsi" w:hAnsiTheme="minorHAnsi" w:cstheme="minorHAnsi"/>
          <w:sz w:val="20"/>
          <w:szCs w:val="20"/>
        </w:rPr>
        <w:t>daňový</w:t>
      </w:r>
      <w:proofErr w:type="gramEnd"/>
      <w:r w:rsidRPr="00640770">
        <w:rPr>
          <w:rFonts w:asciiTheme="minorHAnsi" w:hAnsiTheme="minorHAnsi" w:cstheme="minorHAnsi"/>
          <w:sz w:val="20"/>
          <w:szCs w:val="20"/>
        </w:rPr>
        <w:t xml:space="preserve"> doklad nebude obsahovat správné údaje či bude neúpln</w:t>
      </w:r>
      <w:r>
        <w:rPr>
          <w:rFonts w:asciiTheme="minorHAnsi" w:hAnsiTheme="minorHAnsi" w:cstheme="minorHAnsi"/>
          <w:sz w:val="20"/>
          <w:szCs w:val="20"/>
        </w:rPr>
        <w:t>á</w:t>
      </w:r>
      <w:r w:rsidRPr="00640770">
        <w:rPr>
          <w:rFonts w:asciiTheme="minorHAnsi" w:hAnsiTheme="minorHAnsi" w:cstheme="minorHAnsi"/>
          <w:sz w:val="20"/>
          <w:szCs w:val="20"/>
        </w:rPr>
        <w:t xml:space="preserve">, nebo bude obsahovat chybné cenové údaje, je </w:t>
      </w:r>
      <w:r>
        <w:rPr>
          <w:rFonts w:asciiTheme="minorHAnsi" w:hAnsiTheme="minorHAnsi" w:cstheme="minorHAnsi"/>
          <w:sz w:val="20"/>
          <w:szCs w:val="20"/>
        </w:rPr>
        <w:t>Partner</w:t>
      </w:r>
      <w:r w:rsidRPr="00640770">
        <w:rPr>
          <w:rFonts w:asciiTheme="minorHAnsi" w:hAnsiTheme="minorHAnsi" w:cstheme="minorHAnsi"/>
          <w:sz w:val="20"/>
          <w:szCs w:val="20"/>
        </w:rPr>
        <w:t xml:space="preserve"> oprávněn daňový doklad vrátit ve lhůtě do data jeho splatnosti </w:t>
      </w:r>
      <w:r>
        <w:rPr>
          <w:rFonts w:asciiTheme="minorHAnsi" w:hAnsiTheme="minorHAnsi" w:cstheme="minorHAnsi"/>
          <w:sz w:val="20"/>
          <w:szCs w:val="20"/>
        </w:rPr>
        <w:t>Vlastníkovi</w:t>
      </w:r>
      <w:r w:rsidRPr="00640770">
        <w:rPr>
          <w:rFonts w:asciiTheme="minorHAnsi" w:hAnsiTheme="minorHAnsi" w:cstheme="minorHAnsi"/>
          <w:sz w:val="20"/>
          <w:szCs w:val="20"/>
        </w:rPr>
        <w:t xml:space="preserve"> s uvedením zjištěných vad či nedostatků. </w:t>
      </w:r>
      <w:r>
        <w:rPr>
          <w:rFonts w:asciiTheme="minorHAnsi" w:hAnsiTheme="minorHAnsi" w:cstheme="minorHAnsi"/>
          <w:sz w:val="20"/>
          <w:szCs w:val="20"/>
        </w:rPr>
        <w:t>Vlastník</w:t>
      </w:r>
      <w:r w:rsidRPr="00640770">
        <w:rPr>
          <w:rFonts w:asciiTheme="minorHAnsi" w:hAnsiTheme="minorHAnsi" w:cstheme="minorHAnsi"/>
          <w:sz w:val="20"/>
          <w:szCs w:val="20"/>
        </w:rPr>
        <w:t xml:space="preserve"> je povinen takový daňový doklad opravit, případně vystavit nový daňový doklad, přičemž lhůta splatnosti v takovém případě počíná běžet ode dne doručení opraveného či nově vystaveného dokladu </w:t>
      </w:r>
      <w:r>
        <w:rPr>
          <w:rFonts w:asciiTheme="minorHAnsi" w:hAnsiTheme="minorHAnsi" w:cstheme="minorHAnsi"/>
          <w:sz w:val="20"/>
          <w:szCs w:val="20"/>
        </w:rPr>
        <w:t>Partnerovi.</w:t>
      </w:r>
    </w:p>
    <w:p w14:paraId="24ECE97B" w14:textId="19624980" w:rsidR="00F8150C" w:rsidRPr="0012766A" w:rsidRDefault="00881280" w:rsidP="005528DE">
      <w:pPr>
        <w:pStyle w:val="Odstavecseseznamem"/>
        <w:numPr>
          <w:ilvl w:val="0"/>
          <w:numId w:val="44"/>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případě, že se Partner dostane do prodlení s úhradou </w:t>
      </w:r>
      <w:r w:rsidR="00640770">
        <w:rPr>
          <w:rFonts w:asciiTheme="minorHAnsi" w:hAnsiTheme="minorHAnsi" w:cstheme="minorHAnsi"/>
          <w:sz w:val="20"/>
          <w:szCs w:val="20"/>
        </w:rPr>
        <w:t>jakéhokoli peněžitého plnění dle</w:t>
      </w:r>
      <w:r w:rsidRPr="00801506">
        <w:rPr>
          <w:rFonts w:asciiTheme="minorHAnsi" w:hAnsiTheme="minorHAnsi" w:cstheme="minorHAnsi"/>
          <w:sz w:val="20"/>
          <w:szCs w:val="20"/>
        </w:rPr>
        <w:t xml:space="preserve"> tohoto článku, je Vlastník oprávněn požadovat po </w:t>
      </w:r>
      <w:r w:rsidR="006F745E" w:rsidRPr="00801506">
        <w:rPr>
          <w:rFonts w:asciiTheme="minorHAnsi" w:hAnsiTheme="minorHAnsi" w:cstheme="minorHAnsi"/>
          <w:sz w:val="20"/>
          <w:szCs w:val="20"/>
        </w:rPr>
        <w:t>Partnerovi</w:t>
      </w:r>
      <w:r w:rsidRPr="00801506">
        <w:rPr>
          <w:rFonts w:asciiTheme="minorHAnsi" w:hAnsiTheme="minorHAnsi" w:cstheme="minorHAnsi"/>
          <w:sz w:val="20"/>
          <w:szCs w:val="20"/>
        </w:rPr>
        <w:t xml:space="preserve"> úhradu úroků z prodlení v</w:t>
      </w:r>
      <w:r w:rsidR="00A12F37">
        <w:rPr>
          <w:rFonts w:asciiTheme="minorHAnsi" w:hAnsiTheme="minorHAnsi" w:cstheme="minorHAnsi"/>
          <w:sz w:val="20"/>
          <w:szCs w:val="20"/>
        </w:rPr>
        <w:t> zákonem stanovené výši</w:t>
      </w:r>
      <w:r w:rsidR="00640770">
        <w:rPr>
          <w:rFonts w:asciiTheme="minorHAnsi" w:hAnsiTheme="minorHAnsi" w:cstheme="minorHAnsi"/>
          <w:sz w:val="20"/>
          <w:szCs w:val="20"/>
        </w:rPr>
        <w:t>.</w:t>
      </w:r>
    </w:p>
    <w:p w14:paraId="0BE58805" w14:textId="7087952E" w:rsidR="00F8150C" w:rsidRPr="00801506" w:rsidRDefault="00640770" w:rsidP="005528DE">
      <w:pPr>
        <w:pStyle w:val="Odstavecseseznamem"/>
        <w:numPr>
          <w:ilvl w:val="0"/>
          <w:numId w:val="44"/>
        </w:numPr>
        <w:spacing w:after="90"/>
        <w:ind w:left="426"/>
        <w:rPr>
          <w:rFonts w:asciiTheme="minorHAnsi" w:hAnsiTheme="minorHAnsi" w:cstheme="minorHAnsi"/>
          <w:sz w:val="20"/>
          <w:szCs w:val="20"/>
        </w:rPr>
      </w:pPr>
      <w:r>
        <w:rPr>
          <w:rFonts w:asciiTheme="minorHAnsi" w:hAnsiTheme="minorHAnsi" w:cstheme="minorHAnsi"/>
          <w:sz w:val="20"/>
          <w:szCs w:val="20"/>
        </w:rPr>
        <w:t xml:space="preserve">Smluvní strany se dohodly, že faktury – daňové doklady bude Vlastník vystavovat Partnerovi v elektronické podobě a bude mu je zasílat prostřednictvím e-mailu na adresu </w:t>
      </w:r>
      <w:r w:rsidR="0098496C">
        <w:rPr>
          <w:rFonts w:asciiTheme="minorHAnsi" w:hAnsiTheme="minorHAnsi" w:cstheme="minorHAnsi"/>
          <w:sz w:val="20"/>
          <w:szCs w:val="20"/>
        </w:rPr>
        <w:t>uvedenou v záhlaví této smlouvy.</w:t>
      </w:r>
    </w:p>
    <w:p w14:paraId="21620AB9" w14:textId="77777777" w:rsidR="00E834DF" w:rsidRDefault="00E834DF" w:rsidP="003C3134">
      <w:pPr>
        <w:rPr>
          <w:rFonts w:asciiTheme="minorHAnsi" w:hAnsiTheme="minorHAnsi" w:cstheme="minorHAnsi"/>
          <w:b/>
          <w:bCs/>
          <w:sz w:val="20"/>
          <w:szCs w:val="20"/>
        </w:rPr>
      </w:pPr>
    </w:p>
    <w:p w14:paraId="07765306" w14:textId="77777777" w:rsidR="00E834DF" w:rsidRDefault="00E834DF" w:rsidP="00881280">
      <w:pPr>
        <w:jc w:val="center"/>
        <w:rPr>
          <w:rFonts w:asciiTheme="minorHAnsi" w:hAnsiTheme="minorHAnsi" w:cstheme="minorHAnsi"/>
          <w:b/>
          <w:bCs/>
          <w:sz w:val="20"/>
          <w:szCs w:val="20"/>
        </w:rPr>
      </w:pPr>
    </w:p>
    <w:p w14:paraId="2DC639E1" w14:textId="035F6541" w:rsidR="00881280" w:rsidRPr="00801506" w:rsidRDefault="00640770" w:rsidP="00881280">
      <w:pPr>
        <w:jc w:val="center"/>
        <w:rPr>
          <w:rFonts w:asciiTheme="minorHAnsi" w:hAnsiTheme="minorHAnsi" w:cstheme="minorHAnsi"/>
          <w:b/>
          <w:bCs/>
          <w:sz w:val="20"/>
          <w:szCs w:val="20"/>
        </w:rPr>
      </w:pPr>
      <w:r>
        <w:rPr>
          <w:rFonts w:asciiTheme="minorHAnsi" w:hAnsiTheme="minorHAnsi" w:cstheme="minorHAnsi"/>
          <w:b/>
          <w:bCs/>
          <w:sz w:val="20"/>
          <w:szCs w:val="20"/>
        </w:rPr>
        <w:t xml:space="preserve">ČLÁNEK </w:t>
      </w:r>
      <w:r w:rsidR="008963C7">
        <w:rPr>
          <w:rFonts w:asciiTheme="minorHAnsi" w:hAnsiTheme="minorHAnsi" w:cstheme="minorHAnsi"/>
          <w:b/>
          <w:bCs/>
          <w:sz w:val="20"/>
          <w:szCs w:val="20"/>
        </w:rPr>
        <w:t>8</w:t>
      </w:r>
    </w:p>
    <w:p w14:paraId="28A73D5C" w14:textId="1CC1C491" w:rsidR="00881280" w:rsidRPr="00801506" w:rsidRDefault="00881280" w:rsidP="00640770">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Odborná péče</w:t>
      </w:r>
      <w:r w:rsidR="007A28BF">
        <w:rPr>
          <w:rFonts w:asciiTheme="minorHAnsi" w:hAnsiTheme="minorHAnsi" w:cstheme="minorHAnsi"/>
          <w:b/>
          <w:sz w:val="20"/>
          <w:szCs w:val="20"/>
        </w:rPr>
        <w:t>, odpovědnost za ukládaná data</w:t>
      </w:r>
      <w:r w:rsidR="006143F3">
        <w:rPr>
          <w:rFonts w:asciiTheme="minorHAnsi" w:hAnsiTheme="minorHAnsi" w:cstheme="minorHAnsi"/>
          <w:b/>
          <w:sz w:val="20"/>
          <w:szCs w:val="20"/>
        </w:rPr>
        <w:t xml:space="preserve"> a nastavení</w:t>
      </w:r>
    </w:p>
    <w:p w14:paraId="49F869EE" w14:textId="1E602B9F" w:rsidR="009D65B5" w:rsidRPr="00640770" w:rsidRDefault="00881280" w:rsidP="00640770">
      <w:pPr>
        <w:pStyle w:val="Odstavecseseznamem"/>
        <w:numPr>
          <w:ilvl w:val="0"/>
          <w:numId w:val="13"/>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Vlastník se zavazuje poskytovat Servisní služby dle této </w:t>
      </w:r>
      <w:r w:rsidR="009F1004">
        <w:rPr>
          <w:rFonts w:asciiTheme="minorHAnsi" w:hAnsiTheme="minorHAnsi" w:cstheme="minorHAnsi"/>
          <w:sz w:val="20"/>
          <w:szCs w:val="20"/>
        </w:rPr>
        <w:t>s</w:t>
      </w:r>
      <w:r w:rsidRPr="00801506">
        <w:rPr>
          <w:rFonts w:asciiTheme="minorHAnsi" w:hAnsiTheme="minorHAnsi" w:cstheme="minorHAnsi"/>
          <w:sz w:val="20"/>
          <w:szCs w:val="20"/>
        </w:rPr>
        <w:t>mlouvy s náležitou odbornou péčí</w:t>
      </w:r>
      <w:r w:rsidR="00A74A6C" w:rsidRPr="00801506">
        <w:rPr>
          <w:rFonts w:asciiTheme="minorHAnsi" w:hAnsiTheme="minorHAnsi" w:cstheme="minorHAnsi"/>
          <w:sz w:val="20"/>
          <w:szCs w:val="20"/>
        </w:rPr>
        <w:t>, kterou lze o</w:t>
      </w:r>
      <w:r w:rsidR="009D65B5" w:rsidRPr="00801506">
        <w:rPr>
          <w:rFonts w:asciiTheme="minorHAnsi" w:hAnsiTheme="minorHAnsi" w:cstheme="minorHAnsi"/>
          <w:sz w:val="20"/>
          <w:szCs w:val="20"/>
        </w:rPr>
        <w:t>čekávat od kvalifikované osoby se zkušenostmi v oblasti informačních technologií.</w:t>
      </w:r>
    </w:p>
    <w:p w14:paraId="1EAFDD0A" w14:textId="285E8F84" w:rsidR="00D85F7A" w:rsidRPr="00640770" w:rsidRDefault="009D65B5" w:rsidP="00640770">
      <w:pPr>
        <w:pStyle w:val="Odstavecseseznamem"/>
        <w:numPr>
          <w:ilvl w:val="0"/>
          <w:numId w:val="13"/>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Vlastník zajistí, aby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pracovala při předpokládaném zatížení s odezvou umožňující její běžné užívání. </w:t>
      </w:r>
    </w:p>
    <w:p w14:paraId="5F36E4A9" w14:textId="77777777" w:rsidR="007A28BF" w:rsidRPr="00801506" w:rsidRDefault="007A28BF" w:rsidP="007A28BF">
      <w:pPr>
        <w:pStyle w:val="Odstavecseseznamem"/>
        <w:numPr>
          <w:ilvl w:val="0"/>
          <w:numId w:val="13"/>
        </w:numPr>
        <w:spacing w:after="90"/>
        <w:ind w:left="425" w:hanging="357"/>
        <w:rPr>
          <w:rFonts w:asciiTheme="minorHAnsi" w:hAnsiTheme="minorHAnsi" w:cstheme="minorHAnsi"/>
          <w:sz w:val="20"/>
          <w:szCs w:val="20"/>
        </w:rPr>
      </w:pPr>
      <w:r w:rsidRPr="00801506">
        <w:rPr>
          <w:rFonts w:asciiTheme="minorHAnsi" w:hAnsiTheme="minorHAnsi" w:cstheme="minorHAnsi"/>
          <w:sz w:val="20"/>
          <w:szCs w:val="20"/>
        </w:rPr>
        <w:t xml:space="preserve">Vlastník prohlašuje, že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vyhovuje bezpečnostním standardům, jejichž užití je obvyklé u obdobných on-line aplikací a odpovídá svou technickou úrovní aktuálním poznatkům v oblasti bezpečnosti informačních technologií. </w:t>
      </w:r>
    </w:p>
    <w:p w14:paraId="10798543" w14:textId="77777777" w:rsidR="007A28BF" w:rsidRDefault="009F1004" w:rsidP="00920757">
      <w:pPr>
        <w:pStyle w:val="Odstavecseseznamem"/>
        <w:numPr>
          <w:ilvl w:val="0"/>
          <w:numId w:val="13"/>
        </w:numPr>
        <w:spacing w:after="90"/>
        <w:ind w:left="425" w:hanging="357"/>
        <w:rPr>
          <w:rFonts w:asciiTheme="minorHAnsi" w:hAnsiTheme="minorHAnsi" w:cstheme="minorHAnsi"/>
          <w:sz w:val="20"/>
          <w:szCs w:val="20"/>
        </w:rPr>
      </w:pPr>
      <w:r w:rsidRPr="009F1004">
        <w:rPr>
          <w:rFonts w:asciiTheme="minorHAnsi" w:hAnsiTheme="minorHAnsi" w:cstheme="minorHAnsi"/>
          <w:sz w:val="20"/>
          <w:szCs w:val="20"/>
        </w:rPr>
        <w:lastRenderedPageBreak/>
        <w:t xml:space="preserve">Vlastník neodpovídá za charakter či obsah údajů nebo dat zadaných do internetové aplikace </w:t>
      </w:r>
      <w:proofErr w:type="spellStart"/>
      <w:r w:rsidRPr="009F1004">
        <w:rPr>
          <w:rFonts w:asciiTheme="minorHAnsi" w:hAnsiTheme="minorHAnsi" w:cstheme="minorHAnsi"/>
          <w:sz w:val="20"/>
          <w:szCs w:val="20"/>
        </w:rPr>
        <w:t>Sinch</w:t>
      </w:r>
      <w:proofErr w:type="spellEnd"/>
      <w:r w:rsidRPr="009F1004">
        <w:rPr>
          <w:rFonts w:asciiTheme="minorHAnsi" w:hAnsiTheme="minorHAnsi" w:cstheme="minorHAnsi"/>
          <w:sz w:val="20"/>
          <w:szCs w:val="20"/>
        </w:rPr>
        <w:t xml:space="preserve"> Partnerem, jeho pracovníky</w:t>
      </w:r>
      <w:r>
        <w:rPr>
          <w:rFonts w:asciiTheme="minorHAnsi" w:hAnsiTheme="minorHAnsi" w:cstheme="minorHAnsi"/>
          <w:sz w:val="20"/>
          <w:szCs w:val="20"/>
        </w:rPr>
        <w:t xml:space="preserve">, potenciálními pracovníky, smluvními partnery, klienty či jinými osobami, jimž je Partner oprávněn zřídit přístup do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Stejně tak Vlastník neodpovídá za zákonnost shromáždění těchto údajů či dat ze strany osob uvedených v předchozí větě a jejich vložení do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w:t>
      </w:r>
    </w:p>
    <w:p w14:paraId="027AA2A5" w14:textId="30E76F94" w:rsidR="009D65B5" w:rsidRDefault="009F1004" w:rsidP="00920757">
      <w:pPr>
        <w:pStyle w:val="Odstavecseseznamem"/>
        <w:numPr>
          <w:ilvl w:val="0"/>
          <w:numId w:val="13"/>
        </w:numPr>
        <w:spacing w:after="90"/>
        <w:ind w:left="425" w:hanging="357"/>
        <w:rPr>
          <w:rFonts w:asciiTheme="minorHAnsi" w:hAnsiTheme="minorHAnsi" w:cstheme="minorHAnsi"/>
          <w:sz w:val="20"/>
          <w:szCs w:val="20"/>
        </w:rPr>
      </w:pPr>
      <w:r>
        <w:rPr>
          <w:rFonts w:asciiTheme="minorHAnsi" w:hAnsiTheme="minorHAnsi" w:cstheme="minorHAnsi"/>
          <w:sz w:val="20"/>
          <w:szCs w:val="20"/>
        </w:rPr>
        <w:t xml:space="preserve">Partner je povinen v internetové aplikaci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ukládat jen údaje či data, jež neporušují práva jiných osob nebo </w:t>
      </w:r>
      <w:r w:rsidR="007A28BF">
        <w:rPr>
          <w:rFonts w:asciiTheme="minorHAnsi" w:hAnsiTheme="minorHAnsi" w:cstheme="minorHAnsi"/>
          <w:sz w:val="20"/>
          <w:szCs w:val="20"/>
        </w:rPr>
        <w:t xml:space="preserve">nejsou v rozporu se zákonem. Za předpokladu, že jsou data do internetové aplikace </w:t>
      </w:r>
      <w:proofErr w:type="spellStart"/>
      <w:r w:rsidR="007A28BF">
        <w:rPr>
          <w:rFonts w:asciiTheme="minorHAnsi" w:hAnsiTheme="minorHAnsi" w:cstheme="minorHAnsi"/>
          <w:sz w:val="20"/>
          <w:szCs w:val="20"/>
        </w:rPr>
        <w:t>Sinch</w:t>
      </w:r>
      <w:proofErr w:type="spellEnd"/>
      <w:r w:rsidR="007A28BF">
        <w:rPr>
          <w:rFonts w:asciiTheme="minorHAnsi" w:hAnsiTheme="minorHAnsi" w:cstheme="minorHAnsi"/>
          <w:sz w:val="20"/>
          <w:szCs w:val="20"/>
        </w:rPr>
        <w:t xml:space="preserve"> ukládána jinou osobou než Partnerem, zajistí Partner splnění všech zákonných předpokladů potřebných pro naplnění požadavku shromáždění a zpracování předmětných dat (například plnění informačních povinností, omezení okruhu shromažďovaných dat apod.).</w:t>
      </w:r>
    </w:p>
    <w:p w14:paraId="39B047F3" w14:textId="309617CF" w:rsidR="007A28BF" w:rsidRDefault="007A28BF" w:rsidP="00920757">
      <w:pPr>
        <w:pStyle w:val="Odstavecseseznamem"/>
        <w:numPr>
          <w:ilvl w:val="0"/>
          <w:numId w:val="13"/>
        </w:numPr>
        <w:spacing w:after="90"/>
        <w:ind w:left="425" w:hanging="357"/>
        <w:rPr>
          <w:rFonts w:asciiTheme="minorHAnsi" w:hAnsiTheme="minorHAnsi" w:cstheme="minorHAnsi"/>
          <w:sz w:val="20"/>
          <w:szCs w:val="20"/>
        </w:rPr>
      </w:pPr>
      <w:r>
        <w:rPr>
          <w:rFonts w:asciiTheme="minorHAnsi" w:hAnsiTheme="minorHAnsi" w:cstheme="minorHAnsi"/>
          <w:sz w:val="20"/>
          <w:szCs w:val="20"/>
        </w:rPr>
        <w:t xml:space="preserve">Partner je odpovědný za úpravy a nastavení, které prostřednictvím svého administrátorského přístupu provede v internetové aplikaci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(například výběr formulářových polí pro sběr dat, </w:t>
      </w:r>
      <w:r w:rsidR="006143F3">
        <w:rPr>
          <w:rFonts w:asciiTheme="minorHAnsi" w:hAnsiTheme="minorHAnsi" w:cstheme="minorHAnsi"/>
          <w:sz w:val="20"/>
          <w:szCs w:val="20"/>
        </w:rPr>
        <w:t xml:space="preserve">nastavení požadavků na povinné zadávání údajů, defaultní zaškrtnutí checkboxů apod.). Vlastník není bez souhlasu Partnera oprávněn provádět jakékoli zásahy do Partnerem provedených nastavení, ledaže to odůvodňuje zájem na zajištění řádného fungování internetové aplikace </w:t>
      </w:r>
      <w:proofErr w:type="spellStart"/>
      <w:r w:rsidR="006143F3">
        <w:rPr>
          <w:rFonts w:asciiTheme="minorHAnsi" w:hAnsiTheme="minorHAnsi" w:cstheme="minorHAnsi"/>
          <w:sz w:val="20"/>
          <w:szCs w:val="20"/>
        </w:rPr>
        <w:t>Sinch</w:t>
      </w:r>
      <w:proofErr w:type="spellEnd"/>
      <w:r w:rsidR="006143F3">
        <w:rPr>
          <w:rFonts w:asciiTheme="minorHAnsi" w:hAnsiTheme="minorHAnsi" w:cstheme="minorHAnsi"/>
          <w:sz w:val="20"/>
          <w:szCs w:val="20"/>
        </w:rPr>
        <w:t xml:space="preserve"> či zájem na minimalizaci rizik plynoucích z případného protiprávního jednání.</w:t>
      </w:r>
    </w:p>
    <w:p w14:paraId="091C2C54" w14:textId="33139F66" w:rsidR="0070634D" w:rsidRDefault="0070634D" w:rsidP="00920757">
      <w:pPr>
        <w:pStyle w:val="Odstavecseseznamem"/>
        <w:numPr>
          <w:ilvl w:val="0"/>
          <w:numId w:val="13"/>
        </w:numPr>
        <w:spacing w:after="90"/>
        <w:ind w:left="425" w:hanging="357"/>
        <w:rPr>
          <w:rFonts w:asciiTheme="minorHAnsi" w:hAnsiTheme="minorHAnsi" w:cstheme="minorHAnsi"/>
          <w:sz w:val="20"/>
          <w:szCs w:val="20"/>
        </w:rPr>
      </w:pPr>
      <w:r>
        <w:rPr>
          <w:rFonts w:asciiTheme="minorHAnsi" w:hAnsiTheme="minorHAnsi" w:cstheme="minorHAnsi"/>
          <w:sz w:val="20"/>
          <w:szCs w:val="20"/>
        </w:rPr>
        <w:t xml:space="preserve">Partner je odpovědný za správu přístupů a uživatelských účtů osob, jimž v souladu s touto smlouvou zřídí přístup do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(zřízení účtů, jejich zpřístupnění, dočasná blokace, rušení, vyřizování problémů s přístupy apod.). V rámci této správy Partner označí pro osoby uvedené v předchozí větě svůj kontakt, na kterém se na něho budou moci obracet v souvislosti se správou jejich účtů Partnerem. Vlastník prohlašuje, že ke správě uživatelských účtů poskytne Partnerovi dostatečné nástroje v rámci administrátorského přístupu.</w:t>
      </w:r>
    </w:p>
    <w:p w14:paraId="0E2F26C2" w14:textId="4BAFC143" w:rsidR="0070634D" w:rsidRPr="0070634D" w:rsidRDefault="00985584" w:rsidP="0070634D">
      <w:pPr>
        <w:pStyle w:val="Odstavecseseznamem"/>
        <w:numPr>
          <w:ilvl w:val="0"/>
          <w:numId w:val="13"/>
        </w:numPr>
        <w:spacing w:after="90"/>
        <w:ind w:left="425" w:hanging="357"/>
        <w:rPr>
          <w:rFonts w:asciiTheme="minorHAnsi" w:hAnsiTheme="minorHAnsi" w:cstheme="minorHAnsi"/>
          <w:sz w:val="20"/>
          <w:szCs w:val="20"/>
        </w:rPr>
      </w:pPr>
      <w:r>
        <w:rPr>
          <w:rFonts w:asciiTheme="minorHAnsi" w:hAnsiTheme="minorHAnsi" w:cstheme="minorHAnsi"/>
          <w:sz w:val="20"/>
          <w:szCs w:val="20"/>
        </w:rPr>
        <w:t>V případě ukončení této smlouvy bez ohledu na jeho důvod</w:t>
      </w:r>
      <w:r w:rsidR="00995851">
        <w:rPr>
          <w:rFonts w:asciiTheme="minorHAnsi" w:hAnsiTheme="minorHAnsi" w:cstheme="minorHAnsi"/>
          <w:sz w:val="20"/>
          <w:szCs w:val="20"/>
        </w:rPr>
        <w:t xml:space="preserve"> Vlastník předá Partnerovi jeho data a informace uložené do internetové aplikace </w:t>
      </w:r>
      <w:proofErr w:type="spellStart"/>
      <w:r w:rsidR="00995851">
        <w:rPr>
          <w:rFonts w:asciiTheme="minorHAnsi" w:hAnsiTheme="minorHAnsi" w:cstheme="minorHAnsi"/>
          <w:sz w:val="20"/>
          <w:szCs w:val="20"/>
        </w:rPr>
        <w:t>Sinch</w:t>
      </w:r>
      <w:proofErr w:type="spellEnd"/>
      <w:r w:rsidR="00995851">
        <w:rPr>
          <w:rFonts w:asciiTheme="minorHAnsi" w:hAnsiTheme="minorHAnsi" w:cstheme="minorHAnsi"/>
          <w:sz w:val="20"/>
          <w:szCs w:val="20"/>
        </w:rPr>
        <w:t xml:space="preserve"> ve strojově čitelném formátu, případně tato data a informace na písemnou žádost Partnera zlikviduje. Neprovede-li Partner volbu naložení s daty a informacemi ze strany Vlastníka nejpozději ke dni ukončení platnosti této smlouvy, má se za to, že si zvolil jejich předání ve strojově čitelném formátu.</w:t>
      </w:r>
    </w:p>
    <w:p w14:paraId="35BE49F7" w14:textId="77777777" w:rsidR="009D65B5" w:rsidRPr="00801506" w:rsidRDefault="009D65B5" w:rsidP="009D65B5">
      <w:pPr>
        <w:rPr>
          <w:rFonts w:asciiTheme="minorHAnsi" w:hAnsiTheme="minorHAnsi" w:cstheme="minorHAnsi"/>
          <w:sz w:val="20"/>
          <w:szCs w:val="20"/>
        </w:rPr>
      </w:pPr>
    </w:p>
    <w:p w14:paraId="2FA9BD3B" w14:textId="7DBC1B91" w:rsidR="00E66FD6" w:rsidRPr="00801506" w:rsidRDefault="001D2838" w:rsidP="00E66FD6">
      <w:pPr>
        <w:jc w:val="center"/>
        <w:rPr>
          <w:rFonts w:asciiTheme="minorHAnsi" w:hAnsiTheme="minorHAnsi" w:cstheme="minorHAnsi"/>
          <w:b/>
          <w:bCs/>
          <w:sz w:val="20"/>
          <w:szCs w:val="20"/>
        </w:rPr>
      </w:pPr>
      <w:r>
        <w:rPr>
          <w:rFonts w:asciiTheme="minorHAnsi" w:hAnsiTheme="minorHAnsi" w:cstheme="minorHAnsi"/>
          <w:b/>
          <w:bCs/>
          <w:sz w:val="20"/>
          <w:szCs w:val="20"/>
        </w:rPr>
        <w:t xml:space="preserve">ČLÁNEK </w:t>
      </w:r>
      <w:r w:rsidR="00521FF8">
        <w:rPr>
          <w:rFonts w:asciiTheme="minorHAnsi" w:hAnsiTheme="minorHAnsi" w:cstheme="minorHAnsi"/>
          <w:b/>
          <w:bCs/>
          <w:sz w:val="20"/>
          <w:szCs w:val="20"/>
        </w:rPr>
        <w:t>9</w:t>
      </w:r>
    </w:p>
    <w:p w14:paraId="1DCD41D9" w14:textId="77777777" w:rsidR="00E66FD6" w:rsidRPr="00801506" w:rsidRDefault="007E2132" w:rsidP="001D2838">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Odpovědnost za vady</w:t>
      </w:r>
    </w:p>
    <w:p w14:paraId="2245437B" w14:textId="6F13F7E7" w:rsidR="007E2132" w:rsidRPr="001D2838" w:rsidRDefault="007E2132" w:rsidP="001D2838">
      <w:pPr>
        <w:pStyle w:val="Odstavecseseznamem"/>
        <w:numPr>
          <w:ilvl w:val="0"/>
          <w:numId w:val="15"/>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Vlastní</w:t>
      </w:r>
      <w:r w:rsidR="002A14E5" w:rsidRPr="00801506">
        <w:rPr>
          <w:rFonts w:asciiTheme="minorHAnsi" w:hAnsiTheme="minorHAnsi" w:cstheme="minorHAnsi"/>
          <w:sz w:val="20"/>
          <w:szCs w:val="20"/>
        </w:rPr>
        <w:t>k</w:t>
      </w:r>
      <w:r w:rsidRPr="00801506">
        <w:rPr>
          <w:rFonts w:asciiTheme="minorHAnsi" w:hAnsiTheme="minorHAnsi" w:cstheme="minorHAnsi"/>
          <w:sz w:val="20"/>
          <w:szCs w:val="20"/>
        </w:rPr>
        <w:t xml:space="preserve"> odpovídá za vady Servisních služeb, které poskytne Partnerovi na základě této </w:t>
      </w:r>
      <w:r w:rsidR="001D2838">
        <w:rPr>
          <w:rFonts w:asciiTheme="minorHAnsi" w:hAnsiTheme="minorHAnsi" w:cstheme="minorHAnsi"/>
          <w:sz w:val="20"/>
          <w:szCs w:val="20"/>
        </w:rPr>
        <w:t>s</w:t>
      </w:r>
      <w:r w:rsidRPr="00801506">
        <w:rPr>
          <w:rFonts w:asciiTheme="minorHAnsi" w:hAnsiTheme="minorHAnsi" w:cstheme="minorHAnsi"/>
          <w:sz w:val="20"/>
          <w:szCs w:val="20"/>
        </w:rPr>
        <w:t>mlouv</w:t>
      </w:r>
      <w:r w:rsidR="001D2838">
        <w:rPr>
          <w:rFonts w:asciiTheme="minorHAnsi" w:hAnsiTheme="minorHAnsi" w:cstheme="minorHAnsi"/>
          <w:sz w:val="20"/>
          <w:szCs w:val="20"/>
        </w:rPr>
        <w:t xml:space="preserve">y. Případné vady Servisních služeb je Partner povinen bez zbytečného odkladu po jejich zjištění oznámit Vlastníkovi a uvést jejich dostatečnou specifikaci. Vlastník na základě </w:t>
      </w:r>
      <w:r w:rsidR="00361AAA">
        <w:rPr>
          <w:rFonts w:asciiTheme="minorHAnsi" w:hAnsiTheme="minorHAnsi" w:cstheme="minorHAnsi"/>
          <w:sz w:val="20"/>
          <w:szCs w:val="20"/>
        </w:rPr>
        <w:t>oznámení</w:t>
      </w:r>
      <w:r w:rsidR="001D2838">
        <w:rPr>
          <w:rFonts w:asciiTheme="minorHAnsi" w:hAnsiTheme="minorHAnsi" w:cstheme="minorHAnsi"/>
          <w:sz w:val="20"/>
          <w:szCs w:val="20"/>
        </w:rPr>
        <w:t xml:space="preserve"> Partnera zajistí ve lhůtě přiměřené vzhledem k povaze notifikovaných vad jejich nápravu.</w:t>
      </w:r>
    </w:p>
    <w:p w14:paraId="1F3AE98E" w14:textId="2DCA45DB" w:rsidR="007E2132" w:rsidRPr="001D2838" w:rsidRDefault="007E2132" w:rsidP="001D2838">
      <w:pPr>
        <w:pStyle w:val="Odstavecseseznamem"/>
        <w:numPr>
          <w:ilvl w:val="0"/>
          <w:numId w:val="15"/>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 xml:space="preserve">Vlastník odpovídá za to, že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je v souladu s podmínkami stanovenými právními předpisy. Vlastník rovně</w:t>
      </w:r>
      <w:r w:rsidR="0098403B">
        <w:rPr>
          <w:rFonts w:asciiTheme="minorHAnsi" w:hAnsiTheme="minorHAnsi" w:cstheme="minorHAnsi"/>
          <w:sz w:val="20"/>
          <w:szCs w:val="20"/>
        </w:rPr>
        <w:t>ž</w:t>
      </w:r>
      <w:r w:rsidRPr="00801506">
        <w:rPr>
          <w:rFonts w:asciiTheme="minorHAnsi" w:hAnsiTheme="minorHAnsi" w:cstheme="minorHAnsi"/>
          <w:sz w:val="20"/>
          <w:szCs w:val="20"/>
        </w:rPr>
        <w:t xml:space="preserve"> odpovídá za to, že je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použitelná pro účely vyplývající z této </w:t>
      </w:r>
      <w:r w:rsidR="00860E2F">
        <w:rPr>
          <w:rFonts w:asciiTheme="minorHAnsi" w:hAnsiTheme="minorHAnsi" w:cstheme="minorHAnsi"/>
          <w:sz w:val="20"/>
          <w:szCs w:val="20"/>
        </w:rPr>
        <w:t>s</w:t>
      </w:r>
      <w:r w:rsidRPr="00801506">
        <w:rPr>
          <w:rFonts w:asciiTheme="minorHAnsi" w:hAnsiTheme="minorHAnsi" w:cstheme="minorHAnsi"/>
          <w:sz w:val="20"/>
          <w:szCs w:val="20"/>
        </w:rPr>
        <w:t>mlouvy.</w:t>
      </w:r>
    </w:p>
    <w:p w14:paraId="602B06BA" w14:textId="04A97385" w:rsidR="00191F03" w:rsidRPr="001D2838" w:rsidRDefault="00191F03" w:rsidP="001D2838">
      <w:pPr>
        <w:pStyle w:val="Odstavecseseznamem"/>
        <w:numPr>
          <w:ilvl w:val="0"/>
          <w:numId w:val="15"/>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Vlastník neodpovídá za vady způsobené následujícími okolnostmi:</w:t>
      </w:r>
    </w:p>
    <w:p w14:paraId="6DADFA37" w14:textId="0CFB6DD8" w:rsidR="00191F03" w:rsidRPr="00801506" w:rsidRDefault="00191F03" w:rsidP="001D2838">
      <w:pPr>
        <w:pStyle w:val="Odstavecseseznamem"/>
        <w:numPr>
          <w:ilvl w:val="1"/>
          <w:numId w:val="15"/>
        </w:numPr>
        <w:spacing w:after="90"/>
        <w:ind w:hanging="357"/>
        <w:rPr>
          <w:rFonts w:asciiTheme="minorHAnsi" w:hAnsiTheme="minorHAnsi" w:cstheme="minorHAnsi"/>
          <w:sz w:val="20"/>
          <w:szCs w:val="20"/>
        </w:rPr>
      </w:pPr>
      <w:r w:rsidRPr="00801506">
        <w:rPr>
          <w:rFonts w:asciiTheme="minorHAnsi" w:hAnsiTheme="minorHAnsi" w:cstheme="minorHAnsi"/>
          <w:sz w:val="20"/>
          <w:szCs w:val="20"/>
        </w:rPr>
        <w:t xml:space="preserve">obsluhou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ze strany Partnera či třetích osob, která je v rozporu s doporučeními Vlastníka</w:t>
      </w:r>
      <w:r w:rsidR="0098403B">
        <w:rPr>
          <w:rFonts w:asciiTheme="minorHAnsi" w:hAnsiTheme="minorHAnsi" w:cstheme="minorHAnsi"/>
          <w:sz w:val="20"/>
          <w:szCs w:val="20"/>
        </w:rPr>
        <w:t xml:space="preserve"> nebo touto smlouvou</w:t>
      </w:r>
      <w:r w:rsidRPr="00801506">
        <w:rPr>
          <w:rFonts w:asciiTheme="minorHAnsi" w:hAnsiTheme="minorHAnsi" w:cstheme="minorHAnsi"/>
          <w:sz w:val="20"/>
          <w:szCs w:val="20"/>
        </w:rPr>
        <w:t>,</w:t>
      </w:r>
    </w:p>
    <w:p w14:paraId="4664F85B" w14:textId="5B27CD2E" w:rsidR="00E66FD6" w:rsidRPr="00801506" w:rsidRDefault="00191F03" w:rsidP="001D2838">
      <w:pPr>
        <w:pStyle w:val="Odstavecseseznamem"/>
        <w:numPr>
          <w:ilvl w:val="1"/>
          <w:numId w:val="15"/>
        </w:numPr>
        <w:spacing w:after="90"/>
        <w:ind w:hanging="357"/>
        <w:rPr>
          <w:rFonts w:asciiTheme="minorHAnsi" w:hAnsiTheme="minorHAnsi" w:cstheme="minorHAnsi"/>
          <w:sz w:val="20"/>
          <w:szCs w:val="20"/>
        </w:rPr>
      </w:pPr>
      <w:r w:rsidRPr="00801506">
        <w:rPr>
          <w:rFonts w:asciiTheme="minorHAnsi" w:hAnsiTheme="minorHAnsi" w:cstheme="minorHAnsi"/>
          <w:sz w:val="20"/>
          <w:szCs w:val="20"/>
        </w:rPr>
        <w:t xml:space="preserve">užitím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které je v rozporu s</w:t>
      </w:r>
      <w:r w:rsidR="003019EC" w:rsidRPr="00801506">
        <w:rPr>
          <w:rFonts w:asciiTheme="minorHAnsi" w:hAnsiTheme="minorHAnsi" w:cstheme="minorHAnsi"/>
          <w:sz w:val="20"/>
          <w:szCs w:val="20"/>
        </w:rPr>
        <w:t xml:space="preserve"> </w:t>
      </w:r>
      <w:r w:rsidR="00F45C31" w:rsidRPr="00801506">
        <w:rPr>
          <w:rFonts w:asciiTheme="minorHAnsi" w:hAnsiTheme="minorHAnsi" w:cstheme="minorHAnsi"/>
          <w:sz w:val="20"/>
          <w:szCs w:val="20"/>
        </w:rPr>
        <w:t>právními předpisy nebo</w:t>
      </w:r>
      <w:r w:rsidRPr="00801506">
        <w:rPr>
          <w:rFonts w:asciiTheme="minorHAnsi" w:hAnsiTheme="minorHAnsi" w:cstheme="minorHAnsi"/>
          <w:sz w:val="20"/>
          <w:szCs w:val="20"/>
        </w:rPr>
        <w:t> doporučeními Vlastníka</w:t>
      </w:r>
      <w:r w:rsidR="0098403B">
        <w:rPr>
          <w:rFonts w:asciiTheme="minorHAnsi" w:hAnsiTheme="minorHAnsi" w:cstheme="minorHAnsi"/>
          <w:sz w:val="20"/>
          <w:szCs w:val="20"/>
        </w:rPr>
        <w:t>, či které sleduje účel zakázaný právním řádem České republiky</w:t>
      </w:r>
      <w:r w:rsidRPr="00801506">
        <w:rPr>
          <w:rFonts w:asciiTheme="minorHAnsi" w:hAnsiTheme="minorHAnsi" w:cstheme="minorHAnsi"/>
          <w:sz w:val="20"/>
          <w:szCs w:val="20"/>
        </w:rPr>
        <w:t>.</w:t>
      </w:r>
    </w:p>
    <w:p w14:paraId="53016648" w14:textId="77777777" w:rsidR="00C059E6" w:rsidRPr="0098403B" w:rsidRDefault="00C059E6" w:rsidP="0098403B">
      <w:pPr>
        <w:rPr>
          <w:rFonts w:asciiTheme="minorHAnsi" w:hAnsiTheme="minorHAnsi" w:cstheme="minorHAnsi"/>
          <w:sz w:val="20"/>
          <w:szCs w:val="20"/>
        </w:rPr>
      </w:pPr>
    </w:p>
    <w:p w14:paraId="207F9C71" w14:textId="347A8948" w:rsidR="00C059E6" w:rsidRPr="00801506" w:rsidRDefault="0098403B" w:rsidP="00C059E6">
      <w:pPr>
        <w:jc w:val="center"/>
        <w:rPr>
          <w:rFonts w:asciiTheme="minorHAnsi" w:hAnsiTheme="minorHAnsi" w:cstheme="minorHAnsi"/>
          <w:b/>
          <w:bCs/>
          <w:sz w:val="20"/>
          <w:szCs w:val="20"/>
        </w:rPr>
      </w:pPr>
      <w:r>
        <w:rPr>
          <w:rFonts w:asciiTheme="minorHAnsi" w:hAnsiTheme="minorHAnsi" w:cstheme="minorHAnsi"/>
          <w:b/>
          <w:bCs/>
          <w:sz w:val="20"/>
          <w:szCs w:val="20"/>
        </w:rPr>
        <w:t>ČLÁNEK 1</w:t>
      </w:r>
      <w:r w:rsidR="00521FF8">
        <w:rPr>
          <w:rFonts w:asciiTheme="minorHAnsi" w:hAnsiTheme="minorHAnsi" w:cstheme="minorHAnsi"/>
          <w:b/>
          <w:bCs/>
          <w:sz w:val="20"/>
          <w:szCs w:val="20"/>
        </w:rPr>
        <w:t>0</w:t>
      </w:r>
    </w:p>
    <w:p w14:paraId="5AA152CC" w14:textId="24D5CA82" w:rsidR="00C059E6" w:rsidRPr="00801506" w:rsidRDefault="00DE36ED" w:rsidP="0098403B">
      <w:pPr>
        <w:spacing w:after="120"/>
        <w:jc w:val="center"/>
        <w:rPr>
          <w:rFonts w:asciiTheme="minorHAnsi" w:hAnsiTheme="minorHAnsi" w:cstheme="minorHAnsi"/>
          <w:b/>
          <w:sz w:val="20"/>
          <w:szCs w:val="20"/>
        </w:rPr>
      </w:pPr>
      <w:r>
        <w:rPr>
          <w:rFonts w:asciiTheme="minorHAnsi" w:hAnsiTheme="minorHAnsi" w:cstheme="minorHAnsi"/>
          <w:b/>
          <w:sz w:val="20"/>
          <w:szCs w:val="20"/>
        </w:rPr>
        <w:t>Ukončení</w:t>
      </w:r>
      <w:r w:rsidR="00C059E6" w:rsidRPr="00801506">
        <w:rPr>
          <w:rFonts w:asciiTheme="minorHAnsi" w:hAnsiTheme="minorHAnsi" w:cstheme="minorHAnsi"/>
          <w:b/>
          <w:sz w:val="20"/>
          <w:szCs w:val="20"/>
        </w:rPr>
        <w:t xml:space="preserve"> smlouvy</w:t>
      </w:r>
    </w:p>
    <w:p w14:paraId="01393DE0" w14:textId="2902FDCF" w:rsidR="00DE36ED" w:rsidRDefault="00DE36ED" w:rsidP="00DE36ED">
      <w:pPr>
        <w:pStyle w:val="Odstavecseseznamem"/>
        <w:numPr>
          <w:ilvl w:val="0"/>
          <w:numId w:val="18"/>
        </w:numPr>
        <w:spacing w:after="90"/>
        <w:ind w:left="425" w:hanging="357"/>
        <w:rPr>
          <w:rFonts w:asciiTheme="minorHAnsi" w:hAnsiTheme="minorHAnsi" w:cstheme="minorHAnsi"/>
          <w:sz w:val="20"/>
          <w:szCs w:val="20"/>
        </w:rPr>
      </w:pPr>
      <w:r>
        <w:rPr>
          <w:rFonts w:asciiTheme="minorHAnsi" w:hAnsiTheme="minorHAnsi" w:cstheme="minorHAnsi"/>
          <w:sz w:val="20"/>
          <w:szCs w:val="20"/>
        </w:rPr>
        <w:t>Tato smlouva může být ukončena písemnou dohodou smluvních stran, odstoupením jedné ze smluvních stran nebo výpovědí.</w:t>
      </w:r>
    </w:p>
    <w:p w14:paraId="23E7B0FF" w14:textId="53847C47" w:rsidR="00DE36ED" w:rsidRPr="00DE36ED" w:rsidRDefault="00DE36ED" w:rsidP="00DE36ED">
      <w:pPr>
        <w:pStyle w:val="Odstavecseseznamem"/>
        <w:numPr>
          <w:ilvl w:val="0"/>
          <w:numId w:val="18"/>
        </w:numPr>
        <w:spacing w:after="90"/>
        <w:ind w:left="425" w:hanging="357"/>
        <w:rPr>
          <w:rFonts w:asciiTheme="minorHAnsi" w:hAnsiTheme="minorHAnsi" w:cstheme="minorHAnsi"/>
          <w:sz w:val="20"/>
          <w:szCs w:val="20"/>
        </w:rPr>
      </w:pPr>
      <w:r>
        <w:rPr>
          <w:rFonts w:asciiTheme="minorHAnsi" w:hAnsiTheme="minorHAnsi" w:cstheme="minorHAnsi"/>
          <w:sz w:val="20"/>
          <w:szCs w:val="20"/>
        </w:rPr>
        <w:t>Každá ze smluvních stran může písemně vypovědět tuto smlouvu bez udání důvodu. Délka výpovědní doby je tři (3) měsíce a počíná běžet prvním dnem kalendářního měsíce následujícího po měsíci, v němž byla písemná výpověď doručena druhé smluvní straně.</w:t>
      </w:r>
    </w:p>
    <w:p w14:paraId="5CDB73A3" w14:textId="65A4E02E" w:rsidR="00C059E6" w:rsidRPr="0098403B" w:rsidRDefault="00C059E6" w:rsidP="0098403B">
      <w:pPr>
        <w:pStyle w:val="Odstavecseseznamem"/>
        <w:numPr>
          <w:ilvl w:val="0"/>
          <w:numId w:val="18"/>
        </w:numPr>
        <w:ind w:left="426"/>
        <w:rPr>
          <w:rFonts w:asciiTheme="minorHAnsi" w:hAnsiTheme="minorHAnsi" w:cstheme="minorHAnsi"/>
          <w:sz w:val="20"/>
          <w:szCs w:val="20"/>
        </w:rPr>
      </w:pPr>
      <w:r w:rsidRPr="00801506">
        <w:rPr>
          <w:rFonts w:asciiTheme="minorHAnsi" w:hAnsiTheme="minorHAnsi" w:cstheme="minorHAnsi"/>
          <w:sz w:val="20"/>
          <w:szCs w:val="20"/>
        </w:rPr>
        <w:t xml:space="preserve">Vlastník je oprávněn od této </w:t>
      </w:r>
      <w:r w:rsidR="00860E2F">
        <w:rPr>
          <w:rFonts w:asciiTheme="minorHAnsi" w:hAnsiTheme="minorHAnsi" w:cstheme="minorHAnsi"/>
          <w:sz w:val="20"/>
          <w:szCs w:val="20"/>
        </w:rPr>
        <w:t>s</w:t>
      </w:r>
      <w:r w:rsidRPr="00801506">
        <w:rPr>
          <w:rFonts w:asciiTheme="minorHAnsi" w:hAnsiTheme="minorHAnsi" w:cstheme="minorHAnsi"/>
          <w:sz w:val="20"/>
          <w:szCs w:val="20"/>
        </w:rPr>
        <w:t xml:space="preserve">mlouvy odstoupit v následujících případech: </w:t>
      </w:r>
    </w:p>
    <w:p w14:paraId="69F017F1" w14:textId="77777777" w:rsidR="00C059E6" w:rsidRPr="00801506" w:rsidRDefault="00C059E6" w:rsidP="00C059E6">
      <w:pPr>
        <w:pStyle w:val="Odstavecseseznamem"/>
        <w:numPr>
          <w:ilvl w:val="1"/>
          <w:numId w:val="18"/>
        </w:numPr>
        <w:rPr>
          <w:rFonts w:asciiTheme="minorHAnsi" w:hAnsiTheme="minorHAnsi" w:cstheme="minorHAnsi"/>
          <w:sz w:val="20"/>
          <w:szCs w:val="20"/>
        </w:rPr>
      </w:pPr>
      <w:r w:rsidRPr="00801506">
        <w:rPr>
          <w:rFonts w:asciiTheme="minorHAnsi" w:hAnsiTheme="minorHAnsi" w:cstheme="minorHAnsi"/>
          <w:sz w:val="20"/>
          <w:szCs w:val="20"/>
        </w:rPr>
        <w:t>v případě, že bude rozhodnuto o likvidaci Partnera, nebo bude rozhodnuto o úpadku Partnera, nebo bude vydáno jiné rozhodnutí s obdobnými účinky,</w:t>
      </w:r>
    </w:p>
    <w:p w14:paraId="3AD36FB0" w14:textId="3B58A08A" w:rsidR="00C059E6" w:rsidRDefault="00C059E6" w:rsidP="00C059E6">
      <w:pPr>
        <w:pStyle w:val="Odstavecseseznamem"/>
        <w:numPr>
          <w:ilvl w:val="1"/>
          <w:numId w:val="18"/>
        </w:numPr>
        <w:rPr>
          <w:rFonts w:asciiTheme="minorHAnsi" w:hAnsiTheme="minorHAnsi" w:cstheme="minorHAnsi"/>
          <w:sz w:val="20"/>
          <w:szCs w:val="20"/>
        </w:rPr>
      </w:pPr>
      <w:r w:rsidRPr="00801506">
        <w:rPr>
          <w:rFonts w:asciiTheme="minorHAnsi" w:hAnsiTheme="minorHAnsi" w:cstheme="minorHAnsi"/>
          <w:sz w:val="20"/>
          <w:szCs w:val="20"/>
        </w:rPr>
        <w:t>v případě prodlení Partnera s úhradou jaké</w:t>
      </w:r>
      <w:r w:rsidR="00860E2F">
        <w:rPr>
          <w:rFonts w:asciiTheme="minorHAnsi" w:hAnsiTheme="minorHAnsi" w:cstheme="minorHAnsi"/>
          <w:sz w:val="20"/>
          <w:szCs w:val="20"/>
        </w:rPr>
        <w:t>hokoli peněžitého plnění</w:t>
      </w:r>
      <w:r w:rsidRPr="00801506">
        <w:rPr>
          <w:rFonts w:asciiTheme="minorHAnsi" w:hAnsiTheme="minorHAnsi" w:cstheme="minorHAnsi"/>
          <w:sz w:val="20"/>
          <w:szCs w:val="20"/>
        </w:rPr>
        <w:t xml:space="preserve"> splatné</w:t>
      </w:r>
      <w:r w:rsidR="00860E2F">
        <w:rPr>
          <w:rFonts w:asciiTheme="minorHAnsi" w:hAnsiTheme="minorHAnsi" w:cstheme="minorHAnsi"/>
          <w:sz w:val="20"/>
          <w:szCs w:val="20"/>
        </w:rPr>
        <w:t>ho</w:t>
      </w:r>
      <w:r w:rsidRPr="00801506">
        <w:rPr>
          <w:rFonts w:asciiTheme="minorHAnsi" w:hAnsiTheme="minorHAnsi" w:cstheme="minorHAnsi"/>
          <w:sz w:val="20"/>
          <w:szCs w:val="20"/>
        </w:rPr>
        <w:t xml:space="preserve"> dle této </w:t>
      </w:r>
      <w:r w:rsidR="00860E2F">
        <w:rPr>
          <w:rFonts w:asciiTheme="minorHAnsi" w:hAnsiTheme="minorHAnsi" w:cstheme="minorHAnsi"/>
          <w:sz w:val="20"/>
          <w:szCs w:val="20"/>
        </w:rPr>
        <w:t>s</w:t>
      </w:r>
      <w:r w:rsidRPr="00801506">
        <w:rPr>
          <w:rFonts w:asciiTheme="minorHAnsi" w:hAnsiTheme="minorHAnsi" w:cstheme="minorHAnsi"/>
          <w:sz w:val="20"/>
          <w:szCs w:val="20"/>
        </w:rPr>
        <w:t xml:space="preserve">mlouvy o více než </w:t>
      </w:r>
      <w:r w:rsidR="006110A6" w:rsidRPr="00801506">
        <w:rPr>
          <w:rFonts w:asciiTheme="minorHAnsi" w:hAnsiTheme="minorHAnsi" w:cstheme="minorHAnsi"/>
          <w:sz w:val="20"/>
          <w:szCs w:val="20"/>
        </w:rPr>
        <w:t>třicet</w:t>
      </w:r>
      <w:r w:rsidRPr="00801506">
        <w:rPr>
          <w:rFonts w:asciiTheme="minorHAnsi" w:hAnsiTheme="minorHAnsi" w:cstheme="minorHAnsi"/>
          <w:sz w:val="20"/>
          <w:szCs w:val="20"/>
        </w:rPr>
        <w:t xml:space="preserve"> (</w:t>
      </w:r>
      <w:r w:rsidR="006110A6" w:rsidRPr="00801506">
        <w:rPr>
          <w:rFonts w:asciiTheme="minorHAnsi" w:hAnsiTheme="minorHAnsi" w:cstheme="minorHAnsi"/>
          <w:sz w:val="20"/>
          <w:szCs w:val="20"/>
        </w:rPr>
        <w:t>30</w:t>
      </w:r>
      <w:r w:rsidRPr="00801506">
        <w:rPr>
          <w:rFonts w:asciiTheme="minorHAnsi" w:hAnsiTheme="minorHAnsi" w:cstheme="minorHAnsi"/>
          <w:sz w:val="20"/>
          <w:szCs w:val="20"/>
        </w:rPr>
        <w:t>) dnů, pokud není dlužn</w:t>
      </w:r>
      <w:r w:rsidR="00860E2F">
        <w:rPr>
          <w:rFonts w:asciiTheme="minorHAnsi" w:hAnsiTheme="minorHAnsi" w:cstheme="minorHAnsi"/>
          <w:sz w:val="20"/>
          <w:szCs w:val="20"/>
        </w:rPr>
        <w:t>á</w:t>
      </w:r>
      <w:r w:rsidRPr="00801506">
        <w:rPr>
          <w:rFonts w:asciiTheme="minorHAnsi" w:hAnsiTheme="minorHAnsi" w:cstheme="minorHAnsi"/>
          <w:sz w:val="20"/>
          <w:szCs w:val="20"/>
        </w:rPr>
        <w:t xml:space="preserve"> částka uhrazena ani v dodatečné lhůtě deseti (10) dnů od doručení písemné výzvy Vlastníka,</w:t>
      </w:r>
    </w:p>
    <w:p w14:paraId="52139DEE" w14:textId="6A40F1F9" w:rsidR="00860E2F" w:rsidRPr="00801506" w:rsidRDefault="00860E2F" w:rsidP="00C059E6">
      <w:pPr>
        <w:pStyle w:val="Odstavecseseznamem"/>
        <w:numPr>
          <w:ilvl w:val="1"/>
          <w:numId w:val="18"/>
        </w:numPr>
        <w:rPr>
          <w:rFonts w:asciiTheme="minorHAnsi" w:hAnsiTheme="minorHAnsi" w:cstheme="minorHAnsi"/>
          <w:sz w:val="20"/>
          <w:szCs w:val="20"/>
        </w:rPr>
      </w:pPr>
      <w:r>
        <w:rPr>
          <w:rFonts w:asciiTheme="minorHAnsi" w:hAnsiTheme="minorHAnsi" w:cstheme="minorHAnsi"/>
          <w:sz w:val="20"/>
          <w:szCs w:val="20"/>
        </w:rPr>
        <w:t xml:space="preserve">v případě užívání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ze strany Partnera či osob, jimž k ní Partner zřídil přístup, při němž nebo v jehož důsledku dojde k porušení závazných donucovacích právních norem,</w:t>
      </w:r>
    </w:p>
    <w:p w14:paraId="63BBCCA3" w14:textId="78A72EC0" w:rsidR="00C059E6" w:rsidRPr="0098403B" w:rsidRDefault="00C059E6" w:rsidP="0098403B">
      <w:pPr>
        <w:pStyle w:val="Odstavecseseznamem"/>
        <w:numPr>
          <w:ilvl w:val="1"/>
          <w:numId w:val="18"/>
        </w:numPr>
        <w:spacing w:after="90"/>
        <w:rPr>
          <w:rFonts w:asciiTheme="minorHAnsi" w:hAnsiTheme="minorHAnsi" w:cstheme="minorHAnsi"/>
          <w:sz w:val="20"/>
          <w:szCs w:val="20"/>
        </w:rPr>
      </w:pPr>
      <w:r w:rsidRPr="00801506">
        <w:rPr>
          <w:rFonts w:asciiTheme="minorHAnsi" w:hAnsiTheme="minorHAnsi" w:cstheme="minorHAnsi"/>
          <w:sz w:val="20"/>
          <w:szCs w:val="20"/>
        </w:rPr>
        <w:t xml:space="preserve">v případě jiného </w:t>
      </w:r>
      <w:r w:rsidR="00195283" w:rsidRPr="00801506">
        <w:rPr>
          <w:rFonts w:asciiTheme="minorHAnsi" w:hAnsiTheme="minorHAnsi" w:cstheme="minorHAnsi"/>
          <w:sz w:val="20"/>
          <w:szCs w:val="20"/>
        </w:rPr>
        <w:t xml:space="preserve">podstatného </w:t>
      </w:r>
      <w:r w:rsidRPr="00801506">
        <w:rPr>
          <w:rFonts w:asciiTheme="minorHAnsi" w:hAnsiTheme="minorHAnsi" w:cstheme="minorHAnsi"/>
          <w:sz w:val="20"/>
          <w:szCs w:val="20"/>
        </w:rPr>
        <w:t>porušen</w:t>
      </w:r>
      <w:r w:rsidR="002E55F4" w:rsidRPr="00801506">
        <w:rPr>
          <w:rFonts w:asciiTheme="minorHAnsi" w:hAnsiTheme="minorHAnsi" w:cstheme="minorHAnsi"/>
          <w:sz w:val="20"/>
          <w:szCs w:val="20"/>
        </w:rPr>
        <w:t>í</w:t>
      </w:r>
      <w:r w:rsidRPr="00801506">
        <w:rPr>
          <w:rFonts w:asciiTheme="minorHAnsi" w:hAnsiTheme="minorHAnsi" w:cstheme="minorHAnsi"/>
          <w:sz w:val="20"/>
          <w:szCs w:val="20"/>
        </w:rPr>
        <w:t xml:space="preserve"> povinností Partnera, které nebude odstraněno ani do deseti (10) dnů od doručení písemné výzvy Vlastníka. </w:t>
      </w:r>
    </w:p>
    <w:p w14:paraId="2B29BF9E" w14:textId="493B3501" w:rsidR="00C059E6" w:rsidRPr="00860E2F" w:rsidRDefault="00C059E6" w:rsidP="00860E2F">
      <w:pPr>
        <w:pStyle w:val="Odstavecseseznamem"/>
        <w:numPr>
          <w:ilvl w:val="0"/>
          <w:numId w:val="18"/>
        </w:numPr>
        <w:spacing w:after="90"/>
        <w:ind w:left="426"/>
        <w:rPr>
          <w:rFonts w:asciiTheme="minorHAnsi" w:hAnsiTheme="minorHAnsi" w:cstheme="minorHAnsi"/>
          <w:sz w:val="20"/>
          <w:szCs w:val="20"/>
        </w:rPr>
      </w:pPr>
      <w:r w:rsidRPr="00801506">
        <w:rPr>
          <w:rFonts w:asciiTheme="minorHAnsi" w:hAnsiTheme="minorHAnsi" w:cstheme="minorHAnsi"/>
          <w:sz w:val="20"/>
          <w:szCs w:val="20"/>
        </w:rPr>
        <w:lastRenderedPageBreak/>
        <w:t xml:space="preserve">Partner je oprávněn od této </w:t>
      </w:r>
      <w:r w:rsidR="00860E2F">
        <w:rPr>
          <w:rFonts w:asciiTheme="minorHAnsi" w:hAnsiTheme="minorHAnsi" w:cstheme="minorHAnsi"/>
          <w:sz w:val="20"/>
          <w:szCs w:val="20"/>
        </w:rPr>
        <w:t>s</w:t>
      </w:r>
      <w:r w:rsidRPr="00801506">
        <w:rPr>
          <w:rFonts w:asciiTheme="minorHAnsi" w:hAnsiTheme="minorHAnsi" w:cstheme="minorHAnsi"/>
          <w:sz w:val="20"/>
          <w:szCs w:val="20"/>
        </w:rPr>
        <w:t xml:space="preserve">mlouvy odstoupit v následujících případech: </w:t>
      </w:r>
    </w:p>
    <w:p w14:paraId="7BA8DBFF" w14:textId="77777777" w:rsidR="00C059E6" w:rsidRPr="00801506" w:rsidRDefault="00C059E6" w:rsidP="0098403B">
      <w:pPr>
        <w:pStyle w:val="Odstavecseseznamem"/>
        <w:numPr>
          <w:ilvl w:val="1"/>
          <w:numId w:val="18"/>
        </w:numPr>
        <w:spacing w:after="90"/>
        <w:rPr>
          <w:rFonts w:asciiTheme="minorHAnsi" w:hAnsiTheme="minorHAnsi" w:cstheme="minorHAnsi"/>
          <w:sz w:val="20"/>
          <w:szCs w:val="20"/>
        </w:rPr>
      </w:pPr>
      <w:r w:rsidRPr="00801506">
        <w:rPr>
          <w:rFonts w:asciiTheme="minorHAnsi" w:hAnsiTheme="minorHAnsi" w:cstheme="minorHAnsi"/>
          <w:sz w:val="20"/>
          <w:szCs w:val="20"/>
        </w:rPr>
        <w:t>v případě, že bude rozhodnuto o likvidaci Vlastníka, nebo bude rozhodnuto o úpadku Vlastníka, nebo bude vydáno jiné rozhodnutí s obdobnými účinky,</w:t>
      </w:r>
    </w:p>
    <w:p w14:paraId="3EA3E88B" w14:textId="69E591A8" w:rsidR="00C059E6" w:rsidRPr="0098403B" w:rsidRDefault="00856CDA" w:rsidP="0098403B">
      <w:pPr>
        <w:pStyle w:val="Odstavecseseznamem"/>
        <w:numPr>
          <w:ilvl w:val="1"/>
          <w:numId w:val="18"/>
        </w:numPr>
        <w:spacing w:after="90"/>
        <w:rPr>
          <w:rFonts w:asciiTheme="minorHAnsi" w:hAnsiTheme="minorHAnsi" w:cstheme="minorHAnsi"/>
          <w:sz w:val="20"/>
          <w:szCs w:val="20"/>
        </w:rPr>
      </w:pPr>
      <w:r w:rsidRPr="00801506">
        <w:rPr>
          <w:rFonts w:asciiTheme="minorHAnsi" w:hAnsiTheme="minorHAnsi" w:cstheme="minorHAnsi"/>
          <w:sz w:val="20"/>
          <w:szCs w:val="20"/>
        </w:rPr>
        <w:t xml:space="preserve">v případě dlouhodobé </w:t>
      </w:r>
      <w:r w:rsidR="00A74340" w:rsidRPr="00801506">
        <w:rPr>
          <w:rFonts w:asciiTheme="minorHAnsi" w:hAnsiTheme="minorHAnsi" w:cstheme="minorHAnsi"/>
          <w:sz w:val="20"/>
          <w:szCs w:val="20"/>
        </w:rPr>
        <w:t xml:space="preserve">(více než </w:t>
      </w:r>
      <w:r w:rsidR="008E5B0A" w:rsidRPr="00801506">
        <w:rPr>
          <w:rFonts w:asciiTheme="minorHAnsi" w:hAnsiTheme="minorHAnsi" w:cstheme="minorHAnsi"/>
          <w:sz w:val="20"/>
          <w:szCs w:val="20"/>
        </w:rPr>
        <w:t>pět</w:t>
      </w:r>
      <w:r w:rsidR="00A74340" w:rsidRPr="00801506">
        <w:rPr>
          <w:rFonts w:asciiTheme="minorHAnsi" w:hAnsiTheme="minorHAnsi" w:cstheme="minorHAnsi"/>
          <w:sz w:val="20"/>
          <w:szCs w:val="20"/>
        </w:rPr>
        <w:t xml:space="preserve"> dnů) </w:t>
      </w:r>
      <w:r w:rsidRPr="00801506">
        <w:rPr>
          <w:rFonts w:asciiTheme="minorHAnsi" w:hAnsiTheme="minorHAnsi" w:cstheme="minorHAnsi"/>
          <w:sz w:val="20"/>
          <w:szCs w:val="20"/>
        </w:rPr>
        <w:t xml:space="preserve">nedostupnosti či nefunkčnosti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w:t>
      </w:r>
      <w:r w:rsidR="00860E2F">
        <w:rPr>
          <w:rFonts w:asciiTheme="minorHAnsi" w:hAnsiTheme="minorHAnsi" w:cstheme="minorHAnsi"/>
          <w:sz w:val="20"/>
          <w:szCs w:val="20"/>
        </w:rPr>
        <w:t>která</w:t>
      </w:r>
      <w:r w:rsidRPr="00801506">
        <w:rPr>
          <w:rFonts w:asciiTheme="minorHAnsi" w:hAnsiTheme="minorHAnsi" w:cstheme="minorHAnsi"/>
          <w:sz w:val="20"/>
          <w:szCs w:val="20"/>
        </w:rPr>
        <w:t xml:space="preserve"> nebude </w:t>
      </w:r>
      <w:r w:rsidR="00860E2F">
        <w:rPr>
          <w:rFonts w:asciiTheme="minorHAnsi" w:hAnsiTheme="minorHAnsi" w:cstheme="minorHAnsi"/>
          <w:sz w:val="20"/>
          <w:szCs w:val="20"/>
        </w:rPr>
        <w:t>napravena</w:t>
      </w:r>
      <w:r w:rsidRPr="00801506">
        <w:rPr>
          <w:rFonts w:asciiTheme="minorHAnsi" w:hAnsiTheme="minorHAnsi" w:cstheme="minorHAnsi"/>
          <w:sz w:val="20"/>
          <w:szCs w:val="20"/>
        </w:rPr>
        <w:t xml:space="preserve"> ani </w:t>
      </w:r>
      <w:r w:rsidR="00860E2F">
        <w:rPr>
          <w:rFonts w:asciiTheme="minorHAnsi" w:hAnsiTheme="minorHAnsi" w:cstheme="minorHAnsi"/>
          <w:sz w:val="20"/>
          <w:szCs w:val="20"/>
        </w:rPr>
        <w:t>ve lhůtě</w:t>
      </w:r>
      <w:r w:rsidRPr="00801506">
        <w:rPr>
          <w:rFonts w:asciiTheme="minorHAnsi" w:hAnsiTheme="minorHAnsi" w:cstheme="minorHAnsi"/>
          <w:sz w:val="20"/>
          <w:szCs w:val="20"/>
        </w:rPr>
        <w:t xml:space="preserve"> deseti (10) dnů od doručení písemné výzvy Partnera.</w:t>
      </w:r>
    </w:p>
    <w:p w14:paraId="3E3A3D64" w14:textId="027B7314" w:rsidR="00856CDA" w:rsidRPr="0098403B" w:rsidRDefault="00856CDA" w:rsidP="0098403B">
      <w:pPr>
        <w:pStyle w:val="Odstavecseseznamem"/>
        <w:numPr>
          <w:ilvl w:val="0"/>
          <w:numId w:val="18"/>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Odstoupení od této </w:t>
      </w:r>
      <w:r w:rsidR="00860E2F">
        <w:rPr>
          <w:rFonts w:asciiTheme="minorHAnsi" w:hAnsiTheme="minorHAnsi" w:cstheme="minorHAnsi"/>
          <w:sz w:val="20"/>
          <w:szCs w:val="20"/>
        </w:rPr>
        <w:t>s</w:t>
      </w:r>
      <w:r w:rsidRPr="00801506">
        <w:rPr>
          <w:rFonts w:asciiTheme="minorHAnsi" w:hAnsiTheme="minorHAnsi" w:cstheme="minorHAnsi"/>
          <w:sz w:val="20"/>
          <w:szCs w:val="20"/>
        </w:rPr>
        <w:t xml:space="preserve">mlouvy musí být písemné </w:t>
      </w:r>
      <w:r w:rsidR="00860E2F">
        <w:rPr>
          <w:rFonts w:asciiTheme="minorHAnsi" w:hAnsiTheme="minorHAnsi" w:cstheme="minorHAnsi"/>
          <w:sz w:val="20"/>
          <w:szCs w:val="20"/>
        </w:rPr>
        <w:t xml:space="preserve">a prokazatelně doručené druhé smluvní straně. V odstoupení </w:t>
      </w:r>
      <w:r w:rsidRPr="00801506">
        <w:rPr>
          <w:rFonts w:asciiTheme="minorHAnsi" w:hAnsiTheme="minorHAnsi" w:cstheme="minorHAnsi"/>
          <w:sz w:val="20"/>
          <w:szCs w:val="20"/>
        </w:rPr>
        <w:t xml:space="preserve">musí </w:t>
      </w:r>
      <w:r w:rsidR="00860E2F">
        <w:rPr>
          <w:rFonts w:asciiTheme="minorHAnsi" w:hAnsiTheme="minorHAnsi" w:cstheme="minorHAnsi"/>
          <w:sz w:val="20"/>
          <w:szCs w:val="20"/>
        </w:rPr>
        <w:t>b</w:t>
      </w:r>
      <w:r w:rsidRPr="00801506">
        <w:rPr>
          <w:rFonts w:asciiTheme="minorHAnsi" w:hAnsiTheme="minorHAnsi" w:cstheme="minorHAnsi"/>
          <w:sz w:val="20"/>
          <w:szCs w:val="20"/>
        </w:rPr>
        <w:t xml:space="preserve">ýt uveden odkaz na ustanovení této </w:t>
      </w:r>
      <w:r w:rsidR="00860E2F">
        <w:rPr>
          <w:rFonts w:asciiTheme="minorHAnsi" w:hAnsiTheme="minorHAnsi" w:cstheme="minorHAnsi"/>
          <w:sz w:val="20"/>
          <w:szCs w:val="20"/>
        </w:rPr>
        <w:t>s</w:t>
      </w:r>
      <w:r w:rsidRPr="00801506">
        <w:rPr>
          <w:rFonts w:asciiTheme="minorHAnsi" w:hAnsiTheme="minorHAnsi" w:cstheme="minorHAnsi"/>
          <w:sz w:val="20"/>
          <w:szCs w:val="20"/>
        </w:rPr>
        <w:t xml:space="preserve">mlouvy či právních předpisů, které </w:t>
      </w:r>
      <w:r w:rsidR="00860E2F">
        <w:rPr>
          <w:rFonts w:asciiTheme="minorHAnsi" w:hAnsiTheme="minorHAnsi" w:cstheme="minorHAnsi"/>
          <w:sz w:val="20"/>
          <w:szCs w:val="20"/>
        </w:rPr>
        <w:t>právo na odstoupení od smlouvy zakládá.</w:t>
      </w:r>
      <w:r w:rsidRPr="00801506">
        <w:rPr>
          <w:rFonts w:asciiTheme="minorHAnsi" w:hAnsiTheme="minorHAnsi" w:cstheme="minorHAnsi"/>
          <w:sz w:val="20"/>
          <w:szCs w:val="20"/>
        </w:rPr>
        <w:t xml:space="preserve"> </w:t>
      </w:r>
      <w:r w:rsidR="009D7913">
        <w:rPr>
          <w:rFonts w:asciiTheme="minorHAnsi" w:hAnsiTheme="minorHAnsi" w:cstheme="minorHAnsi"/>
          <w:sz w:val="20"/>
          <w:szCs w:val="20"/>
        </w:rPr>
        <w:t>Odstoupení je účinné okamžikem jeho doručení druhé smluvní straně.</w:t>
      </w:r>
    </w:p>
    <w:p w14:paraId="520B1863" w14:textId="0B6B966D" w:rsidR="009D7913" w:rsidRDefault="00856CDA" w:rsidP="0098403B">
      <w:pPr>
        <w:pStyle w:val="Odstavecseseznamem"/>
        <w:numPr>
          <w:ilvl w:val="0"/>
          <w:numId w:val="18"/>
        </w:numPr>
        <w:spacing w:after="90"/>
        <w:ind w:left="426"/>
        <w:rPr>
          <w:rFonts w:asciiTheme="minorHAnsi" w:hAnsiTheme="minorHAnsi" w:cstheme="minorHAnsi"/>
          <w:sz w:val="20"/>
          <w:szCs w:val="20"/>
        </w:rPr>
      </w:pPr>
      <w:r w:rsidRPr="00801506">
        <w:rPr>
          <w:rFonts w:asciiTheme="minorHAnsi" w:hAnsiTheme="minorHAnsi" w:cstheme="minorHAnsi"/>
          <w:sz w:val="20"/>
          <w:szCs w:val="20"/>
        </w:rPr>
        <w:t>Práva a povinnosti smluvní</w:t>
      </w:r>
      <w:r w:rsidR="00D8195D" w:rsidRPr="00801506">
        <w:rPr>
          <w:rFonts w:asciiTheme="minorHAnsi" w:hAnsiTheme="minorHAnsi" w:cstheme="minorHAnsi"/>
          <w:sz w:val="20"/>
          <w:szCs w:val="20"/>
        </w:rPr>
        <w:t>ch</w:t>
      </w:r>
      <w:r w:rsidRPr="00801506">
        <w:rPr>
          <w:rFonts w:asciiTheme="minorHAnsi" w:hAnsiTheme="minorHAnsi" w:cstheme="minorHAnsi"/>
          <w:sz w:val="20"/>
          <w:szCs w:val="20"/>
        </w:rPr>
        <w:t xml:space="preserve"> stran vzniklé před platným odstoupením od Smlouvy nejsou odstoupením dotčeny. Z opatrnosti pro vyloučení pochybností </w:t>
      </w:r>
      <w:r w:rsidR="009D7913">
        <w:rPr>
          <w:rFonts w:asciiTheme="minorHAnsi" w:hAnsiTheme="minorHAnsi" w:cstheme="minorHAnsi"/>
          <w:sz w:val="20"/>
          <w:szCs w:val="20"/>
        </w:rPr>
        <w:t xml:space="preserve">dále </w:t>
      </w:r>
      <w:r w:rsidRPr="00801506">
        <w:rPr>
          <w:rFonts w:asciiTheme="minorHAnsi" w:hAnsiTheme="minorHAnsi" w:cstheme="minorHAnsi"/>
          <w:sz w:val="20"/>
          <w:szCs w:val="20"/>
        </w:rPr>
        <w:t xml:space="preserve">smluvní strany </w:t>
      </w:r>
      <w:r w:rsidR="009D7913">
        <w:rPr>
          <w:rFonts w:asciiTheme="minorHAnsi" w:hAnsiTheme="minorHAnsi" w:cstheme="minorHAnsi"/>
          <w:sz w:val="20"/>
          <w:szCs w:val="20"/>
        </w:rPr>
        <w:t xml:space="preserve">výslovně </w:t>
      </w:r>
      <w:r w:rsidRPr="00801506">
        <w:rPr>
          <w:rFonts w:asciiTheme="minorHAnsi" w:hAnsiTheme="minorHAnsi" w:cstheme="minorHAnsi"/>
          <w:sz w:val="20"/>
          <w:szCs w:val="20"/>
        </w:rPr>
        <w:t>sjednávají, že se odstoupení od</w:t>
      </w:r>
      <w:r w:rsidR="009D7913">
        <w:rPr>
          <w:rFonts w:asciiTheme="minorHAnsi" w:hAnsiTheme="minorHAnsi" w:cstheme="minorHAnsi"/>
          <w:sz w:val="20"/>
          <w:szCs w:val="20"/>
        </w:rPr>
        <w:t xml:space="preserve"> s</w:t>
      </w:r>
      <w:r w:rsidRPr="00801506">
        <w:rPr>
          <w:rFonts w:asciiTheme="minorHAnsi" w:hAnsiTheme="minorHAnsi" w:cstheme="minorHAnsi"/>
          <w:sz w:val="20"/>
          <w:szCs w:val="20"/>
        </w:rPr>
        <w:t xml:space="preserve">mlouvy nedotýká článků </w:t>
      </w:r>
      <w:r w:rsidR="00521FF8">
        <w:rPr>
          <w:rFonts w:asciiTheme="minorHAnsi" w:hAnsiTheme="minorHAnsi" w:cstheme="minorHAnsi"/>
          <w:sz w:val="20"/>
          <w:szCs w:val="20"/>
        </w:rPr>
        <w:t>11</w:t>
      </w:r>
      <w:r w:rsidR="00860E2F">
        <w:rPr>
          <w:rFonts w:asciiTheme="minorHAnsi" w:hAnsiTheme="minorHAnsi" w:cstheme="minorHAnsi"/>
          <w:sz w:val="20"/>
          <w:szCs w:val="20"/>
        </w:rPr>
        <w:t xml:space="preserve"> a</w:t>
      </w:r>
      <w:r w:rsidR="00521FF8">
        <w:rPr>
          <w:rFonts w:asciiTheme="minorHAnsi" w:hAnsiTheme="minorHAnsi" w:cstheme="minorHAnsi"/>
          <w:sz w:val="20"/>
          <w:szCs w:val="20"/>
        </w:rPr>
        <w:t>ž</w:t>
      </w:r>
      <w:r w:rsidR="00860E2F">
        <w:rPr>
          <w:rFonts w:asciiTheme="minorHAnsi" w:hAnsiTheme="minorHAnsi" w:cstheme="minorHAnsi"/>
          <w:sz w:val="20"/>
          <w:szCs w:val="20"/>
        </w:rPr>
        <w:t xml:space="preserve"> 1</w:t>
      </w:r>
      <w:r w:rsidR="00521FF8">
        <w:rPr>
          <w:rFonts w:asciiTheme="minorHAnsi" w:hAnsiTheme="minorHAnsi" w:cstheme="minorHAnsi"/>
          <w:sz w:val="20"/>
          <w:szCs w:val="20"/>
        </w:rPr>
        <w:t>3</w:t>
      </w:r>
      <w:r w:rsidR="002E55F4" w:rsidRPr="00801506">
        <w:rPr>
          <w:rFonts w:asciiTheme="minorHAnsi" w:hAnsiTheme="minorHAnsi" w:cstheme="minorHAnsi"/>
          <w:sz w:val="20"/>
          <w:szCs w:val="20"/>
        </w:rPr>
        <w:t xml:space="preserve"> </w:t>
      </w:r>
      <w:r w:rsidRPr="00801506">
        <w:rPr>
          <w:rFonts w:asciiTheme="minorHAnsi" w:hAnsiTheme="minorHAnsi" w:cstheme="minorHAnsi"/>
          <w:sz w:val="20"/>
          <w:szCs w:val="20"/>
        </w:rPr>
        <w:t>této Smlouvy</w:t>
      </w:r>
      <w:r w:rsidR="003F08F5" w:rsidRPr="00801506">
        <w:rPr>
          <w:rFonts w:asciiTheme="minorHAnsi" w:hAnsiTheme="minorHAnsi" w:cstheme="minorHAnsi"/>
          <w:sz w:val="20"/>
          <w:szCs w:val="20"/>
        </w:rPr>
        <w:t xml:space="preserve">. </w:t>
      </w:r>
    </w:p>
    <w:p w14:paraId="5B51F341" w14:textId="77BAC188" w:rsidR="003F08F5" w:rsidRDefault="009D7913" w:rsidP="0098403B">
      <w:pPr>
        <w:pStyle w:val="Odstavecseseznamem"/>
        <w:numPr>
          <w:ilvl w:val="0"/>
          <w:numId w:val="18"/>
        </w:numPr>
        <w:spacing w:after="90"/>
        <w:ind w:left="426"/>
        <w:rPr>
          <w:rFonts w:asciiTheme="minorHAnsi" w:hAnsiTheme="minorHAnsi" w:cstheme="minorHAnsi"/>
          <w:sz w:val="20"/>
          <w:szCs w:val="20"/>
        </w:rPr>
      </w:pPr>
      <w:r>
        <w:rPr>
          <w:rFonts w:asciiTheme="minorHAnsi" w:hAnsiTheme="minorHAnsi" w:cstheme="minorHAnsi"/>
          <w:sz w:val="20"/>
          <w:szCs w:val="20"/>
        </w:rPr>
        <w:t xml:space="preserve">Smluvní strany vylučují aplikaci jiných (zejména zákonných) důvodů pro odstoupení od této </w:t>
      </w:r>
      <w:proofErr w:type="gramStart"/>
      <w:r>
        <w:rPr>
          <w:rFonts w:asciiTheme="minorHAnsi" w:hAnsiTheme="minorHAnsi" w:cstheme="minorHAnsi"/>
          <w:sz w:val="20"/>
          <w:szCs w:val="20"/>
        </w:rPr>
        <w:t>smlouvy,</w:t>
      </w:r>
      <w:proofErr w:type="gramEnd"/>
      <w:r>
        <w:rPr>
          <w:rFonts w:asciiTheme="minorHAnsi" w:hAnsiTheme="minorHAnsi" w:cstheme="minorHAnsi"/>
          <w:sz w:val="20"/>
          <w:szCs w:val="20"/>
        </w:rPr>
        <w:t xml:space="preserve"> než těch, které jsou uvedeny v</w:t>
      </w:r>
      <w:r w:rsidR="005B4754">
        <w:rPr>
          <w:rFonts w:asciiTheme="minorHAnsi" w:hAnsiTheme="minorHAnsi" w:cstheme="minorHAnsi"/>
          <w:sz w:val="20"/>
          <w:szCs w:val="20"/>
        </w:rPr>
        <w:t> čl</w:t>
      </w:r>
      <w:r>
        <w:rPr>
          <w:rFonts w:asciiTheme="minorHAnsi" w:hAnsiTheme="minorHAnsi" w:cstheme="minorHAnsi"/>
          <w:sz w:val="20"/>
          <w:szCs w:val="20"/>
        </w:rPr>
        <w:t xml:space="preserve">. </w:t>
      </w:r>
      <w:r w:rsidRPr="00493642">
        <w:rPr>
          <w:rFonts w:asciiTheme="minorHAnsi" w:hAnsiTheme="minorHAnsi" w:cstheme="minorHAnsi"/>
          <w:sz w:val="20"/>
          <w:szCs w:val="20"/>
        </w:rPr>
        <w:t>1</w:t>
      </w:r>
      <w:r w:rsidR="00521FF8">
        <w:rPr>
          <w:rFonts w:asciiTheme="minorHAnsi" w:hAnsiTheme="minorHAnsi" w:cstheme="minorHAnsi"/>
          <w:sz w:val="20"/>
          <w:szCs w:val="20"/>
        </w:rPr>
        <w:t>0</w:t>
      </w:r>
      <w:r w:rsidRPr="00493642">
        <w:rPr>
          <w:rFonts w:asciiTheme="minorHAnsi" w:hAnsiTheme="minorHAnsi" w:cstheme="minorHAnsi"/>
          <w:sz w:val="20"/>
          <w:szCs w:val="20"/>
        </w:rPr>
        <w:t>.</w:t>
      </w:r>
      <w:r w:rsidR="00493642" w:rsidRPr="00493642">
        <w:rPr>
          <w:rFonts w:asciiTheme="minorHAnsi" w:hAnsiTheme="minorHAnsi" w:cstheme="minorHAnsi"/>
          <w:sz w:val="20"/>
          <w:szCs w:val="20"/>
        </w:rPr>
        <w:t>3</w:t>
      </w:r>
      <w:r w:rsidRPr="00493642">
        <w:rPr>
          <w:rFonts w:asciiTheme="minorHAnsi" w:hAnsiTheme="minorHAnsi" w:cstheme="minorHAnsi"/>
          <w:sz w:val="20"/>
          <w:szCs w:val="20"/>
        </w:rPr>
        <w:t>. a 1</w:t>
      </w:r>
      <w:r w:rsidR="00521FF8">
        <w:rPr>
          <w:rFonts w:asciiTheme="minorHAnsi" w:hAnsiTheme="minorHAnsi" w:cstheme="minorHAnsi"/>
          <w:sz w:val="20"/>
          <w:szCs w:val="20"/>
        </w:rPr>
        <w:t>0</w:t>
      </w:r>
      <w:r w:rsidRPr="00493642">
        <w:rPr>
          <w:rFonts w:asciiTheme="minorHAnsi" w:hAnsiTheme="minorHAnsi" w:cstheme="minorHAnsi"/>
          <w:sz w:val="20"/>
          <w:szCs w:val="20"/>
        </w:rPr>
        <w:t>.</w:t>
      </w:r>
      <w:r w:rsidR="00493642" w:rsidRPr="00493642">
        <w:rPr>
          <w:rFonts w:asciiTheme="minorHAnsi" w:hAnsiTheme="minorHAnsi" w:cstheme="minorHAnsi"/>
          <w:sz w:val="20"/>
          <w:szCs w:val="20"/>
        </w:rPr>
        <w:t>4</w:t>
      </w:r>
      <w:r w:rsidRPr="00493642">
        <w:rPr>
          <w:rFonts w:asciiTheme="minorHAnsi" w:hAnsiTheme="minorHAnsi" w:cstheme="minorHAnsi"/>
          <w:sz w:val="20"/>
          <w:szCs w:val="20"/>
        </w:rPr>
        <w:t>., a to v</w:t>
      </w:r>
      <w:r>
        <w:rPr>
          <w:rFonts w:asciiTheme="minorHAnsi" w:hAnsiTheme="minorHAnsi" w:cstheme="minorHAnsi"/>
          <w:sz w:val="20"/>
          <w:szCs w:val="20"/>
        </w:rPr>
        <w:t> rozsahu, v němž je to zákonem umožněno.</w:t>
      </w:r>
    </w:p>
    <w:p w14:paraId="2998AEA1" w14:textId="77777777" w:rsidR="009D7913" w:rsidRPr="00801506" w:rsidRDefault="009D7913" w:rsidP="009D7913">
      <w:pPr>
        <w:pStyle w:val="Odstavecseseznamem"/>
        <w:spacing w:after="90"/>
        <w:ind w:left="426"/>
        <w:rPr>
          <w:rFonts w:asciiTheme="minorHAnsi" w:hAnsiTheme="minorHAnsi" w:cstheme="minorHAnsi"/>
          <w:sz w:val="20"/>
          <w:szCs w:val="20"/>
        </w:rPr>
      </w:pPr>
    </w:p>
    <w:p w14:paraId="762BFF59" w14:textId="529F6F8C" w:rsidR="007808F5" w:rsidRPr="00801506" w:rsidRDefault="009D7913" w:rsidP="007808F5">
      <w:pPr>
        <w:jc w:val="center"/>
        <w:rPr>
          <w:rFonts w:asciiTheme="minorHAnsi" w:hAnsiTheme="minorHAnsi" w:cstheme="minorHAnsi"/>
          <w:b/>
          <w:bCs/>
          <w:sz w:val="20"/>
          <w:szCs w:val="20"/>
        </w:rPr>
      </w:pPr>
      <w:r>
        <w:rPr>
          <w:rFonts w:asciiTheme="minorHAnsi" w:hAnsiTheme="minorHAnsi" w:cstheme="minorHAnsi"/>
          <w:b/>
          <w:bCs/>
          <w:sz w:val="20"/>
          <w:szCs w:val="20"/>
        </w:rPr>
        <w:t>ČLÁNEK 1</w:t>
      </w:r>
      <w:r w:rsidR="00521FF8">
        <w:rPr>
          <w:rFonts w:asciiTheme="minorHAnsi" w:hAnsiTheme="minorHAnsi" w:cstheme="minorHAnsi"/>
          <w:b/>
          <w:bCs/>
          <w:sz w:val="20"/>
          <w:szCs w:val="20"/>
        </w:rPr>
        <w:t>1</w:t>
      </w:r>
    </w:p>
    <w:p w14:paraId="10EFE9E1" w14:textId="77777777" w:rsidR="007808F5" w:rsidRPr="00801506" w:rsidRDefault="007808F5" w:rsidP="009D7913">
      <w:pPr>
        <w:spacing w:after="90"/>
        <w:jc w:val="center"/>
        <w:rPr>
          <w:rFonts w:asciiTheme="minorHAnsi" w:hAnsiTheme="minorHAnsi" w:cstheme="minorHAnsi"/>
          <w:b/>
          <w:sz w:val="20"/>
          <w:szCs w:val="20"/>
        </w:rPr>
      </w:pPr>
      <w:r w:rsidRPr="00801506">
        <w:rPr>
          <w:rFonts w:asciiTheme="minorHAnsi" w:hAnsiTheme="minorHAnsi" w:cstheme="minorHAnsi"/>
          <w:b/>
          <w:sz w:val="20"/>
          <w:szCs w:val="20"/>
        </w:rPr>
        <w:t>Konkurenční doložka</w:t>
      </w:r>
    </w:p>
    <w:p w14:paraId="4CBDE183" w14:textId="62B47902" w:rsidR="00B20CFC" w:rsidRDefault="00B20CFC" w:rsidP="009D7913">
      <w:pPr>
        <w:pStyle w:val="Odstavecseseznamem"/>
        <w:numPr>
          <w:ilvl w:val="0"/>
          <w:numId w:val="19"/>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Partner se zavazuje, </w:t>
      </w:r>
      <w:r w:rsidRPr="00493642">
        <w:rPr>
          <w:rFonts w:asciiTheme="minorHAnsi" w:hAnsiTheme="minorHAnsi" w:cstheme="minorHAnsi"/>
          <w:sz w:val="20"/>
          <w:szCs w:val="20"/>
        </w:rPr>
        <w:t xml:space="preserve">že </w:t>
      </w:r>
      <w:r w:rsidR="009D7913" w:rsidRPr="00493642">
        <w:rPr>
          <w:rFonts w:asciiTheme="minorHAnsi" w:hAnsiTheme="minorHAnsi" w:cstheme="minorHAnsi"/>
          <w:sz w:val="20"/>
          <w:szCs w:val="20"/>
        </w:rPr>
        <w:t>na území České republiky</w:t>
      </w:r>
      <w:r w:rsidR="009D7913">
        <w:rPr>
          <w:rFonts w:asciiTheme="minorHAnsi" w:hAnsiTheme="minorHAnsi" w:cstheme="minorHAnsi"/>
          <w:sz w:val="20"/>
          <w:szCs w:val="20"/>
        </w:rPr>
        <w:t xml:space="preserve"> </w:t>
      </w:r>
      <w:r w:rsidRPr="00801506">
        <w:rPr>
          <w:rFonts w:asciiTheme="minorHAnsi" w:hAnsiTheme="minorHAnsi" w:cstheme="minorHAnsi"/>
          <w:sz w:val="20"/>
          <w:szCs w:val="20"/>
        </w:rPr>
        <w:t xml:space="preserve">nebude poskytovat plnění </w:t>
      </w:r>
      <w:r w:rsidR="009D7913">
        <w:rPr>
          <w:rFonts w:asciiTheme="minorHAnsi" w:hAnsiTheme="minorHAnsi" w:cstheme="minorHAnsi"/>
          <w:sz w:val="20"/>
          <w:szCs w:val="20"/>
        </w:rPr>
        <w:t>či</w:t>
      </w:r>
      <w:r w:rsidRPr="00801506">
        <w:rPr>
          <w:rFonts w:asciiTheme="minorHAnsi" w:hAnsiTheme="minorHAnsi" w:cstheme="minorHAnsi"/>
          <w:sz w:val="20"/>
          <w:szCs w:val="20"/>
        </w:rPr>
        <w:t xml:space="preserve"> služby </w:t>
      </w:r>
      <w:r w:rsidR="009D7913">
        <w:rPr>
          <w:rFonts w:asciiTheme="minorHAnsi" w:hAnsiTheme="minorHAnsi" w:cstheme="minorHAnsi"/>
          <w:sz w:val="20"/>
          <w:szCs w:val="20"/>
        </w:rPr>
        <w:t xml:space="preserve">ani vyvíjet jinou podnikatelskou činnost </w:t>
      </w:r>
      <w:r w:rsidRPr="00801506">
        <w:rPr>
          <w:rFonts w:asciiTheme="minorHAnsi" w:hAnsiTheme="minorHAnsi" w:cstheme="minorHAnsi"/>
          <w:sz w:val="20"/>
          <w:szCs w:val="20"/>
        </w:rPr>
        <w:t xml:space="preserve">v oblasti </w:t>
      </w:r>
      <w:r w:rsidR="009D7913">
        <w:rPr>
          <w:rFonts w:asciiTheme="minorHAnsi" w:hAnsiTheme="minorHAnsi" w:cstheme="minorHAnsi"/>
          <w:sz w:val="20"/>
          <w:szCs w:val="20"/>
        </w:rPr>
        <w:t xml:space="preserve">služeb </w:t>
      </w:r>
      <w:proofErr w:type="spellStart"/>
      <w:r w:rsidRPr="00801506">
        <w:rPr>
          <w:rFonts w:asciiTheme="minorHAnsi" w:hAnsiTheme="minorHAnsi" w:cstheme="minorHAnsi"/>
          <w:sz w:val="20"/>
          <w:szCs w:val="20"/>
        </w:rPr>
        <w:t>stagehands</w:t>
      </w:r>
      <w:proofErr w:type="spellEnd"/>
      <w:r w:rsidRPr="00801506">
        <w:rPr>
          <w:rFonts w:asciiTheme="minorHAnsi" w:hAnsiTheme="minorHAnsi" w:cstheme="minorHAnsi"/>
          <w:sz w:val="20"/>
          <w:szCs w:val="20"/>
        </w:rPr>
        <w:t xml:space="preserve">, </w:t>
      </w:r>
      <w:proofErr w:type="spellStart"/>
      <w:r w:rsidRPr="00801506">
        <w:rPr>
          <w:rFonts w:asciiTheme="minorHAnsi" w:hAnsiTheme="minorHAnsi" w:cstheme="minorHAnsi"/>
          <w:sz w:val="20"/>
          <w:szCs w:val="20"/>
        </w:rPr>
        <w:t>steel</w:t>
      </w:r>
      <w:proofErr w:type="spellEnd"/>
      <w:r w:rsidRPr="00801506">
        <w:rPr>
          <w:rFonts w:asciiTheme="minorHAnsi" w:hAnsiTheme="minorHAnsi" w:cstheme="minorHAnsi"/>
          <w:sz w:val="20"/>
          <w:szCs w:val="20"/>
        </w:rPr>
        <w:t xml:space="preserve"> </w:t>
      </w:r>
      <w:proofErr w:type="spellStart"/>
      <w:r w:rsidRPr="00801506">
        <w:rPr>
          <w:rFonts w:asciiTheme="minorHAnsi" w:hAnsiTheme="minorHAnsi" w:cstheme="minorHAnsi"/>
          <w:sz w:val="20"/>
          <w:szCs w:val="20"/>
        </w:rPr>
        <w:t>hands</w:t>
      </w:r>
      <w:proofErr w:type="spellEnd"/>
      <w:r w:rsidRPr="00801506">
        <w:rPr>
          <w:rFonts w:asciiTheme="minorHAnsi" w:hAnsiTheme="minorHAnsi" w:cstheme="minorHAnsi"/>
          <w:sz w:val="20"/>
          <w:szCs w:val="20"/>
        </w:rPr>
        <w:t xml:space="preserve">, </w:t>
      </w:r>
      <w:proofErr w:type="spellStart"/>
      <w:r w:rsidRPr="00801506">
        <w:rPr>
          <w:rFonts w:asciiTheme="minorHAnsi" w:hAnsiTheme="minorHAnsi" w:cstheme="minorHAnsi"/>
          <w:sz w:val="20"/>
          <w:szCs w:val="20"/>
        </w:rPr>
        <w:t>scaffolders</w:t>
      </w:r>
      <w:proofErr w:type="spellEnd"/>
      <w:r w:rsidRPr="00801506">
        <w:rPr>
          <w:rFonts w:asciiTheme="minorHAnsi" w:hAnsiTheme="minorHAnsi" w:cstheme="minorHAnsi"/>
          <w:sz w:val="20"/>
          <w:szCs w:val="20"/>
        </w:rPr>
        <w:t xml:space="preserve">, </w:t>
      </w:r>
      <w:proofErr w:type="spellStart"/>
      <w:r w:rsidRPr="00801506">
        <w:rPr>
          <w:rFonts w:asciiTheme="minorHAnsi" w:hAnsiTheme="minorHAnsi" w:cstheme="minorHAnsi"/>
          <w:sz w:val="20"/>
          <w:szCs w:val="20"/>
        </w:rPr>
        <w:t>riggers</w:t>
      </w:r>
      <w:proofErr w:type="spellEnd"/>
      <w:r w:rsidRPr="00801506">
        <w:rPr>
          <w:rFonts w:asciiTheme="minorHAnsi" w:hAnsiTheme="minorHAnsi" w:cstheme="minorHAnsi"/>
          <w:sz w:val="20"/>
          <w:szCs w:val="20"/>
        </w:rPr>
        <w:t xml:space="preserve"> a </w:t>
      </w:r>
      <w:proofErr w:type="spellStart"/>
      <w:r w:rsidRPr="00801506">
        <w:rPr>
          <w:rFonts w:asciiTheme="minorHAnsi" w:hAnsiTheme="minorHAnsi" w:cstheme="minorHAnsi"/>
          <w:sz w:val="20"/>
          <w:szCs w:val="20"/>
        </w:rPr>
        <w:t>stagemanagerů</w:t>
      </w:r>
      <w:proofErr w:type="spellEnd"/>
      <w:r w:rsidRPr="00801506">
        <w:rPr>
          <w:rFonts w:asciiTheme="minorHAnsi" w:hAnsiTheme="minorHAnsi" w:cstheme="minorHAnsi"/>
          <w:sz w:val="20"/>
          <w:szCs w:val="20"/>
        </w:rPr>
        <w:t>.</w:t>
      </w:r>
    </w:p>
    <w:p w14:paraId="409321DC" w14:textId="62391E21" w:rsidR="009D7913" w:rsidRPr="00801506" w:rsidRDefault="009D7913" w:rsidP="009D7913">
      <w:pPr>
        <w:pStyle w:val="Odstavecseseznamem"/>
        <w:numPr>
          <w:ilvl w:val="0"/>
          <w:numId w:val="19"/>
        </w:numPr>
        <w:spacing w:after="90"/>
        <w:ind w:left="426"/>
        <w:rPr>
          <w:rFonts w:asciiTheme="minorHAnsi" w:hAnsiTheme="minorHAnsi" w:cstheme="minorHAnsi"/>
          <w:sz w:val="20"/>
          <w:szCs w:val="20"/>
        </w:rPr>
      </w:pPr>
      <w:r>
        <w:rPr>
          <w:rFonts w:asciiTheme="minorHAnsi" w:hAnsiTheme="minorHAnsi" w:cstheme="minorHAnsi"/>
          <w:sz w:val="20"/>
          <w:szCs w:val="20"/>
        </w:rPr>
        <w:t>Partner se dále zavazuje, že na území České republiky nebude poskytovat plnění či služby ani vyvíjet jinou podnikatelskou</w:t>
      </w:r>
      <w:r w:rsidR="00D400ED">
        <w:rPr>
          <w:rFonts w:asciiTheme="minorHAnsi" w:hAnsiTheme="minorHAnsi" w:cstheme="minorHAnsi"/>
          <w:sz w:val="20"/>
          <w:szCs w:val="20"/>
        </w:rPr>
        <w:t xml:space="preserve"> činnost vztahující se k vývoji či provozu softwarových nástrojů pro efektivní správu lidských zdrojů, zakázek a </w:t>
      </w:r>
      <w:proofErr w:type="spellStart"/>
      <w:r w:rsidR="00D400ED">
        <w:rPr>
          <w:rFonts w:asciiTheme="minorHAnsi" w:hAnsiTheme="minorHAnsi" w:cstheme="minorHAnsi"/>
          <w:sz w:val="20"/>
          <w:szCs w:val="20"/>
        </w:rPr>
        <w:t>workflow</w:t>
      </w:r>
      <w:proofErr w:type="spellEnd"/>
      <w:r w:rsidR="00D400ED">
        <w:rPr>
          <w:rFonts w:asciiTheme="minorHAnsi" w:hAnsiTheme="minorHAnsi" w:cstheme="minorHAnsi"/>
          <w:sz w:val="20"/>
          <w:szCs w:val="20"/>
        </w:rPr>
        <w:t xml:space="preserve"> při obchodní činnosti, jakož ani jiných softwarových řešení, jež by svými funkcemi, komponentami či konceptem byla podobná internetové aplikaci </w:t>
      </w:r>
      <w:proofErr w:type="spellStart"/>
      <w:r w:rsidR="00D400ED">
        <w:rPr>
          <w:rFonts w:asciiTheme="minorHAnsi" w:hAnsiTheme="minorHAnsi" w:cstheme="minorHAnsi"/>
          <w:sz w:val="20"/>
          <w:szCs w:val="20"/>
        </w:rPr>
        <w:t>Sinch</w:t>
      </w:r>
      <w:proofErr w:type="spellEnd"/>
      <w:r w:rsidR="00D400ED">
        <w:rPr>
          <w:rFonts w:asciiTheme="minorHAnsi" w:hAnsiTheme="minorHAnsi" w:cstheme="minorHAnsi"/>
          <w:sz w:val="20"/>
          <w:szCs w:val="20"/>
        </w:rPr>
        <w:t>.</w:t>
      </w:r>
    </w:p>
    <w:p w14:paraId="68FA7CAD" w14:textId="7AD18683" w:rsidR="00F028B0" w:rsidRDefault="00F028B0" w:rsidP="009D7913">
      <w:pPr>
        <w:pStyle w:val="Odstavecseseznamem"/>
        <w:numPr>
          <w:ilvl w:val="0"/>
          <w:numId w:val="19"/>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Závazky Partnera dle předchozích odstavců zanikají uplynutím </w:t>
      </w:r>
      <w:r w:rsidR="00D400ED">
        <w:rPr>
          <w:rFonts w:asciiTheme="minorHAnsi" w:hAnsiTheme="minorHAnsi" w:cstheme="minorHAnsi"/>
          <w:sz w:val="20"/>
          <w:szCs w:val="20"/>
        </w:rPr>
        <w:t>tří</w:t>
      </w:r>
      <w:r w:rsidRPr="00801506">
        <w:rPr>
          <w:rFonts w:asciiTheme="minorHAnsi" w:hAnsiTheme="minorHAnsi" w:cstheme="minorHAnsi"/>
          <w:sz w:val="20"/>
          <w:szCs w:val="20"/>
        </w:rPr>
        <w:t xml:space="preserve"> (3) let od zániku </w:t>
      </w:r>
      <w:r w:rsidR="00D400ED">
        <w:rPr>
          <w:rFonts w:asciiTheme="minorHAnsi" w:hAnsiTheme="minorHAnsi" w:cstheme="minorHAnsi"/>
          <w:sz w:val="20"/>
          <w:szCs w:val="20"/>
        </w:rPr>
        <w:t>platnosti této smlouvy</w:t>
      </w:r>
      <w:r w:rsidRPr="00801506">
        <w:rPr>
          <w:rFonts w:asciiTheme="minorHAnsi" w:hAnsiTheme="minorHAnsi" w:cstheme="minorHAnsi"/>
          <w:sz w:val="20"/>
          <w:szCs w:val="20"/>
        </w:rPr>
        <w:t xml:space="preserve">. V případě </w:t>
      </w:r>
      <w:r w:rsidR="00D400ED">
        <w:rPr>
          <w:rFonts w:asciiTheme="minorHAnsi" w:hAnsiTheme="minorHAnsi" w:cstheme="minorHAnsi"/>
          <w:sz w:val="20"/>
          <w:szCs w:val="20"/>
        </w:rPr>
        <w:t xml:space="preserve">ukončení </w:t>
      </w:r>
      <w:r w:rsidRPr="00801506">
        <w:rPr>
          <w:rFonts w:asciiTheme="minorHAnsi" w:hAnsiTheme="minorHAnsi" w:cstheme="minorHAnsi"/>
          <w:sz w:val="20"/>
          <w:szCs w:val="20"/>
        </w:rPr>
        <w:t>této Smlouvy odstoupením nejsou závazky vyplývající z předchozích odstavců dotčeny a zanikají uplynutím tř</w:t>
      </w:r>
      <w:r w:rsidR="00D400ED">
        <w:rPr>
          <w:rFonts w:asciiTheme="minorHAnsi" w:hAnsiTheme="minorHAnsi" w:cstheme="minorHAnsi"/>
          <w:sz w:val="20"/>
          <w:szCs w:val="20"/>
        </w:rPr>
        <w:t>í</w:t>
      </w:r>
      <w:r w:rsidRPr="00801506">
        <w:rPr>
          <w:rFonts w:asciiTheme="minorHAnsi" w:hAnsiTheme="minorHAnsi" w:cstheme="minorHAnsi"/>
          <w:sz w:val="20"/>
          <w:szCs w:val="20"/>
        </w:rPr>
        <w:t xml:space="preserve"> (3) let od odstoupení.</w:t>
      </w:r>
    </w:p>
    <w:p w14:paraId="0370F1F0" w14:textId="7E6A6FAB" w:rsidR="00512D90" w:rsidRPr="005528DE" w:rsidRDefault="00D400ED" w:rsidP="005528DE">
      <w:pPr>
        <w:pStyle w:val="Odstavecseseznamem"/>
        <w:numPr>
          <w:ilvl w:val="0"/>
          <w:numId w:val="19"/>
        </w:numPr>
        <w:spacing w:after="90"/>
        <w:ind w:left="426"/>
        <w:rPr>
          <w:rFonts w:asciiTheme="minorHAnsi" w:hAnsiTheme="minorHAnsi" w:cstheme="minorHAnsi"/>
          <w:b/>
          <w:bCs/>
          <w:sz w:val="20"/>
          <w:szCs w:val="20"/>
        </w:rPr>
      </w:pPr>
      <w:r w:rsidRPr="00512D90">
        <w:rPr>
          <w:rFonts w:asciiTheme="minorHAnsi" w:hAnsiTheme="minorHAnsi" w:cstheme="minorHAnsi"/>
          <w:sz w:val="20"/>
          <w:szCs w:val="20"/>
        </w:rPr>
        <w:t xml:space="preserve">Zákaz konkurence dle tohoto článku se kromě vlastní obchodní činnosti Partnera vztahuje též na </w:t>
      </w:r>
      <w:r w:rsidR="00D609A6" w:rsidRPr="00512D90">
        <w:rPr>
          <w:rFonts w:asciiTheme="minorHAnsi" w:hAnsiTheme="minorHAnsi" w:cstheme="minorHAnsi"/>
          <w:sz w:val="20"/>
          <w:szCs w:val="20"/>
        </w:rPr>
        <w:t xml:space="preserve">účast Partnera na jiné právnické osobě, jejíž předmět činnosti či faktická činnost naplňuje podstatu konkurenčního jednání dle </w:t>
      </w:r>
      <w:r w:rsidR="005B4754">
        <w:rPr>
          <w:rFonts w:asciiTheme="minorHAnsi" w:hAnsiTheme="minorHAnsi" w:cstheme="minorHAnsi"/>
          <w:sz w:val="20"/>
          <w:szCs w:val="20"/>
        </w:rPr>
        <w:t>čl</w:t>
      </w:r>
      <w:r w:rsidR="00D609A6" w:rsidRPr="00512D90">
        <w:rPr>
          <w:rFonts w:asciiTheme="minorHAnsi" w:hAnsiTheme="minorHAnsi" w:cstheme="minorHAnsi"/>
          <w:sz w:val="20"/>
          <w:szCs w:val="20"/>
        </w:rPr>
        <w:t>. 1</w:t>
      </w:r>
      <w:r w:rsidR="00521FF8">
        <w:rPr>
          <w:rFonts w:asciiTheme="minorHAnsi" w:hAnsiTheme="minorHAnsi" w:cstheme="minorHAnsi"/>
          <w:sz w:val="20"/>
          <w:szCs w:val="20"/>
        </w:rPr>
        <w:t>1</w:t>
      </w:r>
      <w:r w:rsidR="00D609A6" w:rsidRPr="00512D90">
        <w:rPr>
          <w:rFonts w:asciiTheme="minorHAnsi" w:hAnsiTheme="minorHAnsi" w:cstheme="minorHAnsi"/>
          <w:sz w:val="20"/>
          <w:szCs w:val="20"/>
        </w:rPr>
        <w:t>.1. a 1</w:t>
      </w:r>
      <w:r w:rsidR="00521FF8">
        <w:rPr>
          <w:rFonts w:asciiTheme="minorHAnsi" w:hAnsiTheme="minorHAnsi" w:cstheme="minorHAnsi"/>
          <w:sz w:val="20"/>
          <w:szCs w:val="20"/>
        </w:rPr>
        <w:t>1</w:t>
      </w:r>
      <w:r w:rsidR="00D609A6" w:rsidRPr="00512D90">
        <w:rPr>
          <w:rFonts w:asciiTheme="minorHAnsi" w:hAnsiTheme="minorHAnsi" w:cstheme="minorHAnsi"/>
          <w:sz w:val="20"/>
          <w:szCs w:val="20"/>
        </w:rPr>
        <w:t>.2 (dále jen „konkurující osoba“), členství Partnera v orgánech konkurující osoby či jinou formu účasti Partnera na podnikání konkurující osoby (ovlivnění, ovládání, tiché společenství apod.)</w:t>
      </w:r>
      <w:r w:rsidR="00521FF8">
        <w:rPr>
          <w:rFonts w:asciiTheme="minorHAnsi" w:hAnsiTheme="minorHAnsi" w:cstheme="minorHAnsi"/>
          <w:sz w:val="20"/>
          <w:szCs w:val="20"/>
        </w:rPr>
        <w:t>.</w:t>
      </w:r>
    </w:p>
    <w:p w14:paraId="54E7C410" w14:textId="77777777" w:rsidR="00521FF8" w:rsidRPr="00512D90" w:rsidRDefault="00521FF8" w:rsidP="005528DE">
      <w:pPr>
        <w:pStyle w:val="Odstavecseseznamem"/>
        <w:spacing w:after="90"/>
        <w:ind w:left="426"/>
        <w:rPr>
          <w:rFonts w:asciiTheme="minorHAnsi" w:hAnsiTheme="minorHAnsi" w:cstheme="minorHAnsi"/>
          <w:b/>
          <w:bCs/>
          <w:sz w:val="20"/>
          <w:szCs w:val="20"/>
        </w:rPr>
      </w:pPr>
    </w:p>
    <w:p w14:paraId="330A5C3B" w14:textId="544AF74B" w:rsidR="00A13A72" w:rsidRPr="00512D90" w:rsidRDefault="00D609A6" w:rsidP="00512D90">
      <w:pPr>
        <w:spacing w:after="90"/>
        <w:ind w:left="66"/>
        <w:jc w:val="center"/>
        <w:rPr>
          <w:rFonts w:asciiTheme="minorHAnsi" w:hAnsiTheme="minorHAnsi" w:cstheme="minorHAnsi"/>
          <w:b/>
          <w:bCs/>
          <w:sz w:val="20"/>
          <w:szCs w:val="20"/>
        </w:rPr>
      </w:pPr>
      <w:r w:rsidRPr="00512D90">
        <w:rPr>
          <w:rFonts w:asciiTheme="minorHAnsi" w:hAnsiTheme="minorHAnsi" w:cstheme="minorHAnsi"/>
          <w:b/>
          <w:bCs/>
          <w:sz w:val="20"/>
          <w:szCs w:val="20"/>
        </w:rPr>
        <w:t>ČLÁNEK 1</w:t>
      </w:r>
      <w:r w:rsidR="00521FF8">
        <w:rPr>
          <w:rFonts w:asciiTheme="minorHAnsi" w:hAnsiTheme="minorHAnsi" w:cstheme="minorHAnsi"/>
          <w:b/>
          <w:bCs/>
          <w:sz w:val="20"/>
          <w:szCs w:val="20"/>
        </w:rPr>
        <w:t>2</w:t>
      </w:r>
    </w:p>
    <w:p w14:paraId="2F811FE5" w14:textId="3C017E56" w:rsidR="00A13A72" w:rsidRPr="00801506" w:rsidRDefault="00A13A72" w:rsidP="00D609A6">
      <w:pPr>
        <w:spacing w:after="120"/>
        <w:jc w:val="center"/>
        <w:rPr>
          <w:rFonts w:asciiTheme="minorHAnsi" w:hAnsiTheme="minorHAnsi" w:cstheme="minorHAnsi"/>
          <w:b/>
          <w:sz w:val="20"/>
          <w:szCs w:val="20"/>
        </w:rPr>
      </w:pPr>
      <w:r w:rsidRPr="00801506">
        <w:rPr>
          <w:rFonts w:asciiTheme="minorHAnsi" w:hAnsiTheme="minorHAnsi" w:cstheme="minorHAnsi"/>
          <w:b/>
          <w:sz w:val="20"/>
          <w:szCs w:val="20"/>
        </w:rPr>
        <w:t>Mlčenlivost</w:t>
      </w:r>
      <w:r w:rsidR="00857503" w:rsidRPr="00801506">
        <w:rPr>
          <w:rFonts w:asciiTheme="minorHAnsi" w:hAnsiTheme="minorHAnsi" w:cstheme="minorHAnsi"/>
          <w:b/>
          <w:sz w:val="20"/>
          <w:szCs w:val="20"/>
        </w:rPr>
        <w:t xml:space="preserve"> </w:t>
      </w:r>
      <w:r w:rsidR="00D12BE2">
        <w:rPr>
          <w:rFonts w:asciiTheme="minorHAnsi" w:hAnsiTheme="minorHAnsi" w:cstheme="minorHAnsi"/>
          <w:b/>
          <w:sz w:val="20"/>
          <w:szCs w:val="20"/>
        </w:rPr>
        <w:t>Partnera</w:t>
      </w:r>
    </w:p>
    <w:p w14:paraId="07B17394" w14:textId="67BF8940" w:rsidR="00A13A72" w:rsidRPr="00801506" w:rsidRDefault="00A13A72"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Vlastník je autorem podnikatelské idey na vytvoření počítačového softwaru s názvem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zaměřen</w:t>
      </w:r>
      <w:r w:rsidR="00D609A6">
        <w:rPr>
          <w:rFonts w:asciiTheme="minorHAnsi" w:hAnsiTheme="minorHAnsi" w:cstheme="minorHAnsi"/>
          <w:sz w:val="20"/>
          <w:szCs w:val="20"/>
        </w:rPr>
        <w:t>ého</w:t>
      </w:r>
      <w:r w:rsidRPr="00801506">
        <w:rPr>
          <w:rFonts w:asciiTheme="minorHAnsi" w:hAnsiTheme="minorHAnsi" w:cstheme="minorHAnsi"/>
          <w:sz w:val="20"/>
          <w:szCs w:val="20"/>
        </w:rPr>
        <w:t xml:space="preserve"> na poskytování on-line globální platformy pro správu personálu a událostí se všemi potřebnými integrovanými funkcemi týkajících se dočasného zaměstnávání a nárazových prací (</w:t>
      </w:r>
      <w:r w:rsidR="00D609A6">
        <w:rPr>
          <w:rFonts w:asciiTheme="minorHAnsi" w:hAnsiTheme="minorHAnsi" w:cstheme="minorHAnsi"/>
          <w:sz w:val="20"/>
          <w:szCs w:val="20"/>
        </w:rPr>
        <w:t>v tomto článku dále jen</w:t>
      </w:r>
      <w:r w:rsidRPr="00801506">
        <w:rPr>
          <w:rFonts w:asciiTheme="minorHAnsi" w:hAnsiTheme="minorHAnsi" w:cstheme="minorHAnsi"/>
          <w:sz w:val="20"/>
          <w:szCs w:val="20"/>
        </w:rPr>
        <w:t xml:space="preserve"> „</w:t>
      </w:r>
      <w:r w:rsidRPr="00801506">
        <w:rPr>
          <w:rFonts w:asciiTheme="minorHAnsi" w:hAnsiTheme="minorHAnsi" w:cstheme="minorHAnsi"/>
          <w:b/>
          <w:sz w:val="20"/>
          <w:szCs w:val="20"/>
        </w:rPr>
        <w:t>Podnikatelský nápad</w:t>
      </w:r>
      <w:r w:rsidRPr="00801506">
        <w:rPr>
          <w:rFonts w:asciiTheme="minorHAnsi" w:hAnsiTheme="minorHAnsi" w:cstheme="minorHAnsi"/>
          <w:sz w:val="20"/>
          <w:szCs w:val="20"/>
        </w:rPr>
        <w:t>“).</w:t>
      </w:r>
    </w:p>
    <w:p w14:paraId="0871C93C" w14:textId="74C9E94A" w:rsidR="00C67E60" w:rsidRPr="00D609A6" w:rsidRDefault="00F028B0"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Vlastníkem předané podklady</w:t>
      </w:r>
      <w:r w:rsidR="00D609A6">
        <w:rPr>
          <w:rFonts w:asciiTheme="minorHAnsi" w:hAnsiTheme="minorHAnsi" w:cstheme="minorHAnsi"/>
          <w:sz w:val="20"/>
          <w:szCs w:val="20"/>
        </w:rPr>
        <w:t xml:space="preserve">, </w:t>
      </w:r>
      <w:r w:rsidRPr="00801506">
        <w:rPr>
          <w:rFonts w:asciiTheme="minorHAnsi" w:hAnsiTheme="minorHAnsi" w:cstheme="minorHAnsi"/>
          <w:sz w:val="20"/>
          <w:szCs w:val="20"/>
        </w:rPr>
        <w:t>dokument</w:t>
      </w:r>
      <w:r w:rsidR="00D609A6">
        <w:rPr>
          <w:rFonts w:asciiTheme="minorHAnsi" w:hAnsiTheme="minorHAnsi" w:cstheme="minorHAnsi"/>
          <w:sz w:val="20"/>
          <w:szCs w:val="20"/>
        </w:rPr>
        <w:t>y a data</w:t>
      </w:r>
      <w:r w:rsidRPr="00801506">
        <w:rPr>
          <w:rFonts w:asciiTheme="minorHAnsi" w:hAnsiTheme="minorHAnsi" w:cstheme="minorHAnsi"/>
          <w:sz w:val="20"/>
          <w:szCs w:val="20"/>
        </w:rPr>
        <w:t>, jakož i podklady</w:t>
      </w:r>
      <w:r w:rsidR="00D609A6">
        <w:rPr>
          <w:rFonts w:asciiTheme="minorHAnsi" w:hAnsiTheme="minorHAnsi" w:cstheme="minorHAnsi"/>
          <w:sz w:val="20"/>
          <w:szCs w:val="20"/>
        </w:rPr>
        <w:t xml:space="preserve">, </w:t>
      </w:r>
      <w:r w:rsidRPr="00801506">
        <w:rPr>
          <w:rFonts w:asciiTheme="minorHAnsi" w:hAnsiTheme="minorHAnsi" w:cstheme="minorHAnsi"/>
          <w:sz w:val="20"/>
          <w:szCs w:val="20"/>
        </w:rPr>
        <w:t>dokument</w:t>
      </w:r>
      <w:r w:rsidR="00D609A6">
        <w:rPr>
          <w:rFonts w:asciiTheme="minorHAnsi" w:hAnsiTheme="minorHAnsi" w:cstheme="minorHAnsi"/>
          <w:sz w:val="20"/>
          <w:szCs w:val="20"/>
        </w:rPr>
        <w:t>y a data</w:t>
      </w:r>
      <w:r w:rsidRPr="00801506">
        <w:rPr>
          <w:rFonts w:asciiTheme="minorHAnsi" w:hAnsiTheme="minorHAnsi" w:cstheme="minorHAnsi"/>
          <w:sz w:val="20"/>
          <w:szCs w:val="20"/>
        </w:rPr>
        <w:t xml:space="preserve">, které Vlastník v budoucnu Partnerovi </w:t>
      </w:r>
      <w:r w:rsidR="00D609A6">
        <w:rPr>
          <w:rFonts w:asciiTheme="minorHAnsi" w:hAnsiTheme="minorHAnsi" w:cstheme="minorHAnsi"/>
          <w:sz w:val="20"/>
          <w:szCs w:val="20"/>
        </w:rPr>
        <w:t xml:space="preserve">v souvislosti s plněním dle této smlouvy </w:t>
      </w:r>
      <w:r w:rsidRPr="00801506">
        <w:rPr>
          <w:rFonts w:asciiTheme="minorHAnsi" w:hAnsiTheme="minorHAnsi" w:cstheme="minorHAnsi"/>
          <w:sz w:val="20"/>
          <w:szCs w:val="20"/>
        </w:rPr>
        <w:t xml:space="preserve">předá, jsou předmětem jeho obchodního tajemství. </w:t>
      </w:r>
    </w:p>
    <w:p w14:paraId="50252DD5" w14:textId="292CB40D" w:rsidR="00C67E60" w:rsidRPr="00D609A6" w:rsidRDefault="00C67E60"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Partner se zavazuje udržovat v tajnosti </w:t>
      </w:r>
      <w:r w:rsidR="00D609A6">
        <w:rPr>
          <w:rFonts w:asciiTheme="minorHAnsi" w:hAnsiTheme="minorHAnsi" w:cstheme="minorHAnsi"/>
          <w:sz w:val="20"/>
          <w:szCs w:val="20"/>
        </w:rPr>
        <w:t xml:space="preserve">Vlastníkem </w:t>
      </w:r>
      <w:r w:rsidRPr="00801506">
        <w:rPr>
          <w:rFonts w:asciiTheme="minorHAnsi" w:hAnsiTheme="minorHAnsi" w:cstheme="minorHAnsi"/>
          <w:sz w:val="20"/>
          <w:szCs w:val="20"/>
        </w:rPr>
        <w:t xml:space="preserve">předané podklady, </w:t>
      </w:r>
      <w:r w:rsidR="00D609A6">
        <w:rPr>
          <w:rFonts w:asciiTheme="minorHAnsi" w:hAnsiTheme="minorHAnsi" w:cstheme="minorHAnsi"/>
          <w:sz w:val="20"/>
          <w:szCs w:val="20"/>
        </w:rPr>
        <w:t xml:space="preserve">data, </w:t>
      </w:r>
      <w:r w:rsidRPr="00801506">
        <w:rPr>
          <w:rFonts w:asciiTheme="minorHAnsi" w:hAnsiTheme="minorHAnsi" w:cstheme="minorHAnsi"/>
          <w:sz w:val="20"/>
          <w:szCs w:val="20"/>
        </w:rPr>
        <w:t xml:space="preserve">technickou dokumentaci i další informace, které se dozvěděl v souvislosti s touto </w:t>
      </w:r>
      <w:r w:rsidR="00D609A6">
        <w:rPr>
          <w:rFonts w:asciiTheme="minorHAnsi" w:hAnsiTheme="minorHAnsi" w:cstheme="minorHAnsi"/>
          <w:sz w:val="20"/>
          <w:szCs w:val="20"/>
        </w:rPr>
        <w:t>s</w:t>
      </w:r>
      <w:r w:rsidRPr="00801506">
        <w:rPr>
          <w:rFonts w:asciiTheme="minorHAnsi" w:hAnsiTheme="minorHAnsi" w:cstheme="minorHAnsi"/>
          <w:sz w:val="20"/>
          <w:szCs w:val="20"/>
        </w:rPr>
        <w:t xml:space="preserve">mlouvou, a </w:t>
      </w:r>
      <w:r w:rsidR="008950D4" w:rsidRPr="00801506">
        <w:rPr>
          <w:rFonts w:asciiTheme="minorHAnsi" w:hAnsiTheme="minorHAnsi" w:cstheme="minorHAnsi"/>
          <w:sz w:val="20"/>
          <w:szCs w:val="20"/>
        </w:rPr>
        <w:t>které byly výslovně označeny jako důvěrné,</w:t>
      </w:r>
      <w:r w:rsidRPr="00801506">
        <w:rPr>
          <w:rFonts w:asciiTheme="minorHAnsi" w:hAnsiTheme="minorHAnsi" w:cstheme="minorHAnsi"/>
          <w:sz w:val="20"/>
          <w:szCs w:val="20"/>
        </w:rPr>
        <w:t xml:space="preserve"> a to i v případě, že tyto informace netvoří předmět obchodního tajemství</w:t>
      </w:r>
      <w:r w:rsidR="008950D4" w:rsidRPr="00801506">
        <w:rPr>
          <w:rFonts w:asciiTheme="minorHAnsi" w:hAnsiTheme="minorHAnsi" w:cstheme="minorHAnsi"/>
          <w:sz w:val="20"/>
          <w:szCs w:val="20"/>
        </w:rPr>
        <w:t xml:space="preserve"> (dále jen „</w:t>
      </w:r>
      <w:r w:rsidR="008950D4" w:rsidRPr="00801506">
        <w:rPr>
          <w:rFonts w:asciiTheme="minorHAnsi" w:hAnsiTheme="minorHAnsi" w:cstheme="minorHAnsi"/>
          <w:b/>
          <w:sz w:val="20"/>
          <w:szCs w:val="20"/>
        </w:rPr>
        <w:t>Důvěrné informace</w:t>
      </w:r>
      <w:r w:rsidR="008950D4" w:rsidRPr="00801506">
        <w:rPr>
          <w:rFonts w:asciiTheme="minorHAnsi" w:hAnsiTheme="minorHAnsi" w:cstheme="minorHAnsi"/>
          <w:sz w:val="20"/>
          <w:szCs w:val="20"/>
        </w:rPr>
        <w:t>“)</w:t>
      </w:r>
      <w:r w:rsidRPr="00801506">
        <w:rPr>
          <w:rFonts w:asciiTheme="minorHAnsi" w:hAnsiTheme="minorHAnsi" w:cstheme="minorHAnsi"/>
          <w:sz w:val="20"/>
          <w:szCs w:val="20"/>
        </w:rPr>
        <w:t>. Partner je povinen k ochraně těchto informací zavázat i osoby, zejména</w:t>
      </w:r>
      <w:r w:rsidR="00A41A87">
        <w:rPr>
          <w:rFonts w:asciiTheme="minorHAnsi" w:hAnsiTheme="minorHAnsi" w:cstheme="minorHAnsi"/>
          <w:sz w:val="20"/>
          <w:szCs w:val="20"/>
        </w:rPr>
        <w:t xml:space="preserve"> své</w:t>
      </w:r>
      <w:r w:rsidRPr="00801506">
        <w:rPr>
          <w:rFonts w:asciiTheme="minorHAnsi" w:hAnsiTheme="minorHAnsi" w:cstheme="minorHAnsi"/>
          <w:sz w:val="20"/>
          <w:szCs w:val="20"/>
        </w:rPr>
        <w:t xml:space="preserve"> </w:t>
      </w:r>
      <w:r w:rsidR="001F7B8F" w:rsidRPr="00801506">
        <w:rPr>
          <w:rFonts w:asciiTheme="minorHAnsi" w:hAnsiTheme="minorHAnsi" w:cstheme="minorHAnsi"/>
          <w:sz w:val="20"/>
          <w:szCs w:val="20"/>
        </w:rPr>
        <w:t>dod</w:t>
      </w:r>
      <w:r w:rsidR="00F96F5B" w:rsidRPr="00801506">
        <w:rPr>
          <w:rFonts w:asciiTheme="minorHAnsi" w:hAnsiTheme="minorHAnsi" w:cstheme="minorHAnsi"/>
          <w:sz w:val="20"/>
          <w:szCs w:val="20"/>
        </w:rPr>
        <w:t>a</w:t>
      </w:r>
      <w:r w:rsidR="001F7B8F" w:rsidRPr="00801506">
        <w:rPr>
          <w:rFonts w:asciiTheme="minorHAnsi" w:hAnsiTheme="minorHAnsi" w:cstheme="minorHAnsi"/>
          <w:sz w:val="20"/>
          <w:szCs w:val="20"/>
        </w:rPr>
        <w:t>vatele</w:t>
      </w:r>
      <w:r w:rsidRPr="00801506">
        <w:rPr>
          <w:rFonts w:asciiTheme="minorHAnsi" w:hAnsiTheme="minorHAnsi" w:cstheme="minorHAnsi"/>
          <w:sz w:val="20"/>
          <w:szCs w:val="20"/>
        </w:rPr>
        <w:t xml:space="preserve"> a pracovníky, kteří se s těmito informacemi seznámí, </w:t>
      </w:r>
      <w:r w:rsidR="00A41A87">
        <w:rPr>
          <w:rFonts w:asciiTheme="minorHAnsi" w:hAnsiTheme="minorHAnsi" w:cstheme="minorHAnsi"/>
          <w:sz w:val="20"/>
          <w:szCs w:val="20"/>
        </w:rPr>
        <w:t xml:space="preserve">a to </w:t>
      </w:r>
      <w:r w:rsidRPr="00801506">
        <w:rPr>
          <w:rFonts w:asciiTheme="minorHAnsi" w:hAnsiTheme="minorHAnsi" w:cstheme="minorHAnsi"/>
          <w:sz w:val="20"/>
          <w:szCs w:val="20"/>
        </w:rPr>
        <w:t xml:space="preserve">minimálně v rozsahu dle této </w:t>
      </w:r>
      <w:r w:rsidR="00A41A87">
        <w:rPr>
          <w:rFonts w:asciiTheme="minorHAnsi" w:hAnsiTheme="minorHAnsi" w:cstheme="minorHAnsi"/>
          <w:sz w:val="20"/>
          <w:szCs w:val="20"/>
        </w:rPr>
        <w:t>s</w:t>
      </w:r>
      <w:r w:rsidRPr="00801506">
        <w:rPr>
          <w:rFonts w:asciiTheme="minorHAnsi" w:hAnsiTheme="minorHAnsi" w:cstheme="minorHAnsi"/>
          <w:sz w:val="20"/>
          <w:szCs w:val="20"/>
        </w:rPr>
        <w:t>mlouvy.</w:t>
      </w:r>
    </w:p>
    <w:p w14:paraId="10792D9B" w14:textId="2BD127E2" w:rsidR="00C67E60" w:rsidRPr="00D609A6" w:rsidRDefault="006B0717"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Partner se zavazuje, že neosloví </w:t>
      </w:r>
      <w:r w:rsidR="00A41A87">
        <w:rPr>
          <w:rFonts w:asciiTheme="minorHAnsi" w:hAnsiTheme="minorHAnsi" w:cstheme="minorHAnsi"/>
          <w:sz w:val="20"/>
          <w:szCs w:val="20"/>
        </w:rPr>
        <w:t xml:space="preserve">s nabídkou spolupráce </w:t>
      </w:r>
      <w:r w:rsidRPr="00801506">
        <w:rPr>
          <w:rFonts w:asciiTheme="minorHAnsi" w:hAnsiTheme="minorHAnsi" w:cstheme="minorHAnsi"/>
          <w:sz w:val="20"/>
          <w:szCs w:val="20"/>
        </w:rPr>
        <w:t>jinou konkurenční společnost, k</w:t>
      </w:r>
      <w:r w:rsidRPr="00801506">
        <w:rPr>
          <w:rFonts w:asciiTheme="minorHAnsi" w:hAnsiTheme="minorHAnsi" w:cstheme="minorHAnsi"/>
          <w:bCs/>
          <w:sz w:val="20"/>
          <w:szCs w:val="20"/>
        </w:rPr>
        <w:t xml:space="preserve">terá by byla schopna vyvinout produkt analogický </w:t>
      </w:r>
      <w:r w:rsidR="00491DFE" w:rsidRPr="00801506">
        <w:rPr>
          <w:rFonts w:asciiTheme="minorHAnsi" w:hAnsiTheme="minorHAnsi" w:cstheme="minorHAnsi"/>
          <w:bCs/>
          <w:sz w:val="20"/>
          <w:szCs w:val="20"/>
        </w:rPr>
        <w:t xml:space="preserve">internetové </w:t>
      </w:r>
      <w:r w:rsidRPr="00801506">
        <w:rPr>
          <w:rFonts w:asciiTheme="minorHAnsi" w:hAnsiTheme="minorHAnsi" w:cstheme="minorHAnsi"/>
          <w:bCs/>
          <w:sz w:val="20"/>
          <w:szCs w:val="20"/>
        </w:rPr>
        <w:t xml:space="preserve">aplikaci </w:t>
      </w:r>
      <w:proofErr w:type="spellStart"/>
      <w:r w:rsidRPr="00801506">
        <w:rPr>
          <w:rFonts w:asciiTheme="minorHAnsi" w:hAnsiTheme="minorHAnsi" w:cstheme="minorHAnsi"/>
          <w:bCs/>
          <w:sz w:val="20"/>
          <w:szCs w:val="20"/>
        </w:rPr>
        <w:t>Sinch</w:t>
      </w:r>
      <w:proofErr w:type="spellEnd"/>
      <w:r w:rsidRPr="00801506">
        <w:rPr>
          <w:rFonts w:asciiTheme="minorHAnsi" w:hAnsiTheme="minorHAnsi" w:cstheme="minorHAnsi"/>
          <w:bCs/>
          <w:sz w:val="20"/>
          <w:szCs w:val="20"/>
        </w:rPr>
        <w:t xml:space="preserve"> a neprozradí jakékoliv třetí osobě přístupové údaje hlavního administrátora</w:t>
      </w:r>
      <w:r w:rsidR="00A41A87">
        <w:rPr>
          <w:rFonts w:asciiTheme="minorHAnsi" w:hAnsiTheme="minorHAnsi" w:cstheme="minorHAnsi"/>
          <w:bCs/>
          <w:sz w:val="20"/>
          <w:szCs w:val="20"/>
        </w:rPr>
        <w:t>. P</w:t>
      </w:r>
      <w:r w:rsidRPr="00801506">
        <w:rPr>
          <w:rFonts w:asciiTheme="minorHAnsi" w:hAnsiTheme="minorHAnsi" w:cstheme="minorHAnsi"/>
          <w:bCs/>
          <w:sz w:val="20"/>
          <w:szCs w:val="20"/>
        </w:rPr>
        <w:t>ro vyloučení pochybností se výslovně sjednává, že hlavním</w:t>
      </w:r>
      <w:r w:rsidR="00A41A87">
        <w:rPr>
          <w:rFonts w:asciiTheme="minorHAnsi" w:hAnsiTheme="minorHAnsi" w:cstheme="minorHAnsi"/>
          <w:bCs/>
          <w:sz w:val="20"/>
          <w:szCs w:val="20"/>
        </w:rPr>
        <w:t>i</w:t>
      </w:r>
      <w:r w:rsidRPr="00801506">
        <w:rPr>
          <w:rFonts w:asciiTheme="minorHAnsi" w:hAnsiTheme="minorHAnsi" w:cstheme="minorHAnsi"/>
          <w:bCs/>
          <w:sz w:val="20"/>
          <w:szCs w:val="20"/>
        </w:rPr>
        <w:t xml:space="preserve"> administrátor</w:t>
      </w:r>
      <w:r w:rsidR="00A41A87">
        <w:rPr>
          <w:rFonts w:asciiTheme="minorHAnsi" w:hAnsiTheme="minorHAnsi" w:cstheme="minorHAnsi"/>
          <w:bCs/>
          <w:sz w:val="20"/>
          <w:szCs w:val="20"/>
        </w:rPr>
        <w:t>y</w:t>
      </w:r>
      <w:r w:rsidRPr="00801506">
        <w:rPr>
          <w:rFonts w:asciiTheme="minorHAnsi" w:hAnsiTheme="minorHAnsi" w:cstheme="minorHAnsi"/>
          <w:bCs/>
          <w:sz w:val="20"/>
          <w:szCs w:val="20"/>
        </w:rPr>
        <w:t xml:space="preserve"> </w:t>
      </w:r>
      <w:r w:rsidR="00A41A87">
        <w:rPr>
          <w:rFonts w:asciiTheme="minorHAnsi" w:hAnsiTheme="minorHAnsi" w:cstheme="minorHAnsi"/>
          <w:bCs/>
          <w:sz w:val="20"/>
          <w:szCs w:val="20"/>
        </w:rPr>
        <w:t>jsou členové statutárního orgánu Partnera</w:t>
      </w:r>
      <w:r w:rsidR="00AF2ADB" w:rsidRPr="00801506">
        <w:rPr>
          <w:rFonts w:asciiTheme="minorHAnsi" w:hAnsiTheme="minorHAnsi" w:cstheme="minorHAnsi"/>
          <w:bCs/>
          <w:sz w:val="20"/>
          <w:szCs w:val="20"/>
        </w:rPr>
        <w:t xml:space="preserve"> a j</w:t>
      </w:r>
      <w:r w:rsidR="00A41A87">
        <w:rPr>
          <w:rFonts w:asciiTheme="minorHAnsi" w:hAnsiTheme="minorHAnsi" w:cstheme="minorHAnsi"/>
          <w:bCs/>
          <w:sz w:val="20"/>
          <w:szCs w:val="20"/>
        </w:rPr>
        <w:t>imi</w:t>
      </w:r>
      <w:r w:rsidR="00AF2ADB" w:rsidRPr="00801506">
        <w:rPr>
          <w:rFonts w:asciiTheme="minorHAnsi" w:hAnsiTheme="minorHAnsi" w:cstheme="minorHAnsi"/>
          <w:bCs/>
          <w:sz w:val="20"/>
          <w:szCs w:val="20"/>
        </w:rPr>
        <w:t xml:space="preserve"> určené zastupující osoby</w:t>
      </w:r>
      <w:r w:rsidR="00A41A87">
        <w:rPr>
          <w:rFonts w:asciiTheme="minorHAnsi" w:hAnsiTheme="minorHAnsi" w:cstheme="minorHAnsi"/>
          <w:bCs/>
          <w:sz w:val="20"/>
          <w:szCs w:val="20"/>
        </w:rPr>
        <w:t xml:space="preserve"> v rámci struktury jeho společnosti</w:t>
      </w:r>
      <w:r w:rsidRPr="00801506">
        <w:rPr>
          <w:rFonts w:asciiTheme="minorHAnsi" w:hAnsiTheme="minorHAnsi" w:cstheme="minorHAnsi"/>
          <w:bCs/>
          <w:sz w:val="20"/>
          <w:szCs w:val="20"/>
        </w:rPr>
        <w:t>.</w:t>
      </w:r>
    </w:p>
    <w:p w14:paraId="13D75DB7" w14:textId="00244973" w:rsidR="00C67E60" w:rsidRPr="00801506" w:rsidRDefault="00EC323B"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Partner</w:t>
      </w:r>
      <w:r w:rsidR="00C67E60" w:rsidRPr="00801506">
        <w:rPr>
          <w:rFonts w:asciiTheme="minorHAnsi" w:hAnsiTheme="minorHAnsi" w:cstheme="minorHAnsi"/>
          <w:sz w:val="20"/>
          <w:szCs w:val="20"/>
        </w:rPr>
        <w:t xml:space="preserve"> se zavazuje, že jakékoliv</w:t>
      </w:r>
      <w:r w:rsidR="00695AC1" w:rsidRPr="00801506">
        <w:rPr>
          <w:rFonts w:asciiTheme="minorHAnsi" w:hAnsiTheme="minorHAnsi" w:cstheme="minorHAnsi"/>
          <w:sz w:val="20"/>
          <w:szCs w:val="20"/>
        </w:rPr>
        <w:t xml:space="preserve"> Důvěrné</w:t>
      </w:r>
      <w:r w:rsidR="00C67E60" w:rsidRPr="00801506">
        <w:rPr>
          <w:rFonts w:asciiTheme="minorHAnsi" w:hAnsiTheme="minorHAnsi" w:cstheme="minorHAnsi"/>
          <w:sz w:val="20"/>
          <w:szCs w:val="20"/>
        </w:rPr>
        <w:t xml:space="preserve"> informace, ať už v ústní, písemné, elektronické, či v jiné podobě, získané v průběhu všech jednání s </w:t>
      </w:r>
      <w:r w:rsidRPr="00801506">
        <w:rPr>
          <w:rFonts w:asciiTheme="minorHAnsi" w:hAnsiTheme="minorHAnsi" w:cstheme="minorHAnsi"/>
          <w:sz w:val="20"/>
          <w:szCs w:val="20"/>
        </w:rPr>
        <w:t xml:space="preserve">Vlastníkem či v průběhu plnění této </w:t>
      </w:r>
      <w:r w:rsidR="00A41A87">
        <w:rPr>
          <w:rFonts w:asciiTheme="minorHAnsi" w:hAnsiTheme="minorHAnsi" w:cstheme="minorHAnsi"/>
          <w:sz w:val="20"/>
          <w:szCs w:val="20"/>
        </w:rPr>
        <w:t>s</w:t>
      </w:r>
      <w:r w:rsidRPr="00801506">
        <w:rPr>
          <w:rFonts w:asciiTheme="minorHAnsi" w:hAnsiTheme="minorHAnsi" w:cstheme="minorHAnsi"/>
          <w:sz w:val="20"/>
          <w:szCs w:val="20"/>
        </w:rPr>
        <w:t>mlouvy</w:t>
      </w:r>
      <w:r w:rsidR="00A41A87">
        <w:rPr>
          <w:rFonts w:asciiTheme="minorHAnsi" w:hAnsiTheme="minorHAnsi" w:cstheme="minorHAnsi"/>
          <w:sz w:val="20"/>
          <w:szCs w:val="20"/>
        </w:rPr>
        <w:t xml:space="preserve"> a</w:t>
      </w:r>
      <w:r w:rsidRPr="00801506">
        <w:rPr>
          <w:rFonts w:asciiTheme="minorHAnsi" w:hAnsiTheme="minorHAnsi" w:cstheme="minorHAnsi"/>
          <w:sz w:val="20"/>
          <w:szCs w:val="20"/>
        </w:rPr>
        <w:t xml:space="preserve"> související s internetovou aplikací </w:t>
      </w:r>
      <w:proofErr w:type="spellStart"/>
      <w:r w:rsidRPr="00801506">
        <w:rPr>
          <w:rFonts w:asciiTheme="minorHAnsi" w:hAnsiTheme="minorHAnsi" w:cstheme="minorHAnsi"/>
          <w:sz w:val="20"/>
          <w:szCs w:val="20"/>
        </w:rPr>
        <w:t>Sinch</w:t>
      </w:r>
      <w:proofErr w:type="spellEnd"/>
      <w:r w:rsidR="00C67E60" w:rsidRPr="00801506">
        <w:rPr>
          <w:rFonts w:asciiTheme="minorHAnsi" w:hAnsiTheme="minorHAnsi" w:cstheme="minorHAnsi"/>
          <w:sz w:val="20"/>
          <w:szCs w:val="20"/>
        </w:rPr>
        <w:t xml:space="preserve"> </w:t>
      </w:r>
      <w:r w:rsidR="00A41A87">
        <w:rPr>
          <w:rFonts w:asciiTheme="minorHAnsi" w:hAnsiTheme="minorHAnsi" w:cstheme="minorHAnsi"/>
          <w:sz w:val="20"/>
          <w:szCs w:val="20"/>
        </w:rPr>
        <w:t>nebo</w:t>
      </w:r>
      <w:r w:rsidR="00C67E60" w:rsidRPr="00801506">
        <w:rPr>
          <w:rFonts w:asciiTheme="minorHAnsi" w:hAnsiTheme="minorHAnsi" w:cstheme="minorHAnsi"/>
          <w:sz w:val="20"/>
          <w:szCs w:val="20"/>
        </w:rPr>
        <w:t xml:space="preserve"> je</w:t>
      </w:r>
      <w:r w:rsidRPr="00801506">
        <w:rPr>
          <w:rFonts w:asciiTheme="minorHAnsi" w:hAnsiTheme="minorHAnsi" w:cstheme="minorHAnsi"/>
          <w:sz w:val="20"/>
          <w:szCs w:val="20"/>
        </w:rPr>
        <w:t>jí</w:t>
      </w:r>
      <w:r w:rsidR="00C67E60" w:rsidRPr="00801506">
        <w:rPr>
          <w:rFonts w:asciiTheme="minorHAnsi" w:hAnsiTheme="minorHAnsi" w:cstheme="minorHAnsi"/>
          <w:sz w:val="20"/>
          <w:szCs w:val="20"/>
        </w:rPr>
        <w:t xml:space="preserve"> technologií, postupy a procesy, resp. s Podnikatelským nápadem, nepoužije v rozporu s účelem, ke </w:t>
      </w:r>
      <w:r w:rsidR="00A41A87">
        <w:rPr>
          <w:rFonts w:asciiTheme="minorHAnsi" w:hAnsiTheme="minorHAnsi" w:cstheme="minorHAnsi"/>
          <w:sz w:val="20"/>
          <w:szCs w:val="20"/>
        </w:rPr>
        <w:t>němuž</w:t>
      </w:r>
      <w:r w:rsidR="00C67E60" w:rsidRPr="00801506">
        <w:rPr>
          <w:rFonts w:asciiTheme="minorHAnsi" w:hAnsiTheme="minorHAnsi" w:cstheme="minorHAnsi"/>
          <w:sz w:val="20"/>
          <w:szCs w:val="20"/>
        </w:rPr>
        <w:t xml:space="preserve"> mu byly poskytnuty, ani je neprozradí, nebo k nim neumožní přístup jiným způsobem třetím osobám. </w:t>
      </w:r>
      <w:r w:rsidRPr="00801506">
        <w:rPr>
          <w:rFonts w:asciiTheme="minorHAnsi" w:hAnsiTheme="minorHAnsi" w:cstheme="minorHAnsi"/>
          <w:sz w:val="20"/>
          <w:szCs w:val="20"/>
        </w:rPr>
        <w:t>Partner</w:t>
      </w:r>
      <w:r w:rsidR="00C67E60" w:rsidRPr="00801506">
        <w:rPr>
          <w:rFonts w:asciiTheme="minorHAnsi" w:hAnsiTheme="minorHAnsi" w:cstheme="minorHAnsi"/>
          <w:sz w:val="20"/>
          <w:szCs w:val="20"/>
        </w:rPr>
        <w:t xml:space="preserve"> je povinen chránit Důvěrné informace </w:t>
      </w:r>
      <w:r w:rsidR="00C67E60" w:rsidRPr="00801506">
        <w:rPr>
          <w:rFonts w:asciiTheme="minorHAnsi" w:hAnsiTheme="minorHAnsi" w:cstheme="minorHAnsi"/>
          <w:sz w:val="20"/>
          <w:szCs w:val="20"/>
        </w:rPr>
        <w:lastRenderedPageBreak/>
        <w:t xml:space="preserve">přiměřeným způsobem proti jejich úniku. Povinnost zachovávat mlčenlivost ze strany </w:t>
      </w:r>
      <w:r w:rsidR="00437588" w:rsidRPr="00801506">
        <w:rPr>
          <w:rFonts w:asciiTheme="minorHAnsi" w:hAnsiTheme="minorHAnsi" w:cstheme="minorHAnsi"/>
          <w:sz w:val="20"/>
          <w:szCs w:val="20"/>
        </w:rPr>
        <w:t xml:space="preserve">Partnera </w:t>
      </w:r>
      <w:r w:rsidR="00C67E60" w:rsidRPr="00801506">
        <w:rPr>
          <w:rFonts w:asciiTheme="minorHAnsi" w:hAnsiTheme="minorHAnsi" w:cstheme="minorHAnsi"/>
          <w:sz w:val="20"/>
          <w:szCs w:val="20"/>
        </w:rPr>
        <w:t xml:space="preserve">se vztahuje na všechny skutečnosti, s výjimkou informací veřejně přístupných, o kterých se </w:t>
      </w:r>
      <w:r w:rsidR="00437588" w:rsidRPr="00801506">
        <w:rPr>
          <w:rFonts w:asciiTheme="minorHAnsi" w:hAnsiTheme="minorHAnsi" w:cstheme="minorHAnsi"/>
          <w:sz w:val="20"/>
          <w:szCs w:val="20"/>
        </w:rPr>
        <w:t>Partner dozví v souvislosti s touto S</w:t>
      </w:r>
      <w:r w:rsidR="00C67E60" w:rsidRPr="00801506">
        <w:rPr>
          <w:rFonts w:asciiTheme="minorHAnsi" w:hAnsiTheme="minorHAnsi" w:cstheme="minorHAnsi"/>
          <w:sz w:val="20"/>
          <w:szCs w:val="20"/>
        </w:rPr>
        <w:t xml:space="preserve">mlouvou, jak v době před jejím uzavřením, tak během její </w:t>
      </w:r>
      <w:proofErr w:type="gramStart"/>
      <w:r w:rsidR="00C67E60" w:rsidRPr="00801506">
        <w:rPr>
          <w:rFonts w:asciiTheme="minorHAnsi" w:hAnsiTheme="minorHAnsi" w:cstheme="minorHAnsi"/>
          <w:sz w:val="20"/>
          <w:szCs w:val="20"/>
        </w:rPr>
        <w:t>realizace</w:t>
      </w:r>
      <w:proofErr w:type="gramEnd"/>
      <w:r w:rsidR="00C67E60" w:rsidRPr="00801506">
        <w:rPr>
          <w:rFonts w:asciiTheme="minorHAnsi" w:hAnsiTheme="minorHAnsi" w:cstheme="minorHAnsi"/>
          <w:sz w:val="20"/>
          <w:szCs w:val="20"/>
        </w:rPr>
        <w:t xml:space="preserve"> a i po jejím ukončení.</w:t>
      </w:r>
    </w:p>
    <w:p w14:paraId="4E6AF1AF" w14:textId="63A7A924" w:rsidR="00D1388B" w:rsidRPr="00801506" w:rsidRDefault="00C67E60"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P</w:t>
      </w:r>
      <w:r w:rsidR="00437588" w:rsidRPr="00801506">
        <w:rPr>
          <w:rFonts w:asciiTheme="minorHAnsi" w:hAnsiTheme="minorHAnsi" w:cstheme="minorHAnsi"/>
          <w:sz w:val="20"/>
          <w:szCs w:val="20"/>
        </w:rPr>
        <w:t>ovinnost mlčenlivosti dle této S</w:t>
      </w:r>
      <w:r w:rsidRPr="00801506">
        <w:rPr>
          <w:rFonts w:asciiTheme="minorHAnsi" w:hAnsiTheme="minorHAnsi" w:cstheme="minorHAnsi"/>
          <w:sz w:val="20"/>
          <w:szCs w:val="20"/>
        </w:rPr>
        <w:t>mlouvy se nevztahuje, popř. se přestane vztahovat na skutečnosti, které jsou veřejně známé v době jejich poskytnutí nebo se po jejich poskytnutí stanou veřejně</w:t>
      </w:r>
      <w:r w:rsidR="00437588" w:rsidRPr="00801506">
        <w:rPr>
          <w:rFonts w:asciiTheme="minorHAnsi" w:hAnsiTheme="minorHAnsi" w:cstheme="minorHAnsi"/>
          <w:sz w:val="20"/>
          <w:szCs w:val="20"/>
        </w:rPr>
        <w:t xml:space="preserve"> známé jinak než porušením této </w:t>
      </w:r>
      <w:r w:rsidR="00A41A87">
        <w:rPr>
          <w:rFonts w:asciiTheme="minorHAnsi" w:hAnsiTheme="minorHAnsi" w:cstheme="minorHAnsi"/>
          <w:sz w:val="20"/>
          <w:szCs w:val="20"/>
        </w:rPr>
        <w:t>s</w:t>
      </w:r>
      <w:r w:rsidRPr="00801506">
        <w:rPr>
          <w:rFonts w:asciiTheme="minorHAnsi" w:hAnsiTheme="minorHAnsi" w:cstheme="minorHAnsi"/>
          <w:sz w:val="20"/>
          <w:szCs w:val="20"/>
        </w:rPr>
        <w:t>mlouvy nebo právního předpisu.</w:t>
      </w:r>
      <w:r w:rsidR="00D1388B" w:rsidRPr="00801506">
        <w:rPr>
          <w:rFonts w:asciiTheme="minorHAnsi" w:hAnsiTheme="minorHAnsi" w:cstheme="minorHAnsi"/>
          <w:sz w:val="20"/>
          <w:szCs w:val="20"/>
        </w:rPr>
        <w:t xml:space="preserve"> Bez ohledu na výše uvedená </w:t>
      </w:r>
      <w:r w:rsidR="00A41A87">
        <w:rPr>
          <w:rFonts w:asciiTheme="minorHAnsi" w:hAnsiTheme="minorHAnsi" w:cstheme="minorHAnsi"/>
          <w:sz w:val="20"/>
          <w:szCs w:val="20"/>
        </w:rPr>
        <w:t>ujednání</w:t>
      </w:r>
      <w:r w:rsidR="00D1388B" w:rsidRPr="00801506">
        <w:rPr>
          <w:rFonts w:asciiTheme="minorHAnsi" w:hAnsiTheme="minorHAnsi" w:cstheme="minorHAnsi"/>
          <w:sz w:val="20"/>
          <w:szCs w:val="20"/>
        </w:rPr>
        <w:t xml:space="preserve"> se povinnost zachování důvěrnosti u Partnera nebude vztahovat na žádné informace, které:</w:t>
      </w:r>
    </w:p>
    <w:p w14:paraId="6C64EF39" w14:textId="77777777" w:rsidR="00D1388B" w:rsidRPr="00801506" w:rsidRDefault="00D1388B" w:rsidP="00D609A6">
      <w:pPr>
        <w:pStyle w:val="Odstavecseseznamem"/>
        <w:numPr>
          <w:ilvl w:val="1"/>
          <w:numId w:val="20"/>
        </w:numPr>
        <w:spacing w:after="90"/>
        <w:rPr>
          <w:rFonts w:asciiTheme="minorHAnsi" w:hAnsiTheme="minorHAnsi" w:cstheme="minorHAnsi"/>
          <w:sz w:val="20"/>
          <w:szCs w:val="20"/>
        </w:rPr>
      </w:pPr>
      <w:r w:rsidRPr="00801506">
        <w:rPr>
          <w:rFonts w:asciiTheme="minorHAnsi" w:hAnsiTheme="minorHAnsi" w:cstheme="minorHAnsi"/>
          <w:sz w:val="20"/>
          <w:szCs w:val="20"/>
        </w:rPr>
        <w:t>jsou či se následně stanou veřejně známými bez viny na straně Partnera; nebo</w:t>
      </w:r>
    </w:p>
    <w:p w14:paraId="0E197A2C" w14:textId="7479BD0A" w:rsidR="00D1388B" w:rsidRPr="00801506" w:rsidRDefault="00D1388B" w:rsidP="00D609A6">
      <w:pPr>
        <w:pStyle w:val="Odstavecseseznamem"/>
        <w:numPr>
          <w:ilvl w:val="1"/>
          <w:numId w:val="20"/>
        </w:numPr>
        <w:spacing w:after="90"/>
        <w:rPr>
          <w:rFonts w:asciiTheme="minorHAnsi" w:hAnsiTheme="minorHAnsi" w:cstheme="minorHAnsi"/>
          <w:sz w:val="20"/>
          <w:szCs w:val="20"/>
        </w:rPr>
      </w:pPr>
      <w:r w:rsidRPr="00801506">
        <w:rPr>
          <w:rFonts w:asciiTheme="minorHAnsi" w:hAnsiTheme="minorHAnsi" w:cstheme="minorHAnsi"/>
          <w:sz w:val="20"/>
          <w:szCs w:val="20"/>
        </w:rPr>
        <w:t xml:space="preserve">již byly v držení Partnera v okamžiku </w:t>
      </w:r>
      <w:r w:rsidR="00A41A87">
        <w:rPr>
          <w:rFonts w:asciiTheme="minorHAnsi" w:hAnsiTheme="minorHAnsi" w:cstheme="minorHAnsi"/>
          <w:sz w:val="20"/>
          <w:szCs w:val="20"/>
        </w:rPr>
        <w:t>prvního kontaktu s Vlastníkem</w:t>
      </w:r>
      <w:r w:rsidRPr="00801506">
        <w:rPr>
          <w:rFonts w:asciiTheme="minorHAnsi" w:hAnsiTheme="minorHAnsi" w:cstheme="minorHAnsi"/>
          <w:sz w:val="20"/>
          <w:szCs w:val="20"/>
        </w:rPr>
        <w:t>; nebo</w:t>
      </w:r>
    </w:p>
    <w:p w14:paraId="1A77A262" w14:textId="0BF9481D" w:rsidR="00D1388B" w:rsidRPr="00801506" w:rsidRDefault="00D1388B" w:rsidP="00D609A6">
      <w:pPr>
        <w:pStyle w:val="Odstavecseseznamem"/>
        <w:numPr>
          <w:ilvl w:val="1"/>
          <w:numId w:val="20"/>
        </w:numPr>
        <w:spacing w:after="90"/>
        <w:rPr>
          <w:rFonts w:asciiTheme="minorHAnsi" w:hAnsiTheme="minorHAnsi" w:cstheme="minorHAnsi"/>
          <w:sz w:val="20"/>
          <w:szCs w:val="20"/>
        </w:rPr>
      </w:pPr>
      <w:r w:rsidRPr="00801506">
        <w:rPr>
          <w:rFonts w:asciiTheme="minorHAnsi" w:hAnsiTheme="minorHAnsi" w:cstheme="minorHAnsi"/>
          <w:sz w:val="20"/>
          <w:szCs w:val="20"/>
        </w:rPr>
        <w:t>se v souladu se zákonem stanou dostupnými pro Partnera prostřednictvím třetí strany, aniž by byl porušen závazek důvěrnosti; nebo</w:t>
      </w:r>
    </w:p>
    <w:p w14:paraId="6CDC4F8E" w14:textId="381245F6" w:rsidR="00D1388B" w:rsidRPr="00801506" w:rsidRDefault="00A41A87" w:rsidP="00D609A6">
      <w:pPr>
        <w:pStyle w:val="Odstavecseseznamem"/>
        <w:numPr>
          <w:ilvl w:val="1"/>
          <w:numId w:val="20"/>
        </w:numPr>
        <w:spacing w:after="90"/>
        <w:rPr>
          <w:rFonts w:asciiTheme="minorHAnsi" w:hAnsiTheme="minorHAnsi" w:cstheme="minorHAnsi"/>
          <w:sz w:val="20"/>
          <w:szCs w:val="20"/>
        </w:rPr>
      </w:pPr>
      <w:r>
        <w:rPr>
          <w:rFonts w:asciiTheme="minorHAnsi" w:hAnsiTheme="minorHAnsi" w:cstheme="minorHAnsi"/>
          <w:sz w:val="20"/>
          <w:szCs w:val="20"/>
        </w:rPr>
        <w:t xml:space="preserve">je nezbytné poskytnout jiné osobě, úřadu či instituci, </w:t>
      </w:r>
      <w:r w:rsidR="00D1388B" w:rsidRPr="00801506">
        <w:rPr>
          <w:rFonts w:asciiTheme="minorHAnsi" w:hAnsiTheme="minorHAnsi" w:cstheme="minorHAnsi"/>
          <w:sz w:val="20"/>
          <w:szCs w:val="20"/>
        </w:rPr>
        <w:t>pokud takové poskytnutí je vyžadováno na základě zákona nebo jiného závazného právního předpisu nebo rozhodnutí soudu, nebo</w:t>
      </w:r>
    </w:p>
    <w:p w14:paraId="2C522317" w14:textId="3CDDC8E5" w:rsidR="00D1388B" w:rsidRPr="00801506" w:rsidRDefault="002A3569" w:rsidP="00D609A6">
      <w:pPr>
        <w:pStyle w:val="Odstavecseseznamem"/>
        <w:numPr>
          <w:ilvl w:val="1"/>
          <w:numId w:val="20"/>
        </w:numPr>
        <w:spacing w:after="90"/>
        <w:rPr>
          <w:rFonts w:asciiTheme="minorHAnsi" w:hAnsiTheme="minorHAnsi" w:cstheme="minorHAnsi"/>
          <w:sz w:val="20"/>
          <w:szCs w:val="20"/>
        </w:rPr>
      </w:pPr>
      <w:r>
        <w:rPr>
          <w:rFonts w:asciiTheme="minorHAnsi" w:hAnsiTheme="minorHAnsi" w:cstheme="minorHAnsi"/>
          <w:sz w:val="20"/>
          <w:szCs w:val="20"/>
        </w:rPr>
        <w:t xml:space="preserve">je třeba užít </w:t>
      </w:r>
      <w:r w:rsidR="00D1388B" w:rsidRPr="00801506">
        <w:rPr>
          <w:rFonts w:asciiTheme="minorHAnsi" w:hAnsiTheme="minorHAnsi" w:cstheme="minorHAnsi"/>
          <w:sz w:val="20"/>
          <w:szCs w:val="20"/>
        </w:rPr>
        <w:t>v souvislosti s případným vzájemným soudním sporem</w:t>
      </w:r>
      <w:r w:rsidR="00604E52" w:rsidRPr="00801506">
        <w:rPr>
          <w:rFonts w:asciiTheme="minorHAnsi" w:hAnsiTheme="minorHAnsi" w:cstheme="minorHAnsi"/>
          <w:sz w:val="20"/>
          <w:szCs w:val="20"/>
        </w:rPr>
        <w:t>, a to v pouze nezbytném rozsahu</w:t>
      </w:r>
      <w:r w:rsidR="00D1388B" w:rsidRPr="00801506">
        <w:rPr>
          <w:rFonts w:asciiTheme="minorHAnsi" w:hAnsiTheme="minorHAnsi" w:cstheme="minorHAnsi"/>
          <w:sz w:val="20"/>
          <w:szCs w:val="20"/>
        </w:rPr>
        <w:t>.</w:t>
      </w:r>
    </w:p>
    <w:p w14:paraId="727166B5" w14:textId="08D25867" w:rsidR="00C67E60" w:rsidRPr="00801506" w:rsidRDefault="00C67E60"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Smluvní strany se dohodly, že žádné ustanovení této </w:t>
      </w:r>
      <w:r w:rsidR="002A3569">
        <w:rPr>
          <w:rFonts w:asciiTheme="minorHAnsi" w:hAnsiTheme="minorHAnsi" w:cstheme="minorHAnsi"/>
          <w:sz w:val="20"/>
          <w:szCs w:val="20"/>
        </w:rPr>
        <w:t>s</w:t>
      </w:r>
      <w:r w:rsidRPr="00801506">
        <w:rPr>
          <w:rFonts w:asciiTheme="minorHAnsi" w:hAnsiTheme="minorHAnsi" w:cstheme="minorHAnsi"/>
          <w:sz w:val="20"/>
          <w:szCs w:val="20"/>
        </w:rPr>
        <w:t xml:space="preserve">mlouvy nebude považováno ani vykládáno jako poskytnutí či přenechání jakýchkoli licencí či práv k informacím, které </w:t>
      </w:r>
      <w:r w:rsidR="00437588" w:rsidRPr="00801506">
        <w:rPr>
          <w:rFonts w:asciiTheme="minorHAnsi" w:hAnsiTheme="minorHAnsi" w:cstheme="minorHAnsi"/>
          <w:sz w:val="20"/>
          <w:szCs w:val="20"/>
        </w:rPr>
        <w:t xml:space="preserve">Vlastník </w:t>
      </w:r>
      <w:r w:rsidRPr="00801506">
        <w:rPr>
          <w:rFonts w:asciiTheme="minorHAnsi" w:hAnsiTheme="minorHAnsi" w:cstheme="minorHAnsi"/>
          <w:sz w:val="20"/>
          <w:szCs w:val="20"/>
        </w:rPr>
        <w:t xml:space="preserve">poskytl </w:t>
      </w:r>
      <w:r w:rsidR="00437588" w:rsidRPr="00801506">
        <w:rPr>
          <w:rFonts w:asciiTheme="minorHAnsi" w:hAnsiTheme="minorHAnsi" w:cstheme="minorHAnsi"/>
          <w:sz w:val="20"/>
          <w:szCs w:val="20"/>
        </w:rPr>
        <w:t>Partnerovi</w:t>
      </w:r>
      <w:r w:rsidRPr="00801506">
        <w:rPr>
          <w:rFonts w:asciiTheme="minorHAnsi" w:hAnsiTheme="minorHAnsi" w:cstheme="minorHAnsi"/>
          <w:sz w:val="20"/>
          <w:szCs w:val="20"/>
        </w:rPr>
        <w:t>, nedohodnou-li se písemně jinak</w:t>
      </w:r>
      <w:r w:rsidR="002A3569">
        <w:rPr>
          <w:rFonts w:asciiTheme="minorHAnsi" w:hAnsiTheme="minorHAnsi" w:cstheme="minorHAnsi"/>
          <w:sz w:val="20"/>
          <w:szCs w:val="20"/>
        </w:rPr>
        <w:t xml:space="preserve"> či nebude-li to jednoznačně vyplývat z textu této smlouvy.</w:t>
      </w:r>
    </w:p>
    <w:p w14:paraId="1696F124" w14:textId="240DF09E" w:rsidR="00C67E60" w:rsidRPr="00801506" w:rsidRDefault="00C67E60"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případě, že </w:t>
      </w:r>
      <w:r w:rsidR="00437588" w:rsidRPr="00801506">
        <w:rPr>
          <w:rFonts w:asciiTheme="minorHAnsi" w:hAnsiTheme="minorHAnsi" w:cstheme="minorHAnsi"/>
          <w:sz w:val="20"/>
          <w:szCs w:val="20"/>
        </w:rPr>
        <w:t>Partner</w:t>
      </w:r>
      <w:r w:rsidRPr="00801506">
        <w:rPr>
          <w:rFonts w:asciiTheme="minorHAnsi" w:hAnsiTheme="minorHAnsi" w:cstheme="minorHAnsi"/>
          <w:sz w:val="20"/>
          <w:szCs w:val="20"/>
        </w:rPr>
        <w:t xml:space="preserve"> bude nezbytně potřebovat k zajištění některé činnosti třetí stranu, může jí předat informace, které jsou předmětem mlčenlivosti dle této </w:t>
      </w:r>
      <w:r w:rsidR="002A3569">
        <w:rPr>
          <w:rFonts w:asciiTheme="minorHAnsi" w:hAnsiTheme="minorHAnsi" w:cstheme="minorHAnsi"/>
          <w:sz w:val="20"/>
          <w:szCs w:val="20"/>
        </w:rPr>
        <w:t>s</w:t>
      </w:r>
      <w:r w:rsidRPr="00801506">
        <w:rPr>
          <w:rFonts w:asciiTheme="minorHAnsi" w:hAnsiTheme="minorHAnsi" w:cstheme="minorHAnsi"/>
          <w:sz w:val="20"/>
          <w:szCs w:val="20"/>
        </w:rPr>
        <w:t xml:space="preserve">mlouvy, pouze s předchozím písemným souhlasem </w:t>
      </w:r>
      <w:r w:rsidR="00437588" w:rsidRPr="00801506">
        <w:rPr>
          <w:rFonts w:asciiTheme="minorHAnsi" w:hAnsiTheme="minorHAnsi" w:cstheme="minorHAnsi"/>
          <w:sz w:val="20"/>
          <w:szCs w:val="20"/>
        </w:rPr>
        <w:t>Vlastníka</w:t>
      </w:r>
      <w:r w:rsidRPr="00801506">
        <w:rPr>
          <w:rFonts w:asciiTheme="minorHAnsi" w:hAnsiTheme="minorHAnsi" w:cstheme="minorHAnsi"/>
          <w:sz w:val="20"/>
          <w:szCs w:val="20"/>
        </w:rPr>
        <w:t>, a to za podmínky, že se třetí strana zaváže k jejich ochran</w:t>
      </w:r>
      <w:r w:rsidR="00437588" w:rsidRPr="00801506">
        <w:rPr>
          <w:rFonts w:asciiTheme="minorHAnsi" w:hAnsiTheme="minorHAnsi" w:cstheme="minorHAnsi"/>
          <w:sz w:val="20"/>
          <w:szCs w:val="20"/>
        </w:rPr>
        <w:t xml:space="preserve">ě minimálně v rozsahu dle této </w:t>
      </w:r>
      <w:r w:rsidR="002A3569">
        <w:rPr>
          <w:rFonts w:asciiTheme="minorHAnsi" w:hAnsiTheme="minorHAnsi" w:cstheme="minorHAnsi"/>
          <w:sz w:val="20"/>
          <w:szCs w:val="20"/>
        </w:rPr>
        <w:t>s</w:t>
      </w:r>
      <w:r w:rsidRPr="00801506">
        <w:rPr>
          <w:rFonts w:asciiTheme="minorHAnsi" w:hAnsiTheme="minorHAnsi" w:cstheme="minorHAnsi"/>
          <w:sz w:val="20"/>
          <w:szCs w:val="20"/>
        </w:rPr>
        <w:t xml:space="preserve">mlouvy. Za porušení povinností třetí osobou odpovídá </w:t>
      </w:r>
      <w:r w:rsidR="00437588" w:rsidRPr="00801506">
        <w:rPr>
          <w:rFonts w:asciiTheme="minorHAnsi" w:hAnsiTheme="minorHAnsi" w:cstheme="minorHAnsi"/>
          <w:sz w:val="20"/>
          <w:szCs w:val="20"/>
        </w:rPr>
        <w:t>Partner</w:t>
      </w:r>
      <w:r w:rsidRPr="00801506">
        <w:rPr>
          <w:rFonts w:asciiTheme="minorHAnsi" w:hAnsiTheme="minorHAnsi" w:cstheme="minorHAnsi"/>
          <w:sz w:val="20"/>
          <w:szCs w:val="20"/>
        </w:rPr>
        <w:t>.</w:t>
      </w:r>
    </w:p>
    <w:p w14:paraId="1E138EF9" w14:textId="1CB012D8" w:rsidR="00437588" w:rsidRPr="00801506" w:rsidRDefault="00437588"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případě ukončení této </w:t>
      </w:r>
      <w:r w:rsidR="002A3569">
        <w:rPr>
          <w:rFonts w:asciiTheme="minorHAnsi" w:hAnsiTheme="minorHAnsi" w:cstheme="minorHAnsi"/>
          <w:sz w:val="20"/>
          <w:szCs w:val="20"/>
        </w:rPr>
        <w:t>s</w:t>
      </w:r>
      <w:r w:rsidRPr="00801506">
        <w:rPr>
          <w:rFonts w:asciiTheme="minorHAnsi" w:hAnsiTheme="minorHAnsi" w:cstheme="minorHAnsi"/>
          <w:sz w:val="20"/>
          <w:szCs w:val="20"/>
        </w:rPr>
        <w:t>mlouvy, ať již uplynutím času, výpovědí, nebo jiným způsobem, se Partner zavazuje na základě výzvy Vlastníka vrátit veške</w:t>
      </w:r>
      <w:r w:rsidR="002A3569">
        <w:rPr>
          <w:rFonts w:asciiTheme="minorHAnsi" w:hAnsiTheme="minorHAnsi" w:cstheme="minorHAnsi"/>
          <w:sz w:val="20"/>
          <w:szCs w:val="20"/>
        </w:rPr>
        <w:t>rá data či písemnosti</w:t>
      </w:r>
      <w:r w:rsidRPr="00801506">
        <w:rPr>
          <w:rFonts w:asciiTheme="minorHAnsi" w:hAnsiTheme="minorHAnsi" w:cstheme="minorHAnsi"/>
          <w:sz w:val="20"/>
          <w:szCs w:val="20"/>
        </w:rPr>
        <w:t xml:space="preserve">, </w:t>
      </w:r>
      <w:r w:rsidR="002A3569">
        <w:rPr>
          <w:rFonts w:asciiTheme="minorHAnsi" w:hAnsiTheme="minorHAnsi" w:cstheme="minorHAnsi"/>
          <w:sz w:val="20"/>
          <w:szCs w:val="20"/>
        </w:rPr>
        <w:t>byly-li</w:t>
      </w:r>
      <w:r w:rsidRPr="00801506">
        <w:rPr>
          <w:rFonts w:asciiTheme="minorHAnsi" w:hAnsiTheme="minorHAnsi" w:cstheme="minorHAnsi"/>
          <w:sz w:val="20"/>
          <w:szCs w:val="20"/>
        </w:rPr>
        <w:t xml:space="preserve"> mu v souvislosti s</w:t>
      </w:r>
      <w:r w:rsidR="002A3569">
        <w:rPr>
          <w:rFonts w:asciiTheme="minorHAnsi" w:hAnsiTheme="minorHAnsi" w:cstheme="minorHAnsi"/>
          <w:sz w:val="20"/>
          <w:szCs w:val="20"/>
        </w:rPr>
        <w:t> plněním této</w:t>
      </w:r>
      <w:r w:rsidRPr="00801506">
        <w:rPr>
          <w:rFonts w:asciiTheme="minorHAnsi" w:hAnsiTheme="minorHAnsi" w:cstheme="minorHAnsi"/>
          <w:sz w:val="20"/>
          <w:szCs w:val="20"/>
        </w:rPr>
        <w:t xml:space="preserve"> </w:t>
      </w:r>
      <w:r w:rsidR="002A3569">
        <w:rPr>
          <w:rFonts w:asciiTheme="minorHAnsi" w:hAnsiTheme="minorHAnsi" w:cstheme="minorHAnsi"/>
          <w:sz w:val="20"/>
          <w:szCs w:val="20"/>
        </w:rPr>
        <w:t>s</w:t>
      </w:r>
      <w:r w:rsidRPr="00801506">
        <w:rPr>
          <w:rFonts w:asciiTheme="minorHAnsi" w:hAnsiTheme="minorHAnsi" w:cstheme="minorHAnsi"/>
          <w:sz w:val="20"/>
          <w:szCs w:val="20"/>
        </w:rPr>
        <w:t>mlouv</w:t>
      </w:r>
      <w:r w:rsidR="002A3569">
        <w:rPr>
          <w:rFonts w:asciiTheme="minorHAnsi" w:hAnsiTheme="minorHAnsi" w:cstheme="minorHAnsi"/>
          <w:sz w:val="20"/>
          <w:szCs w:val="20"/>
        </w:rPr>
        <w:t>y Vlastníkem</w:t>
      </w:r>
      <w:r w:rsidRPr="00801506">
        <w:rPr>
          <w:rFonts w:asciiTheme="minorHAnsi" w:hAnsiTheme="minorHAnsi" w:cstheme="minorHAnsi"/>
          <w:sz w:val="20"/>
          <w:szCs w:val="20"/>
        </w:rPr>
        <w:t xml:space="preserve"> předány, a to nejpozději do </w:t>
      </w:r>
      <w:r w:rsidR="006B0717" w:rsidRPr="00801506">
        <w:rPr>
          <w:rFonts w:asciiTheme="minorHAnsi" w:hAnsiTheme="minorHAnsi" w:cstheme="minorHAnsi"/>
          <w:sz w:val="20"/>
          <w:szCs w:val="20"/>
        </w:rPr>
        <w:t>čtrnácti</w:t>
      </w:r>
      <w:r w:rsidRPr="00801506">
        <w:rPr>
          <w:rFonts w:asciiTheme="minorHAnsi" w:hAnsiTheme="minorHAnsi" w:cstheme="minorHAnsi"/>
          <w:sz w:val="20"/>
          <w:szCs w:val="20"/>
        </w:rPr>
        <w:t xml:space="preserve"> (</w:t>
      </w:r>
      <w:r w:rsidR="006B0717" w:rsidRPr="00801506">
        <w:rPr>
          <w:rFonts w:asciiTheme="minorHAnsi" w:hAnsiTheme="minorHAnsi" w:cstheme="minorHAnsi"/>
          <w:sz w:val="20"/>
          <w:szCs w:val="20"/>
        </w:rPr>
        <w:t>14</w:t>
      </w:r>
      <w:r w:rsidRPr="00801506">
        <w:rPr>
          <w:rFonts w:asciiTheme="minorHAnsi" w:hAnsiTheme="minorHAnsi" w:cstheme="minorHAnsi"/>
          <w:sz w:val="20"/>
          <w:szCs w:val="20"/>
        </w:rPr>
        <w:t xml:space="preserve">) </w:t>
      </w:r>
      <w:r w:rsidR="00AA20FC" w:rsidRPr="00801506">
        <w:rPr>
          <w:rFonts w:asciiTheme="minorHAnsi" w:hAnsiTheme="minorHAnsi" w:cstheme="minorHAnsi"/>
          <w:sz w:val="20"/>
          <w:szCs w:val="20"/>
        </w:rPr>
        <w:t>dnů</w:t>
      </w:r>
      <w:r w:rsidRPr="00801506">
        <w:rPr>
          <w:rFonts w:asciiTheme="minorHAnsi" w:hAnsiTheme="minorHAnsi" w:cstheme="minorHAnsi"/>
          <w:sz w:val="20"/>
          <w:szCs w:val="20"/>
        </w:rPr>
        <w:t xml:space="preserve"> od doručení výzvy. </w:t>
      </w:r>
    </w:p>
    <w:p w14:paraId="69D88228" w14:textId="2029F6EF" w:rsidR="000E5FFA" w:rsidRPr="00801506" w:rsidRDefault="000E5FFA"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V </w:t>
      </w:r>
      <w:r w:rsidR="0066276A" w:rsidRPr="00801506">
        <w:rPr>
          <w:rFonts w:asciiTheme="minorHAnsi" w:hAnsiTheme="minorHAnsi" w:cstheme="minorHAnsi"/>
          <w:sz w:val="20"/>
          <w:szCs w:val="20"/>
        </w:rPr>
        <w:t xml:space="preserve">případě ukončení této Smlouvy, ať již uplynutím času, výpovědí, nebo jiným způsobem, </w:t>
      </w:r>
      <w:r w:rsidRPr="00801506">
        <w:rPr>
          <w:rFonts w:asciiTheme="minorHAnsi" w:hAnsiTheme="minorHAnsi" w:cstheme="minorHAnsi"/>
          <w:sz w:val="20"/>
          <w:szCs w:val="20"/>
        </w:rPr>
        <w:t>není závazek vyplývající z tohoto článku dotčen a pov</w:t>
      </w:r>
      <w:r w:rsidR="00B14299" w:rsidRPr="00801506">
        <w:rPr>
          <w:rFonts w:asciiTheme="minorHAnsi" w:hAnsiTheme="minorHAnsi" w:cstheme="minorHAnsi"/>
          <w:sz w:val="20"/>
          <w:szCs w:val="20"/>
        </w:rPr>
        <w:t>innost mlčenlivosti nadále trvá do doby, než se Důvěrné informace stanou veřejně přístupné</w:t>
      </w:r>
      <w:r w:rsidR="00D86779">
        <w:rPr>
          <w:rFonts w:asciiTheme="minorHAnsi" w:hAnsiTheme="minorHAnsi" w:cstheme="minorHAnsi"/>
          <w:sz w:val="20"/>
          <w:szCs w:val="20"/>
        </w:rPr>
        <w:t xml:space="preserve">, </w:t>
      </w:r>
      <w:r w:rsidR="00D86779" w:rsidRPr="00801506">
        <w:rPr>
          <w:rFonts w:asciiTheme="minorHAnsi" w:hAnsiTheme="minorHAnsi" w:cstheme="minorHAnsi"/>
          <w:sz w:val="20"/>
          <w:szCs w:val="20"/>
        </w:rPr>
        <w:t>za předpokladu, že se tak nestane v důsledku porušení této Smlouvy nebo právního předpisu</w:t>
      </w:r>
      <w:r w:rsidR="00D86779">
        <w:rPr>
          <w:rFonts w:asciiTheme="minorHAnsi" w:hAnsiTheme="minorHAnsi" w:cstheme="minorHAnsi"/>
          <w:sz w:val="20"/>
          <w:szCs w:val="20"/>
        </w:rPr>
        <w:t>.</w:t>
      </w:r>
    </w:p>
    <w:p w14:paraId="2F828699" w14:textId="5C4146A2" w:rsidR="00E71D6F" w:rsidRPr="00801506" w:rsidRDefault="00B14299" w:rsidP="00D609A6">
      <w:pPr>
        <w:pStyle w:val="Odstavecseseznamem"/>
        <w:numPr>
          <w:ilvl w:val="0"/>
          <w:numId w:val="20"/>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Partner je povinen kdykoliv na požádání Vlastníka smazat a odstranit veškeré </w:t>
      </w:r>
      <w:r w:rsidR="00695AC1" w:rsidRPr="00801506">
        <w:rPr>
          <w:rFonts w:asciiTheme="minorHAnsi" w:hAnsiTheme="minorHAnsi" w:cstheme="minorHAnsi"/>
          <w:sz w:val="20"/>
          <w:szCs w:val="20"/>
        </w:rPr>
        <w:t xml:space="preserve">Důvěrné </w:t>
      </w:r>
      <w:r w:rsidRPr="00801506">
        <w:rPr>
          <w:rFonts w:asciiTheme="minorHAnsi" w:hAnsiTheme="minorHAnsi" w:cstheme="minorHAnsi"/>
          <w:sz w:val="20"/>
          <w:szCs w:val="20"/>
        </w:rPr>
        <w:t xml:space="preserve">informace, které mu Vlastník poskytne či zpřístupní v souvislosti s touto </w:t>
      </w:r>
      <w:r w:rsidR="002A3569">
        <w:rPr>
          <w:rFonts w:asciiTheme="minorHAnsi" w:hAnsiTheme="minorHAnsi" w:cstheme="minorHAnsi"/>
          <w:sz w:val="20"/>
          <w:szCs w:val="20"/>
        </w:rPr>
        <w:t>s</w:t>
      </w:r>
      <w:r w:rsidRPr="00801506">
        <w:rPr>
          <w:rFonts w:asciiTheme="minorHAnsi" w:hAnsiTheme="minorHAnsi" w:cstheme="minorHAnsi"/>
          <w:sz w:val="20"/>
          <w:szCs w:val="20"/>
        </w:rPr>
        <w:t>mlouvou</w:t>
      </w:r>
      <w:r w:rsidR="002A3569">
        <w:rPr>
          <w:rFonts w:asciiTheme="minorHAnsi" w:hAnsiTheme="minorHAnsi" w:cstheme="minorHAnsi"/>
          <w:sz w:val="20"/>
          <w:szCs w:val="20"/>
        </w:rPr>
        <w:t>,</w:t>
      </w:r>
      <w:r w:rsidRPr="00801506">
        <w:rPr>
          <w:rFonts w:asciiTheme="minorHAnsi" w:hAnsiTheme="minorHAnsi" w:cstheme="minorHAnsi"/>
          <w:sz w:val="20"/>
          <w:szCs w:val="20"/>
        </w:rPr>
        <w:t xml:space="preserve"> a písemně Vlastníkovi potv</w:t>
      </w:r>
      <w:r w:rsidR="0066276A" w:rsidRPr="00801506">
        <w:rPr>
          <w:rFonts w:asciiTheme="minorHAnsi" w:hAnsiTheme="minorHAnsi" w:cstheme="minorHAnsi"/>
          <w:sz w:val="20"/>
          <w:szCs w:val="20"/>
        </w:rPr>
        <w:t xml:space="preserve">rdit, že tuto povinnost splnil, a to nejpozději do </w:t>
      </w:r>
      <w:r w:rsidR="006B0717" w:rsidRPr="00801506">
        <w:rPr>
          <w:rFonts w:asciiTheme="minorHAnsi" w:hAnsiTheme="minorHAnsi" w:cstheme="minorHAnsi"/>
          <w:sz w:val="20"/>
          <w:szCs w:val="20"/>
        </w:rPr>
        <w:t>čtrnácti</w:t>
      </w:r>
      <w:r w:rsidR="0066276A" w:rsidRPr="00801506">
        <w:rPr>
          <w:rFonts w:asciiTheme="minorHAnsi" w:hAnsiTheme="minorHAnsi" w:cstheme="minorHAnsi"/>
          <w:sz w:val="20"/>
          <w:szCs w:val="20"/>
        </w:rPr>
        <w:t xml:space="preserve"> (</w:t>
      </w:r>
      <w:r w:rsidR="006B0717" w:rsidRPr="00801506">
        <w:rPr>
          <w:rFonts w:asciiTheme="minorHAnsi" w:hAnsiTheme="minorHAnsi" w:cstheme="minorHAnsi"/>
          <w:sz w:val="20"/>
          <w:szCs w:val="20"/>
        </w:rPr>
        <w:t>14</w:t>
      </w:r>
      <w:r w:rsidR="0066276A" w:rsidRPr="00801506">
        <w:rPr>
          <w:rFonts w:asciiTheme="minorHAnsi" w:hAnsiTheme="minorHAnsi" w:cstheme="minorHAnsi"/>
          <w:sz w:val="20"/>
          <w:szCs w:val="20"/>
        </w:rPr>
        <w:t>) dnů od obdržení žádosti Vlastníka.</w:t>
      </w:r>
    </w:p>
    <w:p w14:paraId="677D6B08" w14:textId="1CB980AD" w:rsidR="00E71D6F" w:rsidRPr="00801506" w:rsidRDefault="002A3569" w:rsidP="00D609A6">
      <w:pPr>
        <w:pStyle w:val="Odstavecseseznamem"/>
        <w:numPr>
          <w:ilvl w:val="0"/>
          <w:numId w:val="20"/>
        </w:numPr>
        <w:spacing w:after="90"/>
        <w:ind w:left="426"/>
        <w:rPr>
          <w:rFonts w:asciiTheme="minorHAnsi" w:hAnsiTheme="minorHAnsi" w:cstheme="minorHAnsi"/>
          <w:sz w:val="20"/>
          <w:szCs w:val="20"/>
        </w:rPr>
      </w:pPr>
      <w:r>
        <w:rPr>
          <w:rFonts w:asciiTheme="minorHAnsi" w:hAnsiTheme="minorHAnsi" w:cstheme="minorHAnsi"/>
          <w:sz w:val="20"/>
          <w:szCs w:val="20"/>
        </w:rPr>
        <w:t>Smluvní strany</w:t>
      </w:r>
      <w:r w:rsidR="00E71D6F" w:rsidRPr="00801506">
        <w:rPr>
          <w:rFonts w:asciiTheme="minorHAnsi" w:hAnsiTheme="minorHAnsi" w:cstheme="minorHAnsi"/>
          <w:sz w:val="20"/>
          <w:szCs w:val="20"/>
        </w:rPr>
        <w:t xml:space="preserve"> se zavazují nesdělit třetí osobě ani jinak nezveřejnit existenci a obsah této </w:t>
      </w:r>
      <w:r>
        <w:rPr>
          <w:rFonts w:asciiTheme="minorHAnsi" w:hAnsiTheme="minorHAnsi" w:cstheme="minorHAnsi"/>
          <w:sz w:val="20"/>
          <w:szCs w:val="20"/>
        </w:rPr>
        <w:t>s</w:t>
      </w:r>
      <w:r w:rsidR="00E71D6F" w:rsidRPr="00801506">
        <w:rPr>
          <w:rFonts w:asciiTheme="minorHAnsi" w:hAnsiTheme="minorHAnsi" w:cstheme="minorHAnsi"/>
          <w:sz w:val="20"/>
          <w:szCs w:val="20"/>
        </w:rPr>
        <w:t>mlouvy.</w:t>
      </w:r>
    </w:p>
    <w:p w14:paraId="517FF170" w14:textId="77777777" w:rsidR="007808F5" w:rsidRPr="00801506" w:rsidRDefault="007808F5" w:rsidP="00D609A6">
      <w:pPr>
        <w:spacing w:after="90"/>
        <w:rPr>
          <w:rFonts w:asciiTheme="minorHAnsi" w:hAnsiTheme="minorHAnsi" w:cstheme="minorHAnsi"/>
          <w:sz w:val="20"/>
          <w:szCs w:val="20"/>
        </w:rPr>
      </w:pPr>
    </w:p>
    <w:p w14:paraId="1FB91888" w14:textId="5AFDE1F8" w:rsidR="002E7A5B" w:rsidRPr="00801506" w:rsidRDefault="00995851" w:rsidP="002A3569">
      <w:pPr>
        <w:jc w:val="center"/>
        <w:rPr>
          <w:rFonts w:asciiTheme="minorHAnsi" w:hAnsiTheme="minorHAnsi" w:cstheme="minorHAnsi"/>
          <w:b/>
          <w:bCs/>
          <w:sz w:val="20"/>
          <w:szCs w:val="20"/>
        </w:rPr>
      </w:pPr>
      <w:r>
        <w:rPr>
          <w:rFonts w:asciiTheme="minorHAnsi" w:hAnsiTheme="minorHAnsi" w:cstheme="minorHAnsi"/>
          <w:b/>
          <w:bCs/>
          <w:sz w:val="20"/>
          <w:szCs w:val="20"/>
        </w:rPr>
        <w:t>ČLÁNEK 1</w:t>
      </w:r>
      <w:r w:rsidR="00521FF8">
        <w:rPr>
          <w:rFonts w:asciiTheme="minorHAnsi" w:hAnsiTheme="minorHAnsi" w:cstheme="minorHAnsi"/>
          <w:b/>
          <w:bCs/>
          <w:sz w:val="20"/>
          <w:szCs w:val="20"/>
        </w:rPr>
        <w:t>3</w:t>
      </w:r>
    </w:p>
    <w:p w14:paraId="1AEEDDBE" w14:textId="77777777" w:rsidR="002E7A5B" w:rsidRPr="00801506" w:rsidRDefault="002E7A5B" w:rsidP="00D609A6">
      <w:pPr>
        <w:spacing w:after="90"/>
        <w:jc w:val="center"/>
        <w:rPr>
          <w:rFonts w:asciiTheme="minorHAnsi" w:hAnsiTheme="minorHAnsi" w:cstheme="minorHAnsi"/>
          <w:b/>
          <w:sz w:val="20"/>
          <w:szCs w:val="20"/>
        </w:rPr>
      </w:pPr>
      <w:r w:rsidRPr="00801506">
        <w:rPr>
          <w:rFonts w:asciiTheme="minorHAnsi" w:hAnsiTheme="minorHAnsi" w:cstheme="minorHAnsi"/>
          <w:b/>
          <w:sz w:val="20"/>
          <w:szCs w:val="20"/>
        </w:rPr>
        <w:t>Mlčenlivost Vlastníka</w:t>
      </w:r>
    </w:p>
    <w:p w14:paraId="58BD8EAD" w14:textId="603F54D3" w:rsidR="002E7A5B" w:rsidRPr="00801506" w:rsidRDefault="002E7A5B" w:rsidP="00D609A6">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Vlastník bere na vědomí, že s ohledem na </w:t>
      </w:r>
      <w:r w:rsidR="002A3569">
        <w:rPr>
          <w:rFonts w:asciiTheme="minorHAnsi" w:hAnsiTheme="minorHAnsi" w:cstheme="minorHAnsi"/>
          <w:sz w:val="20"/>
          <w:szCs w:val="20"/>
        </w:rPr>
        <w:t xml:space="preserve">účel a </w:t>
      </w:r>
      <w:r w:rsidRPr="00801506">
        <w:rPr>
          <w:rFonts w:asciiTheme="minorHAnsi" w:hAnsiTheme="minorHAnsi" w:cstheme="minorHAnsi"/>
          <w:sz w:val="20"/>
          <w:szCs w:val="20"/>
        </w:rPr>
        <w:t xml:space="preserve">charakter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bude Partner do aplikace zadávat konkrétní údaje o svých dodavatelích, obchodních partnerech, pracovnících a realizovaných projektech, včetně osobních údajů a cenových specifikací. Informace zadané za trvání této </w:t>
      </w:r>
      <w:r w:rsidR="00D1388B" w:rsidRPr="00801506">
        <w:rPr>
          <w:rFonts w:asciiTheme="minorHAnsi" w:hAnsiTheme="minorHAnsi" w:cstheme="minorHAnsi"/>
          <w:sz w:val="20"/>
          <w:szCs w:val="20"/>
        </w:rPr>
        <w:t>S</w:t>
      </w:r>
      <w:r w:rsidRPr="00801506">
        <w:rPr>
          <w:rFonts w:asciiTheme="minorHAnsi" w:hAnsiTheme="minorHAnsi" w:cstheme="minorHAnsi"/>
          <w:sz w:val="20"/>
          <w:szCs w:val="20"/>
        </w:rPr>
        <w:t xml:space="preserve">mlouvy Partnerem do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včetně případné dokumentace, jsou předmětem jeho obchodního tajemství. Z důvodu vyloučení pochybností smluvní strany uvádějí, že důvěrné informace jsou jakékoliv informace, které Partner </w:t>
      </w:r>
      <w:r w:rsidR="00D1388B" w:rsidRPr="00801506">
        <w:rPr>
          <w:rFonts w:asciiTheme="minorHAnsi" w:hAnsiTheme="minorHAnsi" w:cstheme="minorHAnsi"/>
          <w:sz w:val="20"/>
          <w:szCs w:val="20"/>
        </w:rPr>
        <w:t xml:space="preserve">zadá do internetové aplikace </w:t>
      </w:r>
      <w:proofErr w:type="spellStart"/>
      <w:r w:rsidR="00D1388B" w:rsidRPr="00801506">
        <w:rPr>
          <w:rFonts w:asciiTheme="minorHAnsi" w:hAnsiTheme="minorHAnsi" w:cstheme="minorHAnsi"/>
          <w:sz w:val="20"/>
          <w:szCs w:val="20"/>
        </w:rPr>
        <w:t>Sinch</w:t>
      </w:r>
      <w:proofErr w:type="spellEnd"/>
      <w:r w:rsidR="00D1388B" w:rsidRPr="00801506">
        <w:rPr>
          <w:rFonts w:asciiTheme="minorHAnsi" w:hAnsiTheme="minorHAnsi" w:cstheme="minorHAnsi"/>
          <w:sz w:val="20"/>
          <w:szCs w:val="20"/>
        </w:rPr>
        <w:t xml:space="preserve">, a dále jakékoliv informace, které Partner </w:t>
      </w:r>
      <w:r w:rsidRPr="00801506">
        <w:rPr>
          <w:rFonts w:asciiTheme="minorHAnsi" w:hAnsiTheme="minorHAnsi" w:cstheme="minorHAnsi"/>
          <w:sz w:val="20"/>
          <w:szCs w:val="20"/>
        </w:rPr>
        <w:t xml:space="preserve">e-mailem nebo písemně označí jako důvěrné a dále tyto informace Partnera zadané do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w:t>
      </w:r>
    </w:p>
    <w:p w14:paraId="7B1755B7" w14:textId="77777777" w:rsidR="002E7A5B" w:rsidRPr="00801506" w:rsidRDefault="002E7A5B" w:rsidP="002A3569">
      <w:pPr>
        <w:pStyle w:val="Odstavecseseznamem"/>
        <w:numPr>
          <w:ilvl w:val="1"/>
          <w:numId w:val="26"/>
        </w:numPr>
        <w:ind w:left="1434" w:hanging="357"/>
        <w:rPr>
          <w:rFonts w:asciiTheme="minorHAnsi" w:hAnsiTheme="minorHAnsi" w:cstheme="minorHAnsi"/>
          <w:sz w:val="20"/>
          <w:szCs w:val="20"/>
        </w:rPr>
      </w:pPr>
      <w:r w:rsidRPr="00801506">
        <w:rPr>
          <w:rFonts w:asciiTheme="minorHAnsi" w:hAnsiTheme="minorHAnsi" w:cstheme="minorHAnsi"/>
          <w:sz w:val="20"/>
          <w:szCs w:val="20"/>
        </w:rPr>
        <w:t>jakékoliv informace o společnosti Partnera včetně účetních a ekonomických informací,</w:t>
      </w:r>
    </w:p>
    <w:p w14:paraId="494049A3" w14:textId="77777777" w:rsidR="002E7A5B" w:rsidRPr="00801506" w:rsidRDefault="002E7A5B" w:rsidP="002A3569">
      <w:pPr>
        <w:pStyle w:val="Odstavecseseznamem"/>
        <w:numPr>
          <w:ilvl w:val="1"/>
          <w:numId w:val="26"/>
        </w:numPr>
        <w:ind w:left="1434" w:hanging="357"/>
        <w:rPr>
          <w:rFonts w:asciiTheme="minorHAnsi" w:hAnsiTheme="minorHAnsi" w:cstheme="minorHAnsi"/>
          <w:sz w:val="20"/>
          <w:szCs w:val="20"/>
        </w:rPr>
      </w:pPr>
      <w:r w:rsidRPr="00801506">
        <w:rPr>
          <w:rFonts w:asciiTheme="minorHAnsi" w:hAnsiTheme="minorHAnsi" w:cstheme="minorHAnsi"/>
          <w:sz w:val="20"/>
          <w:szCs w:val="20"/>
        </w:rPr>
        <w:t>jakékoliv informace o dodavatelích nebo sub-dodavatelích Partnera,</w:t>
      </w:r>
    </w:p>
    <w:p w14:paraId="4255CB4E" w14:textId="77777777" w:rsidR="002E7A5B" w:rsidRPr="00801506" w:rsidRDefault="002E7A5B" w:rsidP="002A3569">
      <w:pPr>
        <w:pStyle w:val="Odstavecseseznamem"/>
        <w:numPr>
          <w:ilvl w:val="1"/>
          <w:numId w:val="26"/>
        </w:numPr>
        <w:ind w:left="1434" w:hanging="357"/>
        <w:rPr>
          <w:rFonts w:asciiTheme="minorHAnsi" w:hAnsiTheme="minorHAnsi" w:cstheme="minorHAnsi"/>
          <w:sz w:val="20"/>
          <w:szCs w:val="20"/>
        </w:rPr>
      </w:pPr>
      <w:r w:rsidRPr="00801506">
        <w:rPr>
          <w:rFonts w:asciiTheme="minorHAnsi" w:hAnsiTheme="minorHAnsi" w:cstheme="minorHAnsi"/>
          <w:sz w:val="20"/>
          <w:szCs w:val="20"/>
        </w:rPr>
        <w:t>jakékoliv informace o klientech a obchodních partnerech Partnera,</w:t>
      </w:r>
    </w:p>
    <w:p w14:paraId="7065480C" w14:textId="77777777" w:rsidR="002E7A5B" w:rsidRPr="00801506" w:rsidRDefault="002E7A5B" w:rsidP="002A3569">
      <w:pPr>
        <w:pStyle w:val="Odstavecseseznamem"/>
        <w:numPr>
          <w:ilvl w:val="1"/>
          <w:numId w:val="26"/>
        </w:numPr>
        <w:ind w:left="1434" w:hanging="357"/>
        <w:rPr>
          <w:rFonts w:asciiTheme="minorHAnsi" w:hAnsiTheme="minorHAnsi" w:cstheme="minorHAnsi"/>
          <w:sz w:val="20"/>
          <w:szCs w:val="20"/>
        </w:rPr>
      </w:pPr>
      <w:r w:rsidRPr="00801506">
        <w:rPr>
          <w:rFonts w:asciiTheme="minorHAnsi" w:hAnsiTheme="minorHAnsi" w:cstheme="minorHAnsi"/>
          <w:sz w:val="20"/>
          <w:szCs w:val="20"/>
        </w:rPr>
        <w:t>jakékoliv informace o produktech, službách Partnera nebo společenských akcích a jiných eventech organizovaných Partnerem nebo na kterých se Partner jako dodavatel účastní,</w:t>
      </w:r>
    </w:p>
    <w:p w14:paraId="7889F6F5" w14:textId="77777777" w:rsidR="002E7A5B" w:rsidRPr="00801506" w:rsidRDefault="002E7A5B" w:rsidP="00D609A6">
      <w:pPr>
        <w:pStyle w:val="Odstavecseseznamem"/>
        <w:numPr>
          <w:ilvl w:val="1"/>
          <w:numId w:val="26"/>
        </w:numPr>
        <w:spacing w:after="90"/>
        <w:rPr>
          <w:rFonts w:asciiTheme="minorHAnsi" w:hAnsiTheme="minorHAnsi" w:cstheme="minorHAnsi"/>
          <w:sz w:val="20"/>
          <w:szCs w:val="20"/>
        </w:rPr>
      </w:pPr>
      <w:r w:rsidRPr="00801506">
        <w:rPr>
          <w:rFonts w:asciiTheme="minorHAnsi" w:hAnsiTheme="minorHAnsi" w:cstheme="minorHAnsi"/>
          <w:sz w:val="20"/>
          <w:szCs w:val="20"/>
        </w:rPr>
        <w:t xml:space="preserve">jakékoliv další informace Partnera nebo o Partnerovi, které bude obsahovat internetová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w:t>
      </w:r>
    </w:p>
    <w:p w14:paraId="2272D2AA" w14:textId="3C59F666" w:rsidR="002E7A5B" w:rsidRPr="002A3569" w:rsidRDefault="002E7A5B" w:rsidP="002A3569">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Vlastník se zavazuje udržovat v tajnosti informace zadané Partnerem do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a to i v případě, že tyto informace netvoří předmět obchodního tajemství, a nesdělit je, ani neumožnit k nim přístup třetím osobám, nebo je nevyužít ve </w:t>
      </w:r>
      <w:r w:rsidR="002A3569">
        <w:rPr>
          <w:rFonts w:asciiTheme="minorHAnsi" w:hAnsiTheme="minorHAnsi" w:cstheme="minorHAnsi"/>
          <w:sz w:val="20"/>
          <w:szCs w:val="20"/>
        </w:rPr>
        <w:t xml:space="preserve">svůj prospěch. </w:t>
      </w:r>
      <w:r w:rsidRPr="00801506">
        <w:rPr>
          <w:rFonts w:asciiTheme="minorHAnsi" w:hAnsiTheme="minorHAnsi" w:cstheme="minorHAnsi"/>
          <w:sz w:val="20"/>
          <w:szCs w:val="20"/>
        </w:rPr>
        <w:t xml:space="preserve">Vlastník je povinen k ochraně těchto informací zavázat i osoby, zejména dodavatele a </w:t>
      </w:r>
      <w:r w:rsidR="00E57076" w:rsidRPr="00801506">
        <w:rPr>
          <w:rFonts w:asciiTheme="minorHAnsi" w:hAnsiTheme="minorHAnsi" w:cstheme="minorHAnsi"/>
          <w:sz w:val="20"/>
          <w:szCs w:val="20"/>
        </w:rPr>
        <w:t>zaměstnance</w:t>
      </w:r>
      <w:r w:rsidRPr="00801506">
        <w:rPr>
          <w:rFonts w:asciiTheme="minorHAnsi" w:hAnsiTheme="minorHAnsi" w:cstheme="minorHAnsi"/>
          <w:sz w:val="20"/>
          <w:szCs w:val="20"/>
        </w:rPr>
        <w:t xml:space="preserve">, kteří se s těmito informacemi seznámí, minimálně v rozsahu dle této </w:t>
      </w:r>
      <w:r w:rsidR="002A3569">
        <w:rPr>
          <w:rFonts w:asciiTheme="minorHAnsi" w:hAnsiTheme="minorHAnsi" w:cstheme="minorHAnsi"/>
          <w:sz w:val="20"/>
          <w:szCs w:val="20"/>
        </w:rPr>
        <w:t>s</w:t>
      </w:r>
      <w:r w:rsidRPr="00801506">
        <w:rPr>
          <w:rFonts w:asciiTheme="minorHAnsi" w:hAnsiTheme="minorHAnsi" w:cstheme="minorHAnsi"/>
          <w:sz w:val="20"/>
          <w:szCs w:val="20"/>
        </w:rPr>
        <w:t>mlouvy.</w:t>
      </w:r>
    </w:p>
    <w:p w14:paraId="2542A2E6" w14:textId="25BF2313" w:rsidR="002E7A5B" w:rsidRPr="00D12BE2" w:rsidRDefault="002E7A5B" w:rsidP="00D12BE2">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lastRenderedPageBreak/>
        <w:t xml:space="preserve">Smluvní strany prohlašují, že Vlastník je oprávněn veškeré informace dle tohoto článku užívat pro potřeby plnění </w:t>
      </w:r>
      <w:r w:rsidR="002A3569">
        <w:rPr>
          <w:rFonts w:asciiTheme="minorHAnsi" w:hAnsiTheme="minorHAnsi" w:cstheme="minorHAnsi"/>
          <w:sz w:val="20"/>
          <w:szCs w:val="20"/>
        </w:rPr>
        <w:t xml:space="preserve">závazků z </w:t>
      </w:r>
      <w:r w:rsidRPr="00801506">
        <w:rPr>
          <w:rFonts w:asciiTheme="minorHAnsi" w:hAnsiTheme="minorHAnsi" w:cstheme="minorHAnsi"/>
          <w:sz w:val="20"/>
          <w:szCs w:val="20"/>
        </w:rPr>
        <w:t xml:space="preserve">této </w:t>
      </w:r>
      <w:r w:rsidR="00D1388B" w:rsidRPr="00801506">
        <w:rPr>
          <w:rFonts w:asciiTheme="minorHAnsi" w:hAnsiTheme="minorHAnsi" w:cstheme="minorHAnsi"/>
          <w:sz w:val="20"/>
          <w:szCs w:val="20"/>
        </w:rPr>
        <w:t>S</w:t>
      </w:r>
      <w:r w:rsidRPr="00801506">
        <w:rPr>
          <w:rFonts w:asciiTheme="minorHAnsi" w:hAnsiTheme="minorHAnsi" w:cstheme="minorHAnsi"/>
          <w:sz w:val="20"/>
          <w:szCs w:val="20"/>
        </w:rPr>
        <w:t xml:space="preserve">mlouvy, zejména za účelem poskytování konzultací a uživatelské podpory Partnerovi, </w:t>
      </w:r>
      <w:r w:rsidR="002A3569">
        <w:rPr>
          <w:rFonts w:asciiTheme="minorHAnsi" w:hAnsiTheme="minorHAnsi" w:cstheme="minorHAnsi"/>
          <w:sz w:val="20"/>
          <w:szCs w:val="20"/>
        </w:rPr>
        <w:t>za účelem fakturac</w:t>
      </w:r>
      <w:r w:rsidR="00D12BE2">
        <w:rPr>
          <w:rFonts w:asciiTheme="minorHAnsi" w:hAnsiTheme="minorHAnsi" w:cstheme="minorHAnsi"/>
          <w:sz w:val="20"/>
          <w:szCs w:val="20"/>
        </w:rPr>
        <w:t xml:space="preserve">e a ověření údajů nutných k provedené fakturace, za účelem revize výše Odměny či za účelem nápravy Partnerem oznámených vad internetové aplikace </w:t>
      </w:r>
      <w:proofErr w:type="spellStart"/>
      <w:r w:rsidR="00D12BE2">
        <w:rPr>
          <w:rFonts w:asciiTheme="minorHAnsi" w:hAnsiTheme="minorHAnsi" w:cstheme="minorHAnsi"/>
          <w:sz w:val="20"/>
          <w:szCs w:val="20"/>
        </w:rPr>
        <w:t>Sinch</w:t>
      </w:r>
      <w:proofErr w:type="spellEnd"/>
      <w:r w:rsidR="00D12BE2">
        <w:rPr>
          <w:rFonts w:asciiTheme="minorHAnsi" w:hAnsiTheme="minorHAnsi" w:cstheme="minorHAnsi"/>
          <w:sz w:val="20"/>
          <w:szCs w:val="20"/>
        </w:rPr>
        <w:t>.</w:t>
      </w:r>
      <w:r w:rsidR="00D12BE2" w:rsidRPr="00D12BE2">
        <w:rPr>
          <w:rFonts w:asciiTheme="minorHAnsi" w:hAnsiTheme="minorHAnsi" w:cstheme="minorHAnsi"/>
          <w:sz w:val="20"/>
          <w:szCs w:val="20"/>
        </w:rPr>
        <w:t xml:space="preserve"> </w:t>
      </w:r>
    </w:p>
    <w:p w14:paraId="4D2A4DD1" w14:textId="57BD1799" w:rsidR="002E7A5B" w:rsidRPr="00D12BE2" w:rsidRDefault="002E7A5B" w:rsidP="00D12BE2">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Povinnost zachovávat mlčenlivost ze strany Vlastníka se vztahuje na všechny informace, s výjimkou informací veřejně přístupných, o kterých se Vlastník dozví v souvislosti s touto </w:t>
      </w:r>
      <w:r w:rsidR="00D12BE2">
        <w:rPr>
          <w:rFonts w:asciiTheme="minorHAnsi" w:hAnsiTheme="minorHAnsi" w:cstheme="minorHAnsi"/>
          <w:sz w:val="20"/>
          <w:szCs w:val="20"/>
        </w:rPr>
        <w:t>s</w:t>
      </w:r>
      <w:r w:rsidRPr="00801506">
        <w:rPr>
          <w:rFonts w:asciiTheme="minorHAnsi" w:hAnsiTheme="minorHAnsi" w:cstheme="minorHAnsi"/>
          <w:sz w:val="20"/>
          <w:szCs w:val="20"/>
        </w:rPr>
        <w:t xml:space="preserve">mlouvou, jak v době před jejím uzavřením, tak během její </w:t>
      </w:r>
      <w:proofErr w:type="gramStart"/>
      <w:r w:rsidRPr="00801506">
        <w:rPr>
          <w:rFonts w:asciiTheme="minorHAnsi" w:hAnsiTheme="minorHAnsi" w:cstheme="minorHAnsi"/>
          <w:sz w:val="20"/>
          <w:szCs w:val="20"/>
        </w:rPr>
        <w:t>realizace</w:t>
      </w:r>
      <w:proofErr w:type="gramEnd"/>
      <w:r w:rsidRPr="00801506">
        <w:rPr>
          <w:rFonts w:asciiTheme="minorHAnsi" w:hAnsiTheme="minorHAnsi" w:cstheme="minorHAnsi"/>
          <w:sz w:val="20"/>
          <w:szCs w:val="20"/>
        </w:rPr>
        <w:t xml:space="preserve"> a i po jejím ukončení.</w:t>
      </w:r>
    </w:p>
    <w:p w14:paraId="4FC660EC" w14:textId="229824DB" w:rsidR="002E7A5B" w:rsidRPr="00D12BE2" w:rsidRDefault="002E7A5B" w:rsidP="00D12BE2">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Povinnost mlčenlivosti dle této </w:t>
      </w:r>
      <w:r w:rsidR="00D12BE2">
        <w:rPr>
          <w:rFonts w:asciiTheme="minorHAnsi" w:hAnsiTheme="minorHAnsi" w:cstheme="minorHAnsi"/>
          <w:sz w:val="20"/>
          <w:szCs w:val="20"/>
        </w:rPr>
        <w:t>s</w:t>
      </w:r>
      <w:r w:rsidRPr="00801506">
        <w:rPr>
          <w:rFonts w:asciiTheme="minorHAnsi" w:hAnsiTheme="minorHAnsi" w:cstheme="minorHAnsi"/>
          <w:sz w:val="20"/>
          <w:szCs w:val="20"/>
        </w:rPr>
        <w:t xml:space="preserve">mlouvy se nevztahuje, popř. se přestane vztahovat na skutečnosti, které jsou veřejně známé v době jejich poskytnutí nebo se po jejich poskytnutí stanou veřejně známé jinak než porušením této </w:t>
      </w:r>
      <w:r w:rsidR="00D12BE2">
        <w:rPr>
          <w:rFonts w:asciiTheme="minorHAnsi" w:hAnsiTheme="minorHAnsi" w:cstheme="minorHAnsi"/>
          <w:sz w:val="20"/>
          <w:szCs w:val="20"/>
        </w:rPr>
        <w:t>s</w:t>
      </w:r>
      <w:r w:rsidRPr="00801506">
        <w:rPr>
          <w:rFonts w:asciiTheme="minorHAnsi" w:hAnsiTheme="minorHAnsi" w:cstheme="minorHAnsi"/>
          <w:sz w:val="20"/>
          <w:szCs w:val="20"/>
        </w:rPr>
        <w:t>mlouvy nebo právního předpisu.</w:t>
      </w:r>
    </w:p>
    <w:p w14:paraId="5C2A2BCC" w14:textId="30E4E97B" w:rsidR="002E7A5B" w:rsidRPr="00D12BE2" w:rsidRDefault="002E7A5B" w:rsidP="00D12BE2">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Smluvní strany se dohodly, že žádné ustanovení této </w:t>
      </w:r>
      <w:r w:rsidR="00D12BE2">
        <w:rPr>
          <w:rFonts w:asciiTheme="minorHAnsi" w:hAnsiTheme="minorHAnsi" w:cstheme="minorHAnsi"/>
          <w:sz w:val="20"/>
          <w:szCs w:val="20"/>
        </w:rPr>
        <w:t>s</w:t>
      </w:r>
      <w:r w:rsidRPr="00801506">
        <w:rPr>
          <w:rFonts w:asciiTheme="minorHAnsi" w:hAnsiTheme="minorHAnsi" w:cstheme="minorHAnsi"/>
          <w:sz w:val="20"/>
          <w:szCs w:val="20"/>
        </w:rPr>
        <w:t>mlouvy nebude považováno ani vykládáno jako poskytnutí či přenechání jakýchkoli licencí či práv k informacím, které Partner poskytl Vlastníkovi, nedohodnou-li se písemně jinak.</w:t>
      </w:r>
    </w:p>
    <w:p w14:paraId="005A9674" w14:textId="54EE2D2C" w:rsidR="002E7A5B" w:rsidRPr="00D12BE2" w:rsidRDefault="002E7A5B" w:rsidP="00D12BE2">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případě, že Vlastník bude nezbytně potřebovat k zajištění některé činnosti třetí stranu, může jí předat informace, které jsou předmětem mlčenlivosti dle této </w:t>
      </w:r>
      <w:r w:rsidR="00D12BE2">
        <w:rPr>
          <w:rFonts w:asciiTheme="minorHAnsi" w:hAnsiTheme="minorHAnsi" w:cstheme="minorHAnsi"/>
          <w:sz w:val="20"/>
          <w:szCs w:val="20"/>
        </w:rPr>
        <w:t>s</w:t>
      </w:r>
      <w:r w:rsidRPr="00801506">
        <w:rPr>
          <w:rFonts w:asciiTheme="minorHAnsi" w:hAnsiTheme="minorHAnsi" w:cstheme="minorHAnsi"/>
          <w:sz w:val="20"/>
          <w:szCs w:val="20"/>
        </w:rPr>
        <w:t xml:space="preserve">mlouvy, pouze s předchozím písemným souhlasem Partnera, a to za podmínky, že se třetí strana zaváže k jejich ochraně minimálně v rozsahu dle této </w:t>
      </w:r>
      <w:r w:rsidR="00D12BE2">
        <w:rPr>
          <w:rFonts w:asciiTheme="minorHAnsi" w:hAnsiTheme="minorHAnsi" w:cstheme="minorHAnsi"/>
          <w:sz w:val="20"/>
          <w:szCs w:val="20"/>
        </w:rPr>
        <w:t>s</w:t>
      </w:r>
      <w:r w:rsidRPr="00801506">
        <w:rPr>
          <w:rFonts w:asciiTheme="minorHAnsi" w:hAnsiTheme="minorHAnsi" w:cstheme="minorHAnsi"/>
          <w:sz w:val="20"/>
          <w:szCs w:val="20"/>
        </w:rPr>
        <w:t>mlouvy. Za porušení povinností třetí osobou odpovídá Vlastník.</w:t>
      </w:r>
      <w:r w:rsidR="005E0380">
        <w:rPr>
          <w:rFonts w:asciiTheme="minorHAnsi" w:hAnsiTheme="minorHAnsi" w:cstheme="minorHAnsi"/>
          <w:sz w:val="20"/>
          <w:szCs w:val="20"/>
        </w:rPr>
        <w:t xml:space="preserve"> Povinnost vyžádat si předchozí písemný souhlas Partnera dle tohoto odstavce se neuplatní, je-li předání informací nutné pro zajištění řádného technického chodu internetové aplikace </w:t>
      </w:r>
      <w:proofErr w:type="spellStart"/>
      <w:r w:rsidR="005E0380">
        <w:rPr>
          <w:rFonts w:asciiTheme="minorHAnsi" w:hAnsiTheme="minorHAnsi" w:cstheme="minorHAnsi"/>
          <w:sz w:val="20"/>
          <w:szCs w:val="20"/>
        </w:rPr>
        <w:t>Sinch</w:t>
      </w:r>
      <w:proofErr w:type="spellEnd"/>
      <w:r w:rsidR="005E0380">
        <w:rPr>
          <w:rFonts w:asciiTheme="minorHAnsi" w:hAnsiTheme="minorHAnsi" w:cstheme="minorHAnsi"/>
          <w:sz w:val="20"/>
          <w:szCs w:val="20"/>
        </w:rPr>
        <w:t xml:space="preserve"> nebo pro zajištění žádoucí ochrany dat Partnera.</w:t>
      </w:r>
    </w:p>
    <w:p w14:paraId="7CA9761B" w14:textId="6454D472" w:rsidR="002E7A5B" w:rsidRPr="00D12BE2" w:rsidRDefault="002E7A5B" w:rsidP="00D12BE2">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případě ukončení této </w:t>
      </w:r>
      <w:r w:rsidR="00D12BE2">
        <w:rPr>
          <w:rFonts w:asciiTheme="minorHAnsi" w:hAnsiTheme="minorHAnsi" w:cstheme="minorHAnsi"/>
          <w:sz w:val="20"/>
          <w:szCs w:val="20"/>
        </w:rPr>
        <w:t>s</w:t>
      </w:r>
      <w:r w:rsidRPr="00801506">
        <w:rPr>
          <w:rFonts w:asciiTheme="minorHAnsi" w:hAnsiTheme="minorHAnsi" w:cstheme="minorHAnsi"/>
          <w:sz w:val="20"/>
          <w:szCs w:val="20"/>
        </w:rPr>
        <w:t>mlouvy, ať již uplynutím času, výpovědí, nebo jiným způsobem, se Vlastník zavazuje na základě výzvy Partnera vrátit vešker</w:t>
      </w:r>
      <w:r w:rsidR="00D12BE2">
        <w:rPr>
          <w:rFonts w:asciiTheme="minorHAnsi" w:hAnsiTheme="minorHAnsi" w:cstheme="minorHAnsi"/>
          <w:sz w:val="20"/>
          <w:szCs w:val="20"/>
        </w:rPr>
        <w:t>á data a</w:t>
      </w:r>
      <w:r w:rsidRPr="00801506">
        <w:rPr>
          <w:rFonts w:asciiTheme="minorHAnsi" w:hAnsiTheme="minorHAnsi" w:cstheme="minorHAnsi"/>
          <w:sz w:val="20"/>
          <w:szCs w:val="20"/>
        </w:rPr>
        <w:t xml:space="preserve"> písemnosti, které mu byly v souvislosti s touto </w:t>
      </w:r>
      <w:r w:rsidR="00D12BE2">
        <w:rPr>
          <w:rFonts w:asciiTheme="minorHAnsi" w:hAnsiTheme="minorHAnsi" w:cstheme="minorHAnsi"/>
          <w:sz w:val="20"/>
          <w:szCs w:val="20"/>
        </w:rPr>
        <w:t>s</w:t>
      </w:r>
      <w:r w:rsidRPr="00801506">
        <w:rPr>
          <w:rFonts w:asciiTheme="minorHAnsi" w:hAnsiTheme="minorHAnsi" w:cstheme="minorHAnsi"/>
          <w:sz w:val="20"/>
          <w:szCs w:val="20"/>
        </w:rPr>
        <w:t xml:space="preserve">mlouvou </w:t>
      </w:r>
      <w:r w:rsidR="00D12BE2">
        <w:rPr>
          <w:rFonts w:asciiTheme="minorHAnsi" w:hAnsiTheme="minorHAnsi" w:cstheme="minorHAnsi"/>
          <w:sz w:val="20"/>
          <w:szCs w:val="20"/>
        </w:rPr>
        <w:t xml:space="preserve">Partnerem </w:t>
      </w:r>
      <w:r w:rsidRPr="00801506">
        <w:rPr>
          <w:rFonts w:asciiTheme="minorHAnsi" w:hAnsiTheme="minorHAnsi" w:cstheme="minorHAnsi"/>
          <w:sz w:val="20"/>
          <w:szCs w:val="20"/>
        </w:rPr>
        <w:t xml:space="preserve">předány, a to nejpozději do pěti (5) dnů od doručení výzvy. </w:t>
      </w:r>
    </w:p>
    <w:p w14:paraId="462CCEB4" w14:textId="1A38ABDA" w:rsidR="003F08F5" w:rsidRPr="00D12BE2" w:rsidRDefault="002E7A5B" w:rsidP="00D12BE2">
      <w:pPr>
        <w:pStyle w:val="Odstavecseseznamem"/>
        <w:numPr>
          <w:ilvl w:val="0"/>
          <w:numId w:val="26"/>
        </w:numPr>
        <w:spacing w:after="90"/>
        <w:ind w:left="426"/>
        <w:rPr>
          <w:rFonts w:asciiTheme="minorHAnsi" w:hAnsiTheme="minorHAnsi" w:cstheme="minorHAnsi"/>
          <w:sz w:val="20"/>
          <w:szCs w:val="20"/>
        </w:rPr>
      </w:pPr>
      <w:r w:rsidRPr="00801506">
        <w:rPr>
          <w:rFonts w:asciiTheme="minorHAnsi" w:hAnsiTheme="minorHAnsi" w:cstheme="minorHAnsi"/>
          <w:sz w:val="20"/>
          <w:szCs w:val="20"/>
        </w:rPr>
        <w:t>V případě ukončení této Smlouvy, ať již uplynutím času, výpovědí, nebo jiným způsobem, není závazek vyplývající z tohoto článku dotčen a povinnost mlčenlivosti nadále trvá do doby, než se informace dle tohoto článku stanou veřejně přístupné</w:t>
      </w:r>
      <w:r w:rsidR="00D86779">
        <w:rPr>
          <w:rFonts w:asciiTheme="minorHAnsi" w:hAnsiTheme="minorHAnsi" w:cstheme="minorHAnsi"/>
          <w:sz w:val="20"/>
          <w:szCs w:val="20"/>
        </w:rPr>
        <w:t xml:space="preserve">, </w:t>
      </w:r>
      <w:r w:rsidR="00D86779" w:rsidRPr="00801506">
        <w:rPr>
          <w:rFonts w:asciiTheme="minorHAnsi" w:hAnsiTheme="minorHAnsi" w:cstheme="minorHAnsi"/>
          <w:sz w:val="20"/>
          <w:szCs w:val="20"/>
        </w:rPr>
        <w:t>za předpokladu, že se tak nestane v důsledku porušení této Smlouvy nebo právního předpisu</w:t>
      </w:r>
    </w:p>
    <w:p w14:paraId="400296A6" w14:textId="77777777" w:rsidR="002E7A5B" w:rsidRPr="00801506" w:rsidRDefault="002E7A5B" w:rsidP="003F08F5">
      <w:pPr>
        <w:pStyle w:val="Odstavecseseznamem"/>
        <w:ind w:left="426"/>
        <w:rPr>
          <w:rFonts w:asciiTheme="minorHAnsi" w:hAnsiTheme="minorHAnsi" w:cstheme="minorHAnsi"/>
          <w:sz w:val="20"/>
          <w:szCs w:val="20"/>
        </w:rPr>
      </w:pPr>
    </w:p>
    <w:p w14:paraId="3E5A2E2E" w14:textId="58D2CC3F" w:rsidR="00B14299" w:rsidRPr="00801506" w:rsidRDefault="00D12BE2" w:rsidP="00B14299">
      <w:pPr>
        <w:jc w:val="center"/>
        <w:rPr>
          <w:rFonts w:asciiTheme="minorHAnsi" w:hAnsiTheme="minorHAnsi" w:cstheme="minorHAnsi"/>
          <w:b/>
          <w:bCs/>
          <w:sz w:val="20"/>
          <w:szCs w:val="20"/>
        </w:rPr>
      </w:pPr>
      <w:r>
        <w:rPr>
          <w:rFonts w:asciiTheme="minorHAnsi" w:hAnsiTheme="minorHAnsi" w:cstheme="minorHAnsi"/>
          <w:b/>
          <w:bCs/>
          <w:sz w:val="20"/>
          <w:szCs w:val="20"/>
        </w:rPr>
        <w:t xml:space="preserve">ČLÁNEK </w:t>
      </w:r>
      <w:r w:rsidR="00995851">
        <w:rPr>
          <w:rFonts w:asciiTheme="minorHAnsi" w:hAnsiTheme="minorHAnsi" w:cstheme="minorHAnsi"/>
          <w:b/>
          <w:bCs/>
          <w:sz w:val="20"/>
          <w:szCs w:val="20"/>
        </w:rPr>
        <w:t>1</w:t>
      </w:r>
      <w:r w:rsidR="002123E0">
        <w:rPr>
          <w:rFonts w:asciiTheme="minorHAnsi" w:hAnsiTheme="minorHAnsi" w:cstheme="minorHAnsi"/>
          <w:b/>
          <w:bCs/>
          <w:sz w:val="20"/>
          <w:szCs w:val="20"/>
        </w:rPr>
        <w:t>4</w:t>
      </w:r>
    </w:p>
    <w:p w14:paraId="24AA6651" w14:textId="77645B12" w:rsidR="00B14299" w:rsidRPr="00801506" w:rsidRDefault="00B14299" w:rsidP="00D12BE2">
      <w:pPr>
        <w:spacing w:after="90"/>
        <w:jc w:val="center"/>
        <w:rPr>
          <w:rFonts w:asciiTheme="minorHAnsi" w:hAnsiTheme="minorHAnsi" w:cstheme="minorHAnsi"/>
          <w:b/>
          <w:sz w:val="20"/>
          <w:szCs w:val="20"/>
        </w:rPr>
      </w:pPr>
      <w:r w:rsidRPr="00801506">
        <w:rPr>
          <w:rFonts w:asciiTheme="minorHAnsi" w:hAnsiTheme="minorHAnsi" w:cstheme="minorHAnsi"/>
          <w:b/>
          <w:sz w:val="20"/>
          <w:szCs w:val="20"/>
        </w:rPr>
        <w:t>Ochrana osobních údajů</w:t>
      </w:r>
      <w:r w:rsidR="00FB0D30" w:rsidRPr="00801506">
        <w:rPr>
          <w:rFonts w:asciiTheme="minorHAnsi" w:hAnsiTheme="minorHAnsi" w:cstheme="minorHAnsi"/>
          <w:b/>
          <w:sz w:val="20"/>
          <w:szCs w:val="20"/>
        </w:rPr>
        <w:t xml:space="preserve"> a dat</w:t>
      </w:r>
    </w:p>
    <w:p w14:paraId="55A6915B" w14:textId="74536841" w:rsidR="00B14299" w:rsidRPr="00995851" w:rsidRDefault="00B14299" w:rsidP="00995851">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 xml:space="preserve">Vlastník bere na vědomí, že </w:t>
      </w:r>
      <w:r w:rsidR="00995851">
        <w:rPr>
          <w:rFonts w:asciiTheme="minorHAnsi" w:hAnsiTheme="minorHAnsi" w:cstheme="minorHAnsi"/>
          <w:sz w:val="20"/>
          <w:szCs w:val="20"/>
        </w:rPr>
        <w:t>data</w:t>
      </w:r>
      <w:r w:rsidRPr="00801506">
        <w:rPr>
          <w:rFonts w:asciiTheme="minorHAnsi" w:hAnsiTheme="minorHAnsi" w:cstheme="minorHAnsi"/>
          <w:sz w:val="20"/>
          <w:szCs w:val="20"/>
        </w:rPr>
        <w:t xml:space="preserve"> zadan</w:t>
      </w:r>
      <w:r w:rsidR="00995851">
        <w:rPr>
          <w:rFonts w:asciiTheme="minorHAnsi" w:hAnsiTheme="minorHAnsi" w:cstheme="minorHAnsi"/>
          <w:sz w:val="20"/>
          <w:szCs w:val="20"/>
        </w:rPr>
        <w:t>á</w:t>
      </w:r>
      <w:r w:rsidRPr="00801506">
        <w:rPr>
          <w:rFonts w:asciiTheme="minorHAnsi" w:hAnsiTheme="minorHAnsi" w:cstheme="minorHAnsi"/>
          <w:sz w:val="20"/>
          <w:szCs w:val="20"/>
        </w:rPr>
        <w:t xml:space="preserve"> Partnerem do internetové aplikace </w:t>
      </w:r>
      <w:proofErr w:type="spellStart"/>
      <w:r w:rsidRPr="00801506">
        <w:rPr>
          <w:rFonts w:asciiTheme="minorHAnsi" w:hAnsiTheme="minorHAnsi" w:cstheme="minorHAnsi"/>
          <w:sz w:val="20"/>
          <w:szCs w:val="20"/>
        </w:rPr>
        <w:t>Sinch</w:t>
      </w:r>
      <w:proofErr w:type="spellEnd"/>
      <w:r w:rsidRPr="00801506">
        <w:rPr>
          <w:rFonts w:asciiTheme="minorHAnsi" w:hAnsiTheme="minorHAnsi" w:cstheme="minorHAnsi"/>
          <w:sz w:val="20"/>
          <w:szCs w:val="20"/>
        </w:rPr>
        <w:t xml:space="preserve"> mohou obsahovat osobní údaje. </w:t>
      </w:r>
      <w:r w:rsidR="00107EF9" w:rsidRPr="00801506">
        <w:rPr>
          <w:rFonts w:asciiTheme="minorHAnsi" w:hAnsiTheme="minorHAnsi" w:cstheme="minorHAnsi"/>
          <w:sz w:val="20"/>
          <w:szCs w:val="20"/>
        </w:rPr>
        <w:t xml:space="preserve">Partner jako správce údajů odpovídá za zákonnost shromažďování těchto osobních údajů, </w:t>
      </w:r>
      <w:r w:rsidR="00A65783" w:rsidRPr="00801506">
        <w:rPr>
          <w:rFonts w:asciiTheme="minorHAnsi" w:hAnsiTheme="minorHAnsi" w:cstheme="minorHAnsi"/>
          <w:sz w:val="20"/>
          <w:szCs w:val="20"/>
        </w:rPr>
        <w:t xml:space="preserve">které Vlastníkovi </w:t>
      </w:r>
      <w:r w:rsidR="00995851">
        <w:rPr>
          <w:rFonts w:asciiTheme="minorHAnsi" w:hAnsiTheme="minorHAnsi" w:cstheme="minorHAnsi"/>
          <w:sz w:val="20"/>
          <w:szCs w:val="20"/>
        </w:rPr>
        <w:t>v souvislosti s touto smlouvou</w:t>
      </w:r>
      <w:r w:rsidR="00A65783" w:rsidRPr="00801506">
        <w:rPr>
          <w:rFonts w:asciiTheme="minorHAnsi" w:hAnsiTheme="minorHAnsi" w:cstheme="minorHAnsi"/>
          <w:sz w:val="20"/>
          <w:szCs w:val="20"/>
        </w:rPr>
        <w:t xml:space="preserve"> předává ke zpracování.</w:t>
      </w:r>
      <w:r w:rsidR="00DE2B24" w:rsidRPr="00801506">
        <w:rPr>
          <w:rFonts w:asciiTheme="minorHAnsi" w:hAnsiTheme="minorHAnsi" w:cstheme="minorHAnsi"/>
          <w:sz w:val="20"/>
          <w:szCs w:val="20"/>
        </w:rPr>
        <w:t xml:space="preserve"> Partner prohlašuje, že je oprávněn pověřit Vlastníka zpracováváním osobních údajů v rozsahu stanoveném touto Smlouvou</w:t>
      </w:r>
      <w:r w:rsidR="00995851">
        <w:rPr>
          <w:rFonts w:asciiTheme="minorHAnsi" w:hAnsiTheme="minorHAnsi" w:cstheme="minorHAnsi"/>
          <w:sz w:val="20"/>
          <w:szCs w:val="20"/>
        </w:rPr>
        <w:t xml:space="preserve"> či smlouvou o zpracování osobních údajů.</w:t>
      </w:r>
    </w:p>
    <w:p w14:paraId="492258B4" w14:textId="263C90B6" w:rsidR="009E3898" w:rsidRPr="00995851" w:rsidRDefault="00995851" w:rsidP="00995851">
      <w:pPr>
        <w:pStyle w:val="Odstavecseseznamem"/>
        <w:numPr>
          <w:ilvl w:val="0"/>
          <w:numId w:val="21"/>
        </w:numPr>
        <w:spacing w:after="90"/>
        <w:ind w:left="426" w:hanging="357"/>
        <w:rPr>
          <w:rFonts w:asciiTheme="minorHAnsi" w:hAnsiTheme="minorHAnsi" w:cstheme="minorHAnsi"/>
          <w:sz w:val="20"/>
          <w:szCs w:val="20"/>
        </w:rPr>
      </w:pPr>
      <w:r>
        <w:rPr>
          <w:rFonts w:asciiTheme="minorHAnsi" w:hAnsiTheme="minorHAnsi" w:cstheme="minorHAnsi"/>
          <w:sz w:val="20"/>
          <w:szCs w:val="20"/>
        </w:rPr>
        <w:t>Smluvní strany</w:t>
      </w:r>
      <w:r w:rsidR="00B14299" w:rsidRPr="00801506">
        <w:rPr>
          <w:rFonts w:asciiTheme="minorHAnsi" w:hAnsiTheme="minorHAnsi" w:cstheme="minorHAnsi"/>
          <w:sz w:val="20"/>
          <w:szCs w:val="20"/>
        </w:rPr>
        <w:t xml:space="preserve"> se zavazuj</w:t>
      </w:r>
      <w:r>
        <w:rPr>
          <w:rFonts w:asciiTheme="minorHAnsi" w:hAnsiTheme="minorHAnsi" w:cstheme="minorHAnsi"/>
          <w:sz w:val="20"/>
          <w:szCs w:val="20"/>
        </w:rPr>
        <w:t>í</w:t>
      </w:r>
      <w:r w:rsidR="00B14299" w:rsidRPr="00801506">
        <w:rPr>
          <w:rFonts w:asciiTheme="minorHAnsi" w:hAnsiTheme="minorHAnsi" w:cstheme="minorHAnsi"/>
          <w:sz w:val="20"/>
          <w:szCs w:val="20"/>
        </w:rPr>
        <w:t xml:space="preserve"> plnit povinnosti a dodržovat omezení stanovené právními předpisy, které se týkají ochrany osobních údajů. </w:t>
      </w:r>
    </w:p>
    <w:p w14:paraId="6C00853D" w14:textId="5835F7FA" w:rsidR="00FB0D30" w:rsidRPr="00995851" w:rsidRDefault="009E3898" w:rsidP="00995851">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Vlastník přijme taková opatření, aby nemohlo dojít k neoprávněnému nebo nahodilému přístupu k osobním údajům, k jejich změně, zničení či ztrátě, neoprávněným přenosům, k jejich jinému neoprávněnému zpracování, ani jinému zneužití osobních údajů.</w:t>
      </w:r>
    </w:p>
    <w:p w14:paraId="7595EF07" w14:textId="5F3C32D9" w:rsidR="00217465" w:rsidRPr="00995851" w:rsidRDefault="00217465" w:rsidP="00995851">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 xml:space="preserve">Vlastník prohlašuje a Partnerovi zaručuje, že disponuje dostatečnými technickými a organizačními prostředky z pohledu </w:t>
      </w:r>
      <w:r w:rsidR="00995851" w:rsidRPr="00801506">
        <w:rPr>
          <w:rFonts w:asciiTheme="minorHAnsi" w:hAnsiTheme="minorHAnsi" w:cstheme="minorHAnsi"/>
          <w:sz w:val="20"/>
          <w:szCs w:val="20"/>
        </w:rPr>
        <w:t xml:space="preserve">Nařízení Evropského Parlamentu a Rady (EU) 2016/679 ze dne 27. dubna 2016, o ochraně fyzických osob v souvislosti se zpracováním osobních údajů a o volném pohybu těchto údajů a o zrušení směrnice 95/46/ES </w:t>
      </w:r>
      <w:r w:rsidR="00995851">
        <w:rPr>
          <w:rFonts w:asciiTheme="minorHAnsi" w:hAnsiTheme="minorHAnsi" w:cstheme="minorHAnsi"/>
          <w:sz w:val="20"/>
          <w:szCs w:val="20"/>
        </w:rPr>
        <w:t>(dále jen „</w:t>
      </w:r>
      <w:r w:rsidR="00995851" w:rsidRPr="00995851">
        <w:rPr>
          <w:rFonts w:asciiTheme="minorHAnsi" w:hAnsiTheme="minorHAnsi" w:cstheme="minorHAnsi"/>
          <w:b/>
          <w:bCs/>
          <w:sz w:val="20"/>
          <w:szCs w:val="20"/>
        </w:rPr>
        <w:t>GDPR</w:t>
      </w:r>
      <w:r w:rsidR="00995851">
        <w:rPr>
          <w:rFonts w:asciiTheme="minorHAnsi" w:hAnsiTheme="minorHAnsi" w:cstheme="minorHAnsi"/>
          <w:sz w:val="20"/>
          <w:szCs w:val="20"/>
        </w:rPr>
        <w:t xml:space="preserve">“) </w:t>
      </w:r>
      <w:r w:rsidRPr="00801506">
        <w:rPr>
          <w:rFonts w:asciiTheme="minorHAnsi" w:hAnsiTheme="minorHAnsi" w:cstheme="minorHAnsi"/>
          <w:sz w:val="20"/>
          <w:szCs w:val="20"/>
        </w:rPr>
        <w:t xml:space="preserve">k zabezpečení a ochraně osobních údajů zpracovávaných dle </w:t>
      </w:r>
      <w:r w:rsidR="00995851">
        <w:rPr>
          <w:rFonts w:asciiTheme="minorHAnsi" w:hAnsiTheme="minorHAnsi" w:cstheme="minorHAnsi"/>
          <w:sz w:val="20"/>
          <w:szCs w:val="20"/>
        </w:rPr>
        <w:t>této s</w:t>
      </w:r>
      <w:r w:rsidRPr="00801506">
        <w:rPr>
          <w:rFonts w:asciiTheme="minorHAnsi" w:hAnsiTheme="minorHAnsi" w:cstheme="minorHAnsi"/>
          <w:sz w:val="20"/>
          <w:szCs w:val="20"/>
        </w:rPr>
        <w:t>mlouvy.</w:t>
      </w:r>
    </w:p>
    <w:p w14:paraId="353F4A51" w14:textId="10C4E52A" w:rsidR="00217465" w:rsidRPr="00995851" w:rsidRDefault="00217465" w:rsidP="00995851">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Vlastník je povinen řídit se pokyny Partnera a osobní údaje zpracovávat pouze pro účely a v rozsahu nezbytném pro výkon činností dle Smlouvy.</w:t>
      </w:r>
      <w:r w:rsidR="00995851">
        <w:rPr>
          <w:rFonts w:asciiTheme="minorHAnsi" w:hAnsiTheme="minorHAnsi" w:cstheme="minorHAnsi"/>
          <w:sz w:val="20"/>
          <w:szCs w:val="20"/>
        </w:rPr>
        <w:t xml:space="preserve"> Nedohodnou-li se strany jinak, bude Partner udílet pokyny dle předchozí věty </w:t>
      </w:r>
      <w:r w:rsidR="001734A4">
        <w:rPr>
          <w:rFonts w:asciiTheme="minorHAnsi" w:hAnsiTheme="minorHAnsi" w:cstheme="minorHAnsi"/>
          <w:sz w:val="20"/>
          <w:szCs w:val="20"/>
        </w:rPr>
        <w:t xml:space="preserve">prostřednictvím nastavení v internetové aplikaci </w:t>
      </w:r>
      <w:proofErr w:type="spellStart"/>
      <w:r w:rsidR="001734A4">
        <w:rPr>
          <w:rFonts w:asciiTheme="minorHAnsi" w:hAnsiTheme="minorHAnsi" w:cstheme="minorHAnsi"/>
          <w:sz w:val="20"/>
          <w:szCs w:val="20"/>
        </w:rPr>
        <w:t>Sinch</w:t>
      </w:r>
      <w:proofErr w:type="spellEnd"/>
      <w:r w:rsidR="001734A4">
        <w:rPr>
          <w:rFonts w:asciiTheme="minorHAnsi" w:hAnsiTheme="minorHAnsi" w:cstheme="minorHAnsi"/>
          <w:sz w:val="20"/>
          <w:szCs w:val="20"/>
        </w:rPr>
        <w:t>.</w:t>
      </w:r>
    </w:p>
    <w:p w14:paraId="2897CA80" w14:textId="7A1B059F" w:rsidR="00301BE9" w:rsidRPr="00995851" w:rsidRDefault="00217465" w:rsidP="00995851">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Vlastník je povinen Partnerovi</w:t>
      </w:r>
      <w:r w:rsidR="00107EF9" w:rsidRPr="00801506">
        <w:rPr>
          <w:rFonts w:asciiTheme="minorHAnsi" w:hAnsiTheme="minorHAnsi" w:cstheme="minorHAnsi"/>
          <w:sz w:val="20"/>
          <w:szCs w:val="20"/>
        </w:rPr>
        <w:t xml:space="preserve"> </w:t>
      </w:r>
      <w:r w:rsidRPr="00801506">
        <w:rPr>
          <w:rFonts w:asciiTheme="minorHAnsi" w:hAnsiTheme="minorHAnsi" w:cstheme="minorHAnsi"/>
          <w:sz w:val="20"/>
          <w:szCs w:val="20"/>
        </w:rPr>
        <w:t xml:space="preserve">doložit, že při zpracování osobních údajů Subjektů údajů dodržuje veškeré povinnosti stanovené </w:t>
      </w:r>
      <w:r w:rsidR="001734A4">
        <w:rPr>
          <w:rFonts w:asciiTheme="minorHAnsi" w:hAnsiTheme="minorHAnsi" w:cstheme="minorHAnsi"/>
          <w:sz w:val="20"/>
          <w:szCs w:val="20"/>
        </w:rPr>
        <w:t>touto s</w:t>
      </w:r>
      <w:r w:rsidRPr="00801506">
        <w:rPr>
          <w:rFonts w:asciiTheme="minorHAnsi" w:hAnsiTheme="minorHAnsi" w:cstheme="minorHAnsi"/>
          <w:sz w:val="20"/>
          <w:szCs w:val="20"/>
        </w:rPr>
        <w:t xml:space="preserve">mlouvou a GDPR a dále se zavazuje umožnit Partnerovi či osobě jím pověřené provedení kontroly dodržování těchto povinností </w:t>
      </w:r>
      <w:r w:rsidR="006F57DF" w:rsidRPr="00801506">
        <w:rPr>
          <w:rFonts w:asciiTheme="minorHAnsi" w:hAnsiTheme="minorHAnsi" w:cstheme="minorHAnsi"/>
          <w:sz w:val="20"/>
          <w:szCs w:val="20"/>
        </w:rPr>
        <w:t>doložením příslušné dokumentace, případně</w:t>
      </w:r>
      <w:r w:rsidR="00C73FB8" w:rsidRPr="00801506">
        <w:rPr>
          <w:rFonts w:asciiTheme="minorHAnsi" w:hAnsiTheme="minorHAnsi" w:cstheme="minorHAnsi"/>
          <w:sz w:val="20"/>
          <w:szCs w:val="20"/>
        </w:rPr>
        <w:t xml:space="preserve"> </w:t>
      </w:r>
      <w:r w:rsidRPr="00801506">
        <w:rPr>
          <w:rFonts w:asciiTheme="minorHAnsi" w:hAnsiTheme="minorHAnsi" w:cstheme="minorHAnsi"/>
          <w:sz w:val="20"/>
          <w:szCs w:val="20"/>
        </w:rPr>
        <w:t xml:space="preserve">v prostorách </w:t>
      </w:r>
      <w:r w:rsidR="001734A4">
        <w:rPr>
          <w:rFonts w:asciiTheme="minorHAnsi" w:hAnsiTheme="minorHAnsi" w:cstheme="minorHAnsi"/>
          <w:sz w:val="20"/>
          <w:szCs w:val="20"/>
        </w:rPr>
        <w:t>V</w:t>
      </w:r>
      <w:r w:rsidRPr="00801506">
        <w:rPr>
          <w:rFonts w:asciiTheme="minorHAnsi" w:hAnsiTheme="minorHAnsi" w:cstheme="minorHAnsi"/>
          <w:sz w:val="20"/>
          <w:szCs w:val="20"/>
        </w:rPr>
        <w:t>lastníka</w:t>
      </w:r>
      <w:r w:rsidR="00C73FB8" w:rsidRPr="00801506">
        <w:rPr>
          <w:rFonts w:asciiTheme="minorHAnsi" w:hAnsiTheme="minorHAnsi" w:cstheme="minorHAnsi"/>
          <w:sz w:val="20"/>
          <w:szCs w:val="20"/>
        </w:rPr>
        <w:t>, nebude-li efektivní kontrola dodržování povinností doložením dokumentace možná</w:t>
      </w:r>
      <w:r w:rsidRPr="00801506">
        <w:rPr>
          <w:rFonts w:asciiTheme="minorHAnsi" w:hAnsiTheme="minorHAnsi" w:cstheme="minorHAnsi"/>
          <w:sz w:val="20"/>
          <w:szCs w:val="20"/>
        </w:rPr>
        <w:t>. Na termínu provedení kontroly se Vlas</w:t>
      </w:r>
      <w:r w:rsidR="00301BE9" w:rsidRPr="00801506">
        <w:rPr>
          <w:rFonts w:asciiTheme="minorHAnsi" w:hAnsiTheme="minorHAnsi" w:cstheme="minorHAnsi"/>
          <w:sz w:val="20"/>
          <w:szCs w:val="20"/>
        </w:rPr>
        <w:t>t</w:t>
      </w:r>
      <w:r w:rsidRPr="00801506">
        <w:rPr>
          <w:rFonts w:asciiTheme="minorHAnsi" w:hAnsiTheme="minorHAnsi" w:cstheme="minorHAnsi"/>
          <w:sz w:val="20"/>
          <w:szCs w:val="20"/>
        </w:rPr>
        <w:t>ník s</w:t>
      </w:r>
      <w:r w:rsidR="00301BE9" w:rsidRPr="00801506">
        <w:rPr>
          <w:rFonts w:asciiTheme="minorHAnsi" w:hAnsiTheme="minorHAnsi" w:cstheme="minorHAnsi"/>
          <w:sz w:val="20"/>
          <w:szCs w:val="20"/>
        </w:rPr>
        <w:t> </w:t>
      </w:r>
      <w:r w:rsidRPr="00801506">
        <w:rPr>
          <w:rFonts w:asciiTheme="minorHAnsi" w:hAnsiTheme="minorHAnsi" w:cstheme="minorHAnsi"/>
          <w:sz w:val="20"/>
          <w:szCs w:val="20"/>
        </w:rPr>
        <w:t>Partnerem</w:t>
      </w:r>
      <w:r w:rsidR="00301BE9" w:rsidRPr="00801506">
        <w:rPr>
          <w:rFonts w:asciiTheme="minorHAnsi" w:hAnsiTheme="minorHAnsi" w:cstheme="minorHAnsi"/>
          <w:sz w:val="20"/>
          <w:szCs w:val="20"/>
        </w:rPr>
        <w:t xml:space="preserve"> </w:t>
      </w:r>
      <w:r w:rsidRPr="00801506">
        <w:rPr>
          <w:rFonts w:asciiTheme="minorHAnsi" w:hAnsiTheme="minorHAnsi" w:cstheme="minorHAnsi"/>
          <w:sz w:val="20"/>
          <w:szCs w:val="20"/>
        </w:rPr>
        <w:t>dohodnou předem</w:t>
      </w:r>
      <w:r w:rsidR="00DE2B24" w:rsidRPr="00801506">
        <w:rPr>
          <w:rFonts w:asciiTheme="minorHAnsi" w:hAnsiTheme="minorHAnsi" w:cstheme="minorHAnsi"/>
          <w:sz w:val="20"/>
          <w:szCs w:val="20"/>
        </w:rPr>
        <w:t>, kdy termín kontroly musí být odsouhlasen alespoň 10 pracovních dní před konáním kontroly.</w:t>
      </w:r>
    </w:p>
    <w:p w14:paraId="44C08CCC" w14:textId="25C30DE2" w:rsidR="00301BE9" w:rsidRPr="00995851" w:rsidRDefault="00217465" w:rsidP="00995851">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 xml:space="preserve">V případě ukončení </w:t>
      </w:r>
      <w:r w:rsidR="001734A4">
        <w:rPr>
          <w:rFonts w:asciiTheme="minorHAnsi" w:hAnsiTheme="minorHAnsi" w:cstheme="minorHAnsi"/>
          <w:sz w:val="20"/>
          <w:szCs w:val="20"/>
        </w:rPr>
        <w:t>této s</w:t>
      </w:r>
      <w:r w:rsidRPr="00801506">
        <w:rPr>
          <w:rFonts w:asciiTheme="minorHAnsi" w:hAnsiTheme="minorHAnsi" w:cstheme="minorHAnsi"/>
          <w:sz w:val="20"/>
          <w:szCs w:val="20"/>
        </w:rPr>
        <w:t xml:space="preserve">mlouvy je </w:t>
      </w:r>
      <w:r w:rsidR="00301BE9" w:rsidRPr="00801506">
        <w:rPr>
          <w:rFonts w:asciiTheme="minorHAnsi" w:hAnsiTheme="minorHAnsi" w:cstheme="minorHAnsi"/>
          <w:sz w:val="20"/>
          <w:szCs w:val="20"/>
        </w:rPr>
        <w:t>Vlastník</w:t>
      </w:r>
      <w:r w:rsidRPr="00801506">
        <w:rPr>
          <w:rFonts w:asciiTheme="minorHAnsi" w:hAnsiTheme="minorHAnsi" w:cstheme="minorHAnsi"/>
          <w:sz w:val="20"/>
          <w:szCs w:val="20"/>
        </w:rPr>
        <w:t xml:space="preserve"> povinen </w:t>
      </w:r>
      <w:r w:rsidR="00301BE9" w:rsidRPr="00801506">
        <w:rPr>
          <w:rFonts w:asciiTheme="minorHAnsi" w:hAnsiTheme="minorHAnsi" w:cstheme="minorHAnsi"/>
          <w:sz w:val="20"/>
          <w:szCs w:val="20"/>
        </w:rPr>
        <w:t>Partnerovi</w:t>
      </w:r>
      <w:r w:rsidRPr="00801506">
        <w:rPr>
          <w:rFonts w:asciiTheme="minorHAnsi" w:hAnsiTheme="minorHAnsi" w:cstheme="minorHAnsi"/>
          <w:sz w:val="20"/>
          <w:szCs w:val="20"/>
        </w:rPr>
        <w:t xml:space="preserve"> vydat veškeré osobní údaje </w:t>
      </w:r>
      <w:r w:rsidR="00301BE9" w:rsidRPr="00801506">
        <w:rPr>
          <w:rFonts w:asciiTheme="minorHAnsi" w:hAnsiTheme="minorHAnsi" w:cstheme="minorHAnsi"/>
          <w:sz w:val="20"/>
          <w:szCs w:val="20"/>
        </w:rPr>
        <w:t>třetích osob, ať už klientů nebo zaměstnanců Partnera nebo jiných osob (dále „</w:t>
      </w:r>
      <w:r w:rsidR="00301BE9" w:rsidRPr="00801506">
        <w:rPr>
          <w:rFonts w:asciiTheme="minorHAnsi" w:hAnsiTheme="minorHAnsi" w:cstheme="minorHAnsi"/>
          <w:b/>
          <w:bCs/>
          <w:sz w:val="20"/>
          <w:szCs w:val="20"/>
        </w:rPr>
        <w:t>Subjekt údajů</w:t>
      </w:r>
      <w:r w:rsidR="00301BE9" w:rsidRPr="00801506">
        <w:rPr>
          <w:rFonts w:asciiTheme="minorHAnsi" w:hAnsiTheme="minorHAnsi" w:cstheme="minorHAnsi"/>
          <w:sz w:val="20"/>
          <w:szCs w:val="20"/>
        </w:rPr>
        <w:t xml:space="preserve">“) </w:t>
      </w:r>
      <w:r w:rsidRPr="00801506">
        <w:rPr>
          <w:rFonts w:asciiTheme="minorHAnsi" w:hAnsiTheme="minorHAnsi" w:cstheme="minorHAnsi"/>
          <w:sz w:val="20"/>
          <w:szCs w:val="20"/>
        </w:rPr>
        <w:t xml:space="preserve">nebo je na </w:t>
      </w:r>
      <w:r w:rsidR="001734A4">
        <w:rPr>
          <w:rFonts w:asciiTheme="minorHAnsi" w:hAnsiTheme="minorHAnsi" w:cstheme="minorHAnsi"/>
          <w:sz w:val="20"/>
          <w:szCs w:val="20"/>
        </w:rPr>
        <w:t xml:space="preserve">písemný </w:t>
      </w:r>
      <w:r w:rsidRPr="00801506">
        <w:rPr>
          <w:rFonts w:asciiTheme="minorHAnsi" w:hAnsiTheme="minorHAnsi" w:cstheme="minorHAnsi"/>
          <w:sz w:val="20"/>
          <w:szCs w:val="20"/>
        </w:rPr>
        <w:t xml:space="preserve">pokyn </w:t>
      </w:r>
      <w:r w:rsidR="00301BE9" w:rsidRPr="00801506">
        <w:rPr>
          <w:rFonts w:asciiTheme="minorHAnsi" w:hAnsiTheme="minorHAnsi" w:cstheme="minorHAnsi"/>
          <w:sz w:val="20"/>
          <w:szCs w:val="20"/>
        </w:rPr>
        <w:t>Partnera</w:t>
      </w:r>
      <w:r w:rsidRPr="00801506">
        <w:rPr>
          <w:rFonts w:asciiTheme="minorHAnsi" w:hAnsiTheme="minorHAnsi" w:cstheme="minorHAnsi"/>
          <w:sz w:val="20"/>
          <w:szCs w:val="20"/>
        </w:rPr>
        <w:t xml:space="preserve"> vymazat.</w:t>
      </w:r>
    </w:p>
    <w:p w14:paraId="543FF968" w14:textId="6BDE1B90" w:rsidR="00301BE9" w:rsidRPr="001734A4" w:rsidRDefault="00217465" w:rsidP="001734A4">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 xml:space="preserve">Smluvní strany se dohodly, že </w:t>
      </w:r>
      <w:r w:rsidR="00301BE9" w:rsidRPr="00801506">
        <w:rPr>
          <w:rFonts w:asciiTheme="minorHAnsi" w:hAnsiTheme="minorHAnsi" w:cstheme="minorHAnsi"/>
          <w:sz w:val="20"/>
          <w:szCs w:val="20"/>
        </w:rPr>
        <w:t>Partner</w:t>
      </w:r>
      <w:r w:rsidRPr="00801506">
        <w:rPr>
          <w:rFonts w:asciiTheme="minorHAnsi" w:hAnsiTheme="minorHAnsi" w:cstheme="minorHAnsi"/>
          <w:sz w:val="20"/>
          <w:szCs w:val="20"/>
        </w:rPr>
        <w:t xml:space="preserve"> jako správce údajů je povinen zajistit Subjektům údajů </w:t>
      </w:r>
      <w:r w:rsidR="001734A4">
        <w:rPr>
          <w:rFonts w:asciiTheme="minorHAnsi" w:hAnsiTheme="minorHAnsi" w:cstheme="minorHAnsi"/>
          <w:sz w:val="20"/>
          <w:szCs w:val="20"/>
        </w:rPr>
        <w:t xml:space="preserve">realizaci </w:t>
      </w:r>
      <w:r w:rsidRPr="00801506">
        <w:rPr>
          <w:rFonts w:asciiTheme="minorHAnsi" w:hAnsiTheme="minorHAnsi" w:cstheme="minorHAnsi"/>
          <w:sz w:val="20"/>
          <w:szCs w:val="20"/>
        </w:rPr>
        <w:t>vešker</w:t>
      </w:r>
      <w:r w:rsidR="001734A4">
        <w:rPr>
          <w:rFonts w:asciiTheme="minorHAnsi" w:hAnsiTheme="minorHAnsi" w:cstheme="minorHAnsi"/>
          <w:sz w:val="20"/>
          <w:szCs w:val="20"/>
        </w:rPr>
        <w:t>ých</w:t>
      </w:r>
      <w:r w:rsidRPr="00801506">
        <w:rPr>
          <w:rFonts w:asciiTheme="minorHAnsi" w:hAnsiTheme="minorHAnsi" w:cstheme="minorHAnsi"/>
          <w:sz w:val="20"/>
          <w:szCs w:val="20"/>
        </w:rPr>
        <w:t xml:space="preserve"> práv, která vůči němu </w:t>
      </w:r>
      <w:r w:rsidR="001734A4">
        <w:rPr>
          <w:rFonts w:asciiTheme="minorHAnsi" w:hAnsiTheme="minorHAnsi" w:cstheme="minorHAnsi"/>
          <w:sz w:val="20"/>
          <w:szCs w:val="20"/>
        </w:rPr>
        <w:t xml:space="preserve">zejména podle GDPR mohou uplatnit. </w:t>
      </w:r>
      <w:r w:rsidRPr="00801506">
        <w:rPr>
          <w:rFonts w:asciiTheme="minorHAnsi" w:hAnsiTheme="minorHAnsi" w:cstheme="minorHAnsi"/>
          <w:sz w:val="20"/>
          <w:szCs w:val="20"/>
        </w:rPr>
        <w:t xml:space="preserve">V případě, že se Subjekt údajů obrátí se svou žádostí na </w:t>
      </w:r>
      <w:r w:rsidR="00301BE9" w:rsidRPr="00801506">
        <w:rPr>
          <w:rFonts w:asciiTheme="minorHAnsi" w:hAnsiTheme="minorHAnsi" w:cstheme="minorHAnsi"/>
          <w:sz w:val="20"/>
          <w:szCs w:val="20"/>
        </w:rPr>
        <w:t>Vlastníka</w:t>
      </w:r>
      <w:r w:rsidRPr="00801506">
        <w:rPr>
          <w:rFonts w:asciiTheme="minorHAnsi" w:hAnsiTheme="minorHAnsi" w:cstheme="minorHAnsi"/>
          <w:sz w:val="20"/>
          <w:szCs w:val="20"/>
        </w:rPr>
        <w:t xml:space="preserve">, je </w:t>
      </w:r>
      <w:r w:rsidR="00301BE9" w:rsidRPr="00801506">
        <w:rPr>
          <w:rFonts w:asciiTheme="minorHAnsi" w:hAnsiTheme="minorHAnsi" w:cstheme="minorHAnsi"/>
          <w:sz w:val="20"/>
          <w:szCs w:val="20"/>
        </w:rPr>
        <w:t>Vlast</w:t>
      </w:r>
      <w:r w:rsidR="00107EF9" w:rsidRPr="00801506">
        <w:rPr>
          <w:rFonts w:asciiTheme="minorHAnsi" w:hAnsiTheme="minorHAnsi" w:cstheme="minorHAnsi"/>
          <w:sz w:val="20"/>
          <w:szCs w:val="20"/>
        </w:rPr>
        <w:t>n</w:t>
      </w:r>
      <w:r w:rsidR="00301BE9" w:rsidRPr="00801506">
        <w:rPr>
          <w:rFonts w:asciiTheme="minorHAnsi" w:hAnsiTheme="minorHAnsi" w:cstheme="minorHAnsi"/>
          <w:sz w:val="20"/>
          <w:szCs w:val="20"/>
        </w:rPr>
        <w:t>ík</w:t>
      </w:r>
      <w:r w:rsidR="00107EF9" w:rsidRPr="00801506">
        <w:rPr>
          <w:rFonts w:asciiTheme="minorHAnsi" w:hAnsiTheme="minorHAnsi" w:cstheme="minorHAnsi"/>
          <w:sz w:val="20"/>
          <w:szCs w:val="20"/>
        </w:rPr>
        <w:t xml:space="preserve"> </w:t>
      </w:r>
      <w:r w:rsidRPr="00801506">
        <w:rPr>
          <w:rFonts w:asciiTheme="minorHAnsi" w:hAnsiTheme="minorHAnsi" w:cstheme="minorHAnsi"/>
          <w:sz w:val="20"/>
          <w:szCs w:val="20"/>
        </w:rPr>
        <w:lastRenderedPageBreak/>
        <w:t xml:space="preserve">povinen bez zbytečného odkladu předat požadavek Subjektu údajů </w:t>
      </w:r>
      <w:r w:rsidR="00301BE9" w:rsidRPr="00801506">
        <w:rPr>
          <w:rFonts w:asciiTheme="minorHAnsi" w:hAnsiTheme="minorHAnsi" w:cstheme="minorHAnsi"/>
          <w:sz w:val="20"/>
          <w:szCs w:val="20"/>
        </w:rPr>
        <w:t>Partnerovi</w:t>
      </w:r>
      <w:r w:rsidRPr="00801506">
        <w:rPr>
          <w:rFonts w:asciiTheme="minorHAnsi" w:hAnsiTheme="minorHAnsi" w:cstheme="minorHAnsi"/>
          <w:sz w:val="20"/>
          <w:szCs w:val="20"/>
        </w:rPr>
        <w:t xml:space="preserve"> a o předání požadavku </w:t>
      </w:r>
      <w:r w:rsidR="00301BE9" w:rsidRPr="00801506">
        <w:rPr>
          <w:rFonts w:asciiTheme="minorHAnsi" w:hAnsiTheme="minorHAnsi" w:cstheme="minorHAnsi"/>
          <w:sz w:val="20"/>
          <w:szCs w:val="20"/>
        </w:rPr>
        <w:t>Partnerovi</w:t>
      </w:r>
      <w:r w:rsidRPr="00801506">
        <w:rPr>
          <w:rFonts w:asciiTheme="minorHAnsi" w:hAnsiTheme="minorHAnsi" w:cstheme="minorHAnsi"/>
          <w:sz w:val="20"/>
          <w:szCs w:val="20"/>
        </w:rPr>
        <w:t xml:space="preserve"> jako správci Subjekt údajů informovat.</w:t>
      </w:r>
    </w:p>
    <w:p w14:paraId="7DE2AACE" w14:textId="23C5FA06" w:rsidR="00217465" w:rsidRDefault="00217465" w:rsidP="001734A4">
      <w:pPr>
        <w:pStyle w:val="Odstavecseseznamem"/>
        <w:numPr>
          <w:ilvl w:val="0"/>
          <w:numId w:val="21"/>
        </w:numPr>
        <w:spacing w:after="90"/>
        <w:ind w:left="426" w:hanging="357"/>
        <w:rPr>
          <w:rFonts w:asciiTheme="minorHAnsi" w:hAnsiTheme="minorHAnsi" w:cstheme="minorHAnsi"/>
          <w:sz w:val="20"/>
          <w:szCs w:val="20"/>
        </w:rPr>
      </w:pPr>
      <w:r w:rsidRPr="00801506">
        <w:rPr>
          <w:rFonts w:asciiTheme="minorHAnsi" w:hAnsiTheme="minorHAnsi" w:cstheme="minorHAnsi"/>
          <w:sz w:val="20"/>
          <w:szCs w:val="20"/>
        </w:rPr>
        <w:t>Smluvní strany se zavazují, že bude-li to třeba, poskytnou si vzájemně veškerou součinnost při zajišťování plnění povinností, zejména podle čl. 32 až 36 GDPR.</w:t>
      </w:r>
    </w:p>
    <w:p w14:paraId="7D15873A" w14:textId="3701AC64" w:rsidR="001734A4" w:rsidRPr="001734A4" w:rsidRDefault="001734A4" w:rsidP="001734A4">
      <w:pPr>
        <w:pStyle w:val="Odstavecseseznamem"/>
        <w:numPr>
          <w:ilvl w:val="0"/>
          <w:numId w:val="21"/>
        </w:numPr>
        <w:spacing w:after="90"/>
        <w:ind w:left="426" w:hanging="357"/>
        <w:rPr>
          <w:rFonts w:asciiTheme="minorHAnsi" w:hAnsiTheme="minorHAnsi" w:cstheme="minorHAnsi"/>
          <w:sz w:val="20"/>
          <w:szCs w:val="20"/>
        </w:rPr>
      </w:pPr>
      <w:r>
        <w:rPr>
          <w:rFonts w:asciiTheme="minorHAnsi" w:hAnsiTheme="minorHAnsi" w:cstheme="minorHAnsi"/>
          <w:sz w:val="20"/>
          <w:szCs w:val="20"/>
        </w:rPr>
        <w:t>Podrobně smluvní strany upraví vzájemná práva a povinnosti v oblasti ochrany osobních údajů ve vztahu správce – zpracovatel ve zvláštní smlouvě o zpracování osobních údajů ve smyslu čl. 28 GDPR.</w:t>
      </w:r>
    </w:p>
    <w:p w14:paraId="0A07527A" w14:textId="77777777" w:rsidR="009E3898" w:rsidRPr="00801506" w:rsidRDefault="009E3898" w:rsidP="009E3898">
      <w:pPr>
        <w:pStyle w:val="Odstavecseseznamem"/>
        <w:rPr>
          <w:rFonts w:asciiTheme="minorHAnsi" w:hAnsiTheme="minorHAnsi" w:cstheme="minorHAnsi"/>
          <w:sz w:val="20"/>
          <w:szCs w:val="20"/>
        </w:rPr>
      </w:pPr>
    </w:p>
    <w:p w14:paraId="3E39813E" w14:textId="29F26EF8" w:rsidR="003F08F5" w:rsidRPr="005B4754" w:rsidRDefault="001734A4" w:rsidP="003F08F5">
      <w:pPr>
        <w:jc w:val="center"/>
        <w:rPr>
          <w:rFonts w:asciiTheme="minorHAnsi" w:hAnsiTheme="minorHAnsi" w:cstheme="minorHAnsi"/>
          <w:b/>
          <w:bCs/>
          <w:sz w:val="20"/>
          <w:szCs w:val="20"/>
        </w:rPr>
      </w:pPr>
      <w:r w:rsidRPr="005B4754">
        <w:rPr>
          <w:rFonts w:asciiTheme="minorHAnsi" w:hAnsiTheme="minorHAnsi" w:cstheme="minorHAnsi"/>
          <w:b/>
          <w:bCs/>
          <w:sz w:val="20"/>
          <w:szCs w:val="20"/>
        </w:rPr>
        <w:t>ČLÁNEK 1</w:t>
      </w:r>
      <w:r w:rsidR="002123E0" w:rsidRPr="005B4754">
        <w:rPr>
          <w:rFonts w:asciiTheme="minorHAnsi" w:hAnsiTheme="minorHAnsi" w:cstheme="minorHAnsi"/>
          <w:b/>
          <w:bCs/>
          <w:sz w:val="20"/>
          <w:szCs w:val="20"/>
        </w:rPr>
        <w:t>5</w:t>
      </w:r>
    </w:p>
    <w:p w14:paraId="3F1FF29A" w14:textId="77777777" w:rsidR="003F08F5" w:rsidRPr="00801506" w:rsidRDefault="003F08F5" w:rsidP="001734A4">
      <w:pPr>
        <w:spacing w:after="90"/>
        <w:jc w:val="center"/>
        <w:rPr>
          <w:rFonts w:asciiTheme="minorHAnsi" w:hAnsiTheme="minorHAnsi" w:cstheme="minorHAnsi"/>
          <w:b/>
          <w:sz w:val="20"/>
          <w:szCs w:val="20"/>
        </w:rPr>
      </w:pPr>
      <w:r w:rsidRPr="005528DE">
        <w:rPr>
          <w:rFonts w:asciiTheme="minorHAnsi" w:hAnsiTheme="minorHAnsi" w:cstheme="minorHAnsi"/>
          <w:b/>
          <w:sz w:val="20"/>
          <w:szCs w:val="20"/>
        </w:rPr>
        <w:t>Smluvní pokuty</w:t>
      </w:r>
    </w:p>
    <w:p w14:paraId="04CB327A" w14:textId="5497F104" w:rsidR="00FD3FCF" w:rsidRPr="00DF6DB5" w:rsidRDefault="003F08F5" w:rsidP="001734A4">
      <w:pPr>
        <w:pStyle w:val="Odstavecseseznamem"/>
        <w:numPr>
          <w:ilvl w:val="0"/>
          <w:numId w:val="17"/>
        </w:numPr>
        <w:spacing w:after="90"/>
        <w:ind w:left="426"/>
        <w:rPr>
          <w:rFonts w:asciiTheme="minorHAnsi" w:hAnsiTheme="minorHAnsi" w:cstheme="minorHAnsi"/>
          <w:sz w:val="20"/>
          <w:szCs w:val="20"/>
        </w:rPr>
      </w:pPr>
      <w:r w:rsidRPr="00DF6DB5">
        <w:rPr>
          <w:rFonts w:asciiTheme="minorHAnsi" w:hAnsiTheme="minorHAnsi" w:cstheme="minorHAnsi"/>
          <w:sz w:val="20"/>
          <w:szCs w:val="20"/>
        </w:rPr>
        <w:t xml:space="preserve">V případě, že se Partner dostane do prodlení s úhradou </w:t>
      </w:r>
      <w:r w:rsidR="00A12F37" w:rsidRPr="00DF6DB5">
        <w:rPr>
          <w:rFonts w:asciiTheme="minorHAnsi" w:hAnsiTheme="minorHAnsi" w:cstheme="minorHAnsi"/>
          <w:sz w:val="20"/>
          <w:szCs w:val="20"/>
        </w:rPr>
        <w:t>peněžitého plnění</w:t>
      </w:r>
      <w:r w:rsidRPr="00DF6DB5">
        <w:rPr>
          <w:rFonts w:asciiTheme="minorHAnsi" w:hAnsiTheme="minorHAnsi" w:cstheme="minorHAnsi"/>
          <w:sz w:val="20"/>
          <w:szCs w:val="20"/>
        </w:rPr>
        <w:t xml:space="preserve"> dle čl. </w:t>
      </w:r>
      <w:r w:rsidR="002123E0">
        <w:rPr>
          <w:rFonts w:asciiTheme="minorHAnsi" w:hAnsiTheme="minorHAnsi" w:cstheme="minorHAnsi"/>
          <w:sz w:val="20"/>
          <w:szCs w:val="20"/>
        </w:rPr>
        <w:t>7</w:t>
      </w:r>
      <w:r w:rsidRPr="00DF6DB5">
        <w:rPr>
          <w:rFonts w:asciiTheme="minorHAnsi" w:hAnsiTheme="minorHAnsi" w:cstheme="minorHAnsi"/>
          <w:sz w:val="20"/>
          <w:szCs w:val="20"/>
        </w:rPr>
        <w:t xml:space="preserve"> </w:t>
      </w:r>
      <w:r w:rsidR="00FD3FCF" w:rsidRPr="00DF6DB5">
        <w:rPr>
          <w:rFonts w:asciiTheme="minorHAnsi" w:hAnsiTheme="minorHAnsi" w:cstheme="minorHAnsi"/>
          <w:sz w:val="20"/>
          <w:szCs w:val="20"/>
        </w:rPr>
        <w:t xml:space="preserve">této Smlouvy o více než deset (10) dní, zavazuje se Partner zaplatit Vlastníkovi nad rámec </w:t>
      </w:r>
      <w:r w:rsidR="00A12F37" w:rsidRPr="00DF6DB5">
        <w:rPr>
          <w:rFonts w:asciiTheme="minorHAnsi" w:hAnsiTheme="minorHAnsi" w:cstheme="minorHAnsi"/>
          <w:sz w:val="20"/>
          <w:szCs w:val="20"/>
        </w:rPr>
        <w:t xml:space="preserve">zákonných </w:t>
      </w:r>
      <w:r w:rsidR="00FD3FCF" w:rsidRPr="00DF6DB5">
        <w:rPr>
          <w:rFonts w:asciiTheme="minorHAnsi" w:hAnsiTheme="minorHAnsi" w:cstheme="minorHAnsi"/>
          <w:sz w:val="20"/>
          <w:szCs w:val="20"/>
        </w:rPr>
        <w:t xml:space="preserve">úroků z prodlení smluvní pokutu ve výši 0,1 % z dlužné částky za každý i započatý den </w:t>
      </w:r>
      <w:r w:rsidR="00CD04B7" w:rsidRPr="00DF6DB5">
        <w:rPr>
          <w:rFonts w:asciiTheme="minorHAnsi" w:hAnsiTheme="minorHAnsi" w:cstheme="minorHAnsi"/>
          <w:sz w:val="20"/>
          <w:szCs w:val="20"/>
        </w:rPr>
        <w:t>prodlení.</w:t>
      </w:r>
    </w:p>
    <w:p w14:paraId="4404ACE6" w14:textId="56430389" w:rsidR="00493642" w:rsidRPr="00DF6DB5" w:rsidRDefault="00DA6145" w:rsidP="001734A4">
      <w:pPr>
        <w:pStyle w:val="Odstavecseseznamem"/>
        <w:numPr>
          <w:ilvl w:val="0"/>
          <w:numId w:val="17"/>
        </w:numPr>
        <w:spacing w:after="90"/>
        <w:ind w:left="426"/>
        <w:rPr>
          <w:rFonts w:asciiTheme="minorHAnsi" w:hAnsiTheme="minorHAnsi" w:cstheme="minorHAnsi"/>
          <w:sz w:val="20"/>
          <w:szCs w:val="20"/>
        </w:rPr>
      </w:pPr>
      <w:r w:rsidRPr="00DF6DB5">
        <w:rPr>
          <w:rFonts w:asciiTheme="minorHAnsi" w:hAnsiTheme="minorHAnsi" w:cstheme="minorHAnsi"/>
          <w:sz w:val="20"/>
          <w:szCs w:val="20"/>
        </w:rPr>
        <w:t xml:space="preserve">V případě, že Partner poruší </w:t>
      </w:r>
      <w:r w:rsidR="0092479A" w:rsidRPr="00DF6DB5">
        <w:rPr>
          <w:rFonts w:asciiTheme="minorHAnsi" w:hAnsiTheme="minorHAnsi" w:cstheme="minorHAnsi"/>
          <w:sz w:val="20"/>
          <w:szCs w:val="20"/>
        </w:rPr>
        <w:t>zákaz</w:t>
      </w:r>
      <w:r w:rsidRPr="00DF6DB5">
        <w:rPr>
          <w:rFonts w:asciiTheme="minorHAnsi" w:hAnsiTheme="minorHAnsi" w:cstheme="minorHAnsi"/>
          <w:sz w:val="20"/>
          <w:szCs w:val="20"/>
        </w:rPr>
        <w:t xml:space="preserve"> udělení podlicence </w:t>
      </w:r>
      <w:r w:rsidR="00385814" w:rsidRPr="00DF6DB5">
        <w:rPr>
          <w:rFonts w:asciiTheme="minorHAnsi" w:hAnsiTheme="minorHAnsi" w:cstheme="minorHAnsi"/>
          <w:sz w:val="20"/>
          <w:szCs w:val="20"/>
        </w:rPr>
        <w:t>jiné osobě než některé z osob uvedených v </w:t>
      </w:r>
      <w:r w:rsidR="005B4754">
        <w:rPr>
          <w:rFonts w:asciiTheme="minorHAnsi" w:hAnsiTheme="minorHAnsi" w:cstheme="minorHAnsi"/>
          <w:sz w:val="20"/>
          <w:szCs w:val="20"/>
        </w:rPr>
        <w:t>čl</w:t>
      </w:r>
      <w:r w:rsidR="00385814" w:rsidRPr="00DF6DB5">
        <w:rPr>
          <w:rFonts w:asciiTheme="minorHAnsi" w:hAnsiTheme="minorHAnsi" w:cstheme="minorHAnsi"/>
          <w:sz w:val="20"/>
          <w:szCs w:val="20"/>
        </w:rPr>
        <w:t xml:space="preserve">. </w:t>
      </w:r>
      <w:r w:rsidR="002123E0">
        <w:rPr>
          <w:rFonts w:asciiTheme="minorHAnsi" w:hAnsiTheme="minorHAnsi" w:cstheme="minorHAnsi"/>
          <w:sz w:val="20"/>
          <w:szCs w:val="20"/>
        </w:rPr>
        <w:t>5</w:t>
      </w:r>
      <w:r w:rsidR="00385814" w:rsidRPr="00DF6DB5">
        <w:rPr>
          <w:rFonts w:asciiTheme="minorHAnsi" w:hAnsiTheme="minorHAnsi" w:cstheme="minorHAnsi"/>
          <w:sz w:val="20"/>
          <w:szCs w:val="20"/>
        </w:rPr>
        <w:t>.10. této smlouvy</w:t>
      </w:r>
      <w:r w:rsidR="0092479A" w:rsidRPr="00DF6DB5">
        <w:rPr>
          <w:rFonts w:asciiTheme="minorHAnsi" w:hAnsiTheme="minorHAnsi" w:cstheme="minorHAnsi"/>
          <w:sz w:val="20"/>
          <w:szCs w:val="20"/>
        </w:rPr>
        <w:t xml:space="preserve"> v rozsahu a za podmínek tam uvedených, zavazuje se Partner zaplatit Vlastníkovi smluvní pokutu ve výši 10.000 Kč (slovy: deset tisíc korun českých) za každý jednotlivý případ porušení uvedeného povinnosti.</w:t>
      </w:r>
    </w:p>
    <w:p w14:paraId="1772ADF5" w14:textId="3182C167" w:rsidR="00FD3FCF" w:rsidRPr="00DF6DB5" w:rsidRDefault="0066276A" w:rsidP="001734A4">
      <w:pPr>
        <w:pStyle w:val="Odstavecseseznamem"/>
        <w:numPr>
          <w:ilvl w:val="0"/>
          <w:numId w:val="17"/>
        </w:numPr>
        <w:spacing w:after="90"/>
        <w:ind w:left="426"/>
        <w:rPr>
          <w:rFonts w:asciiTheme="minorHAnsi" w:hAnsiTheme="minorHAnsi" w:cstheme="minorHAnsi"/>
          <w:sz w:val="20"/>
          <w:szCs w:val="20"/>
        </w:rPr>
      </w:pPr>
      <w:r w:rsidRPr="00DF6DB5">
        <w:rPr>
          <w:rFonts w:asciiTheme="minorHAnsi" w:hAnsiTheme="minorHAnsi" w:cstheme="minorHAnsi"/>
          <w:sz w:val="20"/>
          <w:szCs w:val="20"/>
        </w:rPr>
        <w:t xml:space="preserve">V případě, že se Partner dostane do prodlení s předáním písemného potvrzení dle čl. </w:t>
      </w:r>
      <w:r w:rsidR="00A12F37" w:rsidRPr="00DF6DB5">
        <w:rPr>
          <w:rFonts w:asciiTheme="minorHAnsi" w:hAnsiTheme="minorHAnsi" w:cstheme="minorHAnsi"/>
          <w:sz w:val="20"/>
          <w:szCs w:val="20"/>
        </w:rPr>
        <w:t>1</w:t>
      </w:r>
      <w:r w:rsidR="002123E0">
        <w:rPr>
          <w:rFonts w:asciiTheme="minorHAnsi" w:hAnsiTheme="minorHAnsi" w:cstheme="minorHAnsi"/>
          <w:sz w:val="20"/>
          <w:szCs w:val="20"/>
        </w:rPr>
        <w:t>2</w:t>
      </w:r>
      <w:r w:rsidR="00FD3FCF" w:rsidRPr="00DF6DB5">
        <w:rPr>
          <w:rFonts w:asciiTheme="minorHAnsi" w:hAnsiTheme="minorHAnsi" w:cstheme="minorHAnsi"/>
          <w:sz w:val="20"/>
          <w:szCs w:val="20"/>
        </w:rPr>
        <w:t>.1</w:t>
      </w:r>
      <w:r w:rsidR="00A12F37" w:rsidRPr="00DF6DB5">
        <w:rPr>
          <w:rFonts w:asciiTheme="minorHAnsi" w:hAnsiTheme="minorHAnsi" w:cstheme="minorHAnsi"/>
          <w:sz w:val="20"/>
          <w:szCs w:val="20"/>
        </w:rPr>
        <w:t>1</w:t>
      </w:r>
      <w:r w:rsidR="005745F0">
        <w:rPr>
          <w:rFonts w:asciiTheme="minorHAnsi" w:hAnsiTheme="minorHAnsi" w:cstheme="minorHAnsi"/>
          <w:sz w:val="20"/>
          <w:szCs w:val="20"/>
        </w:rPr>
        <w:t>.</w:t>
      </w:r>
      <w:r w:rsidR="00AA3756" w:rsidRPr="00DF6DB5">
        <w:rPr>
          <w:rFonts w:asciiTheme="minorHAnsi" w:hAnsiTheme="minorHAnsi" w:cstheme="minorHAnsi"/>
          <w:sz w:val="20"/>
          <w:szCs w:val="20"/>
        </w:rPr>
        <w:t xml:space="preserve"> </w:t>
      </w:r>
      <w:r w:rsidR="00FD3FCF" w:rsidRPr="00DF6DB5">
        <w:rPr>
          <w:rFonts w:asciiTheme="minorHAnsi" w:hAnsiTheme="minorHAnsi" w:cstheme="minorHAnsi"/>
          <w:sz w:val="20"/>
          <w:szCs w:val="20"/>
        </w:rPr>
        <w:t xml:space="preserve">této </w:t>
      </w:r>
      <w:r w:rsidR="00A12F37" w:rsidRPr="00DF6DB5">
        <w:rPr>
          <w:rFonts w:asciiTheme="minorHAnsi" w:hAnsiTheme="minorHAnsi" w:cstheme="minorHAnsi"/>
          <w:sz w:val="20"/>
          <w:szCs w:val="20"/>
        </w:rPr>
        <w:t>s</w:t>
      </w:r>
      <w:r w:rsidR="00FD3FCF" w:rsidRPr="00DF6DB5">
        <w:rPr>
          <w:rFonts w:asciiTheme="minorHAnsi" w:hAnsiTheme="minorHAnsi" w:cstheme="minorHAnsi"/>
          <w:sz w:val="20"/>
          <w:szCs w:val="20"/>
        </w:rPr>
        <w:t xml:space="preserve">mlouvy o více než </w:t>
      </w:r>
      <w:r w:rsidR="00AC6940" w:rsidRPr="00DF6DB5">
        <w:rPr>
          <w:rFonts w:asciiTheme="minorHAnsi" w:hAnsiTheme="minorHAnsi" w:cstheme="minorHAnsi"/>
          <w:sz w:val="20"/>
          <w:szCs w:val="20"/>
        </w:rPr>
        <w:t>tři</w:t>
      </w:r>
      <w:r w:rsidR="00FD3FCF" w:rsidRPr="00DF6DB5">
        <w:rPr>
          <w:rFonts w:asciiTheme="minorHAnsi" w:hAnsiTheme="minorHAnsi" w:cstheme="minorHAnsi"/>
          <w:sz w:val="20"/>
          <w:szCs w:val="20"/>
        </w:rPr>
        <w:t xml:space="preserve"> (</w:t>
      </w:r>
      <w:r w:rsidR="00AC6940" w:rsidRPr="00DF6DB5">
        <w:rPr>
          <w:rFonts w:asciiTheme="minorHAnsi" w:hAnsiTheme="minorHAnsi" w:cstheme="minorHAnsi"/>
          <w:sz w:val="20"/>
          <w:szCs w:val="20"/>
        </w:rPr>
        <w:t>3</w:t>
      </w:r>
      <w:r w:rsidR="00FD3FCF" w:rsidRPr="00DF6DB5">
        <w:rPr>
          <w:rFonts w:asciiTheme="minorHAnsi" w:hAnsiTheme="minorHAnsi" w:cstheme="minorHAnsi"/>
          <w:sz w:val="20"/>
          <w:szCs w:val="20"/>
        </w:rPr>
        <w:t>) dn</w:t>
      </w:r>
      <w:r w:rsidR="00AC6940" w:rsidRPr="00DF6DB5">
        <w:rPr>
          <w:rFonts w:asciiTheme="minorHAnsi" w:hAnsiTheme="minorHAnsi" w:cstheme="minorHAnsi"/>
          <w:sz w:val="20"/>
          <w:szCs w:val="20"/>
        </w:rPr>
        <w:t>y</w:t>
      </w:r>
      <w:r w:rsidR="00FD3FCF" w:rsidRPr="00DF6DB5">
        <w:rPr>
          <w:rFonts w:asciiTheme="minorHAnsi" w:hAnsiTheme="minorHAnsi" w:cstheme="minorHAnsi"/>
          <w:sz w:val="20"/>
          <w:szCs w:val="20"/>
        </w:rPr>
        <w:t>, zavazuje se Partner zaplatit Vlastníkovi smluvní pokutu ve výši 1.000 Kč (slovy: tisíc</w:t>
      </w:r>
      <w:r w:rsidR="0092479A" w:rsidRPr="00DF6DB5">
        <w:rPr>
          <w:rFonts w:asciiTheme="minorHAnsi" w:hAnsiTheme="minorHAnsi" w:cstheme="minorHAnsi"/>
          <w:sz w:val="20"/>
          <w:szCs w:val="20"/>
        </w:rPr>
        <w:t xml:space="preserve"> </w:t>
      </w:r>
      <w:r w:rsidR="00FD3FCF" w:rsidRPr="00DF6DB5">
        <w:rPr>
          <w:rFonts w:asciiTheme="minorHAnsi" w:hAnsiTheme="minorHAnsi" w:cstheme="minorHAnsi"/>
          <w:sz w:val="20"/>
          <w:szCs w:val="20"/>
        </w:rPr>
        <w:t>korun českých) za každý i započatý týden prodlení s</w:t>
      </w:r>
      <w:r w:rsidR="00AC6940" w:rsidRPr="00DF6DB5">
        <w:rPr>
          <w:rFonts w:asciiTheme="minorHAnsi" w:hAnsiTheme="minorHAnsi" w:cstheme="minorHAnsi"/>
          <w:sz w:val="20"/>
          <w:szCs w:val="20"/>
        </w:rPr>
        <w:t> předáním písemného potvrzení.</w:t>
      </w:r>
      <w:r w:rsidR="00FD3FCF" w:rsidRPr="00DF6DB5">
        <w:rPr>
          <w:rFonts w:asciiTheme="minorHAnsi" w:hAnsiTheme="minorHAnsi" w:cstheme="minorHAnsi"/>
          <w:sz w:val="20"/>
          <w:szCs w:val="20"/>
        </w:rPr>
        <w:t xml:space="preserve"> </w:t>
      </w:r>
    </w:p>
    <w:p w14:paraId="3F500255" w14:textId="5967D64A" w:rsidR="00FD3FCF" w:rsidRPr="00DF6DB5" w:rsidRDefault="00FD3FCF" w:rsidP="001734A4">
      <w:pPr>
        <w:pStyle w:val="Odstavecseseznamem"/>
        <w:numPr>
          <w:ilvl w:val="0"/>
          <w:numId w:val="17"/>
        </w:numPr>
        <w:spacing w:after="90"/>
        <w:ind w:left="426"/>
        <w:rPr>
          <w:rFonts w:asciiTheme="minorHAnsi" w:hAnsiTheme="minorHAnsi" w:cstheme="minorHAnsi"/>
          <w:sz w:val="20"/>
          <w:szCs w:val="20"/>
        </w:rPr>
      </w:pPr>
      <w:r w:rsidRPr="00DF6DB5">
        <w:rPr>
          <w:rFonts w:asciiTheme="minorHAnsi" w:hAnsiTheme="minorHAnsi" w:cstheme="minorHAnsi"/>
          <w:sz w:val="20"/>
          <w:szCs w:val="20"/>
        </w:rPr>
        <w:t xml:space="preserve">V případě, že se </w:t>
      </w:r>
      <w:r w:rsidR="00AC6940" w:rsidRPr="00DF6DB5">
        <w:rPr>
          <w:rFonts w:asciiTheme="minorHAnsi" w:hAnsiTheme="minorHAnsi" w:cstheme="minorHAnsi"/>
          <w:sz w:val="20"/>
          <w:szCs w:val="20"/>
        </w:rPr>
        <w:t>kterákoli ze smluvních stran</w:t>
      </w:r>
      <w:r w:rsidRPr="00DF6DB5">
        <w:rPr>
          <w:rFonts w:asciiTheme="minorHAnsi" w:hAnsiTheme="minorHAnsi" w:cstheme="minorHAnsi"/>
          <w:sz w:val="20"/>
          <w:szCs w:val="20"/>
        </w:rPr>
        <w:t xml:space="preserve"> dostane do prodlení s</w:t>
      </w:r>
      <w:r w:rsidR="00AC6940" w:rsidRPr="00DF6DB5">
        <w:rPr>
          <w:rFonts w:asciiTheme="minorHAnsi" w:hAnsiTheme="minorHAnsi" w:cstheme="minorHAnsi"/>
          <w:sz w:val="20"/>
          <w:szCs w:val="20"/>
        </w:rPr>
        <w:t> vrácením dat či písemností</w:t>
      </w:r>
      <w:r w:rsidRPr="00DF6DB5">
        <w:rPr>
          <w:rFonts w:asciiTheme="minorHAnsi" w:hAnsiTheme="minorHAnsi" w:cstheme="minorHAnsi"/>
          <w:sz w:val="20"/>
          <w:szCs w:val="20"/>
        </w:rPr>
        <w:t xml:space="preserve"> dle čl. </w:t>
      </w:r>
      <w:r w:rsidR="00AC6940" w:rsidRPr="00DF6DB5">
        <w:rPr>
          <w:rFonts w:asciiTheme="minorHAnsi" w:hAnsiTheme="minorHAnsi" w:cstheme="minorHAnsi"/>
          <w:sz w:val="20"/>
          <w:szCs w:val="20"/>
        </w:rPr>
        <w:t>1</w:t>
      </w:r>
      <w:r w:rsidR="002123E0">
        <w:rPr>
          <w:rFonts w:asciiTheme="minorHAnsi" w:hAnsiTheme="minorHAnsi" w:cstheme="minorHAnsi"/>
          <w:sz w:val="20"/>
          <w:szCs w:val="20"/>
        </w:rPr>
        <w:t>2</w:t>
      </w:r>
      <w:r w:rsidR="005745F0">
        <w:rPr>
          <w:rFonts w:asciiTheme="minorHAnsi" w:hAnsiTheme="minorHAnsi" w:cstheme="minorHAnsi"/>
          <w:sz w:val="20"/>
          <w:szCs w:val="20"/>
        </w:rPr>
        <w:t>.</w:t>
      </w:r>
      <w:r w:rsidR="00AC6940" w:rsidRPr="00DF6DB5">
        <w:rPr>
          <w:rFonts w:asciiTheme="minorHAnsi" w:hAnsiTheme="minorHAnsi" w:cstheme="minorHAnsi"/>
          <w:sz w:val="20"/>
          <w:szCs w:val="20"/>
        </w:rPr>
        <w:t>9</w:t>
      </w:r>
      <w:r w:rsidR="005745F0">
        <w:rPr>
          <w:rFonts w:asciiTheme="minorHAnsi" w:hAnsiTheme="minorHAnsi" w:cstheme="minorHAnsi"/>
          <w:sz w:val="20"/>
          <w:szCs w:val="20"/>
        </w:rPr>
        <w:t>.</w:t>
      </w:r>
      <w:r w:rsidR="00AC6940" w:rsidRPr="00DF6DB5">
        <w:rPr>
          <w:rFonts w:asciiTheme="minorHAnsi" w:hAnsiTheme="minorHAnsi" w:cstheme="minorHAnsi"/>
          <w:sz w:val="20"/>
          <w:szCs w:val="20"/>
        </w:rPr>
        <w:t>,</w:t>
      </w:r>
      <w:r w:rsidR="00AC6940" w:rsidRPr="00DF6DB5">
        <w:rPr>
          <w:rFonts w:asciiTheme="minorHAnsi" w:hAnsiTheme="minorHAnsi" w:cstheme="minorHAnsi"/>
          <w:sz w:val="20"/>
          <w:szCs w:val="20"/>
        </w:rPr>
        <w:br/>
        <w:t xml:space="preserve"> resp. čl. 1</w:t>
      </w:r>
      <w:r w:rsidR="002123E0">
        <w:rPr>
          <w:rFonts w:asciiTheme="minorHAnsi" w:hAnsiTheme="minorHAnsi" w:cstheme="minorHAnsi"/>
          <w:sz w:val="20"/>
          <w:szCs w:val="20"/>
        </w:rPr>
        <w:t>3</w:t>
      </w:r>
      <w:r w:rsidR="00AC6940" w:rsidRPr="00DF6DB5">
        <w:rPr>
          <w:rFonts w:asciiTheme="minorHAnsi" w:hAnsiTheme="minorHAnsi" w:cstheme="minorHAnsi"/>
          <w:sz w:val="20"/>
          <w:szCs w:val="20"/>
        </w:rPr>
        <w:t>.8.</w:t>
      </w:r>
      <w:r w:rsidRPr="00DF6DB5">
        <w:rPr>
          <w:rFonts w:asciiTheme="minorHAnsi" w:hAnsiTheme="minorHAnsi" w:cstheme="minorHAnsi"/>
          <w:sz w:val="20"/>
          <w:szCs w:val="20"/>
        </w:rPr>
        <w:t xml:space="preserve"> této </w:t>
      </w:r>
      <w:r w:rsidR="00AC6940" w:rsidRPr="00DF6DB5">
        <w:rPr>
          <w:rFonts w:asciiTheme="minorHAnsi" w:hAnsiTheme="minorHAnsi" w:cstheme="minorHAnsi"/>
          <w:sz w:val="20"/>
          <w:szCs w:val="20"/>
        </w:rPr>
        <w:t>s</w:t>
      </w:r>
      <w:r w:rsidRPr="00DF6DB5">
        <w:rPr>
          <w:rFonts w:asciiTheme="minorHAnsi" w:hAnsiTheme="minorHAnsi" w:cstheme="minorHAnsi"/>
          <w:sz w:val="20"/>
          <w:szCs w:val="20"/>
        </w:rPr>
        <w:t xml:space="preserve">mlouvy o více než pět (5) dní, zavazuje se zaplatit </w:t>
      </w:r>
      <w:r w:rsidR="00AC6940" w:rsidRPr="00DF6DB5">
        <w:rPr>
          <w:rFonts w:asciiTheme="minorHAnsi" w:hAnsiTheme="minorHAnsi" w:cstheme="minorHAnsi"/>
          <w:sz w:val="20"/>
          <w:szCs w:val="20"/>
        </w:rPr>
        <w:t>druhé</w:t>
      </w:r>
      <w:r w:rsidRPr="00DF6DB5">
        <w:rPr>
          <w:rFonts w:asciiTheme="minorHAnsi" w:hAnsiTheme="minorHAnsi" w:cstheme="minorHAnsi"/>
          <w:sz w:val="20"/>
          <w:szCs w:val="20"/>
        </w:rPr>
        <w:t xml:space="preserve"> smluvní </w:t>
      </w:r>
      <w:r w:rsidR="00AC6940" w:rsidRPr="00DF6DB5">
        <w:rPr>
          <w:rFonts w:asciiTheme="minorHAnsi" w:hAnsiTheme="minorHAnsi" w:cstheme="minorHAnsi"/>
          <w:sz w:val="20"/>
          <w:szCs w:val="20"/>
        </w:rPr>
        <w:t xml:space="preserve">straně </w:t>
      </w:r>
      <w:r w:rsidRPr="00DF6DB5">
        <w:rPr>
          <w:rFonts w:asciiTheme="minorHAnsi" w:hAnsiTheme="minorHAnsi" w:cstheme="minorHAnsi"/>
          <w:sz w:val="20"/>
          <w:szCs w:val="20"/>
        </w:rPr>
        <w:t>pokutu ve výši 1.000 Kč (slovy: tisíc</w:t>
      </w:r>
      <w:r w:rsidR="0092479A" w:rsidRPr="00DF6DB5">
        <w:rPr>
          <w:rFonts w:asciiTheme="minorHAnsi" w:hAnsiTheme="minorHAnsi" w:cstheme="minorHAnsi"/>
          <w:sz w:val="20"/>
          <w:szCs w:val="20"/>
        </w:rPr>
        <w:t xml:space="preserve"> </w:t>
      </w:r>
      <w:r w:rsidRPr="00DF6DB5">
        <w:rPr>
          <w:rFonts w:asciiTheme="minorHAnsi" w:hAnsiTheme="minorHAnsi" w:cstheme="minorHAnsi"/>
          <w:sz w:val="20"/>
          <w:szCs w:val="20"/>
        </w:rPr>
        <w:t xml:space="preserve">korun českých) za každý i započatý týden prodlení s vrácením </w:t>
      </w:r>
      <w:r w:rsidR="00AC6940" w:rsidRPr="00DF6DB5">
        <w:rPr>
          <w:rFonts w:asciiTheme="minorHAnsi" w:hAnsiTheme="minorHAnsi" w:cstheme="minorHAnsi"/>
          <w:sz w:val="20"/>
          <w:szCs w:val="20"/>
        </w:rPr>
        <w:t xml:space="preserve">dat či </w:t>
      </w:r>
      <w:r w:rsidRPr="00DF6DB5">
        <w:rPr>
          <w:rFonts w:asciiTheme="minorHAnsi" w:hAnsiTheme="minorHAnsi" w:cstheme="minorHAnsi"/>
          <w:sz w:val="20"/>
          <w:szCs w:val="20"/>
        </w:rPr>
        <w:t xml:space="preserve">písemností. </w:t>
      </w:r>
    </w:p>
    <w:p w14:paraId="63860B25" w14:textId="7466BC48" w:rsidR="000E5FFA" w:rsidRPr="00DF6DB5" w:rsidRDefault="00FD3FCF" w:rsidP="001734A4">
      <w:pPr>
        <w:pStyle w:val="Odstavecseseznamem"/>
        <w:numPr>
          <w:ilvl w:val="0"/>
          <w:numId w:val="17"/>
        </w:numPr>
        <w:spacing w:after="90"/>
        <w:ind w:left="426"/>
        <w:rPr>
          <w:rFonts w:asciiTheme="minorHAnsi" w:hAnsiTheme="minorHAnsi" w:cstheme="minorHAnsi"/>
          <w:sz w:val="20"/>
          <w:szCs w:val="20"/>
        </w:rPr>
      </w:pPr>
      <w:r w:rsidRPr="00DF6DB5">
        <w:rPr>
          <w:rFonts w:asciiTheme="minorHAnsi" w:hAnsiTheme="minorHAnsi" w:cstheme="minorHAnsi"/>
          <w:sz w:val="20"/>
          <w:szCs w:val="20"/>
        </w:rPr>
        <w:t xml:space="preserve">V případě porušení povinnosti uvedené v čl. </w:t>
      </w:r>
      <w:r w:rsidR="00AC6940" w:rsidRPr="00DF6DB5">
        <w:rPr>
          <w:rFonts w:asciiTheme="minorHAnsi" w:hAnsiTheme="minorHAnsi" w:cstheme="minorHAnsi"/>
          <w:sz w:val="20"/>
          <w:szCs w:val="20"/>
        </w:rPr>
        <w:t>1</w:t>
      </w:r>
      <w:r w:rsidR="002123E0">
        <w:rPr>
          <w:rFonts w:asciiTheme="minorHAnsi" w:hAnsiTheme="minorHAnsi" w:cstheme="minorHAnsi"/>
          <w:sz w:val="20"/>
          <w:szCs w:val="20"/>
        </w:rPr>
        <w:t>2</w:t>
      </w:r>
      <w:r w:rsidRPr="00DF6DB5">
        <w:rPr>
          <w:rFonts w:asciiTheme="minorHAnsi" w:hAnsiTheme="minorHAnsi" w:cstheme="minorHAnsi"/>
          <w:sz w:val="20"/>
          <w:szCs w:val="20"/>
        </w:rPr>
        <w:t>.1</w:t>
      </w:r>
      <w:r w:rsidR="00AC6940" w:rsidRPr="00DF6DB5">
        <w:rPr>
          <w:rFonts w:asciiTheme="minorHAnsi" w:hAnsiTheme="minorHAnsi" w:cstheme="minorHAnsi"/>
          <w:sz w:val="20"/>
          <w:szCs w:val="20"/>
        </w:rPr>
        <w:t>2.</w:t>
      </w:r>
      <w:r w:rsidRPr="00DF6DB5">
        <w:rPr>
          <w:rFonts w:asciiTheme="minorHAnsi" w:hAnsiTheme="minorHAnsi" w:cstheme="minorHAnsi"/>
          <w:sz w:val="20"/>
          <w:szCs w:val="20"/>
        </w:rPr>
        <w:t xml:space="preserve"> této </w:t>
      </w:r>
      <w:r w:rsidR="00AC6940" w:rsidRPr="00DF6DB5">
        <w:rPr>
          <w:rFonts w:asciiTheme="minorHAnsi" w:hAnsiTheme="minorHAnsi" w:cstheme="minorHAnsi"/>
          <w:sz w:val="20"/>
          <w:szCs w:val="20"/>
        </w:rPr>
        <w:t>s</w:t>
      </w:r>
      <w:r w:rsidRPr="00DF6DB5">
        <w:rPr>
          <w:rFonts w:asciiTheme="minorHAnsi" w:hAnsiTheme="minorHAnsi" w:cstheme="minorHAnsi"/>
          <w:sz w:val="20"/>
          <w:szCs w:val="20"/>
        </w:rPr>
        <w:t xml:space="preserve">mlouvy se smluvní strana, která se </w:t>
      </w:r>
      <w:r w:rsidR="00103596" w:rsidRPr="00DF6DB5">
        <w:rPr>
          <w:rFonts w:asciiTheme="minorHAnsi" w:hAnsiTheme="minorHAnsi" w:cstheme="minorHAnsi"/>
          <w:sz w:val="20"/>
          <w:szCs w:val="20"/>
        </w:rPr>
        <w:t>takového porušení d</w:t>
      </w:r>
      <w:r w:rsidRPr="00DF6DB5">
        <w:rPr>
          <w:rFonts w:asciiTheme="minorHAnsi" w:hAnsiTheme="minorHAnsi" w:cstheme="minorHAnsi"/>
          <w:sz w:val="20"/>
          <w:szCs w:val="20"/>
        </w:rPr>
        <w:t>opustila</w:t>
      </w:r>
      <w:r w:rsidR="00103596" w:rsidRPr="00DF6DB5">
        <w:rPr>
          <w:rFonts w:asciiTheme="minorHAnsi" w:hAnsiTheme="minorHAnsi" w:cstheme="minorHAnsi"/>
          <w:sz w:val="20"/>
          <w:szCs w:val="20"/>
        </w:rPr>
        <w:t>,</w:t>
      </w:r>
      <w:r w:rsidRPr="00DF6DB5">
        <w:rPr>
          <w:rFonts w:asciiTheme="minorHAnsi" w:hAnsiTheme="minorHAnsi" w:cstheme="minorHAnsi"/>
          <w:sz w:val="20"/>
          <w:szCs w:val="20"/>
        </w:rPr>
        <w:t xml:space="preserve"> zavazuje zaplatit druhé smluvní straně smluvní pokutu ve výši 10.000 Kč (slovy: deset</w:t>
      </w:r>
      <w:r w:rsidR="00AC6940" w:rsidRPr="00DF6DB5">
        <w:rPr>
          <w:rFonts w:asciiTheme="minorHAnsi" w:hAnsiTheme="minorHAnsi" w:cstheme="minorHAnsi"/>
          <w:sz w:val="20"/>
          <w:szCs w:val="20"/>
        </w:rPr>
        <w:t xml:space="preserve"> </w:t>
      </w:r>
      <w:r w:rsidRPr="00DF6DB5">
        <w:rPr>
          <w:rFonts w:asciiTheme="minorHAnsi" w:hAnsiTheme="minorHAnsi" w:cstheme="minorHAnsi"/>
          <w:sz w:val="20"/>
          <w:szCs w:val="20"/>
        </w:rPr>
        <w:t>tisíc</w:t>
      </w:r>
      <w:r w:rsidR="00AC6940" w:rsidRPr="00DF6DB5">
        <w:rPr>
          <w:rFonts w:asciiTheme="minorHAnsi" w:hAnsiTheme="minorHAnsi" w:cstheme="minorHAnsi"/>
          <w:sz w:val="20"/>
          <w:szCs w:val="20"/>
        </w:rPr>
        <w:t xml:space="preserve"> </w:t>
      </w:r>
      <w:r w:rsidRPr="00DF6DB5">
        <w:rPr>
          <w:rFonts w:asciiTheme="minorHAnsi" w:hAnsiTheme="minorHAnsi" w:cstheme="minorHAnsi"/>
          <w:sz w:val="20"/>
          <w:szCs w:val="20"/>
        </w:rPr>
        <w:t>korun českých).</w:t>
      </w:r>
    </w:p>
    <w:p w14:paraId="2D946012" w14:textId="65FBCFD0" w:rsidR="00FD3FCF" w:rsidRDefault="000E5FFA" w:rsidP="001734A4">
      <w:pPr>
        <w:pStyle w:val="Odstavecseseznamem"/>
        <w:numPr>
          <w:ilvl w:val="0"/>
          <w:numId w:val="17"/>
        </w:numPr>
        <w:spacing w:after="90"/>
        <w:ind w:left="426"/>
        <w:rPr>
          <w:rFonts w:asciiTheme="minorHAnsi" w:hAnsiTheme="minorHAnsi" w:cstheme="minorHAnsi"/>
          <w:sz w:val="20"/>
          <w:szCs w:val="20"/>
        </w:rPr>
      </w:pPr>
      <w:r w:rsidRPr="00DF6DB5">
        <w:rPr>
          <w:rFonts w:asciiTheme="minorHAnsi" w:hAnsiTheme="minorHAnsi" w:cstheme="minorHAnsi"/>
          <w:sz w:val="20"/>
          <w:szCs w:val="20"/>
        </w:rPr>
        <w:t xml:space="preserve">V případě porušení povinností týkajících se mlčenlivosti a ochrany Důvěrných informací dle čl. </w:t>
      </w:r>
      <w:r w:rsidR="00103596" w:rsidRPr="00DF6DB5">
        <w:rPr>
          <w:rFonts w:asciiTheme="minorHAnsi" w:hAnsiTheme="minorHAnsi" w:cstheme="minorHAnsi"/>
          <w:sz w:val="20"/>
          <w:szCs w:val="20"/>
        </w:rPr>
        <w:t>1</w:t>
      </w:r>
      <w:r w:rsidR="002123E0">
        <w:rPr>
          <w:rFonts w:asciiTheme="minorHAnsi" w:hAnsiTheme="minorHAnsi" w:cstheme="minorHAnsi"/>
          <w:sz w:val="20"/>
          <w:szCs w:val="20"/>
        </w:rPr>
        <w:t>2</w:t>
      </w:r>
      <w:r w:rsidR="00A74340" w:rsidRPr="00DF6DB5">
        <w:rPr>
          <w:rFonts w:asciiTheme="minorHAnsi" w:hAnsiTheme="minorHAnsi" w:cstheme="minorHAnsi"/>
          <w:sz w:val="20"/>
          <w:szCs w:val="20"/>
        </w:rPr>
        <w:t xml:space="preserve"> a </w:t>
      </w:r>
      <w:r w:rsidR="00103596" w:rsidRPr="00DF6DB5">
        <w:rPr>
          <w:rFonts w:asciiTheme="minorHAnsi" w:hAnsiTheme="minorHAnsi" w:cstheme="minorHAnsi"/>
          <w:sz w:val="20"/>
          <w:szCs w:val="20"/>
        </w:rPr>
        <w:t>1</w:t>
      </w:r>
      <w:r w:rsidR="002123E0">
        <w:rPr>
          <w:rFonts w:asciiTheme="minorHAnsi" w:hAnsiTheme="minorHAnsi" w:cstheme="minorHAnsi"/>
          <w:sz w:val="20"/>
          <w:szCs w:val="20"/>
        </w:rPr>
        <w:t>3</w:t>
      </w:r>
      <w:r w:rsidR="00FD3FCF" w:rsidRPr="00DF6DB5">
        <w:rPr>
          <w:rFonts w:asciiTheme="minorHAnsi" w:hAnsiTheme="minorHAnsi" w:cstheme="minorHAnsi"/>
          <w:sz w:val="20"/>
          <w:szCs w:val="20"/>
        </w:rPr>
        <w:t xml:space="preserve"> této Smlouvy (s výjimkou porušení povinnosti dle č</w:t>
      </w:r>
      <w:r w:rsidR="00103596" w:rsidRPr="00DF6DB5">
        <w:rPr>
          <w:rFonts w:asciiTheme="minorHAnsi" w:hAnsiTheme="minorHAnsi" w:cstheme="minorHAnsi"/>
          <w:sz w:val="20"/>
          <w:szCs w:val="20"/>
        </w:rPr>
        <w:t>l. 1</w:t>
      </w:r>
      <w:r w:rsidR="002123E0">
        <w:rPr>
          <w:rFonts w:asciiTheme="minorHAnsi" w:hAnsiTheme="minorHAnsi" w:cstheme="minorHAnsi"/>
          <w:sz w:val="20"/>
          <w:szCs w:val="20"/>
        </w:rPr>
        <w:t>2</w:t>
      </w:r>
      <w:r w:rsidR="00FD3FCF" w:rsidRPr="00DF6DB5">
        <w:rPr>
          <w:rFonts w:asciiTheme="minorHAnsi" w:hAnsiTheme="minorHAnsi" w:cstheme="minorHAnsi"/>
          <w:sz w:val="20"/>
          <w:szCs w:val="20"/>
        </w:rPr>
        <w:t>.</w:t>
      </w:r>
      <w:r w:rsidR="00103596" w:rsidRPr="00DF6DB5">
        <w:rPr>
          <w:rFonts w:asciiTheme="minorHAnsi" w:hAnsiTheme="minorHAnsi" w:cstheme="minorHAnsi"/>
          <w:sz w:val="20"/>
          <w:szCs w:val="20"/>
        </w:rPr>
        <w:t>9</w:t>
      </w:r>
      <w:r w:rsidR="005745F0">
        <w:rPr>
          <w:rFonts w:asciiTheme="minorHAnsi" w:hAnsiTheme="minorHAnsi" w:cstheme="minorHAnsi"/>
          <w:sz w:val="20"/>
          <w:szCs w:val="20"/>
        </w:rPr>
        <w:t>.</w:t>
      </w:r>
      <w:r w:rsidR="00103596" w:rsidRPr="00DF6DB5">
        <w:rPr>
          <w:rFonts w:asciiTheme="minorHAnsi" w:hAnsiTheme="minorHAnsi" w:cstheme="minorHAnsi"/>
          <w:sz w:val="20"/>
          <w:szCs w:val="20"/>
        </w:rPr>
        <w:t xml:space="preserve">, </w:t>
      </w:r>
      <w:r w:rsidR="005745F0">
        <w:rPr>
          <w:rFonts w:asciiTheme="minorHAnsi" w:hAnsiTheme="minorHAnsi" w:cstheme="minorHAnsi"/>
          <w:sz w:val="20"/>
          <w:szCs w:val="20"/>
        </w:rPr>
        <w:t>12.</w:t>
      </w:r>
      <w:r w:rsidR="00103596" w:rsidRPr="00DF6DB5">
        <w:rPr>
          <w:rFonts w:asciiTheme="minorHAnsi" w:hAnsiTheme="minorHAnsi" w:cstheme="minorHAnsi"/>
          <w:sz w:val="20"/>
          <w:szCs w:val="20"/>
        </w:rPr>
        <w:t>11</w:t>
      </w:r>
      <w:r w:rsidR="00FD3FCF" w:rsidRPr="00DF6DB5">
        <w:rPr>
          <w:rFonts w:asciiTheme="minorHAnsi" w:hAnsiTheme="minorHAnsi" w:cstheme="minorHAnsi"/>
          <w:sz w:val="20"/>
          <w:szCs w:val="20"/>
        </w:rPr>
        <w:t xml:space="preserve"> </w:t>
      </w:r>
      <w:r w:rsidR="007F4539" w:rsidRPr="00DF6DB5">
        <w:rPr>
          <w:rFonts w:asciiTheme="minorHAnsi" w:hAnsiTheme="minorHAnsi" w:cstheme="minorHAnsi"/>
          <w:sz w:val="20"/>
          <w:szCs w:val="20"/>
        </w:rPr>
        <w:t xml:space="preserve">a </w:t>
      </w:r>
      <w:r w:rsidR="005745F0">
        <w:rPr>
          <w:rFonts w:asciiTheme="minorHAnsi" w:hAnsiTheme="minorHAnsi" w:cstheme="minorHAnsi"/>
          <w:sz w:val="20"/>
          <w:szCs w:val="20"/>
        </w:rPr>
        <w:t>12.</w:t>
      </w:r>
      <w:r w:rsidR="00103596" w:rsidRPr="00DF6DB5">
        <w:rPr>
          <w:rFonts w:asciiTheme="minorHAnsi" w:hAnsiTheme="minorHAnsi" w:cstheme="minorHAnsi"/>
          <w:sz w:val="20"/>
          <w:szCs w:val="20"/>
        </w:rPr>
        <w:t>12 a čl. 1</w:t>
      </w:r>
      <w:r w:rsidR="002123E0">
        <w:rPr>
          <w:rFonts w:asciiTheme="minorHAnsi" w:hAnsiTheme="minorHAnsi" w:cstheme="minorHAnsi"/>
          <w:sz w:val="20"/>
          <w:szCs w:val="20"/>
        </w:rPr>
        <w:t>3</w:t>
      </w:r>
      <w:r w:rsidR="005745F0">
        <w:rPr>
          <w:rFonts w:asciiTheme="minorHAnsi" w:hAnsiTheme="minorHAnsi" w:cstheme="minorHAnsi"/>
          <w:sz w:val="20"/>
          <w:szCs w:val="20"/>
        </w:rPr>
        <w:t>.</w:t>
      </w:r>
      <w:r w:rsidR="00103596" w:rsidRPr="00DF6DB5">
        <w:rPr>
          <w:rFonts w:asciiTheme="minorHAnsi" w:hAnsiTheme="minorHAnsi" w:cstheme="minorHAnsi"/>
          <w:sz w:val="20"/>
          <w:szCs w:val="20"/>
        </w:rPr>
        <w:t>8</w:t>
      </w:r>
      <w:r w:rsidR="005745F0">
        <w:rPr>
          <w:rFonts w:asciiTheme="minorHAnsi" w:hAnsiTheme="minorHAnsi" w:cstheme="minorHAnsi"/>
          <w:sz w:val="20"/>
          <w:szCs w:val="20"/>
        </w:rPr>
        <w:t>.</w:t>
      </w:r>
      <w:r w:rsidR="00FD3FCF" w:rsidRPr="00DF6DB5">
        <w:rPr>
          <w:rFonts w:asciiTheme="minorHAnsi" w:hAnsiTheme="minorHAnsi" w:cstheme="minorHAnsi"/>
          <w:sz w:val="20"/>
          <w:szCs w:val="20"/>
        </w:rPr>
        <w:t xml:space="preserve">) se </w:t>
      </w:r>
      <w:r w:rsidR="00402A46" w:rsidRPr="00DF6DB5">
        <w:rPr>
          <w:rFonts w:asciiTheme="minorHAnsi" w:hAnsiTheme="minorHAnsi" w:cstheme="minorHAnsi"/>
          <w:sz w:val="20"/>
          <w:szCs w:val="20"/>
        </w:rPr>
        <w:t>S</w:t>
      </w:r>
      <w:r w:rsidR="007F4539" w:rsidRPr="00DF6DB5">
        <w:rPr>
          <w:rFonts w:asciiTheme="minorHAnsi" w:hAnsiTheme="minorHAnsi" w:cstheme="minorHAnsi"/>
          <w:sz w:val="20"/>
          <w:szCs w:val="20"/>
        </w:rPr>
        <w:t xml:space="preserve">trany </w:t>
      </w:r>
      <w:r w:rsidR="00FD3FCF" w:rsidRPr="00DF6DB5">
        <w:rPr>
          <w:rFonts w:asciiTheme="minorHAnsi" w:hAnsiTheme="minorHAnsi" w:cstheme="minorHAnsi"/>
          <w:sz w:val="20"/>
          <w:szCs w:val="20"/>
        </w:rPr>
        <w:t>zavazuj</w:t>
      </w:r>
      <w:r w:rsidR="007F4539" w:rsidRPr="00DF6DB5">
        <w:rPr>
          <w:rFonts w:asciiTheme="minorHAnsi" w:hAnsiTheme="minorHAnsi" w:cstheme="minorHAnsi"/>
          <w:sz w:val="20"/>
          <w:szCs w:val="20"/>
        </w:rPr>
        <w:t>í</w:t>
      </w:r>
      <w:r w:rsidR="00FD3FCF" w:rsidRPr="00DF6DB5">
        <w:rPr>
          <w:rFonts w:asciiTheme="minorHAnsi" w:hAnsiTheme="minorHAnsi" w:cstheme="minorHAnsi"/>
          <w:sz w:val="20"/>
          <w:szCs w:val="20"/>
        </w:rPr>
        <w:t xml:space="preserve"> zaplatit </w:t>
      </w:r>
      <w:r w:rsidR="007F4539" w:rsidRPr="00DF6DB5">
        <w:rPr>
          <w:rFonts w:asciiTheme="minorHAnsi" w:hAnsiTheme="minorHAnsi" w:cstheme="minorHAnsi"/>
          <w:sz w:val="20"/>
          <w:szCs w:val="20"/>
        </w:rPr>
        <w:t>druhé straně</w:t>
      </w:r>
      <w:r w:rsidR="00FD3FCF" w:rsidRPr="00DF6DB5">
        <w:rPr>
          <w:rFonts w:asciiTheme="minorHAnsi" w:hAnsiTheme="minorHAnsi" w:cstheme="minorHAnsi"/>
          <w:sz w:val="20"/>
          <w:szCs w:val="20"/>
        </w:rPr>
        <w:t xml:space="preserve"> smluvní pokutu ve výši </w:t>
      </w:r>
      <w:r w:rsidR="00AF2ADB" w:rsidRPr="00DF6DB5">
        <w:rPr>
          <w:rFonts w:asciiTheme="minorHAnsi" w:hAnsiTheme="minorHAnsi" w:cstheme="minorHAnsi"/>
          <w:sz w:val="20"/>
          <w:szCs w:val="20"/>
        </w:rPr>
        <w:t>50</w:t>
      </w:r>
      <w:r w:rsidR="00FD3FCF" w:rsidRPr="00DF6DB5">
        <w:rPr>
          <w:rFonts w:asciiTheme="minorHAnsi" w:hAnsiTheme="minorHAnsi" w:cstheme="minorHAnsi"/>
          <w:sz w:val="20"/>
          <w:szCs w:val="20"/>
        </w:rPr>
        <w:t xml:space="preserve">.000 Kč (slovy: </w:t>
      </w:r>
      <w:r w:rsidR="005E0380" w:rsidRPr="00DF6DB5">
        <w:rPr>
          <w:rFonts w:asciiTheme="minorHAnsi" w:hAnsiTheme="minorHAnsi" w:cstheme="minorHAnsi"/>
          <w:sz w:val="20"/>
          <w:szCs w:val="20"/>
        </w:rPr>
        <w:t>padesát tisíc korun</w:t>
      </w:r>
      <w:r w:rsidR="00FD3FCF" w:rsidRPr="00DF6DB5">
        <w:rPr>
          <w:rFonts w:asciiTheme="minorHAnsi" w:hAnsiTheme="minorHAnsi" w:cstheme="minorHAnsi"/>
          <w:sz w:val="20"/>
          <w:szCs w:val="20"/>
        </w:rPr>
        <w:t xml:space="preserve"> českých) za každý jednotlivý případ porušení povinnosti. </w:t>
      </w:r>
      <w:r w:rsidR="007F4539" w:rsidRPr="00DF6DB5">
        <w:rPr>
          <w:rFonts w:asciiTheme="minorHAnsi" w:hAnsiTheme="minorHAnsi" w:cstheme="minorHAnsi"/>
          <w:sz w:val="20"/>
          <w:szCs w:val="20"/>
        </w:rPr>
        <w:t xml:space="preserve">Obě Strany </w:t>
      </w:r>
      <w:r w:rsidRPr="00DF6DB5">
        <w:rPr>
          <w:rFonts w:asciiTheme="minorHAnsi" w:hAnsiTheme="minorHAnsi" w:cstheme="minorHAnsi"/>
          <w:sz w:val="20"/>
          <w:szCs w:val="20"/>
        </w:rPr>
        <w:t>prohlašuj</w:t>
      </w:r>
      <w:r w:rsidR="007F4539" w:rsidRPr="00DF6DB5">
        <w:rPr>
          <w:rFonts w:asciiTheme="minorHAnsi" w:hAnsiTheme="minorHAnsi" w:cstheme="minorHAnsi"/>
          <w:sz w:val="20"/>
          <w:szCs w:val="20"/>
        </w:rPr>
        <w:t>í</w:t>
      </w:r>
      <w:r w:rsidRPr="00DF6DB5">
        <w:rPr>
          <w:rFonts w:asciiTheme="minorHAnsi" w:hAnsiTheme="minorHAnsi" w:cstheme="minorHAnsi"/>
          <w:sz w:val="20"/>
          <w:szCs w:val="20"/>
        </w:rPr>
        <w:t xml:space="preserve">, že je takto sjednaná smluvní pokuta přiměřená a v souladu se zásadou dobrých mravů, a to s ohledem na charakter </w:t>
      </w:r>
      <w:r w:rsidR="005E0380" w:rsidRPr="00DF6DB5">
        <w:rPr>
          <w:rFonts w:asciiTheme="minorHAnsi" w:hAnsiTheme="minorHAnsi" w:cstheme="minorHAnsi"/>
          <w:sz w:val="20"/>
          <w:szCs w:val="20"/>
        </w:rPr>
        <w:t>dotčených</w:t>
      </w:r>
      <w:r w:rsidRPr="00DF6DB5">
        <w:rPr>
          <w:rFonts w:asciiTheme="minorHAnsi" w:hAnsiTheme="minorHAnsi" w:cstheme="minorHAnsi"/>
          <w:sz w:val="20"/>
          <w:szCs w:val="20"/>
        </w:rPr>
        <w:t xml:space="preserve"> informací</w:t>
      </w:r>
      <w:r w:rsidR="005E0380" w:rsidRPr="00DF6DB5">
        <w:rPr>
          <w:rFonts w:asciiTheme="minorHAnsi" w:hAnsiTheme="minorHAnsi" w:cstheme="minorHAnsi"/>
          <w:sz w:val="20"/>
          <w:szCs w:val="20"/>
        </w:rPr>
        <w:t xml:space="preserve">, </w:t>
      </w:r>
      <w:r w:rsidRPr="00DF6DB5">
        <w:rPr>
          <w:rFonts w:asciiTheme="minorHAnsi" w:hAnsiTheme="minorHAnsi" w:cstheme="minorHAnsi"/>
          <w:sz w:val="20"/>
          <w:szCs w:val="20"/>
        </w:rPr>
        <w:t>Podnikatelského nápadu</w:t>
      </w:r>
      <w:r w:rsidR="007F4539" w:rsidRPr="00DF6DB5">
        <w:rPr>
          <w:rFonts w:asciiTheme="minorHAnsi" w:hAnsiTheme="minorHAnsi" w:cstheme="minorHAnsi"/>
          <w:sz w:val="20"/>
          <w:szCs w:val="20"/>
        </w:rPr>
        <w:t xml:space="preserve"> a obchodního tajemství</w:t>
      </w:r>
      <w:r w:rsidRPr="00DF6DB5">
        <w:rPr>
          <w:rFonts w:asciiTheme="minorHAnsi" w:hAnsiTheme="minorHAnsi" w:cstheme="minorHAnsi"/>
          <w:sz w:val="20"/>
          <w:szCs w:val="20"/>
        </w:rPr>
        <w:t>.</w:t>
      </w:r>
    </w:p>
    <w:p w14:paraId="2591BF1D" w14:textId="2F545DFC" w:rsidR="002123E0" w:rsidRPr="00DF6DB5" w:rsidRDefault="002123E0" w:rsidP="001734A4">
      <w:pPr>
        <w:pStyle w:val="Odstavecseseznamem"/>
        <w:numPr>
          <w:ilvl w:val="0"/>
          <w:numId w:val="17"/>
        </w:numPr>
        <w:spacing w:after="90"/>
        <w:ind w:left="426"/>
        <w:rPr>
          <w:rFonts w:asciiTheme="minorHAnsi" w:hAnsiTheme="minorHAnsi" w:cstheme="minorHAnsi"/>
          <w:sz w:val="20"/>
          <w:szCs w:val="20"/>
        </w:rPr>
      </w:pPr>
      <w:r>
        <w:rPr>
          <w:rFonts w:asciiTheme="minorHAnsi" w:hAnsiTheme="minorHAnsi" w:cstheme="minorHAnsi"/>
          <w:sz w:val="20"/>
          <w:szCs w:val="20"/>
        </w:rPr>
        <w:t>V</w:t>
      </w:r>
      <w:r w:rsidR="005B4754">
        <w:rPr>
          <w:rFonts w:asciiTheme="minorHAnsi" w:hAnsiTheme="minorHAnsi" w:cstheme="minorHAnsi"/>
          <w:sz w:val="20"/>
          <w:szCs w:val="20"/>
        </w:rPr>
        <w:t> </w:t>
      </w:r>
      <w:r>
        <w:rPr>
          <w:rFonts w:asciiTheme="minorHAnsi" w:hAnsiTheme="minorHAnsi" w:cstheme="minorHAnsi"/>
          <w:sz w:val="20"/>
          <w:szCs w:val="20"/>
        </w:rPr>
        <w:t>případě</w:t>
      </w:r>
      <w:r w:rsidR="005B4754">
        <w:rPr>
          <w:rFonts w:asciiTheme="minorHAnsi" w:hAnsiTheme="minorHAnsi" w:cstheme="minorHAnsi"/>
          <w:sz w:val="20"/>
          <w:szCs w:val="20"/>
        </w:rPr>
        <w:t xml:space="preserve"> výskytu havárie ve smyslu čl. 3 této smlouvy zaviněné Vlastníkem se Vlastník zavazuje zaplatit Partnerovi smluvní pokutu ve výši 1.000 Kč (slovy: tisíc korun českých) za každý, byť započatý den trvání havárie.</w:t>
      </w:r>
    </w:p>
    <w:p w14:paraId="31C0843B" w14:textId="1284CD93" w:rsidR="003F08F5" w:rsidRPr="00DF6DB5" w:rsidRDefault="003F08F5" w:rsidP="001734A4">
      <w:pPr>
        <w:pStyle w:val="Odstavecseseznamem"/>
        <w:numPr>
          <w:ilvl w:val="0"/>
          <w:numId w:val="17"/>
        </w:numPr>
        <w:spacing w:after="90"/>
        <w:ind w:left="426"/>
        <w:rPr>
          <w:rFonts w:asciiTheme="minorHAnsi" w:hAnsiTheme="minorHAnsi" w:cstheme="minorHAnsi"/>
          <w:sz w:val="20"/>
          <w:szCs w:val="20"/>
        </w:rPr>
      </w:pPr>
      <w:r w:rsidRPr="00DF6DB5">
        <w:rPr>
          <w:rFonts w:asciiTheme="minorHAnsi" w:hAnsiTheme="minorHAnsi" w:cstheme="minorHAnsi"/>
          <w:sz w:val="20"/>
          <w:szCs w:val="20"/>
        </w:rPr>
        <w:t xml:space="preserve">Uplatněním nároku na úhradu smluvní pokuty není dotčeno právo na odstoupení od </w:t>
      </w:r>
      <w:r w:rsidR="00D86779" w:rsidRPr="00DF6DB5">
        <w:rPr>
          <w:rFonts w:asciiTheme="minorHAnsi" w:hAnsiTheme="minorHAnsi" w:cstheme="minorHAnsi"/>
          <w:sz w:val="20"/>
          <w:szCs w:val="20"/>
        </w:rPr>
        <w:t>této s</w:t>
      </w:r>
      <w:r w:rsidRPr="00DF6DB5">
        <w:rPr>
          <w:rFonts w:asciiTheme="minorHAnsi" w:hAnsiTheme="minorHAnsi" w:cstheme="minorHAnsi"/>
          <w:sz w:val="20"/>
          <w:szCs w:val="20"/>
        </w:rPr>
        <w:t>mlouvy ani právo na náhradu vzniklé škody.</w:t>
      </w:r>
    </w:p>
    <w:p w14:paraId="5827DC9C" w14:textId="77777777" w:rsidR="000E5FFA" w:rsidRPr="00801506" w:rsidRDefault="00FD3FCF" w:rsidP="003F08F5">
      <w:pPr>
        <w:pStyle w:val="Odstavecseseznamem"/>
        <w:numPr>
          <w:ilvl w:val="0"/>
          <w:numId w:val="17"/>
        </w:numPr>
        <w:ind w:left="426"/>
        <w:rPr>
          <w:rFonts w:asciiTheme="minorHAnsi" w:hAnsiTheme="minorHAnsi" w:cstheme="minorHAnsi"/>
          <w:sz w:val="20"/>
          <w:szCs w:val="20"/>
        </w:rPr>
      </w:pPr>
      <w:r w:rsidRPr="00801506">
        <w:rPr>
          <w:rFonts w:asciiTheme="minorHAnsi" w:hAnsiTheme="minorHAnsi" w:cstheme="minorHAnsi"/>
          <w:sz w:val="20"/>
          <w:szCs w:val="20"/>
        </w:rPr>
        <w:t xml:space="preserve">Smluvní pokutu, na kterou vznikne </w:t>
      </w:r>
      <w:r w:rsidR="006860E9" w:rsidRPr="00801506">
        <w:rPr>
          <w:rFonts w:asciiTheme="minorHAnsi" w:hAnsiTheme="minorHAnsi" w:cstheme="minorHAnsi"/>
          <w:sz w:val="20"/>
          <w:szCs w:val="20"/>
        </w:rPr>
        <w:t xml:space="preserve">smluvní straně </w:t>
      </w:r>
      <w:r w:rsidRPr="00801506">
        <w:rPr>
          <w:rFonts w:asciiTheme="minorHAnsi" w:hAnsiTheme="minorHAnsi" w:cstheme="minorHAnsi"/>
          <w:sz w:val="20"/>
          <w:szCs w:val="20"/>
        </w:rPr>
        <w:t xml:space="preserve">nárok dle této Smlouvy, je </w:t>
      </w:r>
      <w:r w:rsidR="006860E9" w:rsidRPr="00801506">
        <w:rPr>
          <w:rFonts w:asciiTheme="minorHAnsi" w:hAnsiTheme="minorHAnsi" w:cstheme="minorHAnsi"/>
          <w:sz w:val="20"/>
          <w:szCs w:val="20"/>
        </w:rPr>
        <w:t>druhá smluvní strana povin</w:t>
      </w:r>
      <w:r w:rsidRPr="00801506">
        <w:rPr>
          <w:rFonts w:asciiTheme="minorHAnsi" w:hAnsiTheme="minorHAnsi" w:cstheme="minorHAnsi"/>
          <w:sz w:val="20"/>
          <w:szCs w:val="20"/>
        </w:rPr>
        <w:t>n</w:t>
      </w:r>
      <w:r w:rsidR="006860E9" w:rsidRPr="00801506">
        <w:rPr>
          <w:rFonts w:asciiTheme="minorHAnsi" w:hAnsiTheme="minorHAnsi" w:cstheme="minorHAnsi"/>
          <w:sz w:val="20"/>
          <w:szCs w:val="20"/>
        </w:rPr>
        <w:t>a</w:t>
      </w:r>
      <w:r w:rsidRPr="00801506">
        <w:rPr>
          <w:rFonts w:asciiTheme="minorHAnsi" w:hAnsiTheme="minorHAnsi" w:cstheme="minorHAnsi"/>
          <w:sz w:val="20"/>
          <w:szCs w:val="20"/>
        </w:rPr>
        <w:t xml:space="preserve"> uhradit do pěti (5) kalendářních dnů ode dne doručení výzvy k úhradě smluvní pokuty. </w:t>
      </w:r>
      <w:r w:rsidR="000E5FFA" w:rsidRPr="00801506">
        <w:rPr>
          <w:rFonts w:asciiTheme="minorHAnsi" w:hAnsiTheme="minorHAnsi" w:cstheme="minorHAnsi"/>
          <w:sz w:val="20"/>
          <w:szCs w:val="20"/>
        </w:rPr>
        <w:t>V případě pochybností se má výzva za doručenou třetí den po jejím odeslání.</w:t>
      </w:r>
    </w:p>
    <w:p w14:paraId="017AF64A" w14:textId="77777777" w:rsidR="00B70FF2" w:rsidRPr="00801506" w:rsidRDefault="00B70FF2" w:rsidP="00D86779">
      <w:pPr>
        <w:rPr>
          <w:rFonts w:asciiTheme="minorHAnsi" w:hAnsiTheme="minorHAnsi" w:cstheme="minorHAnsi"/>
          <w:b/>
          <w:bCs/>
          <w:sz w:val="20"/>
          <w:szCs w:val="20"/>
        </w:rPr>
      </w:pPr>
    </w:p>
    <w:p w14:paraId="55F3CBB7" w14:textId="0860443E" w:rsidR="009E3898" w:rsidRPr="00801506" w:rsidRDefault="00D86779" w:rsidP="009E3898">
      <w:pPr>
        <w:jc w:val="center"/>
        <w:rPr>
          <w:rFonts w:asciiTheme="minorHAnsi" w:hAnsiTheme="minorHAnsi" w:cstheme="minorHAnsi"/>
          <w:b/>
          <w:bCs/>
          <w:sz w:val="20"/>
          <w:szCs w:val="20"/>
        </w:rPr>
      </w:pPr>
      <w:r>
        <w:rPr>
          <w:rFonts w:asciiTheme="minorHAnsi" w:hAnsiTheme="minorHAnsi" w:cstheme="minorHAnsi"/>
          <w:b/>
          <w:bCs/>
          <w:sz w:val="20"/>
          <w:szCs w:val="20"/>
        </w:rPr>
        <w:t>ČLÁNEK 1</w:t>
      </w:r>
      <w:r w:rsidR="005B4754">
        <w:rPr>
          <w:rFonts w:asciiTheme="minorHAnsi" w:hAnsiTheme="minorHAnsi" w:cstheme="minorHAnsi"/>
          <w:b/>
          <w:bCs/>
          <w:sz w:val="20"/>
          <w:szCs w:val="20"/>
        </w:rPr>
        <w:t>6</w:t>
      </w:r>
    </w:p>
    <w:p w14:paraId="04DB0A92" w14:textId="5CFE0781" w:rsidR="009E3898" w:rsidRPr="00801506" w:rsidRDefault="00984206" w:rsidP="00D86779">
      <w:pPr>
        <w:spacing w:after="90"/>
        <w:jc w:val="center"/>
        <w:rPr>
          <w:rFonts w:asciiTheme="minorHAnsi" w:hAnsiTheme="minorHAnsi" w:cstheme="minorHAnsi"/>
          <w:b/>
          <w:sz w:val="20"/>
          <w:szCs w:val="20"/>
        </w:rPr>
      </w:pPr>
      <w:r w:rsidRPr="00801506">
        <w:rPr>
          <w:rFonts w:asciiTheme="minorHAnsi" w:hAnsiTheme="minorHAnsi" w:cstheme="minorHAnsi"/>
          <w:b/>
          <w:sz w:val="20"/>
          <w:szCs w:val="20"/>
        </w:rPr>
        <w:t>Rozhodné právo, řešení sporů</w:t>
      </w:r>
    </w:p>
    <w:p w14:paraId="1228389B" w14:textId="2DAB537B" w:rsidR="00984206" w:rsidRPr="00D86779" w:rsidRDefault="00984206" w:rsidP="00D86779">
      <w:pPr>
        <w:pStyle w:val="Odstavecseseznamem"/>
        <w:numPr>
          <w:ilvl w:val="0"/>
          <w:numId w:val="22"/>
        </w:numPr>
        <w:spacing w:after="90"/>
        <w:ind w:left="426"/>
        <w:rPr>
          <w:rFonts w:asciiTheme="minorHAnsi" w:hAnsiTheme="minorHAnsi" w:cstheme="minorHAnsi"/>
          <w:sz w:val="20"/>
          <w:szCs w:val="20"/>
        </w:rPr>
      </w:pPr>
      <w:r w:rsidRPr="00801506">
        <w:rPr>
          <w:rFonts w:asciiTheme="minorHAnsi" w:hAnsiTheme="minorHAnsi" w:cstheme="minorHAnsi"/>
          <w:sz w:val="20"/>
          <w:szCs w:val="20"/>
        </w:rPr>
        <w:t>Tato smlouva</w:t>
      </w:r>
      <w:r w:rsidR="00D86779">
        <w:rPr>
          <w:rFonts w:asciiTheme="minorHAnsi" w:hAnsiTheme="minorHAnsi" w:cstheme="minorHAnsi"/>
          <w:sz w:val="20"/>
          <w:szCs w:val="20"/>
        </w:rPr>
        <w:t xml:space="preserve"> a právní poměry jí založené</w:t>
      </w:r>
      <w:r w:rsidRPr="00801506">
        <w:rPr>
          <w:rFonts w:asciiTheme="minorHAnsi" w:hAnsiTheme="minorHAnsi" w:cstheme="minorHAnsi"/>
          <w:sz w:val="20"/>
          <w:szCs w:val="20"/>
        </w:rPr>
        <w:t xml:space="preserve"> se řídí právním řádem České republiky.</w:t>
      </w:r>
    </w:p>
    <w:p w14:paraId="0982887A" w14:textId="140DBA9A" w:rsidR="00984206" w:rsidRPr="00D86779" w:rsidRDefault="00984206" w:rsidP="00D86779">
      <w:pPr>
        <w:pStyle w:val="Odstavecseseznamem"/>
        <w:numPr>
          <w:ilvl w:val="0"/>
          <w:numId w:val="22"/>
        </w:numPr>
        <w:spacing w:after="90"/>
        <w:ind w:left="426"/>
        <w:rPr>
          <w:rFonts w:asciiTheme="minorHAnsi" w:hAnsiTheme="minorHAnsi" w:cstheme="minorHAnsi"/>
          <w:sz w:val="20"/>
          <w:szCs w:val="20"/>
        </w:rPr>
      </w:pPr>
      <w:r w:rsidRPr="00801506">
        <w:rPr>
          <w:rFonts w:asciiTheme="minorHAnsi" w:hAnsiTheme="minorHAnsi" w:cstheme="minorHAnsi"/>
          <w:sz w:val="20"/>
          <w:szCs w:val="20"/>
        </w:rPr>
        <w:t>Veškeré spory mezi smluvními stranami vyplývající z této Smlouvy nebo z jejího porušení, ukončení nebo neplatnosti (dále jen „</w:t>
      </w:r>
      <w:r w:rsidRPr="00801506">
        <w:rPr>
          <w:rFonts w:asciiTheme="minorHAnsi" w:hAnsiTheme="minorHAnsi" w:cstheme="minorHAnsi"/>
          <w:b/>
          <w:sz w:val="20"/>
          <w:szCs w:val="20"/>
        </w:rPr>
        <w:t>Spory</w:t>
      </w:r>
      <w:r w:rsidRPr="00801506">
        <w:rPr>
          <w:rFonts w:asciiTheme="minorHAnsi" w:hAnsiTheme="minorHAnsi" w:cstheme="minorHAnsi"/>
          <w:sz w:val="20"/>
          <w:szCs w:val="20"/>
        </w:rPr>
        <w:t>“) budou rozhodovány obecnými soudy České republiky</w:t>
      </w:r>
      <w:r w:rsidR="00D86779">
        <w:rPr>
          <w:rFonts w:asciiTheme="minorHAnsi" w:hAnsiTheme="minorHAnsi" w:cstheme="minorHAnsi"/>
          <w:sz w:val="20"/>
          <w:szCs w:val="20"/>
        </w:rPr>
        <w:t>.</w:t>
      </w:r>
    </w:p>
    <w:p w14:paraId="6FBA655E" w14:textId="77777777" w:rsidR="00984206" w:rsidRPr="00801506" w:rsidRDefault="00984206" w:rsidP="00D86779">
      <w:pPr>
        <w:pStyle w:val="Odstavecseseznamem"/>
        <w:numPr>
          <w:ilvl w:val="0"/>
          <w:numId w:val="22"/>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Smluvní strany se podle </w:t>
      </w:r>
      <w:proofErr w:type="spellStart"/>
      <w:r w:rsidRPr="00801506">
        <w:rPr>
          <w:rFonts w:asciiTheme="minorHAnsi" w:hAnsiTheme="minorHAnsi" w:cstheme="minorHAnsi"/>
          <w:sz w:val="20"/>
          <w:szCs w:val="20"/>
        </w:rPr>
        <w:t>ust</w:t>
      </w:r>
      <w:proofErr w:type="spellEnd"/>
      <w:r w:rsidRPr="00801506">
        <w:rPr>
          <w:rFonts w:asciiTheme="minorHAnsi" w:hAnsiTheme="minorHAnsi" w:cstheme="minorHAnsi"/>
          <w:sz w:val="20"/>
          <w:szCs w:val="20"/>
        </w:rPr>
        <w:t>. § 89a občanského soudního řádu dohodly, že k rozhodování Sporů je místně příslušný Obvodní soud pro Prahu 4. V případě, že podle procesních předpisů je k rozhodování věci v prvním stupni příslušný krajský soud, dohodly se smluvní strany, že k rozhodování Sporů je místně příslušný Městský soud v</w:t>
      </w:r>
      <w:r w:rsidR="006B60C4" w:rsidRPr="00801506">
        <w:rPr>
          <w:rFonts w:asciiTheme="minorHAnsi" w:hAnsiTheme="minorHAnsi" w:cstheme="minorHAnsi"/>
          <w:sz w:val="20"/>
          <w:szCs w:val="20"/>
        </w:rPr>
        <w:t> </w:t>
      </w:r>
      <w:r w:rsidRPr="00801506">
        <w:rPr>
          <w:rFonts w:asciiTheme="minorHAnsi" w:hAnsiTheme="minorHAnsi" w:cstheme="minorHAnsi"/>
          <w:sz w:val="20"/>
          <w:szCs w:val="20"/>
        </w:rPr>
        <w:t>Praze</w:t>
      </w:r>
      <w:r w:rsidR="006B60C4" w:rsidRPr="00801506">
        <w:rPr>
          <w:rFonts w:asciiTheme="minorHAnsi" w:hAnsiTheme="minorHAnsi" w:cstheme="minorHAnsi"/>
          <w:sz w:val="20"/>
          <w:szCs w:val="20"/>
        </w:rPr>
        <w:t>.</w:t>
      </w:r>
    </w:p>
    <w:p w14:paraId="27D533D4" w14:textId="77777777" w:rsidR="00984206" w:rsidRPr="00801506" w:rsidRDefault="00984206" w:rsidP="00984206">
      <w:pPr>
        <w:rPr>
          <w:rFonts w:asciiTheme="minorHAnsi" w:hAnsiTheme="minorHAnsi" w:cstheme="minorHAnsi"/>
          <w:sz w:val="20"/>
          <w:szCs w:val="20"/>
        </w:rPr>
      </w:pPr>
    </w:p>
    <w:p w14:paraId="393202B7" w14:textId="7026C4A7" w:rsidR="00984206" w:rsidRPr="00801506" w:rsidRDefault="00D86779" w:rsidP="00984206">
      <w:pPr>
        <w:jc w:val="center"/>
        <w:rPr>
          <w:rFonts w:asciiTheme="minorHAnsi" w:hAnsiTheme="minorHAnsi" w:cstheme="minorHAnsi"/>
          <w:b/>
          <w:bCs/>
          <w:sz w:val="20"/>
          <w:szCs w:val="20"/>
        </w:rPr>
      </w:pPr>
      <w:r>
        <w:rPr>
          <w:rFonts w:asciiTheme="minorHAnsi" w:hAnsiTheme="minorHAnsi" w:cstheme="minorHAnsi"/>
          <w:b/>
          <w:bCs/>
          <w:sz w:val="20"/>
          <w:szCs w:val="20"/>
        </w:rPr>
        <w:t>ČLÁNEK 1</w:t>
      </w:r>
      <w:r w:rsidR="005745F0">
        <w:rPr>
          <w:rFonts w:asciiTheme="minorHAnsi" w:hAnsiTheme="minorHAnsi" w:cstheme="minorHAnsi"/>
          <w:b/>
          <w:bCs/>
          <w:sz w:val="20"/>
          <w:szCs w:val="20"/>
        </w:rPr>
        <w:t>7</w:t>
      </w:r>
    </w:p>
    <w:p w14:paraId="4E9EF0E2" w14:textId="77777777" w:rsidR="00984206" w:rsidRPr="00801506" w:rsidRDefault="00984206" w:rsidP="00D86779">
      <w:pPr>
        <w:spacing w:after="90"/>
        <w:jc w:val="center"/>
        <w:rPr>
          <w:rFonts w:asciiTheme="minorHAnsi" w:hAnsiTheme="minorHAnsi" w:cstheme="minorHAnsi"/>
          <w:b/>
          <w:sz w:val="20"/>
          <w:szCs w:val="20"/>
        </w:rPr>
      </w:pPr>
      <w:r w:rsidRPr="00801506">
        <w:rPr>
          <w:rFonts w:asciiTheme="minorHAnsi" w:hAnsiTheme="minorHAnsi" w:cstheme="minorHAnsi"/>
          <w:b/>
          <w:sz w:val="20"/>
          <w:szCs w:val="20"/>
        </w:rPr>
        <w:t>Závěrečná ustanovení</w:t>
      </w:r>
    </w:p>
    <w:p w14:paraId="39860B93" w14:textId="44B26A08" w:rsidR="00D86779" w:rsidRPr="00D86779" w:rsidRDefault="00D86779" w:rsidP="00D86779">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Žádná ze smluvních stran není oprávněna jednostranně postoupit práva ani převést povinnosti vyplývající z této </w:t>
      </w:r>
      <w:r>
        <w:rPr>
          <w:rFonts w:asciiTheme="minorHAnsi" w:hAnsiTheme="minorHAnsi" w:cstheme="minorHAnsi"/>
          <w:sz w:val="20"/>
          <w:szCs w:val="20"/>
        </w:rPr>
        <w:t>s</w:t>
      </w:r>
      <w:r w:rsidRPr="00801506">
        <w:rPr>
          <w:rFonts w:asciiTheme="minorHAnsi" w:hAnsiTheme="minorHAnsi" w:cstheme="minorHAnsi"/>
          <w:sz w:val="20"/>
          <w:szCs w:val="20"/>
        </w:rPr>
        <w:t xml:space="preserve">mlouvy na třetí osobu bez předchozího písemného souhlasu </w:t>
      </w:r>
      <w:r>
        <w:rPr>
          <w:rFonts w:asciiTheme="minorHAnsi" w:hAnsiTheme="minorHAnsi" w:cstheme="minorHAnsi"/>
          <w:sz w:val="20"/>
          <w:szCs w:val="20"/>
        </w:rPr>
        <w:t>druhé smluvní strany</w:t>
      </w:r>
      <w:r w:rsidRPr="00801506">
        <w:rPr>
          <w:rFonts w:asciiTheme="minorHAnsi" w:hAnsiTheme="minorHAnsi" w:cstheme="minorHAnsi"/>
          <w:sz w:val="20"/>
          <w:szCs w:val="20"/>
        </w:rPr>
        <w:t>, resp. jednostranně započítávat pohledávky</w:t>
      </w:r>
      <w:r>
        <w:rPr>
          <w:rFonts w:asciiTheme="minorHAnsi" w:hAnsiTheme="minorHAnsi" w:cstheme="minorHAnsi"/>
          <w:sz w:val="20"/>
          <w:szCs w:val="20"/>
        </w:rPr>
        <w:t xml:space="preserve"> vzniklé na základě této smlouvy oproti jakýmkoli pohledávkám druhé smluvní strany.</w:t>
      </w:r>
      <w:r w:rsidRPr="00801506">
        <w:rPr>
          <w:rFonts w:asciiTheme="minorHAnsi" w:hAnsiTheme="minorHAnsi" w:cstheme="minorHAnsi"/>
          <w:sz w:val="20"/>
          <w:szCs w:val="20"/>
        </w:rPr>
        <w:t xml:space="preserve"> </w:t>
      </w:r>
    </w:p>
    <w:p w14:paraId="78103DA4" w14:textId="097877CD" w:rsidR="00F11502" w:rsidRPr="000076BF" w:rsidRDefault="00F11502" w:rsidP="000076BF">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lastRenderedPageBreak/>
        <w:t xml:space="preserve">Smluvní strany prohlašují, že žádná z nich nemůže být v tomto smluvním vztahu považována za slabší smluvní stranu. </w:t>
      </w:r>
    </w:p>
    <w:p w14:paraId="0079AD8E" w14:textId="42DFFC16" w:rsidR="00D86779" w:rsidRPr="00D86779" w:rsidRDefault="00D86779" w:rsidP="00D86779">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případě, že by některé ustanovení této </w:t>
      </w:r>
      <w:r w:rsidR="000076BF">
        <w:rPr>
          <w:rFonts w:asciiTheme="minorHAnsi" w:hAnsiTheme="minorHAnsi" w:cstheme="minorHAnsi"/>
          <w:sz w:val="20"/>
          <w:szCs w:val="20"/>
        </w:rPr>
        <w:t>s</w:t>
      </w:r>
      <w:r w:rsidRPr="00801506">
        <w:rPr>
          <w:rFonts w:asciiTheme="minorHAnsi" w:hAnsiTheme="minorHAnsi" w:cstheme="minorHAnsi"/>
          <w:sz w:val="20"/>
          <w:szCs w:val="20"/>
        </w:rPr>
        <w:t xml:space="preserve">mlouvy bylo z jakýchkoliv důvodů neplatné či neúčinné, nezpůsobuje tato skutečnost neplatnost ani neúčinnost ostatních částí </w:t>
      </w:r>
      <w:r w:rsidR="000076BF">
        <w:rPr>
          <w:rFonts w:asciiTheme="minorHAnsi" w:hAnsiTheme="minorHAnsi" w:cstheme="minorHAnsi"/>
          <w:sz w:val="20"/>
          <w:szCs w:val="20"/>
        </w:rPr>
        <w:t>této s</w:t>
      </w:r>
      <w:r w:rsidRPr="00801506">
        <w:rPr>
          <w:rFonts w:asciiTheme="minorHAnsi" w:hAnsiTheme="minorHAnsi" w:cstheme="minorHAnsi"/>
          <w:sz w:val="20"/>
          <w:szCs w:val="20"/>
        </w:rPr>
        <w:t>mlouvy. Smluvní strany se zavazují nahradit po vzájemné dohodě dotčené ustanovení jiným ustanovením, odpovídajícím svým obsahem účelu neplatného či neúčinného ustanovení.</w:t>
      </w:r>
    </w:p>
    <w:p w14:paraId="1C8216E3" w14:textId="39DF3826" w:rsidR="002A7E7A" w:rsidRPr="00D86779" w:rsidRDefault="000076BF" w:rsidP="00D86779">
      <w:pPr>
        <w:pStyle w:val="Odstavecseseznamem"/>
        <w:numPr>
          <w:ilvl w:val="0"/>
          <w:numId w:val="23"/>
        </w:numPr>
        <w:spacing w:after="90"/>
        <w:ind w:left="426"/>
        <w:rPr>
          <w:rFonts w:asciiTheme="minorHAnsi" w:hAnsiTheme="minorHAnsi" w:cstheme="minorHAnsi"/>
          <w:sz w:val="20"/>
          <w:szCs w:val="20"/>
        </w:rPr>
      </w:pPr>
      <w:r>
        <w:rPr>
          <w:rFonts w:asciiTheme="minorHAnsi" w:hAnsiTheme="minorHAnsi" w:cstheme="minorHAnsi"/>
          <w:sz w:val="20"/>
          <w:szCs w:val="20"/>
        </w:rPr>
        <w:t>Není-li v této smlouvě stanoveno jinak, může být t</w:t>
      </w:r>
      <w:r w:rsidR="00F11502" w:rsidRPr="00801506">
        <w:rPr>
          <w:rFonts w:asciiTheme="minorHAnsi" w:hAnsiTheme="minorHAnsi" w:cstheme="minorHAnsi"/>
          <w:sz w:val="20"/>
          <w:szCs w:val="20"/>
        </w:rPr>
        <w:t xml:space="preserve">ato </w:t>
      </w:r>
      <w:r>
        <w:rPr>
          <w:rFonts w:asciiTheme="minorHAnsi" w:hAnsiTheme="minorHAnsi" w:cstheme="minorHAnsi"/>
          <w:sz w:val="20"/>
          <w:szCs w:val="20"/>
        </w:rPr>
        <w:t>s</w:t>
      </w:r>
      <w:r w:rsidR="00F11502" w:rsidRPr="00801506">
        <w:rPr>
          <w:rFonts w:asciiTheme="minorHAnsi" w:hAnsiTheme="minorHAnsi" w:cstheme="minorHAnsi"/>
          <w:sz w:val="20"/>
          <w:szCs w:val="20"/>
        </w:rPr>
        <w:t>mlouva změněna nebo zrušena pouze dohodou smluvních stran v písemné formě</w:t>
      </w:r>
      <w:r>
        <w:rPr>
          <w:rFonts w:asciiTheme="minorHAnsi" w:hAnsiTheme="minorHAnsi" w:cstheme="minorHAnsi"/>
          <w:sz w:val="20"/>
          <w:szCs w:val="20"/>
        </w:rPr>
        <w:t xml:space="preserve">. Pro vyloučení pochybností se stanoví, že </w:t>
      </w:r>
      <w:r w:rsidR="00654C9F">
        <w:rPr>
          <w:rFonts w:asciiTheme="minorHAnsi" w:hAnsiTheme="minorHAnsi" w:cstheme="minorHAnsi"/>
          <w:sz w:val="20"/>
          <w:szCs w:val="20"/>
        </w:rPr>
        <w:t>použití elektronických komunikačních prostředků (e-mail, datová schránka) není na překážku zachování písemné formy.</w:t>
      </w:r>
    </w:p>
    <w:p w14:paraId="432A33E6" w14:textId="606B24B1" w:rsidR="002A7E7A" w:rsidRPr="00D86779" w:rsidRDefault="002A7E7A" w:rsidP="00D86779">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Smluvní strany vylučují použití </w:t>
      </w:r>
      <w:proofErr w:type="spellStart"/>
      <w:r w:rsidRPr="00801506">
        <w:rPr>
          <w:rFonts w:asciiTheme="minorHAnsi" w:hAnsiTheme="minorHAnsi" w:cstheme="minorHAnsi"/>
          <w:sz w:val="20"/>
          <w:szCs w:val="20"/>
        </w:rPr>
        <w:t>ust</w:t>
      </w:r>
      <w:proofErr w:type="spellEnd"/>
      <w:r w:rsidRPr="00801506">
        <w:rPr>
          <w:rFonts w:asciiTheme="minorHAnsi" w:hAnsiTheme="minorHAnsi" w:cstheme="minorHAnsi"/>
          <w:sz w:val="20"/>
          <w:szCs w:val="20"/>
        </w:rPr>
        <w:t>. § 1765 odst. 1 občanského zákoníku v právních vztazích vyplývajících z této Smlouvy.</w:t>
      </w:r>
    </w:p>
    <w:p w14:paraId="74C4ADB6" w14:textId="5404E764" w:rsidR="002A7E7A" w:rsidRPr="00D86779" w:rsidRDefault="002A7E7A" w:rsidP="00D86779">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V právních poměrech vyplývajících z této Smlouvy mají ustanovení zákona, která nemají donucující účinky, přednost před obchodními zvyklostmi. </w:t>
      </w:r>
    </w:p>
    <w:p w14:paraId="658E9DC7" w14:textId="4DC3C139" w:rsidR="002A7E7A" w:rsidRPr="00D86779" w:rsidRDefault="002A7E7A" w:rsidP="00D86779">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Tato Smlouva je vyhotovena ve dvou (2) stejnopisech s platností originálu, z nichž každá ze smluvních stran obdrží po jednom (1) stejnopise. </w:t>
      </w:r>
    </w:p>
    <w:p w14:paraId="454CB3D9" w14:textId="77777777" w:rsidR="00654C9F" w:rsidRPr="00D86779" w:rsidRDefault="00654C9F" w:rsidP="00654C9F">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Tato Smlouva představuje úplnou dohodu smluvních stran ohledně otázek, které upravuje, a nahrazuje veškeré předchozí písemné i ústní dohody a ujednání vztahující se k předmětu Smlouvy.</w:t>
      </w:r>
    </w:p>
    <w:p w14:paraId="6D028748" w14:textId="77777777" w:rsidR="000076BF" w:rsidRDefault="000076BF" w:rsidP="00D86779">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Smluvní strany výslovně prohlašují, že se s obsahem této </w:t>
      </w:r>
      <w:r>
        <w:rPr>
          <w:rFonts w:asciiTheme="minorHAnsi" w:hAnsiTheme="minorHAnsi" w:cstheme="minorHAnsi"/>
          <w:sz w:val="20"/>
          <w:szCs w:val="20"/>
        </w:rPr>
        <w:t>s</w:t>
      </w:r>
      <w:r w:rsidRPr="00801506">
        <w:rPr>
          <w:rFonts w:asciiTheme="minorHAnsi" w:hAnsiTheme="minorHAnsi" w:cstheme="minorHAnsi"/>
          <w:sz w:val="20"/>
          <w:szCs w:val="20"/>
        </w:rPr>
        <w:t>mlouvy podrobně seznámily</w:t>
      </w:r>
      <w:r>
        <w:rPr>
          <w:rFonts w:asciiTheme="minorHAnsi" w:hAnsiTheme="minorHAnsi" w:cstheme="minorHAnsi"/>
          <w:sz w:val="20"/>
          <w:szCs w:val="20"/>
        </w:rPr>
        <w:t>, měly možnost ho v rámci vzájemných jednání ovlivnit</w:t>
      </w:r>
      <w:r w:rsidRPr="00801506">
        <w:rPr>
          <w:rFonts w:asciiTheme="minorHAnsi" w:hAnsiTheme="minorHAnsi" w:cstheme="minorHAnsi"/>
          <w:sz w:val="20"/>
          <w:szCs w:val="20"/>
        </w:rPr>
        <w:t xml:space="preserve"> a že tento obsah odpovídá jejich pravé a svobodné vůli a že tuto </w:t>
      </w:r>
      <w:r>
        <w:rPr>
          <w:rFonts w:asciiTheme="minorHAnsi" w:hAnsiTheme="minorHAnsi" w:cstheme="minorHAnsi"/>
          <w:sz w:val="20"/>
          <w:szCs w:val="20"/>
        </w:rPr>
        <w:t>s</w:t>
      </w:r>
      <w:r w:rsidRPr="00801506">
        <w:rPr>
          <w:rFonts w:asciiTheme="minorHAnsi" w:hAnsiTheme="minorHAnsi" w:cstheme="minorHAnsi"/>
          <w:sz w:val="20"/>
          <w:szCs w:val="20"/>
        </w:rPr>
        <w:t>mlouvu neuzavřely v tísni ani za nápadně nevýhodných podmínek</w:t>
      </w:r>
    </w:p>
    <w:p w14:paraId="6049D9CA" w14:textId="63043AAB" w:rsidR="000076BF" w:rsidRDefault="000076BF" w:rsidP="000076BF">
      <w:pPr>
        <w:pStyle w:val="Odstavecseseznamem"/>
        <w:numPr>
          <w:ilvl w:val="0"/>
          <w:numId w:val="23"/>
        </w:numPr>
        <w:spacing w:after="90"/>
        <w:ind w:left="426"/>
        <w:rPr>
          <w:rFonts w:asciiTheme="minorHAnsi" w:hAnsiTheme="minorHAnsi" w:cstheme="minorHAnsi"/>
          <w:sz w:val="20"/>
          <w:szCs w:val="20"/>
        </w:rPr>
      </w:pPr>
      <w:r w:rsidRPr="00801506">
        <w:rPr>
          <w:rFonts w:asciiTheme="minorHAnsi" w:hAnsiTheme="minorHAnsi" w:cstheme="minorHAnsi"/>
          <w:sz w:val="20"/>
          <w:szCs w:val="20"/>
        </w:rPr>
        <w:t xml:space="preserve">Tato </w:t>
      </w:r>
      <w:r>
        <w:rPr>
          <w:rFonts w:asciiTheme="minorHAnsi" w:hAnsiTheme="minorHAnsi" w:cstheme="minorHAnsi"/>
          <w:sz w:val="20"/>
          <w:szCs w:val="20"/>
        </w:rPr>
        <w:t>s</w:t>
      </w:r>
      <w:r w:rsidRPr="00801506">
        <w:rPr>
          <w:rFonts w:asciiTheme="minorHAnsi" w:hAnsiTheme="minorHAnsi" w:cstheme="minorHAnsi"/>
          <w:sz w:val="20"/>
          <w:szCs w:val="20"/>
        </w:rPr>
        <w:t xml:space="preserve">mlouva nabývá platnosti a účinnosti okamžikem jejího podpisu oběma smluvními stranami. </w:t>
      </w:r>
    </w:p>
    <w:p w14:paraId="644757D7" w14:textId="2808439B" w:rsidR="00E71D6F" w:rsidRPr="003178A0" w:rsidRDefault="00E71D6F" w:rsidP="003178A0">
      <w:pPr>
        <w:rPr>
          <w:rFonts w:asciiTheme="minorHAnsi" w:hAnsiTheme="minorHAnsi" w:cstheme="minorHAnsi"/>
          <w:sz w:val="20"/>
          <w:szCs w:val="20"/>
        </w:rPr>
      </w:pPr>
    </w:p>
    <w:p w14:paraId="60165617" w14:textId="77777777" w:rsidR="00654C9F" w:rsidRPr="00801506" w:rsidRDefault="00654C9F" w:rsidP="004062F6">
      <w:pPr>
        <w:pStyle w:val="Odstavecseseznamem"/>
        <w:rPr>
          <w:rFonts w:asciiTheme="minorHAnsi" w:hAnsiTheme="minorHAnsi" w:cs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654C9F" w14:paraId="053F8BC8" w14:textId="77777777" w:rsidTr="00654C9F">
        <w:tc>
          <w:tcPr>
            <w:tcW w:w="5240" w:type="dxa"/>
          </w:tcPr>
          <w:p w14:paraId="695C43F7" w14:textId="77777777" w:rsidR="00654C9F" w:rsidRDefault="00654C9F" w:rsidP="00654C9F">
            <w:pPr>
              <w:jc w:val="center"/>
              <w:rPr>
                <w:rFonts w:asciiTheme="minorHAnsi" w:hAnsiTheme="minorHAnsi" w:cstheme="minorHAnsi"/>
                <w:sz w:val="20"/>
                <w:szCs w:val="20"/>
              </w:rPr>
            </w:pPr>
            <w:r>
              <w:rPr>
                <w:rFonts w:asciiTheme="minorHAnsi" w:hAnsiTheme="minorHAnsi" w:cstheme="minorHAnsi"/>
                <w:sz w:val="20"/>
                <w:szCs w:val="20"/>
              </w:rPr>
              <w:t>V Praze dne _________________</w:t>
            </w:r>
          </w:p>
          <w:p w14:paraId="3C5958A3" w14:textId="77777777" w:rsidR="00654C9F" w:rsidRDefault="00654C9F" w:rsidP="00654C9F">
            <w:pPr>
              <w:jc w:val="center"/>
              <w:rPr>
                <w:rFonts w:asciiTheme="minorHAnsi" w:hAnsiTheme="minorHAnsi" w:cstheme="minorHAnsi"/>
                <w:sz w:val="20"/>
                <w:szCs w:val="20"/>
              </w:rPr>
            </w:pPr>
          </w:p>
          <w:p w14:paraId="7CF4B3C7" w14:textId="77777777" w:rsidR="00654C9F" w:rsidRDefault="00654C9F" w:rsidP="00654C9F">
            <w:pPr>
              <w:jc w:val="center"/>
              <w:rPr>
                <w:rFonts w:asciiTheme="minorHAnsi" w:hAnsiTheme="minorHAnsi" w:cstheme="minorHAnsi"/>
                <w:sz w:val="20"/>
                <w:szCs w:val="20"/>
              </w:rPr>
            </w:pPr>
          </w:p>
          <w:p w14:paraId="23A94B56" w14:textId="36408C1E" w:rsidR="00654C9F" w:rsidRDefault="00654C9F" w:rsidP="00654C9F">
            <w:pPr>
              <w:jc w:val="center"/>
              <w:rPr>
                <w:rFonts w:asciiTheme="minorHAnsi" w:hAnsiTheme="minorHAnsi" w:cstheme="minorHAnsi"/>
                <w:sz w:val="20"/>
                <w:szCs w:val="20"/>
              </w:rPr>
            </w:pPr>
          </w:p>
          <w:p w14:paraId="654C2E97" w14:textId="58008C03" w:rsidR="00654C9F" w:rsidRDefault="00654C9F" w:rsidP="00654C9F">
            <w:pPr>
              <w:jc w:val="center"/>
              <w:rPr>
                <w:rFonts w:asciiTheme="minorHAnsi" w:hAnsiTheme="minorHAnsi" w:cstheme="minorHAnsi"/>
                <w:sz w:val="20"/>
                <w:szCs w:val="20"/>
              </w:rPr>
            </w:pPr>
            <w:r>
              <w:rPr>
                <w:rFonts w:asciiTheme="minorHAnsi" w:hAnsiTheme="minorHAnsi" w:cstheme="minorHAnsi"/>
                <w:sz w:val="20"/>
                <w:szCs w:val="20"/>
              </w:rPr>
              <w:t>___________________________</w:t>
            </w:r>
          </w:p>
          <w:p w14:paraId="7D17BDEA" w14:textId="77777777" w:rsidR="00654C9F" w:rsidRPr="00654C9F" w:rsidRDefault="00654C9F" w:rsidP="00654C9F">
            <w:pPr>
              <w:jc w:val="center"/>
              <w:rPr>
                <w:rFonts w:asciiTheme="minorHAnsi" w:hAnsiTheme="minorHAnsi" w:cstheme="minorHAnsi"/>
                <w:b/>
                <w:bCs/>
                <w:sz w:val="20"/>
                <w:szCs w:val="20"/>
              </w:rPr>
            </w:pPr>
            <w:proofErr w:type="spellStart"/>
            <w:r w:rsidRPr="00654C9F">
              <w:rPr>
                <w:rFonts w:asciiTheme="minorHAnsi" w:hAnsiTheme="minorHAnsi" w:cstheme="minorHAnsi"/>
                <w:b/>
                <w:bCs/>
                <w:sz w:val="20"/>
                <w:szCs w:val="20"/>
              </w:rPr>
              <w:t>Sinch</w:t>
            </w:r>
            <w:proofErr w:type="spellEnd"/>
            <w:r w:rsidRPr="00654C9F">
              <w:rPr>
                <w:rFonts w:asciiTheme="minorHAnsi" w:hAnsiTheme="minorHAnsi" w:cstheme="minorHAnsi"/>
                <w:b/>
                <w:bCs/>
                <w:sz w:val="20"/>
                <w:szCs w:val="20"/>
              </w:rPr>
              <w:t>, s.r.o.</w:t>
            </w:r>
          </w:p>
          <w:p w14:paraId="0A128C76" w14:textId="572149C6" w:rsidR="00654C9F" w:rsidRDefault="00654C9F" w:rsidP="00654C9F">
            <w:pPr>
              <w:jc w:val="center"/>
              <w:rPr>
                <w:rFonts w:asciiTheme="minorHAnsi" w:hAnsiTheme="minorHAnsi" w:cstheme="minorHAnsi"/>
                <w:sz w:val="20"/>
                <w:szCs w:val="20"/>
              </w:rPr>
            </w:pPr>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jednatel</w:t>
            </w:r>
            <w:proofErr w:type="spellEnd"/>
          </w:p>
        </w:tc>
        <w:tc>
          <w:tcPr>
            <w:tcW w:w="5240" w:type="dxa"/>
          </w:tcPr>
          <w:p w14:paraId="41F4079F" w14:textId="1534973D" w:rsidR="00654C9F" w:rsidRDefault="00654C9F" w:rsidP="00654C9F">
            <w:pPr>
              <w:jc w:val="center"/>
              <w:rPr>
                <w:rFonts w:asciiTheme="minorHAnsi" w:hAnsiTheme="minorHAnsi" w:cstheme="minorHAnsi"/>
                <w:sz w:val="20"/>
                <w:szCs w:val="20"/>
              </w:rPr>
            </w:pPr>
            <w:r>
              <w:rPr>
                <w:rFonts w:asciiTheme="minorHAnsi" w:hAnsiTheme="minorHAnsi" w:cstheme="minorHAnsi"/>
                <w:sz w:val="20"/>
                <w:szCs w:val="20"/>
              </w:rPr>
              <w:t>V </w:t>
            </w:r>
            <w:r w:rsidR="00DF6DB5">
              <w:rPr>
                <w:rFonts w:asciiTheme="minorHAnsi" w:hAnsiTheme="minorHAnsi" w:cstheme="minorHAnsi"/>
                <w:sz w:val="20"/>
                <w:szCs w:val="20"/>
              </w:rPr>
              <w:t>Praze</w:t>
            </w:r>
            <w:r>
              <w:rPr>
                <w:rFonts w:asciiTheme="minorHAnsi" w:hAnsiTheme="minorHAnsi" w:cstheme="minorHAnsi"/>
                <w:sz w:val="20"/>
                <w:szCs w:val="20"/>
              </w:rPr>
              <w:t xml:space="preserve"> dne _________________</w:t>
            </w:r>
          </w:p>
          <w:p w14:paraId="49D53CB9" w14:textId="77777777" w:rsidR="00654C9F" w:rsidRDefault="00654C9F" w:rsidP="00654C9F">
            <w:pPr>
              <w:jc w:val="center"/>
              <w:rPr>
                <w:rFonts w:asciiTheme="minorHAnsi" w:hAnsiTheme="minorHAnsi" w:cstheme="minorHAnsi"/>
                <w:sz w:val="20"/>
                <w:szCs w:val="20"/>
              </w:rPr>
            </w:pPr>
          </w:p>
          <w:p w14:paraId="14875682" w14:textId="77777777" w:rsidR="00654C9F" w:rsidRDefault="00654C9F" w:rsidP="00654C9F">
            <w:pPr>
              <w:jc w:val="center"/>
              <w:rPr>
                <w:rFonts w:asciiTheme="minorHAnsi" w:hAnsiTheme="minorHAnsi" w:cstheme="minorHAnsi"/>
                <w:sz w:val="20"/>
                <w:szCs w:val="20"/>
              </w:rPr>
            </w:pPr>
          </w:p>
          <w:p w14:paraId="270E6FC7" w14:textId="77777777" w:rsidR="00654C9F" w:rsidRDefault="00654C9F" w:rsidP="00654C9F">
            <w:pPr>
              <w:jc w:val="center"/>
              <w:rPr>
                <w:rFonts w:asciiTheme="minorHAnsi" w:hAnsiTheme="minorHAnsi" w:cstheme="minorHAnsi"/>
                <w:sz w:val="20"/>
                <w:szCs w:val="20"/>
              </w:rPr>
            </w:pPr>
          </w:p>
          <w:p w14:paraId="6FE2E1C2" w14:textId="77777777" w:rsidR="00654C9F" w:rsidRDefault="00654C9F" w:rsidP="00654C9F">
            <w:pPr>
              <w:jc w:val="center"/>
              <w:rPr>
                <w:rFonts w:asciiTheme="minorHAnsi" w:hAnsiTheme="minorHAnsi" w:cstheme="minorHAnsi"/>
                <w:sz w:val="20"/>
                <w:szCs w:val="20"/>
              </w:rPr>
            </w:pPr>
            <w:r>
              <w:rPr>
                <w:rFonts w:asciiTheme="minorHAnsi" w:hAnsiTheme="minorHAnsi" w:cstheme="minorHAnsi"/>
                <w:sz w:val="20"/>
                <w:szCs w:val="20"/>
              </w:rPr>
              <w:t>___________________________</w:t>
            </w:r>
          </w:p>
          <w:p w14:paraId="17CED2FD" w14:textId="130CA815" w:rsidR="00DF6DB5" w:rsidRDefault="00DF6DB5" w:rsidP="00DF6DB5">
            <w:pPr>
              <w:pStyle w:val="Normlnweb"/>
              <w:spacing w:before="0" w:beforeAutospacing="0" w:after="0" w:afterAutospacing="0"/>
              <w:jc w:val="both"/>
            </w:pPr>
            <w:r>
              <w:rPr>
                <w:rFonts w:ascii="Calibri" w:hAnsi="Calibri" w:cs="Calibri"/>
                <w:b/>
                <w:bCs/>
                <w:color w:val="000000"/>
                <w:sz w:val="20"/>
                <w:szCs w:val="20"/>
              </w:rPr>
              <w:t xml:space="preserve">                                       </w:t>
            </w:r>
            <w:r w:rsidR="005F1799" w:rsidRPr="00370C25">
              <w:rPr>
                <w:rFonts w:ascii="Calibri" w:hAnsi="Calibri" w:cs="Calibri"/>
                <w:b/>
                <w:bCs/>
                <w:color w:val="000000"/>
                <w:sz w:val="20"/>
                <w:szCs w:val="20"/>
              </w:rPr>
              <w:t>Prague City Tourism</w:t>
            </w:r>
            <w:r w:rsidR="005F1799">
              <w:rPr>
                <w:rFonts w:ascii="Calibri" w:hAnsi="Calibri" w:cs="Calibri"/>
                <w:b/>
                <w:bCs/>
                <w:color w:val="000000"/>
                <w:sz w:val="20"/>
                <w:szCs w:val="20"/>
              </w:rPr>
              <w:t>,</w:t>
            </w:r>
            <w:r w:rsidR="005F1799" w:rsidRPr="00370C25">
              <w:rPr>
                <w:rFonts w:ascii="Calibri" w:hAnsi="Calibri" w:cs="Calibri"/>
                <w:b/>
                <w:bCs/>
                <w:color w:val="000000"/>
                <w:sz w:val="20"/>
                <w:szCs w:val="20"/>
              </w:rPr>
              <w:t xml:space="preserve"> a.s.</w:t>
            </w:r>
            <w:r w:rsidR="005F1799">
              <w:rPr>
                <w:rFonts w:ascii="Calibri" w:hAnsi="Calibri" w:cs="Calibri"/>
                <w:b/>
                <w:bCs/>
                <w:color w:val="000000"/>
                <w:sz w:val="20"/>
                <w:szCs w:val="20"/>
              </w:rPr>
              <w:t>,</w:t>
            </w:r>
          </w:p>
          <w:p w14:paraId="04A33BF3" w14:textId="67377F84" w:rsidR="00654C9F" w:rsidRDefault="00184550" w:rsidP="000C1FB7">
            <w:pPr>
              <w:rPr>
                <w:rFonts w:asciiTheme="minorHAnsi" w:hAnsiTheme="minorHAnsi" w:cstheme="minorHAnsi"/>
                <w:sz w:val="20"/>
                <w:szCs w:val="20"/>
              </w:rPr>
            </w:pPr>
            <w:r>
              <w:rPr>
                <w:rFonts w:asciiTheme="minorHAnsi" w:hAnsiTheme="minorHAnsi" w:cstheme="minorHAnsi"/>
                <w:sz w:val="20"/>
                <w:szCs w:val="20"/>
              </w:rPr>
              <w:t xml:space="preserve">                                    </w:t>
            </w:r>
            <w:r w:rsidR="000C1FB7">
              <w:rPr>
                <w:rFonts w:asciiTheme="minorHAnsi" w:hAnsiTheme="minorHAnsi" w:cstheme="minorHAnsi"/>
                <w:sz w:val="20"/>
                <w:szCs w:val="20"/>
              </w:rPr>
              <w:t>, předseda představenstva</w:t>
            </w:r>
          </w:p>
        </w:tc>
      </w:tr>
      <w:tr w:rsidR="00184550" w14:paraId="780AACDA" w14:textId="77777777" w:rsidTr="00654C9F">
        <w:tc>
          <w:tcPr>
            <w:tcW w:w="5240" w:type="dxa"/>
          </w:tcPr>
          <w:p w14:paraId="11E3EDC9" w14:textId="77777777" w:rsidR="00184550" w:rsidRDefault="00184550" w:rsidP="00654C9F">
            <w:pPr>
              <w:jc w:val="center"/>
              <w:rPr>
                <w:rFonts w:asciiTheme="minorHAnsi" w:hAnsiTheme="minorHAnsi" w:cstheme="minorHAnsi"/>
                <w:sz w:val="20"/>
                <w:szCs w:val="20"/>
              </w:rPr>
            </w:pPr>
          </w:p>
        </w:tc>
        <w:tc>
          <w:tcPr>
            <w:tcW w:w="5240" w:type="dxa"/>
          </w:tcPr>
          <w:p w14:paraId="7025DFE1" w14:textId="77777777" w:rsidR="00184550" w:rsidRDefault="00184550" w:rsidP="00654C9F">
            <w:pPr>
              <w:jc w:val="center"/>
              <w:rPr>
                <w:rFonts w:asciiTheme="minorHAnsi" w:hAnsiTheme="minorHAnsi" w:cstheme="minorHAnsi"/>
                <w:sz w:val="20"/>
                <w:szCs w:val="20"/>
              </w:rPr>
            </w:pPr>
          </w:p>
        </w:tc>
      </w:tr>
    </w:tbl>
    <w:p w14:paraId="01376511" w14:textId="77777777" w:rsidR="003178A0" w:rsidRDefault="003178A0" w:rsidP="00152B7F">
      <w:pPr>
        <w:spacing w:line="276" w:lineRule="auto"/>
        <w:jc w:val="center"/>
        <w:rPr>
          <w:rFonts w:asciiTheme="minorHAnsi" w:hAnsiTheme="minorHAnsi" w:cstheme="minorHAnsi"/>
          <w:b/>
          <w:bCs/>
        </w:rPr>
      </w:pPr>
    </w:p>
    <w:p w14:paraId="24F26574" w14:textId="0104C5DD" w:rsidR="003C3134" w:rsidRDefault="003C3134" w:rsidP="00152B7F">
      <w:pPr>
        <w:spacing w:line="276" w:lineRule="auto"/>
        <w:jc w:val="center"/>
        <w:rPr>
          <w:rFonts w:asciiTheme="minorHAnsi" w:hAnsiTheme="minorHAnsi" w:cstheme="minorHAnsi"/>
          <w:b/>
          <w:bCs/>
        </w:rPr>
      </w:pPr>
    </w:p>
    <w:p w14:paraId="2F275E44" w14:textId="14582C47" w:rsidR="000C1FB7" w:rsidRDefault="000C1FB7" w:rsidP="00152B7F">
      <w:pPr>
        <w:spacing w:line="276" w:lineRule="auto"/>
        <w:jc w:val="center"/>
        <w:rPr>
          <w:rFonts w:asciiTheme="minorHAnsi" w:hAnsiTheme="minorHAnsi" w:cstheme="minorHAnsi"/>
          <w:b/>
          <w:bCs/>
        </w:rPr>
      </w:pPr>
    </w:p>
    <w:p w14:paraId="6FCBB12B" w14:textId="431E1636" w:rsidR="000C1FB7" w:rsidRDefault="000C1FB7" w:rsidP="000C1FB7">
      <w:pPr>
        <w:jc w:val="center"/>
        <w:rPr>
          <w:rFonts w:asciiTheme="minorHAnsi" w:hAnsiTheme="minorHAnsi" w:cstheme="minorHAnsi"/>
          <w:sz w:val="20"/>
          <w:szCs w:val="20"/>
        </w:rPr>
      </w:pPr>
      <w:r>
        <w:rPr>
          <w:rFonts w:asciiTheme="minorHAnsi" w:hAnsiTheme="minorHAnsi" w:cstheme="minorHAnsi"/>
          <w:b/>
          <w:bCs/>
        </w:rPr>
        <w:t xml:space="preserve">                                                                                             </w:t>
      </w:r>
      <w:r>
        <w:rPr>
          <w:rFonts w:asciiTheme="minorHAnsi" w:hAnsiTheme="minorHAnsi" w:cstheme="minorHAnsi"/>
          <w:sz w:val="20"/>
          <w:szCs w:val="20"/>
        </w:rPr>
        <w:t>___________________________</w:t>
      </w:r>
    </w:p>
    <w:p w14:paraId="7458AA5D" w14:textId="4A627D94" w:rsidR="000C1FB7" w:rsidRDefault="000C1FB7" w:rsidP="000C1FB7">
      <w:pPr>
        <w:pStyle w:val="Normlnweb"/>
        <w:spacing w:before="0" w:beforeAutospacing="0" w:after="0" w:afterAutospacing="0"/>
        <w:jc w:val="both"/>
      </w:pPr>
      <w:r>
        <w:rPr>
          <w:rFonts w:ascii="Calibri" w:hAnsi="Calibri" w:cs="Calibri"/>
          <w:b/>
          <w:bCs/>
          <w:color w:val="000000"/>
          <w:sz w:val="20"/>
          <w:szCs w:val="20"/>
        </w:rPr>
        <w:t xml:space="preserve">                                                                                                                                                       </w:t>
      </w:r>
      <w:r w:rsidRPr="00370C25">
        <w:rPr>
          <w:rFonts w:ascii="Calibri" w:hAnsi="Calibri" w:cs="Calibri"/>
          <w:b/>
          <w:bCs/>
          <w:color w:val="000000"/>
          <w:sz w:val="20"/>
          <w:szCs w:val="20"/>
        </w:rPr>
        <w:t>Prague City Tourism</w:t>
      </w:r>
      <w:r>
        <w:rPr>
          <w:rFonts w:ascii="Calibri" w:hAnsi="Calibri" w:cs="Calibri"/>
          <w:b/>
          <w:bCs/>
          <w:color w:val="000000"/>
          <w:sz w:val="20"/>
          <w:szCs w:val="20"/>
        </w:rPr>
        <w:t>,</w:t>
      </w:r>
      <w:r w:rsidRPr="00370C25">
        <w:rPr>
          <w:rFonts w:ascii="Calibri" w:hAnsi="Calibri" w:cs="Calibri"/>
          <w:b/>
          <w:bCs/>
          <w:color w:val="000000"/>
          <w:sz w:val="20"/>
          <w:szCs w:val="20"/>
        </w:rPr>
        <w:t xml:space="preserve"> a.s.</w:t>
      </w:r>
      <w:r>
        <w:rPr>
          <w:rFonts w:ascii="Calibri" w:hAnsi="Calibri" w:cs="Calibri"/>
          <w:b/>
          <w:bCs/>
          <w:color w:val="000000"/>
          <w:sz w:val="20"/>
          <w:szCs w:val="20"/>
        </w:rPr>
        <w:t>,</w:t>
      </w:r>
    </w:p>
    <w:p w14:paraId="15A7490B" w14:textId="00514B51" w:rsidR="000C1FB7" w:rsidRDefault="00184550" w:rsidP="000C1FB7">
      <w:pPr>
        <w:spacing w:line="276" w:lineRule="auto"/>
        <w:jc w:val="center"/>
        <w:rPr>
          <w:rFonts w:asciiTheme="minorHAnsi" w:hAnsiTheme="minorHAnsi" w:cstheme="minorHAnsi"/>
          <w:b/>
          <w:bCs/>
        </w:rPr>
      </w:pPr>
      <w:r>
        <w:rPr>
          <w:rFonts w:asciiTheme="minorHAnsi" w:hAnsiTheme="minorHAnsi" w:cstheme="minorHAnsi"/>
          <w:sz w:val="20"/>
          <w:szCs w:val="20"/>
        </w:rPr>
        <w:t xml:space="preserve">                                                                                                                     </w:t>
      </w:r>
      <w:r w:rsidR="000C1FB7">
        <w:rPr>
          <w:rFonts w:asciiTheme="minorHAnsi" w:hAnsiTheme="minorHAnsi" w:cstheme="minorHAnsi"/>
          <w:sz w:val="20"/>
          <w:szCs w:val="20"/>
        </w:rPr>
        <w:t>, místopředseda představenstva</w:t>
      </w:r>
    </w:p>
    <w:p w14:paraId="19AE21C0" w14:textId="485189B5" w:rsidR="000C1FB7" w:rsidRDefault="000C1FB7" w:rsidP="00152B7F">
      <w:pPr>
        <w:spacing w:line="276" w:lineRule="auto"/>
        <w:jc w:val="center"/>
        <w:rPr>
          <w:rFonts w:asciiTheme="minorHAnsi" w:hAnsiTheme="minorHAnsi" w:cstheme="minorHAnsi"/>
          <w:b/>
          <w:bCs/>
        </w:rPr>
      </w:pPr>
    </w:p>
    <w:p w14:paraId="7B1CBF1D" w14:textId="18DCBDFD" w:rsidR="000C1FB7" w:rsidRDefault="000C1FB7" w:rsidP="00152B7F">
      <w:pPr>
        <w:spacing w:line="276" w:lineRule="auto"/>
        <w:jc w:val="center"/>
        <w:rPr>
          <w:rFonts w:asciiTheme="minorHAnsi" w:hAnsiTheme="minorHAnsi" w:cstheme="minorHAnsi"/>
          <w:b/>
          <w:bCs/>
        </w:rPr>
      </w:pPr>
    </w:p>
    <w:p w14:paraId="67714F86" w14:textId="77777777" w:rsidR="000C1FB7" w:rsidRDefault="000C1FB7" w:rsidP="00152B7F">
      <w:pPr>
        <w:spacing w:line="276" w:lineRule="auto"/>
        <w:jc w:val="center"/>
        <w:rPr>
          <w:rFonts w:asciiTheme="minorHAnsi" w:hAnsiTheme="minorHAnsi" w:cstheme="minorHAnsi"/>
          <w:b/>
          <w:bCs/>
        </w:rPr>
      </w:pPr>
    </w:p>
    <w:p w14:paraId="402ED4C2" w14:textId="77777777" w:rsidR="003C3134" w:rsidRDefault="003C3134" w:rsidP="00152B7F">
      <w:pPr>
        <w:spacing w:line="276" w:lineRule="auto"/>
        <w:jc w:val="center"/>
        <w:rPr>
          <w:rFonts w:asciiTheme="minorHAnsi" w:hAnsiTheme="minorHAnsi" w:cstheme="minorHAnsi"/>
          <w:b/>
          <w:bCs/>
        </w:rPr>
      </w:pPr>
    </w:p>
    <w:p w14:paraId="547389CF" w14:textId="77777777" w:rsidR="003C3134" w:rsidRDefault="003C3134" w:rsidP="00152B7F">
      <w:pPr>
        <w:spacing w:line="276" w:lineRule="auto"/>
        <w:jc w:val="center"/>
        <w:rPr>
          <w:rFonts w:asciiTheme="minorHAnsi" w:hAnsiTheme="minorHAnsi" w:cstheme="minorHAnsi"/>
          <w:b/>
          <w:bCs/>
        </w:rPr>
      </w:pPr>
    </w:p>
    <w:p w14:paraId="4FBFFC1F" w14:textId="77777777" w:rsidR="003C3134" w:rsidRDefault="003C3134" w:rsidP="00152B7F">
      <w:pPr>
        <w:spacing w:line="276" w:lineRule="auto"/>
        <w:jc w:val="center"/>
        <w:rPr>
          <w:rFonts w:asciiTheme="minorHAnsi" w:hAnsiTheme="minorHAnsi" w:cstheme="minorHAnsi"/>
          <w:b/>
          <w:bCs/>
        </w:rPr>
      </w:pPr>
    </w:p>
    <w:p w14:paraId="6A255E0F" w14:textId="77777777" w:rsidR="003C3134" w:rsidRDefault="003C3134" w:rsidP="00152B7F">
      <w:pPr>
        <w:spacing w:line="276" w:lineRule="auto"/>
        <w:jc w:val="center"/>
        <w:rPr>
          <w:rFonts w:asciiTheme="minorHAnsi" w:hAnsiTheme="minorHAnsi" w:cstheme="minorHAnsi"/>
          <w:b/>
          <w:bCs/>
        </w:rPr>
      </w:pPr>
    </w:p>
    <w:p w14:paraId="42D208D3" w14:textId="77777777" w:rsidR="003C3134" w:rsidRDefault="003C3134" w:rsidP="00152B7F">
      <w:pPr>
        <w:spacing w:line="276" w:lineRule="auto"/>
        <w:jc w:val="center"/>
        <w:rPr>
          <w:rFonts w:asciiTheme="minorHAnsi" w:hAnsiTheme="minorHAnsi" w:cstheme="minorHAnsi"/>
          <w:b/>
          <w:bCs/>
        </w:rPr>
      </w:pPr>
    </w:p>
    <w:p w14:paraId="105DF0AD" w14:textId="77777777" w:rsidR="003C3134" w:rsidRDefault="003C3134" w:rsidP="00152B7F">
      <w:pPr>
        <w:spacing w:line="276" w:lineRule="auto"/>
        <w:jc w:val="center"/>
        <w:rPr>
          <w:rFonts w:asciiTheme="minorHAnsi" w:hAnsiTheme="minorHAnsi" w:cstheme="minorHAnsi"/>
          <w:b/>
          <w:bCs/>
        </w:rPr>
      </w:pPr>
    </w:p>
    <w:p w14:paraId="7959C03C" w14:textId="77777777" w:rsidR="003C3134" w:rsidRDefault="003C3134" w:rsidP="00152B7F">
      <w:pPr>
        <w:spacing w:line="276" w:lineRule="auto"/>
        <w:jc w:val="center"/>
        <w:rPr>
          <w:rFonts w:asciiTheme="minorHAnsi" w:hAnsiTheme="minorHAnsi" w:cstheme="minorHAnsi"/>
          <w:b/>
          <w:bCs/>
        </w:rPr>
      </w:pPr>
    </w:p>
    <w:p w14:paraId="07C36BD2" w14:textId="77777777" w:rsidR="003C3134" w:rsidRDefault="003C3134" w:rsidP="004A2454">
      <w:pPr>
        <w:spacing w:line="276" w:lineRule="auto"/>
        <w:rPr>
          <w:rFonts w:asciiTheme="minorHAnsi" w:hAnsiTheme="minorHAnsi" w:cstheme="minorHAnsi"/>
          <w:b/>
          <w:bCs/>
        </w:rPr>
      </w:pPr>
    </w:p>
    <w:p w14:paraId="3A50E688" w14:textId="77777777" w:rsidR="003C3134" w:rsidRDefault="003C3134" w:rsidP="00152B7F">
      <w:pPr>
        <w:spacing w:line="276" w:lineRule="auto"/>
        <w:jc w:val="center"/>
        <w:rPr>
          <w:rFonts w:asciiTheme="minorHAnsi" w:hAnsiTheme="minorHAnsi" w:cstheme="minorHAnsi"/>
          <w:b/>
          <w:bCs/>
        </w:rPr>
      </w:pPr>
    </w:p>
    <w:p w14:paraId="0414B25A" w14:textId="77777777" w:rsidR="003C3134" w:rsidRDefault="003C3134" w:rsidP="00152B7F">
      <w:pPr>
        <w:spacing w:line="276" w:lineRule="auto"/>
        <w:jc w:val="center"/>
        <w:rPr>
          <w:rFonts w:asciiTheme="minorHAnsi" w:hAnsiTheme="minorHAnsi" w:cstheme="minorHAnsi"/>
          <w:b/>
          <w:bCs/>
        </w:rPr>
      </w:pPr>
    </w:p>
    <w:p w14:paraId="0F031F6F" w14:textId="77777777" w:rsidR="005B4754" w:rsidRDefault="005B4754">
      <w:pPr>
        <w:spacing w:after="200" w:line="276" w:lineRule="auto"/>
        <w:jc w:val="left"/>
        <w:rPr>
          <w:rFonts w:asciiTheme="minorHAnsi" w:hAnsiTheme="minorHAnsi" w:cstheme="minorHAnsi"/>
          <w:b/>
          <w:bCs/>
        </w:rPr>
      </w:pPr>
      <w:r>
        <w:rPr>
          <w:rFonts w:asciiTheme="minorHAnsi" w:hAnsiTheme="minorHAnsi" w:cstheme="minorHAnsi"/>
          <w:b/>
          <w:bCs/>
        </w:rPr>
        <w:lastRenderedPageBreak/>
        <w:br w:type="page"/>
      </w:r>
    </w:p>
    <w:p w14:paraId="03A725E6" w14:textId="74056BBD" w:rsidR="005414DC" w:rsidRPr="005414DC" w:rsidRDefault="005414DC" w:rsidP="00152B7F">
      <w:pPr>
        <w:spacing w:line="276" w:lineRule="auto"/>
        <w:jc w:val="center"/>
        <w:rPr>
          <w:rFonts w:asciiTheme="minorHAnsi" w:hAnsiTheme="minorHAnsi" w:cstheme="minorHAnsi"/>
          <w:b/>
          <w:bCs/>
        </w:rPr>
      </w:pPr>
      <w:r w:rsidRPr="005414DC">
        <w:rPr>
          <w:rFonts w:asciiTheme="minorHAnsi" w:hAnsiTheme="minorHAnsi" w:cstheme="minorHAnsi"/>
          <w:b/>
          <w:bCs/>
        </w:rPr>
        <w:lastRenderedPageBreak/>
        <w:t>PŘÍLOHA Č. 1</w:t>
      </w:r>
      <w:r w:rsidR="00152B7F">
        <w:rPr>
          <w:rFonts w:asciiTheme="minorHAnsi" w:hAnsiTheme="minorHAnsi" w:cstheme="minorHAnsi"/>
          <w:b/>
          <w:bCs/>
        </w:rPr>
        <w:t xml:space="preserve"> </w:t>
      </w:r>
      <w:r w:rsidRPr="005414DC">
        <w:rPr>
          <w:rFonts w:asciiTheme="minorHAnsi" w:hAnsiTheme="minorHAnsi" w:cstheme="minorHAnsi"/>
          <w:b/>
          <w:bCs/>
        </w:rPr>
        <w:t>KE SMLOUVĚ O UŽÍVÁNÍ INTERNETOVÉ APLIKACE SINCH</w:t>
      </w:r>
    </w:p>
    <w:p w14:paraId="24CC39D9" w14:textId="32BB11D5" w:rsidR="005414DC" w:rsidRPr="005414DC" w:rsidRDefault="005414DC" w:rsidP="005414DC">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uzavřené s</w:t>
      </w:r>
      <w:r w:rsidRPr="005414DC">
        <w:rPr>
          <w:rFonts w:asciiTheme="minorHAnsi" w:hAnsiTheme="minorHAnsi" w:cstheme="minorHAnsi"/>
          <w:b/>
          <w:bCs/>
          <w:sz w:val="20"/>
          <w:szCs w:val="20"/>
        </w:rPr>
        <w:t xml:space="preserve"> Partnerem: </w:t>
      </w:r>
      <w:r w:rsidR="005F1799" w:rsidRPr="00370C25">
        <w:rPr>
          <w:rFonts w:ascii="Calibri" w:hAnsi="Calibri" w:cs="Calibri"/>
          <w:b/>
          <w:bCs/>
          <w:color w:val="000000"/>
          <w:sz w:val="20"/>
          <w:szCs w:val="20"/>
        </w:rPr>
        <w:t>Prague City Tourism</w:t>
      </w:r>
      <w:r w:rsidR="005F1799">
        <w:rPr>
          <w:rFonts w:ascii="Calibri" w:hAnsi="Calibri" w:cs="Calibri"/>
          <w:b/>
          <w:bCs/>
          <w:color w:val="000000"/>
          <w:sz w:val="20"/>
          <w:szCs w:val="20"/>
        </w:rPr>
        <w:t>,</w:t>
      </w:r>
      <w:r w:rsidR="005F1799" w:rsidRPr="00370C25">
        <w:rPr>
          <w:rFonts w:ascii="Calibri" w:hAnsi="Calibri" w:cs="Calibri"/>
          <w:b/>
          <w:bCs/>
          <w:color w:val="000000"/>
          <w:sz w:val="20"/>
          <w:szCs w:val="20"/>
        </w:rPr>
        <w:t xml:space="preserve"> a.s.</w:t>
      </w:r>
    </w:p>
    <w:p w14:paraId="1620ADEA" w14:textId="77777777" w:rsidR="008854FF" w:rsidRDefault="008854FF" w:rsidP="005414DC">
      <w:pPr>
        <w:spacing w:line="276" w:lineRule="auto"/>
        <w:jc w:val="left"/>
        <w:rPr>
          <w:rFonts w:asciiTheme="minorHAnsi" w:hAnsiTheme="minorHAnsi" w:cstheme="minorHAnsi"/>
          <w:sz w:val="20"/>
          <w:szCs w:val="20"/>
        </w:rPr>
      </w:pPr>
    </w:p>
    <w:p w14:paraId="07AC64E7" w14:textId="77777777" w:rsidR="00152B7F" w:rsidRDefault="005414DC" w:rsidP="00152B7F">
      <w:pPr>
        <w:spacing w:line="276" w:lineRule="auto"/>
        <w:jc w:val="center"/>
        <w:rPr>
          <w:rFonts w:asciiTheme="minorHAnsi" w:hAnsiTheme="minorHAnsi" w:cstheme="minorHAnsi"/>
          <w:b/>
          <w:bCs/>
        </w:rPr>
      </w:pPr>
      <w:r w:rsidRPr="005414DC">
        <w:rPr>
          <w:rFonts w:asciiTheme="minorHAnsi" w:hAnsiTheme="minorHAnsi" w:cstheme="minorHAnsi"/>
          <w:b/>
          <w:bCs/>
        </w:rPr>
        <w:t>TECHNICKÉ PARAMETRY INTERNETOVÉ APLIKACE SINCH</w:t>
      </w:r>
    </w:p>
    <w:p w14:paraId="256E212A" w14:textId="77777777" w:rsidR="008854FF" w:rsidRDefault="008854FF" w:rsidP="005414DC">
      <w:pPr>
        <w:spacing w:line="276" w:lineRule="auto"/>
        <w:rPr>
          <w:rFonts w:asciiTheme="minorHAnsi" w:hAnsiTheme="minorHAnsi" w:cstheme="minorHAnsi"/>
          <w:b/>
          <w:bCs/>
        </w:rPr>
      </w:pPr>
    </w:p>
    <w:p w14:paraId="19FE89FD" w14:textId="550066A8" w:rsidR="00920757" w:rsidRDefault="005414DC" w:rsidP="00920757">
      <w:pPr>
        <w:spacing w:after="90" w:line="276" w:lineRule="auto"/>
        <w:rPr>
          <w:rFonts w:asciiTheme="minorHAnsi" w:hAnsiTheme="minorHAnsi" w:cstheme="minorHAnsi"/>
          <w:sz w:val="20"/>
          <w:szCs w:val="20"/>
        </w:rPr>
      </w:pPr>
      <w:r>
        <w:rPr>
          <w:rFonts w:asciiTheme="minorHAnsi" w:hAnsiTheme="minorHAnsi" w:cstheme="minorHAnsi"/>
          <w:sz w:val="20"/>
          <w:szCs w:val="20"/>
        </w:rPr>
        <w:t xml:space="preserve">Na základě smlouvy o užívání internetové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(dále jako „Smlouva“) získává Partner administrátorský přístup (licenci) k internetové aplikaci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tak, jak je definována ve Smlouvě. </w:t>
      </w:r>
    </w:p>
    <w:p w14:paraId="08FB164B" w14:textId="48B03C2A" w:rsidR="00920757" w:rsidRDefault="005414DC" w:rsidP="00920757">
      <w:pPr>
        <w:spacing w:after="90" w:line="276" w:lineRule="auto"/>
        <w:rPr>
          <w:rFonts w:asciiTheme="minorHAnsi" w:hAnsiTheme="minorHAnsi" w:cstheme="minorHAnsi"/>
          <w:sz w:val="20"/>
          <w:szCs w:val="20"/>
        </w:rPr>
      </w:pPr>
      <w:r>
        <w:rPr>
          <w:rFonts w:asciiTheme="minorHAnsi" w:hAnsiTheme="minorHAnsi" w:cstheme="minorHAnsi"/>
          <w:sz w:val="20"/>
          <w:szCs w:val="20"/>
        </w:rPr>
        <w:t xml:space="preserve">Internetová aplikace </w:t>
      </w:r>
      <w:proofErr w:type="spellStart"/>
      <w:r>
        <w:rPr>
          <w:rFonts w:asciiTheme="minorHAnsi" w:hAnsiTheme="minorHAnsi" w:cstheme="minorHAnsi"/>
          <w:sz w:val="20"/>
          <w:szCs w:val="20"/>
        </w:rPr>
        <w:t>Sinch</w:t>
      </w:r>
      <w:proofErr w:type="spellEnd"/>
      <w:r>
        <w:rPr>
          <w:rFonts w:asciiTheme="minorHAnsi" w:hAnsiTheme="minorHAnsi" w:cstheme="minorHAnsi"/>
          <w:sz w:val="20"/>
          <w:szCs w:val="20"/>
        </w:rPr>
        <w:t xml:space="preserve"> bude Partnerovi zpřístupněna Vlastníkem na zvláštní doménové adrese</w:t>
      </w:r>
      <w:r w:rsidR="00920757" w:rsidRPr="00920757">
        <w:rPr>
          <w:rFonts w:asciiTheme="minorHAnsi" w:hAnsiTheme="minorHAnsi" w:cstheme="minorHAnsi"/>
          <w:b/>
          <w:bCs/>
          <w:sz w:val="20"/>
          <w:szCs w:val="20"/>
        </w:rPr>
        <w:t xml:space="preserve"> (URL): </w:t>
      </w:r>
      <w:r w:rsidR="005B4754">
        <w:rPr>
          <w:rFonts w:asciiTheme="minorHAnsi" w:hAnsiTheme="minorHAnsi" w:cstheme="minorHAnsi"/>
          <w:b/>
          <w:bCs/>
          <w:sz w:val="20"/>
          <w:szCs w:val="20"/>
        </w:rPr>
        <w:t>pct</w:t>
      </w:r>
      <w:r w:rsidR="00D27252" w:rsidRPr="00D27252">
        <w:rPr>
          <w:rFonts w:asciiTheme="minorHAnsi" w:hAnsiTheme="minorHAnsi" w:cstheme="minorHAnsi"/>
          <w:b/>
          <w:bCs/>
          <w:sz w:val="20"/>
          <w:szCs w:val="20"/>
        </w:rPr>
        <w:t>.</w:t>
      </w:r>
      <w:r w:rsidR="005B4754">
        <w:rPr>
          <w:rFonts w:asciiTheme="minorHAnsi" w:hAnsiTheme="minorHAnsi" w:cstheme="minorHAnsi"/>
          <w:b/>
          <w:bCs/>
          <w:sz w:val="20"/>
          <w:szCs w:val="20"/>
        </w:rPr>
        <w:t>sinch</w:t>
      </w:r>
      <w:r w:rsidR="00D27252" w:rsidRPr="00D27252">
        <w:rPr>
          <w:rFonts w:asciiTheme="minorHAnsi" w:hAnsiTheme="minorHAnsi" w:cstheme="minorHAnsi"/>
          <w:b/>
          <w:bCs/>
          <w:sz w:val="20"/>
          <w:szCs w:val="20"/>
        </w:rPr>
        <w:t>.</w:t>
      </w:r>
      <w:r w:rsidR="005B4754">
        <w:rPr>
          <w:rFonts w:asciiTheme="minorHAnsi" w:hAnsiTheme="minorHAnsi" w:cstheme="minorHAnsi"/>
          <w:b/>
          <w:bCs/>
          <w:sz w:val="20"/>
          <w:szCs w:val="20"/>
        </w:rPr>
        <w:t xml:space="preserve">cz </w:t>
      </w:r>
      <w:r w:rsidR="00920757">
        <w:rPr>
          <w:rFonts w:asciiTheme="minorHAnsi" w:hAnsiTheme="minorHAnsi" w:cstheme="minorHAnsi"/>
          <w:sz w:val="20"/>
          <w:szCs w:val="20"/>
        </w:rPr>
        <w:t xml:space="preserve">určené k exkluzivnímu užívání Partnerem, přičemž dle dohody smluvních stran ve Smlouvě bude internetová aplikace </w:t>
      </w:r>
      <w:proofErr w:type="spellStart"/>
      <w:r w:rsidR="00920757">
        <w:rPr>
          <w:rFonts w:asciiTheme="minorHAnsi" w:hAnsiTheme="minorHAnsi" w:cstheme="minorHAnsi"/>
          <w:sz w:val="20"/>
          <w:szCs w:val="20"/>
        </w:rPr>
        <w:t>Sinch</w:t>
      </w:r>
      <w:proofErr w:type="spellEnd"/>
      <w:r w:rsidR="00920757">
        <w:rPr>
          <w:rFonts w:asciiTheme="minorHAnsi" w:hAnsiTheme="minorHAnsi" w:cstheme="minorHAnsi"/>
          <w:sz w:val="20"/>
          <w:szCs w:val="20"/>
        </w:rPr>
        <w:t xml:space="preserve"> zahrnovat následující funkce a moduly:</w:t>
      </w:r>
    </w:p>
    <w:p w14:paraId="25ACF9F5" w14:textId="7CDECBFB" w:rsidR="00920757" w:rsidRPr="00920757" w:rsidRDefault="00920757" w:rsidP="00920757">
      <w:pPr>
        <w:pStyle w:val="Odstavecseseznamem"/>
        <w:numPr>
          <w:ilvl w:val="0"/>
          <w:numId w:val="39"/>
        </w:numPr>
        <w:spacing w:line="276" w:lineRule="auto"/>
        <w:rPr>
          <w:rFonts w:asciiTheme="minorHAnsi" w:hAnsiTheme="minorHAnsi" w:cstheme="minorHAnsi"/>
          <w:b/>
          <w:bCs/>
        </w:rPr>
      </w:pPr>
      <w:r>
        <w:rPr>
          <w:rFonts w:asciiTheme="minorHAnsi" w:hAnsiTheme="minorHAnsi" w:cstheme="minorHAnsi"/>
          <w:sz w:val="20"/>
          <w:szCs w:val="20"/>
        </w:rPr>
        <w:t>Správa organizace Partnera</w:t>
      </w:r>
    </w:p>
    <w:p w14:paraId="31DAA233" w14:textId="3653DBBB" w:rsidR="00920757" w:rsidRPr="00920757" w:rsidRDefault="00920757" w:rsidP="00920757">
      <w:pPr>
        <w:pStyle w:val="Odstavecseseznamem"/>
        <w:numPr>
          <w:ilvl w:val="0"/>
          <w:numId w:val="39"/>
        </w:numPr>
        <w:spacing w:line="276" w:lineRule="auto"/>
        <w:rPr>
          <w:rFonts w:asciiTheme="minorHAnsi" w:hAnsiTheme="minorHAnsi" w:cstheme="minorHAnsi"/>
          <w:b/>
          <w:bCs/>
        </w:rPr>
      </w:pPr>
      <w:r>
        <w:rPr>
          <w:rFonts w:asciiTheme="minorHAnsi" w:hAnsiTheme="minorHAnsi" w:cstheme="minorHAnsi"/>
          <w:sz w:val="20"/>
          <w:szCs w:val="20"/>
        </w:rPr>
        <w:t>Správa pracovníků</w:t>
      </w:r>
    </w:p>
    <w:p w14:paraId="0C84A0C6" w14:textId="20007114" w:rsidR="00920757" w:rsidRPr="00920757" w:rsidRDefault="00920757" w:rsidP="00920757">
      <w:pPr>
        <w:pStyle w:val="Odstavecseseznamem"/>
        <w:numPr>
          <w:ilvl w:val="0"/>
          <w:numId w:val="39"/>
        </w:numPr>
        <w:spacing w:line="276" w:lineRule="auto"/>
        <w:rPr>
          <w:rFonts w:asciiTheme="minorHAnsi" w:hAnsiTheme="minorHAnsi" w:cstheme="minorHAnsi"/>
          <w:b/>
          <w:bCs/>
        </w:rPr>
      </w:pPr>
      <w:r>
        <w:rPr>
          <w:rFonts w:asciiTheme="minorHAnsi" w:hAnsiTheme="minorHAnsi" w:cstheme="minorHAnsi"/>
          <w:sz w:val="20"/>
          <w:szCs w:val="20"/>
        </w:rPr>
        <w:t>Správa klientů</w:t>
      </w:r>
    </w:p>
    <w:p w14:paraId="60B3FF8C" w14:textId="7856FD18" w:rsidR="00920757" w:rsidRPr="00920757" w:rsidRDefault="00920757" w:rsidP="00920757">
      <w:pPr>
        <w:pStyle w:val="Odstavecseseznamem"/>
        <w:numPr>
          <w:ilvl w:val="0"/>
          <w:numId w:val="39"/>
        </w:numPr>
        <w:spacing w:line="276" w:lineRule="auto"/>
        <w:rPr>
          <w:rFonts w:asciiTheme="minorHAnsi" w:hAnsiTheme="minorHAnsi" w:cstheme="minorHAnsi"/>
          <w:b/>
          <w:bCs/>
        </w:rPr>
      </w:pPr>
      <w:r>
        <w:rPr>
          <w:rFonts w:asciiTheme="minorHAnsi" w:hAnsiTheme="minorHAnsi" w:cstheme="minorHAnsi"/>
          <w:sz w:val="20"/>
          <w:szCs w:val="20"/>
        </w:rPr>
        <w:t>Správa zakázek</w:t>
      </w:r>
    </w:p>
    <w:p w14:paraId="3C38884A" w14:textId="018FDC9B"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Správa práce a úkolů</w:t>
      </w:r>
    </w:p>
    <w:p w14:paraId="070EDAE9" w14:textId="1B9BDFC8"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Správa směn a pracovních pozic</w:t>
      </w:r>
    </w:p>
    <w:p w14:paraId="3F9AEE67" w14:textId="35B8B2D2" w:rsidR="00152B7F" w:rsidRPr="00152B7F" w:rsidRDefault="00152B7F" w:rsidP="00152B7F">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Správa lokací a míst pro konání akcí</w:t>
      </w:r>
    </w:p>
    <w:p w14:paraId="09B0EE1F" w14:textId="0197D346" w:rsidR="00152B7F" w:rsidRPr="00152B7F" w:rsidRDefault="00152B7F" w:rsidP="00152B7F">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Správa smluv a zaměstnanecké dokumentace</w:t>
      </w:r>
    </w:p>
    <w:p w14:paraId="45E4CE14" w14:textId="17559FC3"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Požadavky na registraci pracovníků</w:t>
      </w:r>
    </w:p>
    <w:p w14:paraId="4ADEC7BE" w14:textId="317524E9"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Štítky – tagy pro obecnou specifikaci zakázek</w:t>
      </w:r>
    </w:p>
    <w:p w14:paraId="7615D0FD" w14:textId="778A90F4"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Odznaky – monitoring a správa odznaků přidělovaných pracovníkům v závislosti na stanovených kritériích</w:t>
      </w:r>
    </w:p>
    <w:p w14:paraId="19E7DC6D" w14:textId="7C9E9459"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Rating – číselná hodnota vyjadřující pracovníkovu spolehlivost a jeho zařazení do konkrétní mzdové třídy</w:t>
      </w:r>
    </w:p>
    <w:p w14:paraId="2EFC9154" w14:textId="50E2BA51"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Potvrzování objednávek zadaných klientem</w:t>
      </w:r>
    </w:p>
    <w:p w14:paraId="25128AC5" w14:textId="5586A25D" w:rsidR="00920757" w:rsidRPr="00152B7F" w:rsidRDefault="00920757"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Schvalování odvedených prací na zakázkách a uzavírání událostí</w:t>
      </w:r>
    </w:p>
    <w:p w14:paraId="290FB370" w14:textId="1370FE66" w:rsidR="00920757" w:rsidRPr="00152B7F" w:rsidRDefault="00152B7F"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Reporting</w:t>
      </w:r>
    </w:p>
    <w:p w14:paraId="70DC3BA1" w14:textId="235A40FA" w:rsidR="00152B7F" w:rsidRPr="00152B7F" w:rsidRDefault="00152B7F"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Statistiky</w:t>
      </w:r>
    </w:p>
    <w:p w14:paraId="587B8053" w14:textId="5DB21D35" w:rsidR="00152B7F" w:rsidRPr="00152B7F" w:rsidRDefault="00152B7F"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 xml:space="preserve">Ceníky </w:t>
      </w:r>
    </w:p>
    <w:p w14:paraId="68071337" w14:textId="63A05C45" w:rsidR="00152B7F" w:rsidRPr="00152B7F" w:rsidRDefault="00152B7F"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Výpočet mzdy a odměny</w:t>
      </w:r>
    </w:p>
    <w:p w14:paraId="1A009F4E" w14:textId="70BE2994" w:rsidR="00152B7F" w:rsidRPr="00152B7F" w:rsidRDefault="00152B7F"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Schůzky</w:t>
      </w:r>
    </w:p>
    <w:p w14:paraId="4A4E1810" w14:textId="797D4BA4" w:rsidR="00152B7F" w:rsidRPr="00152B7F" w:rsidRDefault="00152B7F" w:rsidP="00920757">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Účetnictví</w:t>
      </w:r>
    </w:p>
    <w:p w14:paraId="56CBDC38" w14:textId="2A33AEE8" w:rsidR="00152B7F" w:rsidRPr="00152B7F" w:rsidRDefault="00152B7F" w:rsidP="00152B7F">
      <w:pPr>
        <w:pStyle w:val="Odstavecseseznamem"/>
        <w:numPr>
          <w:ilvl w:val="1"/>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Správa faktur</w:t>
      </w:r>
    </w:p>
    <w:p w14:paraId="1BC9B16E" w14:textId="5766A732" w:rsidR="00152B7F" w:rsidRPr="00152B7F" w:rsidRDefault="00152B7F" w:rsidP="00152B7F">
      <w:pPr>
        <w:pStyle w:val="Odstavecseseznamem"/>
        <w:numPr>
          <w:ilvl w:val="1"/>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Odesílání faktur a upomínek</w:t>
      </w:r>
    </w:p>
    <w:p w14:paraId="1829124B" w14:textId="3B3573A4" w:rsidR="00152B7F" w:rsidRPr="00152B7F" w:rsidRDefault="00152B7F" w:rsidP="00152B7F">
      <w:pPr>
        <w:pStyle w:val="Odstavecseseznamem"/>
        <w:numPr>
          <w:ilvl w:val="1"/>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Export dat a dokumentů</w:t>
      </w:r>
    </w:p>
    <w:p w14:paraId="0CA21FAA" w14:textId="706C60CD" w:rsidR="00152B7F" w:rsidRPr="00152B7F" w:rsidRDefault="00152B7F" w:rsidP="00152B7F">
      <w:pPr>
        <w:pStyle w:val="Odstavecseseznamem"/>
        <w:numPr>
          <w:ilvl w:val="0"/>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Banking (podmínkou zprovoznění je</w:t>
      </w:r>
      <w:r w:rsidR="008854FF">
        <w:rPr>
          <w:rFonts w:asciiTheme="minorHAnsi" w:hAnsiTheme="minorHAnsi" w:cstheme="minorHAnsi"/>
          <w:sz w:val="20"/>
          <w:szCs w:val="20"/>
        </w:rPr>
        <w:t xml:space="preserve"> možnost</w:t>
      </w:r>
      <w:r w:rsidRPr="00152B7F">
        <w:rPr>
          <w:rFonts w:asciiTheme="minorHAnsi" w:hAnsiTheme="minorHAnsi" w:cstheme="minorHAnsi"/>
          <w:sz w:val="20"/>
          <w:szCs w:val="20"/>
        </w:rPr>
        <w:t xml:space="preserve"> API přístup</w:t>
      </w:r>
      <w:r w:rsidR="008854FF">
        <w:rPr>
          <w:rFonts w:asciiTheme="minorHAnsi" w:hAnsiTheme="minorHAnsi" w:cstheme="minorHAnsi"/>
          <w:sz w:val="20"/>
          <w:szCs w:val="20"/>
        </w:rPr>
        <w:t>u</w:t>
      </w:r>
      <w:r w:rsidRPr="00152B7F">
        <w:rPr>
          <w:rFonts w:asciiTheme="minorHAnsi" w:hAnsiTheme="minorHAnsi" w:cstheme="minorHAnsi"/>
          <w:sz w:val="20"/>
          <w:szCs w:val="20"/>
        </w:rPr>
        <w:t xml:space="preserve"> klienta </w:t>
      </w:r>
      <w:r w:rsidR="008854FF">
        <w:rPr>
          <w:rFonts w:asciiTheme="minorHAnsi" w:hAnsiTheme="minorHAnsi" w:cstheme="minorHAnsi"/>
          <w:sz w:val="20"/>
          <w:szCs w:val="20"/>
        </w:rPr>
        <w:t>u FIO banky</w:t>
      </w:r>
      <w:r w:rsidR="008A7DE4">
        <w:rPr>
          <w:rFonts w:asciiTheme="minorHAnsi" w:hAnsiTheme="minorHAnsi" w:cstheme="minorHAnsi"/>
          <w:sz w:val="20"/>
          <w:szCs w:val="20"/>
        </w:rPr>
        <w:t>, a.s.</w:t>
      </w:r>
      <w:r w:rsidRPr="00152B7F">
        <w:rPr>
          <w:rFonts w:asciiTheme="minorHAnsi" w:hAnsiTheme="minorHAnsi" w:cstheme="minorHAnsi"/>
          <w:sz w:val="20"/>
          <w:szCs w:val="20"/>
        </w:rPr>
        <w:t>)</w:t>
      </w:r>
    </w:p>
    <w:p w14:paraId="4CB7E3F9" w14:textId="7C51FBD2" w:rsidR="00152B7F" w:rsidRPr="00152B7F" w:rsidRDefault="00152B7F" w:rsidP="00152B7F">
      <w:pPr>
        <w:pStyle w:val="Odstavecseseznamem"/>
        <w:numPr>
          <w:ilvl w:val="1"/>
          <w:numId w:val="39"/>
        </w:numPr>
        <w:spacing w:line="276" w:lineRule="auto"/>
        <w:rPr>
          <w:rFonts w:asciiTheme="minorHAnsi" w:hAnsiTheme="minorHAnsi" w:cstheme="minorHAnsi"/>
          <w:sz w:val="20"/>
          <w:szCs w:val="20"/>
        </w:rPr>
      </w:pPr>
      <w:r w:rsidRPr="00152B7F">
        <w:rPr>
          <w:rFonts w:asciiTheme="minorHAnsi" w:hAnsiTheme="minorHAnsi" w:cstheme="minorHAnsi"/>
          <w:sz w:val="20"/>
          <w:szCs w:val="20"/>
        </w:rPr>
        <w:t>Stahování bankovních dokumentů – hromadné platby</w:t>
      </w:r>
    </w:p>
    <w:p w14:paraId="1F76A2B4" w14:textId="097FFE61" w:rsidR="00152B7F" w:rsidRPr="003178A0" w:rsidRDefault="00152B7F" w:rsidP="004A2454">
      <w:pPr>
        <w:pStyle w:val="Odstavecseseznamem"/>
        <w:spacing w:line="276" w:lineRule="auto"/>
        <w:ind w:left="1440"/>
        <w:rPr>
          <w:rFonts w:asciiTheme="minorHAnsi" w:hAnsiTheme="minorHAnsi" w:cs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152B7F" w14:paraId="18645A3C" w14:textId="77777777" w:rsidTr="00477DD3">
        <w:tc>
          <w:tcPr>
            <w:tcW w:w="5240" w:type="dxa"/>
          </w:tcPr>
          <w:p w14:paraId="3DC11232" w14:textId="77777777" w:rsidR="003178A0" w:rsidRDefault="003178A0" w:rsidP="00477DD3">
            <w:pPr>
              <w:jc w:val="center"/>
              <w:rPr>
                <w:rFonts w:asciiTheme="minorHAnsi" w:hAnsiTheme="minorHAnsi" w:cstheme="minorHAnsi"/>
                <w:sz w:val="20"/>
                <w:szCs w:val="20"/>
              </w:rPr>
            </w:pPr>
          </w:p>
          <w:p w14:paraId="2BEC3E64" w14:textId="00C6C52B" w:rsidR="00152B7F" w:rsidRDefault="00152B7F">
            <w:pPr>
              <w:jc w:val="center"/>
              <w:rPr>
                <w:rFonts w:asciiTheme="minorHAnsi" w:hAnsiTheme="minorHAnsi" w:cstheme="minorHAnsi"/>
                <w:sz w:val="20"/>
                <w:szCs w:val="20"/>
              </w:rPr>
            </w:pPr>
            <w:r>
              <w:rPr>
                <w:rFonts w:asciiTheme="minorHAnsi" w:hAnsiTheme="minorHAnsi" w:cstheme="minorHAnsi"/>
                <w:sz w:val="20"/>
                <w:szCs w:val="20"/>
              </w:rPr>
              <w:t>V Praze dne _________________</w:t>
            </w:r>
          </w:p>
          <w:p w14:paraId="2122514E" w14:textId="77777777" w:rsidR="00152B7F" w:rsidRDefault="00152B7F" w:rsidP="00477DD3">
            <w:pPr>
              <w:jc w:val="center"/>
              <w:rPr>
                <w:rFonts w:asciiTheme="minorHAnsi" w:hAnsiTheme="minorHAnsi" w:cstheme="minorHAnsi"/>
                <w:sz w:val="20"/>
                <w:szCs w:val="20"/>
              </w:rPr>
            </w:pPr>
          </w:p>
          <w:p w14:paraId="3C95E20C" w14:textId="77777777" w:rsidR="00152B7F" w:rsidRDefault="00152B7F" w:rsidP="00477DD3">
            <w:pPr>
              <w:jc w:val="center"/>
              <w:rPr>
                <w:rFonts w:asciiTheme="minorHAnsi" w:hAnsiTheme="minorHAnsi" w:cstheme="minorHAnsi"/>
                <w:sz w:val="20"/>
                <w:szCs w:val="20"/>
              </w:rPr>
            </w:pPr>
          </w:p>
          <w:p w14:paraId="5D0DAF7D" w14:textId="77777777" w:rsidR="00152B7F" w:rsidRDefault="00152B7F" w:rsidP="00477DD3">
            <w:pPr>
              <w:jc w:val="center"/>
              <w:rPr>
                <w:rFonts w:asciiTheme="minorHAnsi" w:hAnsiTheme="minorHAnsi" w:cstheme="minorHAnsi"/>
                <w:sz w:val="20"/>
                <w:szCs w:val="20"/>
              </w:rPr>
            </w:pPr>
            <w:r>
              <w:rPr>
                <w:rFonts w:asciiTheme="minorHAnsi" w:hAnsiTheme="minorHAnsi" w:cstheme="minorHAnsi"/>
                <w:sz w:val="20"/>
                <w:szCs w:val="20"/>
              </w:rPr>
              <w:t>___________________________</w:t>
            </w:r>
          </w:p>
          <w:p w14:paraId="71123309" w14:textId="77777777" w:rsidR="00152B7F" w:rsidRPr="00654C9F" w:rsidRDefault="00152B7F" w:rsidP="00477DD3">
            <w:pPr>
              <w:jc w:val="center"/>
              <w:rPr>
                <w:rFonts w:asciiTheme="minorHAnsi" w:hAnsiTheme="minorHAnsi" w:cstheme="minorHAnsi"/>
                <w:b/>
                <w:bCs/>
                <w:sz w:val="20"/>
                <w:szCs w:val="20"/>
              </w:rPr>
            </w:pPr>
            <w:proofErr w:type="spellStart"/>
            <w:r w:rsidRPr="00654C9F">
              <w:rPr>
                <w:rFonts w:asciiTheme="minorHAnsi" w:hAnsiTheme="minorHAnsi" w:cstheme="minorHAnsi"/>
                <w:b/>
                <w:bCs/>
                <w:sz w:val="20"/>
                <w:szCs w:val="20"/>
              </w:rPr>
              <w:t>Sinch</w:t>
            </w:r>
            <w:proofErr w:type="spellEnd"/>
            <w:r w:rsidRPr="00654C9F">
              <w:rPr>
                <w:rFonts w:asciiTheme="minorHAnsi" w:hAnsiTheme="minorHAnsi" w:cstheme="minorHAnsi"/>
                <w:b/>
                <w:bCs/>
                <w:sz w:val="20"/>
                <w:szCs w:val="20"/>
              </w:rPr>
              <w:t>, s.r.o.</w:t>
            </w:r>
          </w:p>
          <w:p w14:paraId="623CDE4C" w14:textId="49C30E7C" w:rsidR="00152B7F" w:rsidRDefault="00152B7F" w:rsidP="00477DD3">
            <w:pPr>
              <w:jc w:val="center"/>
              <w:rPr>
                <w:rFonts w:asciiTheme="minorHAnsi" w:hAnsiTheme="minorHAnsi" w:cstheme="minorHAnsi"/>
                <w:sz w:val="20"/>
                <w:szCs w:val="20"/>
              </w:rPr>
            </w:pPr>
            <w:proofErr w:type="spellStart"/>
            <w:r>
              <w:rPr>
                <w:rFonts w:asciiTheme="minorHAnsi" w:hAnsiTheme="minorHAnsi" w:cstheme="minorHAnsi"/>
                <w:sz w:val="20"/>
                <w:szCs w:val="20"/>
                <w:lang w:val="en-GB"/>
              </w:rPr>
              <w:t>jednatel</w:t>
            </w:r>
            <w:proofErr w:type="spellEnd"/>
          </w:p>
        </w:tc>
        <w:tc>
          <w:tcPr>
            <w:tcW w:w="5240" w:type="dxa"/>
          </w:tcPr>
          <w:p w14:paraId="6928EBA4" w14:textId="77777777" w:rsidR="003178A0" w:rsidRDefault="003178A0" w:rsidP="00477DD3">
            <w:pPr>
              <w:jc w:val="center"/>
              <w:rPr>
                <w:rFonts w:asciiTheme="minorHAnsi" w:hAnsiTheme="minorHAnsi" w:cstheme="minorHAnsi"/>
                <w:sz w:val="20"/>
                <w:szCs w:val="20"/>
              </w:rPr>
            </w:pPr>
          </w:p>
          <w:p w14:paraId="42ACE1CA" w14:textId="04037334" w:rsidR="00152B7F" w:rsidRDefault="00152B7F">
            <w:pPr>
              <w:jc w:val="center"/>
              <w:rPr>
                <w:rFonts w:asciiTheme="minorHAnsi" w:hAnsiTheme="minorHAnsi" w:cstheme="minorHAnsi"/>
                <w:sz w:val="20"/>
                <w:szCs w:val="20"/>
              </w:rPr>
            </w:pPr>
            <w:r>
              <w:rPr>
                <w:rFonts w:asciiTheme="minorHAnsi" w:hAnsiTheme="minorHAnsi" w:cstheme="minorHAnsi"/>
                <w:sz w:val="20"/>
                <w:szCs w:val="20"/>
              </w:rPr>
              <w:t>V </w:t>
            </w:r>
            <w:r w:rsidR="0092479A">
              <w:rPr>
                <w:rFonts w:asciiTheme="minorHAnsi" w:hAnsiTheme="minorHAnsi" w:cstheme="minorHAnsi"/>
                <w:sz w:val="20"/>
                <w:szCs w:val="20"/>
              </w:rPr>
              <w:t>Praze</w:t>
            </w:r>
            <w:r>
              <w:rPr>
                <w:rFonts w:asciiTheme="minorHAnsi" w:hAnsiTheme="minorHAnsi" w:cstheme="minorHAnsi"/>
                <w:sz w:val="20"/>
                <w:szCs w:val="20"/>
              </w:rPr>
              <w:t xml:space="preserve"> dne _________________</w:t>
            </w:r>
          </w:p>
          <w:p w14:paraId="7D5EE3DC" w14:textId="77777777" w:rsidR="00152B7F" w:rsidRDefault="00152B7F" w:rsidP="00477DD3">
            <w:pPr>
              <w:jc w:val="center"/>
              <w:rPr>
                <w:rFonts w:asciiTheme="minorHAnsi" w:hAnsiTheme="minorHAnsi" w:cstheme="minorHAnsi"/>
                <w:sz w:val="20"/>
                <w:szCs w:val="20"/>
              </w:rPr>
            </w:pPr>
          </w:p>
          <w:p w14:paraId="3C587B30" w14:textId="77777777" w:rsidR="00152B7F" w:rsidRDefault="00152B7F" w:rsidP="00477DD3">
            <w:pPr>
              <w:jc w:val="center"/>
              <w:rPr>
                <w:rFonts w:asciiTheme="minorHAnsi" w:hAnsiTheme="minorHAnsi" w:cstheme="minorHAnsi"/>
                <w:sz w:val="20"/>
                <w:szCs w:val="20"/>
              </w:rPr>
            </w:pPr>
          </w:p>
          <w:p w14:paraId="297ABB7A" w14:textId="77777777" w:rsidR="00152B7F" w:rsidRDefault="00152B7F" w:rsidP="00477DD3">
            <w:pPr>
              <w:jc w:val="center"/>
              <w:rPr>
                <w:rFonts w:asciiTheme="minorHAnsi" w:hAnsiTheme="minorHAnsi" w:cstheme="minorHAnsi"/>
                <w:sz w:val="20"/>
                <w:szCs w:val="20"/>
              </w:rPr>
            </w:pPr>
            <w:r>
              <w:rPr>
                <w:rFonts w:asciiTheme="minorHAnsi" w:hAnsiTheme="minorHAnsi" w:cstheme="minorHAnsi"/>
                <w:sz w:val="20"/>
                <w:szCs w:val="20"/>
              </w:rPr>
              <w:t>___________________________</w:t>
            </w:r>
          </w:p>
          <w:p w14:paraId="64D90FD0" w14:textId="77777777" w:rsidR="005F1799" w:rsidRDefault="00DF6DB5" w:rsidP="005F1799">
            <w:pPr>
              <w:pStyle w:val="Normlnweb"/>
              <w:spacing w:before="0" w:beforeAutospacing="0" w:after="0" w:afterAutospacing="0"/>
              <w:jc w:val="both"/>
            </w:pPr>
            <w:r>
              <w:rPr>
                <w:rFonts w:ascii="Calibri" w:hAnsi="Calibri" w:cs="Calibri"/>
                <w:b/>
                <w:bCs/>
                <w:color w:val="000000"/>
                <w:sz w:val="20"/>
                <w:szCs w:val="20"/>
              </w:rPr>
              <w:t xml:space="preserve">                                       </w:t>
            </w:r>
            <w:r w:rsidR="005F1799" w:rsidRPr="00370C25">
              <w:rPr>
                <w:rFonts w:ascii="Calibri" w:hAnsi="Calibri" w:cs="Calibri"/>
                <w:b/>
                <w:bCs/>
                <w:color w:val="000000"/>
                <w:sz w:val="20"/>
                <w:szCs w:val="20"/>
              </w:rPr>
              <w:t>Prague City Tourism</w:t>
            </w:r>
            <w:r w:rsidR="005F1799">
              <w:rPr>
                <w:rFonts w:ascii="Calibri" w:hAnsi="Calibri" w:cs="Calibri"/>
                <w:b/>
                <w:bCs/>
                <w:color w:val="000000"/>
                <w:sz w:val="20"/>
                <w:szCs w:val="20"/>
              </w:rPr>
              <w:t>,</w:t>
            </w:r>
            <w:r w:rsidR="005F1799" w:rsidRPr="00370C25">
              <w:rPr>
                <w:rFonts w:ascii="Calibri" w:hAnsi="Calibri" w:cs="Calibri"/>
                <w:b/>
                <w:bCs/>
                <w:color w:val="000000"/>
                <w:sz w:val="20"/>
                <w:szCs w:val="20"/>
              </w:rPr>
              <w:t xml:space="preserve"> a.s.</w:t>
            </w:r>
            <w:r w:rsidR="005F1799">
              <w:rPr>
                <w:rFonts w:ascii="Calibri" w:hAnsi="Calibri" w:cs="Calibri"/>
                <w:b/>
                <w:bCs/>
                <w:color w:val="000000"/>
                <w:sz w:val="20"/>
                <w:szCs w:val="20"/>
              </w:rPr>
              <w:t>,</w:t>
            </w:r>
          </w:p>
          <w:p w14:paraId="6A12B10B" w14:textId="5B0F7D65" w:rsidR="00152B7F" w:rsidRDefault="005B4754" w:rsidP="005F1799">
            <w:pPr>
              <w:jc w:val="center"/>
              <w:rPr>
                <w:rFonts w:asciiTheme="minorHAnsi" w:hAnsiTheme="minorHAnsi" w:cstheme="minorHAnsi"/>
                <w:sz w:val="20"/>
                <w:szCs w:val="20"/>
              </w:rPr>
            </w:pPr>
            <w:r>
              <w:rPr>
                <w:rFonts w:asciiTheme="minorHAnsi" w:hAnsiTheme="minorHAnsi" w:cstheme="minorHAnsi"/>
                <w:sz w:val="20"/>
                <w:szCs w:val="20"/>
              </w:rPr>
              <w:t>předseda představenstva</w:t>
            </w:r>
          </w:p>
          <w:p w14:paraId="66226E65" w14:textId="77777777" w:rsidR="005B4754" w:rsidRDefault="005B4754" w:rsidP="005B4754">
            <w:pPr>
              <w:jc w:val="center"/>
              <w:rPr>
                <w:rFonts w:asciiTheme="minorHAnsi" w:hAnsiTheme="minorHAnsi" w:cstheme="minorHAnsi"/>
                <w:sz w:val="20"/>
                <w:szCs w:val="20"/>
              </w:rPr>
            </w:pPr>
          </w:p>
          <w:p w14:paraId="4CB25D65" w14:textId="77777777" w:rsidR="005B4754" w:rsidRDefault="005B4754" w:rsidP="005B4754">
            <w:pPr>
              <w:jc w:val="center"/>
              <w:rPr>
                <w:rFonts w:asciiTheme="minorHAnsi" w:hAnsiTheme="minorHAnsi" w:cstheme="minorHAnsi"/>
                <w:sz w:val="20"/>
                <w:szCs w:val="20"/>
              </w:rPr>
            </w:pPr>
          </w:p>
          <w:p w14:paraId="0DEA1909" w14:textId="51F204E3" w:rsidR="005B4754" w:rsidRDefault="005B4754" w:rsidP="005B4754">
            <w:pPr>
              <w:jc w:val="center"/>
              <w:rPr>
                <w:rFonts w:asciiTheme="minorHAnsi" w:hAnsiTheme="minorHAnsi" w:cstheme="minorHAnsi"/>
                <w:sz w:val="20"/>
                <w:szCs w:val="20"/>
              </w:rPr>
            </w:pPr>
            <w:r>
              <w:rPr>
                <w:rFonts w:asciiTheme="minorHAnsi" w:hAnsiTheme="minorHAnsi" w:cstheme="minorHAnsi"/>
                <w:sz w:val="20"/>
                <w:szCs w:val="20"/>
              </w:rPr>
              <w:t>___________________________</w:t>
            </w:r>
          </w:p>
          <w:p w14:paraId="68CF1455" w14:textId="77777777" w:rsidR="005B4754" w:rsidRDefault="005B4754" w:rsidP="005B4754">
            <w:pPr>
              <w:pStyle w:val="Normlnweb"/>
              <w:spacing w:before="0" w:beforeAutospacing="0" w:after="0" w:afterAutospacing="0"/>
              <w:jc w:val="both"/>
            </w:pPr>
            <w:r>
              <w:rPr>
                <w:rFonts w:ascii="Calibri" w:hAnsi="Calibri" w:cs="Calibri"/>
                <w:b/>
                <w:bCs/>
                <w:color w:val="000000"/>
                <w:sz w:val="20"/>
                <w:szCs w:val="20"/>
              </w:rPr>
              <w:t xml:space="preserve">                                       </w:t>
            </w:r>
            <w:r w:rsidRPr="00370C25">
              <w:rPr>
                <w:rFonts w:ascii="Calibri" w:hAnsi="Calibri" w:cs="Calibri"/>
                <w:b/>
                <w:bCs/>
                <w:color w:val="000000"/>
                <w:sz w:val="20"/>
                <w:szCs w:val="20"/>
              </w:rPr>
              <w:t>Prague City Tourism</w:t>
            </w:r>
            <w:r>
              <w:rPr>
                <w:rFonts w:ascii="Calibri" w:hAnsi="Calibri" w:cs="Calibri"/>
                <w:b/>
                <w:bCs/>
                <w:color w:val="000000"/>
                <w:sz w:val="20"/>
                <w:szCs w:val="20"/>
              </w:rPr>
              <w:t>,</w:t>
            </w:r>
            <w:r w:rsidRPr="00370C25">
              <w:rPr>
                <w:rFonts w:ascii="Calibri" w:hAnsi="Calibri" w:cs="Calibri"/>
                <w:b/>
                <w:bCs/>
                <w:color w:val="000000"/>
                <w:sz w:val="20"/>
                <w:szCs w:val="20"/>
              </w:rPr>
              <w:t xml:space="preserve"> a.s.</w:t>
            </w:r>
            <w:r>
              <w:rPr>
                <w:rFonts w:ascii="Calibri" w:hAnsi="Calibri" w:cs="Calibri"/>
                <w:b/>
                <w:bCs/>
                <w:color w:val="000000"/>
                <w:sz w:val="20"/>
                <w:szCs w:val="20"/>
              </w:rPr>
              <w:t>,</w:t>
            </w:r>
          </w:p>
          <w:p w14:paraId="4516D7DF" w14:textId="7C4A6574" w:rsidR="005B4754" w:rsidRDefault="005B4754" w:rsidP="005F1799">
            <w:pPr>
              <w:jc w:val="center"/>
              <w:rPr>
                <w:rFonts w:asciiTheme="minorHAnsi" w:hAnsiTheme="minorHAnsi" w:cstheme="minorHAnsi"/>
                <w:sz w:val="20"/>
                <w:szCs w:val="20"/>
              </w:rPr>
            </w:pPr>
            <w:r>
              <w:rPr>
                <w:rFonts w:asciiTheme="minorHAnsi" w:hAnsiTheme="minorHAnsi" w:cstheme="minorHAnsi"/>
                <w:sz w:val="20"/>
                <w:szCs w:val="20"/>
              </w:rPr>
              <w:t xml:space="preserve">místopředseda představenstva </w:t>
            </w:r>
          </w:p>
        </w:tc>
      </w:tr>
    </w:tbl>
    <w:p w14:paraId="21AC3072" w14:textId="3C8DB4F8" w:rsidR="004062F6" w:rsidRPr="00801506" w:rsidRDefault="004062F6" w:rsidP="003178A0">
      <w:pPr>
        <w:spacing w:line="276" w:lineRule="auto"/>
        <w:rPr>
          <w:rFonts w:asciiTheme="minorHAnsi" w:hAnsiTheme="minorHAnsi" w:cstheme="minorHAnsi"/>
          <w:sz w:val="20"/>
          <w:szCs w:val="20"/>
        </w:rPr>
      </w:pPr>
    </w:p>
    <w:sectPr w:rsidR="004062F6" w:rsidRPr="00801506" w:rsidSect="00E7337F">
      <w:footerReference w:type="default" r:id="rId8"/>
      <w:pgSz w:w="11907" w:h="16840" w:code="9"/>
      <w:pgMar w:top="1276" w:right="708"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49BC2" w14:textId="77777777" w:rsidR="00216CCB" w:rsidRDefault="00216CCB" w:rsidP="00C059E6">
      <w:r>
        <w:separator/>
      </w:r>
    </w:p>
  </w:endnote>
  <w:endnote w:type="continuationSeparator" w:id="0">
    <w:p w14:paraId="3A9760F0" w14:textId="77777777" w:rsidR="00216CCB" w:rsidRDefault="00216CCB" w:rsidP="00C059E6">
      <w:r>
        <w:continuationSeparator/>
      </w:r>
    </w:p>
  </w:endnote>
  <w:endnote w:type="continuationNotice" w:id="1">
    <w:p w14:paraId="1D36CEF8" w14:textId="77777777" w:rsidR="00216CCB" w:rsidRDefault="0021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671467"/>
      <w:docPartObj>
        <w:docPartGallery w:val="Page Numbers (Bottom of Page)"/>
        <w:docPartUnique/>
      </w:docPartObj>
    </w:sdtPr>
    <w:sdtEndPr>
      <w:rPr>
        <w:rFonts w:asciiTheme="minorHAnsi" w:hAnsiTheme="minorHAnsi" w:cstheme="minorHAnsi"/>
        <w:sz w:val="22"/>
        <w:szCs w:val="22"/>
      </w:rPr>
    </w:sdtEndPr>
    <w:sdtContent>
      <w:p w14:paraId="37257D07" w14:textId="5F1DACBF" w:rsidR="00920757" w:rsidRDefault="00920757">
        <w:pPr>
          <w:pStyle w:val="Zpat"/>
          <w:jc w:val="center"/>
        </w:pPr>
        <w:r>
          <w:rPr>
            <w:noProof/>
          </w:rPr>
          <mc:AlternateContent>
            <mc:Choice Requires="wps">
              <w:drawing>
                <wp:inline distT="0" distB="0" distL="0" distR="0" wp14:anchorId="33D41714" wp14:editId="4B072DFC">
                  <wp:extent cx="5467350" cy="45085"/>
                  <wp:effectExtent l="9525" t="9525" r="0" b="2540"/>
                  <wp:docPr id="2" name="Vývojový diagram: rozhodnutí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2DDEAFF" id="_x0000_t110" coordsize="21600,21600" o:spt="110" path="m10800,l,10800,10800,21600,21600,10800xe">
                  <v:stroke joinstyle="miter"/>
                  <v:path gradientshapeok="t" o:connecttype="rect" textboxrect="5400,5400,16200,16200"/>
                </v:shapetype>
                <v:shape id="Vývojový diagram: rozhodnutí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" fillcolor="black" stroked="f">
                  <v:fill r:id="rId1" o:title="" type="pattern"/>
                  <w10:anchorlock/>
                </v:shape>
              </w:pict>
            </mc:Fallback>
          </mc:AlternateContent>
        </w:r>
      </w:p>
      <w:p w14:paraId="343A4A5D" w14:textId="45801E78" w:rsidR="00920757" w:rsidRDefault="00920757">
        <w:pPr>
          <w:pStyle w:val="Zpat"/>
          <w:jc w:val="center"/>
        </w:pPr>
        <w:r>
          <w:fldChar w:fldCharType="begin"/>
        </w:r>
        <w:r>
          <w:instrText>PAGE    \* MERGEFORMAT</w:instrText>
        </w:r>
        <w:r>
          <w:fldChar w:fldCharType="separate"/>
        </w:r>
        <w:r>
          <w:t>2</w:t>
        </w:r>
        <w:r>
          <w:fldChar w:fldCharType="end"/>
        </w:r>
      </w:p>
    </w:sdtContent>
  </w:sdt>
  <w:p w14:paraId="0ADFD2F8" w14:textId="77777777" w:rsidR="00920757" w:rsidRDefault="009207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C796F" w14:textId="77777777" w:rsidR="00216CCB" w:rsidRDefault="00216CCB" w:rsidP="00C059E6">
      <w:r>
        <w:separator/>
      </w:r>
    </w:p>
  </w:footnote>
  <w:footnote w:type="continuationSeparator" w:id="0">
    <w:p w14:paraId="036A3FD9" w14:textId="77777777" w:rsidR="00216CCB" w:rsidRDefault="00216CCB" w:rsidP="00C059E6">
      <w:r>
        <w:continuationSeparator/>
      </w:r>
    </w:p>
  </w:footnote>
  <w:footnote w:type="continuationNotice" w:id="1">
    <w:p w14:paraId="51A1CD6A" w14:textId="77777777" w:rsidR="00216CCB" w:rsidRDefault="00216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07B3"/>
    <w:multiLevelType w:val="hybridMultilevel"/>
    <w:tmpl w:val="40289140"/>
    <w:lvl w:ilvl="0" w:tplc="1BF28CF8">
      <w:start w:val="1"/>
      <w:numFmt w:val="bullet"/>
      <w:lvlText w:val=""/>
      <w:lvlJc w:val="center"/>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D633E0"/>
    <w:multiLevelType w:val="hybridMultilevel"/>
    <w:tmpl w:val="E5A0BE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D73C3"/>
    <w:multiLevelType w:val="hybridMultilevel"/>
    <w:tmpl w:val="92009F6A"/>
    <w:lvl w:ilvl="0" w:tplc="20A00F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8C38DF"/>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E34A93"/>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8A50DA"/>
    <w:multiLevelType w:val="hybridMultilevel"/>
    <w:tmpl w:val="E5A0BE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F30514"/>
    <w:multiLevelType w:val="multilevel"/>
    <w:tmpl w:val="0AD28D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07446CD"/>
    <w:multiLevelType w:val="hybridMultilevel"/>
    <w:tmpl w:val="E8442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A5020A"/>
    <w:multiLevelType w:val="hybridMultilevel"/>
    <w:tmpl w:val="E5A0BE84"/>
    <w:lvl w:ilvl="0" w:tplc="0405000F">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15:restartNumberingAfterBreak="0">
    <w:nsid w:val="21C403C6"/>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DD0B8F"/>
    <w:multiLevelType w:val="hybridMultilevel"/>
    <w:tmpl w:val="4DB2F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84194"/>
    <w:multiLevelType w:val="hybridMultilevel"/>
    <w:tmpl w:val="25FA5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0D21D5"/>
    <w:multiLevelType w:val="hybridMultilevel"/>
    <w:tmpl w:val="568248C6"/>
    <w:lvl w:ilvl="0" w:tplc="04050017">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C156E7E"/>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D5FE2"/>
    <w:multiLevelType w:val="hybridMultilevel"/>
    <w:tmpl w:val="77A6A45A"/>
    <w:lvl w:ilvl="0" w:tplc="8286DBB8">
      <w:numFmt w:val="bullet"/>
      <w:lvlText w:val="-"/>
      <w:lvlJc w:val="left"/>
      <w:pPr>
        <w:ind w:left="3600" w:hanging="360"/>
      </w:pPr>
      <w:rPr>
        <w:rFonts w:ascii="Times New Roman" w:eastAsia="Times New Roman" w:hAnsi="Times New Roman" w:cs="Times New Roman"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5" w15:restartNumberingAfterBreak="0">
    <w:nsid w:val="34207543"/>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072279"/>
    <w:multiLevelType w:val="hybridMultilevel"/>
    <w:tmpl w:val="4D8A1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00619F"/>
    <w:multiLevelType w:val="multilevel"/>
    <w:tmpl w:val="7DE2B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F7253"/>
    <w:multiLevelType w:val="hybridMultilevel"/>
    <w:tmpl w:val="7B7A5BD4"/>
    <w:lvl w:ilvl="0" w:tplc="8286DBB8">
      <w:numFmt w:val="bullet"/>
      <w:lvlText w:val="-"/>
      <w:lvlJc w:val="left"/>
      <w:pPr>
        <w:ind w:left="3600" w:hanging="360"/>
      </w:pPr>
      <w:rPr>
        <w:rFonts w:ascii="Times New Roman" w:eastAsia="Times New Roman" w:hAnsi="Times New Roman" w:cs="Times New Roman"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9" w15:restartNumberingAfterBreak="0">
    <w:nsid w:val="3CCF7F14"/>
    <w:multiLevelType w:val="hybridMultilevel"/>
    <w:tmpl w:val="E5A0BE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B67C89"/>
    <w:multiLevelType w:val="hybridMultilevel"/>
    <w:tmpl w:val="80142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2909DC"/>
    <w:multiLevelType w:val="hybridMultilevel"/>
    <w:tmpl w:val="E8442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866094"/>
    <w:multiLevelType w:val="hybridMultilevel"/>
    <w:tmpl w:val="C2F6D1D2"/>
    <w:lvl w:ilvl="0" w:tplc="8286DBB8">
      <w:numFmt w:val="bullet"/>
      <w:lvlText w:val="-"/>
      <w:lvlJc w:val="left"/>
      <w:pPr>
        <w:ind w:left="3600" w:hanging="360"/>
      </w:pPr>
      <w:rPr>
        <w:rFonts w:ascii="Times New Roman" w:eastAsia="Times New Roman" w:hAnsi="Times New Roman" w:cs="Times New Roman"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3" w15:restartNumberingAfterBreak="0">
    <w:nsid w:val="4AE039C7"/>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6514D1"/>
    <w:multiLevelType w:val="hybridMultilevel"/>
    <w:tmpl w:val="B7F017B8"/>
    <w:lvl w:ilvl="0" w:tplc="8286DB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4B251A"/>
    <w:multiLevelType w:val="hybridMultilevel"/>
    <w:tmpl w:val="5B5C47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9A6536"/>
    <w:multiLevelType w:val="hybridMultilevel"/>
    <w:tmpl w:val="26609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A7248E"/>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F519D6"/>
    <w:multiLevelType w:val="hybridMultilevel"/>
    <w:tmpl w:val="4E64E834"/>
    <w:lvl w:ilvl="0" w:tplc="00365D78">
      <w:start w:val="8"/>
      <w:numFmt w:val="bullet"/>
      <w:lvlText w:val="-"/>
      <w:lvlJc w:val="left"/>
      <w:pPr>
        <w:ind w:left="720" w:hanging="360"/>
      </w:pPr>
      <w:rPr>
        <w:rFonts w:ascii="Garamond" w:eastAsia="Times New Roman" w:hAnsi="Garamond" w:cs="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BA0EAD"/>
    <w:multiLevelType w:val="hybridMultilevel"/>
    <w:tmpl w:val="6B38A212"/>
    <w:lvl w:ilvl="0" w:tplc="DD6AD5C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D906C3"/>
    <w:multiLevelType w:val="hybridMultilevel"/>
    <w:tmpl w:val="916E8B56"/>
    <w:lvl w:ilvl="0" w:tplc="04090001">
      <w:start w:val="1"/>
      <w:numFmt w:val="bullet"/>
      <w:lvlText w:val=""/>
      <w:lvlJc w:val="left"/>
      <w:pPr>
        <w:ind w:left="720" w:hanging="360"/>
      </w:pPr>
      <w:rPr>
        <w:rFonts w:ascii="Symbol" w:hAnsi="Symbol" w:hint="default"/>
      </w:rPr>
    </w:lvl>
    <w:lvl w:ilvl="1" w:tplc="00365D78">
      <w:start w:val="8"/>
      <w:numFmt w:val="bullet"/>
      <w:lvlText w:val="-"/>
      <w:lvlJc w:val="left"/>
      <w:pPr>
        <w:ind w:left="1440" w:hanging="360"/>
      </w:pPr>
      <w:rPr>
        <w:rFonts w:ascii="Garamond" w:eastAsia="Times New Roman" w:hAnsi="Garamond"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F27D8"/>
    <w:multiLevelType w:val="hybridMultilevel"/>
    <w:tmpl w:val="92EE2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A57145"/>
    <w:multiLevelType w:val="hybridMultilevel"/>
    <w:tmpl w:val="259C47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583A69"/>
    <w:multiLevelType w:val="hybridMultilevel"/>
    <w:tmpl w:val="4D8A1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F04397"/>
    <w:multiLevelType w:val="hybridMultilevel"/>
    <w:tmpl w:val="4D8A1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F13D9D"/>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3F20A4"/>
    <w:multiLevelType w:val="hybridMultilevel"/>
    <w:tmpl w:val="26609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4755DD"/>
    <w:multiLevelType w:val="hybridMultilevel"/>
    <w:tmpl w:val="BA7CB35C"/>
    <w:lvl w:ilvl="0" w:tplc="B178E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F5770"/>
    <w:multiLevelType w:val="hybridMultilevel"/>
    <w:tmpl w:val="4D8A1D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CA59DC"/>
    <w:multiLevelType w:val="hybridMultilevel"/>
    <w:tmpl w:val="C48475BE"/>
    <w:lvl w:ilvl="0" w:tplc="83F4BA1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450179"/>
    <w:multiLevelType w:val="hybridMultilevel"/>
    <w:tmpl w:val="4D8A1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6F4DE3"/>
    <w:multiLevelType w:val="hybridMultilevel"/>
    <w:tmpl w:val="152201CE"/>
    <w:lvl w:ilvl="0" w:tplc="1BF28CF8">
      <w:start w:val="1"/>
      <w:numFmt w:val="bullet"/>
      <w:lvlText w:val=""/>
      <w:lvlJc w:val="center"/>
      <w:pPr>
        <w:ind w:left="720" w:hanging="360"/>
      </w:pPr>
      <w:rPr>
        <w:rFonts w:ascii="Symbol" w:hAnsi="Symbol" w:hint="default"/>
        <w:b w:val="0"/>
        <w:color w:val="auto"/>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A23B39"/>
    <w:multiLevelType w:val="hybridMultilevel"/>
    <w:tmpl w:val="DF5EACAC"/>
    <w:lvl w:ilvl="0" w:tplc="0E3A3A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40"/>
  </w:num>
  <w:num w:numId="4">
    <w:abstractNumId w:val="33"/>
  </w:num>
  <w:num w:numId="5">
    <w:abstractNumId w:val="11"/>
  </w:num>
  <w:num w:numId="6">
    <w:abstractNumId w:val="26"/>
  </w:num>
  <w:num w:numId="7">
    <w:abstractNumId w:val="36"/>
  </w:num>
  <w:num w:numId="8">
    <w:abstractNumId w:val="7"/>
  </w:num>
  <w:num w:numId="9">
    <w:abstractNumId w:val="21"/>
  </w:num>
  <w:num w:numId="10">
    <w:abstractNumId w:val="5"/>
  </w:num>
  <w:num w:numId="11">
    <w:abstractNumId w:val="1"/>
  </w:num>
  <w:num w:numId="12">
    <w:abstractNumId w:val="25"/>
  </w:num>
  <w:num w:numId="13">
    <w:abstractNumId w:val="34"/>
  </w:num>
  <w:num w:numId="14">
    <w:abstractNumId w:val="16"/>
  </w:num>
  <w:num w:numId="15">
    <w:abstractNumId w:val="9"/>
  </w:num>
  <w:num w:numId="16">
    <w:abstractNumId w:val="15"/>
  </w:num>
  <w:num w:numId="17">
    <w:abstractNumId w:val="32"/>
  </w:num>
  <w:num w:numId="18">
    <w:abstractNumId w:val="35"/>
  </w:num>
  <w:num w:numId="19">
    <w:abstractNumId w:val="39"/>
  </w:num>
  <w:num w:numId="20">
    <w:abstractNumId w:val="23"/>
  </w:num>
  <w:num w:numId="21">
    <w:abstractNumId w:val="27"/>
  </w:num>
  <w:num w:numId="22">
    <w:abstractNumId w:val="38"/>
  </w:num>
  <w:num w:numId="23">
    <w:abstractNumId w:val="13"/>
  </w:num>
  <w:num w:numId="24">
    <w:abstractNumId w:val="3"/>
  </w:num>
  <w:num w:numId="25">
    <w:abstractNumId w:val="8"/>
  </w:num>
  <w:num w:numId="26">
    <w:abstractNumId w:val="4"/>
  </w:num>
  <w:num w:numId="27">
    <w:abstractNumId w:val="37"/>
  </w:num>
  <w:num w:numId="28">
    <w:abstractNumId w:val="10"/>
  </w:num>
  <w:num w:numId="29">
    <w:abstractNumId w:val="30"/>
  </w:num>
  <w:num w:numId="30">
    <w:abstractNumId w:val="12"/>
  </w:num>
  <w:num w:numId="31">
    <w:abstractNumId w:val="20"/>
  </w:num>
  <w:num w:numId="32">
    <w:abstractNumId w:val="19"/>
  </w:num>
  <w:num w:numId="33">
    <w:abstractNumId w:val="24"/>
  </w:num>
  <w:num w:numId="34">
    <w:abstractNumId w:val="2"/>
  </w:num>
  <w:num w:numId="35">
    <w:abstractNumId w:val="22"/>
  </w:num>
  <w:num w:numId="36">
    <w:abstractNumId w:val="14"/>
  </w:num>
  <w:num w:numId="37">
    <w:abstractNumId w:val="18"/>
  </w:num>
  <w:num w:numId="38">
    <w:abstractNumId w:val="42"/>
  </w:num>
  <w:num w:numId="39">
    <w:abstractNumId w:val="41"/>
  </w:num>
  <w:num w:numId="40">
    <w:abstractNumId w:val="0"/>
  </w:num>
  <w:num w:numId="41">
    <w:abstractNumId w:val="17"/>
  </w:num>
  <w:num w:numId="42">
    <w:abstractNumId w:val="17"/>
  </w:num>
  <w:num w:numId="43">
    <w:abstractNumId w:val="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F6"/>
    <w:rsid w:val="0000256F"/>
    <w:rsid w:val="0000316F"/>
    <w:rsid w:val="000076BF"/>
    <w:rsid w:val="00017AC5"/>
    <w:rsid w:val="000326EB"/>
    <w:rsid w:val="00033DEF"/>
    <w:rsid w:val="00035F71"/>
    <w:rsid w:val="000369E2"/>
    <w:rsid w:val="000401C9"/>
    <w:rsid w:val="000454D3"/>
    <w:rsid w:val="000508F4"/>
    <w:rsid w:val="0007165F"/>
    <w:rsid w:val="000729D1"/>
    <w:rsid w:val="00073607"/>
    <w:rsid w:val="00074760"/>
    <w:rsid w:val="00076612"/>
    <w:rsid w:val="00080A7D"/>
    <w:rsid w:val="00084A81"/>
    <w:rsid w:val="000858DF"/>
    <w:rsid w:val="00086E07"/>
    <w:rsid w:val="000872C8"/>
    <w:rsid w:val="00090FDB"/>
    <w:rsid w:val="00091234"/>
    <w:rsid w:val="000912C3"/>
    <w:rsid w:val="00095504"/>
    <w:rsid w:val="00095E1E"/>
    <w:rsid w:val="000A1582"/>
    <w:rsid w:val="000B3CB7"/>
    <w:rsid w:val="000C0EAF"/>
    <w:rsid w:val="000C1FB7"/>
    <w:rsid w:val="000C468C"/>
    <w:rsid w:val="000C65AA"/>
    <w:rsid w:val="000C743B"/>
    <w:rsid w:val="000D2B2B"/>
    <w:rsid w:val="000E1D86"/>
    <w:rsid w:val="000E5FFA"/>
    <w:rsid w:val="000E6D95"/>
    <w:rsid w:val="000F1E25"/>
    <w:rsid w:val="001030DC"/>
    <w:rsid w:val="00103596"/>
    <w:rsid w:val="00103D86"/>
    <w:rsid w:val="00107EF9"/>
    <w:rsid w:val="00111B7D"/>
    <w:rsid w:val="00116E6F"/>
    <w:rsid w:val="00123004"/>
    <w:rsid w:val="0012766A"/>
    <w:rsid w:val="001316DF"/>
    <w:rsid w:val="00134FE4"/>
    <w:rsid w:val="001369CF"/>
    <w:rsid w:val="00152B7F"/>
    <w:rsid w:val="00155D09"/>
    <w:rsid w:val="001734A4"/>
    <w:rsid w:val="00181A61"/>
    <w:rsid w:val="00184550"/>
    <w:rsid w:val="0018607D"/>
    <w:rsid w:val="00191CCE"/>
    <w:rsid w:val="00191F03"/>
    <w:rsid w:val="00195283"/>
    <w:rsid w:val="001A2244"/>
    <w:rsid w:val="001A548F"/>
    <w:rsid w:val="001A7AF7"/>
    <w:rsid w:val="001B622A"/>
    <w:rsid w:val="001C00DA"/>
    <w:rsid w:val="001D2838"/>
    <w:rsid w:val="001D350F"/>
    <w:rsid w:val="001D679A"/>
    <w:rsid w:val="001E0433"/>
    <w:rsid w:val="001E12F7"/>
    <w:rsid w:val="001E2A81"/>
    <w:rsid w:val="001F256D"/>
    <w:rsid w:val="001F57D0"/>
    <w:rsid w:val="001F7B8F"/>
    <w:rsid w:val="002123E0"/>
    <w:rsid w:val="00216CCB"/>
    <w:rsid w:val="00217465"/>
    <w:rsid w:val="00223C87"/>
    <w:rsid w:val="00232F9F"/>
    <w:rsid w:val="00246D06"/>
    <w:rsid w:val="0025098F"/>
    <w:rsid w:val="002579CF"/>
    <w:rsid w:val="002675D4"/>
    <w:rsid w:val="002735CE"/>
    <w:rsid w:val="0027672E"/>
    <w:rsid w:val="002854D1"/>
    <w:rsid w:val="0028790A"/>
    <w:rsid w:val="00292FA8"/>
    <w:rsid w:val="0029304C"/>
    <w:rsid w:val="002A14E5"/>
    <w:rsid w:val="002A3569"/>
    <w:rsid w:val="002A4C5D"/>
    <w:rsid w:val="002A7E7A"/>
    <w:rsid w:val="002B4454"/>
    <w:rsid w:val="002C12D2"/>
    <w:rsid w:val="002C353D"/>
    <w:rsid w:val="002D4237"/>
    <w:rsid w:val="002D634B"/>
    <w:rsid w:val="002E2856"/>
    <w:rsid w:val="002E55F4"/>
    <w:rsid w:val="002E6957"/>
    <w:rsid w:val="002E7A5B"/>
    <w:rsid w:val="003019EC"/>
    <w:rsid w:val="00301BE9"/>
    <w:rsid w:val="00303111"/>
    <w:rsid w:val="00306853"/>
    <w:rsid w:val="00306C53"/>
    <w:rsid w:val="003178A0"/>
    <w:rsid w:val="003257F8"/>
    <w:rsid w:val="00327EDB"/>
    <w:rsid w:val="0033497D"/>
    <w:rsid w:val="003363DA"/>
    <w:rsid w:val="00343769"/>
    <w:rsid w:val="00354895"/>
    <w:rsid w:val="00361AAA"/>
    <w:rsid w:val="00363B9D"/>
    <w:rsid w:val="003642B7"/>
    <w:rsid w:val="00370C25"/>
    <w:rsid w:val="00372E90"/>
    <w:rsid w:val="0037751E"/>
    <w:rsid w:val="00380A73"/>
    <w:rsid w:val="00385814"/>
    <w:rsid w:val="00386409"/>
    <w:rsid w:val="00387788"/>
    <w:rsid w:val="0039159B"/>
    <w:rsid w:val="00393C8B"/>
    <w:rsid w:val="003943CE"/>
    <w:rsid w:val="00396B25"/>
    <w:rsid w:val="003A7E56"/>
    <w:rsid w:val="003B08B8"/>
    <w:rsid w:val="003B4C98"/>
    <w:rsid w:val="003B4E5B"/>
    <w:rsid w:val="003B6519"/>
    <w:rsid w:val="003C1E82"/>
    <w:rsid w:val="003C3134"/>
    <w:rsid w:val="003C3CCF"/>
    <w:rsid w:val="003D157B"/>
    <w:rsid w:val="003D2F09"/>
    <w:rsid w:val="003F02BD"/>
    <w:rsid w:val="003F08F5"/>
    <w:rsid w:val="003F613A"/>
    <w:rsid w:val="00402A46"/>
    <w:rsid w:val="0040411F"/>
    <w:rsid w:val="004062F6"/>
    <w:rsid w:val="00407205"/>
    <w:rsid w:val="00412C8D"/>
    <w:rsid w:val="004131DC"/>
    <w:rsid w:val="00414C92"/>
    <w:rsid w:val="00414DCB"/>
    <w:rsid w:val="00415A86"/>
    <w:rsid w:val="004236F7"/>
    <w:rsid w:val="00423DC1"/>
    <w:rsid w:val="00423F5F"/>
    <w:rsid w:val="00424A73"/>
    <w:rsid w:val="00426271"/>
    <w:rsid w:val="004369E0"/>
    <w:rsid w:val="00437588"/>
    <w:rsid w:val="00441D1B"/>
    <w:rsid w:val="00447DA7"/>
    <w:rsid w:val="004520CE"/>
    <w:rsid w:val="00453A2E"/>
    <w:rsid w:val="00454DE5"/>
    <w:rsid w:val="00455785"/>
    <w:rsid w:val="00456241"/>
    <w:rsid w:val="00470D2A"/>
    <w:rsid w:val="0047100F"/>
    <w:rsid w:val="004728C8"/>
    <w:rsid w:val="004760ED"/>
    <w:rsid w:val="0049179A"/>
    <w:rsid w:val="00491DFE"/>
    <w:rsid w:val="0049291A"/>
    <w:rsid w:val="00493642"/>
    <w:rsid w:val="00494B2C"/>
    <w:rsid w:val="00494BA5"/>
    <w:rsid w:val="004967FE"/>
    <w:rsid w:val="004A2454"/>
    <w:rsid w:val="004A33D8"/>
    <w:rsid w:val="004A370C"/>
    <w:rsid w:val="004A404F"/>
    <w:rsid w:val="004A4CA0"/>
    <w:rsid w:val="004A6599"/>
    <w:rsid w:val="004B59D9"/>
    <w:rsid w:val="004B7030"/>
    <w:rsid w:val="004C6975"/>
    <w:rsid w:val="004D1CBA"/>
    <w:rsid w:val="004D2947"/>
    <w:rsid w:val="004D34EA"/>
    <w:rsid w:val="004D4C42"/>
    <w:rsid w:val="004D5713"/>
    <w:rsid w:val="004D5AEB"/>
    <w:rsid w:val="004E0604"/>
    <w:rsid w:val="004E2AA9"/>
    <w:rsid w:val="004F17FB"/>
    <w:rsid w:val="004F33E2"/>
    <w:rsid w:val="004F3E57"/>
    <w:rsid w:val="005007E5"/>
    <w:rsid w:val="005034F6"/>
    <w:rsid w:val="00511C98"/>
    <w:rsid w:val="00512D90"/>
    <w:rsid w:val="00521474"/>
    <w:rsid w:val="00521FF8"/>
    <w:rsid w:val="00526146"/>
    <w:rsid w:val="00526AC4"/>
    <w:rsid w:val="0053007F"/>
    <w:rsid w:val="00531EED"/>
    <w:rsid w:val="005414DC"/>
    <w:rsid w:val="005414E1"/>
    <w:rsid w:val="00542A4B"/>
    <w:rsid w:val="00542C45"/>
    <w:rsid w:val="00552714"/>
    <w:rsid w:val="005528B4"/>
    <w:rsid w:val="005528DE"/>
    <w:rsid w:val="005567AE"/>
    <w:rsid w:val="00556ACD"/>
    <w:rsid w:val="00561212"/>
    <w:rsid w:val="00564DB7"/>
    <w:rsid w:val="005745F0"/>
    <w:rsid w:val="00583B69"/>
    <w:rsid w:val="0058639A"/>
    <w:rsid w:val="00586687"/>
    <w:rsid w:val="0059141C"/>
    <w:rsid w:val="005A463F"/>
    <w:rsid w:val="005A5AE8"/>
    <w:rsid w:val="005B3C3D"/>
    <w:rsid w:val="005B4298"/>
    <w:rsid w:val="005B4754"/>
    <w:rsid w:val="005C2060"/>
    <w:rsid w:val="005C5F8D"/>
    <w:rsid w:val="005C620A"/>
    <w:rsid w:val="005C6956"/>
    <w:rsid w:val="005D338B"/>
    <w:rsid w:val="005D55FD"/>
    <w:rsid w:val="005E0380"/>
    <w:rsid w:val="005E0F65"/>
    <w:rsid w:val="005E3BD6"/>
    <w:rsid w:val="005F1799"/>
    <w:rsid w:val="005F4172"/>
    <w:rsid w:val="005F5062"/>
    <w:rsid w:val="00601650"/>
    <w:rsid w:val="00603565"/>
    <w:rsid w:val="00604E52"/>
    <w:rsid w:val="00605916"/>
    <w:rsid w:val="00606E45"/>
    <w:rsid w:val="006104D9"/>
    <w:rsid w:val="006110A6"/>
    <w:rsid w:val="00613799"/>
    <w:rsid w:val="006143F3"/>
    <w:rsid w:val="006148F2"/>
    <w:rsid w:val="006176EC"/>
    <w:rsid w:val="00621EB1"/>
    <w:rsid w:val="00624390"/>
    <w:rsid w:val="00632AFF"/>
    <w:rsid w:val="00633E59"/>
    <w:rsid w:val="006364FF"/>
    <w:rsid w:val="00640770"/>
    <w:rsid w:val="0064446A"/>
    <w:rsid w:val="00654C9F"/>
    <w:rsid w:val="0065539D"/>
    <w:rsid w:val="0066276A"/>
    <w:rsid w:val="00663470"/>
    <w:rsid w:val="006654E3"/>
    <w:rsid w:val="00674B5C"/>
    <w:rsid w:val="006860E9"/>
    <w:rsid w:val="00691D37"/>
    <w:rsid w:val="00693742"/>
    <w:rsid w:val="00695AC1"/>
    <w:rsid w:val="00696B85"/>
    <w:rsid w:val="006A2A9D"/>
    <w:rsid w:val="006A3598"/>
    <w:rsid w:val="006A7C8C"/>
    <w:rsid w:val="006A7EBF"/>
    <w:rsid w:val="006B0717"/>
    <w:rsid w:val="006B2A7D"/>
    <w:rsid w:val="006B60C4"/>
    <w:rsid w:val="006B63C3"/>
    <w:rsid w:val="006C4049"/>
    <w:rsid w:val="006C5193"/>
    <w:rsid w:val="006C592C"/>
    <w:rsid w:val="006D59BF"/>
    <w:rsid w:val="006D5D1A"/>
    <w:rsid w:val="006D7DE7"/>
    <w:rsid w:val="006F57DF"/>
    <w:rsid w:val="006F745E"/>
    <w:rsid w:val="0070634D"/>
    <w:rsid w:val="007162B8"/>
    <w:rsid w:val="00720669"/>
    <w:rsid w:val="007216C5"/>
    <w:rsid w:val="007261F3"/>
    <w:rsid w:val="00726236"/>
    <w:rsid w:val="00734497"/>
    <w:rsid w:val="00736E33"/>
    <w:rsid w:val="007422AE"/>
    <w:rsid w:val="00746813"/>
    <w:rsid w:val="00746CF1"/>
    <w:rsid w:val="00747A4A"/>
    <w:rsid w:val="007526F0"/>
    <w:rsid w:val="007565F2"/>
    <w:rsid w:val="00762C5A"/>
    <w:rsid w:val="007646BA"/>
    <w:rsid w:val="00770D2D"/>
    <w:rsid w:val="0077186E"/>
    <w:rsid w:val="00775B21"/>
    <w:rsid w:val="00777333"/>
    <w:rsid w:val="007808F5"/>
    <w:rsid w:val="00782E95"/>
    <w:rsid w:val="007830E7"/>
    <w:rsid w:val="00783750"/>
    <w:rsid w:val="00786A47"/>
    <w:rsid w:val="007927D9"/>
    <w:rsid w:val="00792BC8"/>
    <w:rsid w:val="00795D66"/>
    <w:rsid w:val="007A263F"/>
    <w:rsid w:val="007A28BF"/>
    <w:rsid w:val="007A3709"/>
    <w:rsid w:val="007A50CE"/>
    <w:rsid w:val="007A56A8"/>
    <w:rsid w:val="007B637E"/>
    <w:rsid w:val="007B713C"/>
    <w:rsid w:val="007C49C0"/>
    <w:rsid w:val="007D29DE"/>
    <w:rsid w:val="007D2D12"/>
    <w:rsid w:val="007E2132"/>
    <w:rsid w:val="007F33C8"/>
    <w:rsid w:val="007F4539"/>
    <w:rsid w:val="007F4F28"/>
    <w:rsid w:val="008011CA"/>
    <w:rsid w:val="00801506"/>
    <w:rsid w:val="0080331E"/>
    <w:rsid w:val="008139B4"/>
    <w:rsid w:val="00815094"/>
    <w:rsid w:val="00820714"/>
    <w:rsid w:val="00821345"/>
    <w:rsid w:val="0082769A"/>
    <w:rsid w:val="008333BE"/>
    <w:rsid w:val="00835011"/>
    <w:rsid w:val="00836B8B"/>
    <w:rsid w:val="00837E46"/>
    <w:rsid w:val="00837ED4"/>
    <w:rsid w:val="00842497"/>
    <w:rsid w:val="008426FA"/>
    <w:rsid w:val="00851055"/>
    <w:rsid w:val="008520DE"/>
    <w:rsid w:val="00856CDA"/>
    <w:rsid w:val="008572E6"/>
    <w:rsid w:val="00857503"/>
    <w:rsid w:val="00860846"/>
    <w:rsid w:val="00860E2F"/>
    <w:rsid w:val="00867EB7"/>
    <w:rsid w:val="00872773"/>
    <w:rsid w:val="008732BC"/>
    <w:rsid w:val="008738FB"/>
    <w:rsid w:val="00881280"/>
    <w:rsid w:val="00881D3B"/>
    <w:rsid w:val="0088360D"/>
    <w:rsid w:val="008854FF"/>
    <w:rsid w:val="00890AD5"/>
    <w:rsid w:val="00894FF0"/>
    <w:rsid w:val="008950D4"/>
    <w:rsid w:val="008963C7"/>
    <w:rsid w:val="00896CF8"/>
    <w:rsid w:val="008A0350"/>
    <w:rsid w:val="008A07EC"/>
    <w:rsid w:val="008A7DE4"/>
    <w:rsid w:val="008B4F4B"/>
    <w:rsid w:val="008B5B00"/>
    <w:rsid w:val="008C25C0"/>
    <w:rsid w:val="008C47A0"/>
    <w:rsid w:val="008C7251"/>
    <w:rsid w:val="008D00FA"/>
    <w:rsid w:val="008D28E3"/>
    <w:rsid w:val="008D3EFA"/>
    <w:rsid w:val="008D5163"/>
    <w:rsid w:val="008D6C2E"/>
    <w:rsid w:val="008E1101"/>
    <w:rsid w:val="008E1E04"/>
    <w:rsid w:val="008E1F13"/>
    <w:rsid w:val="008E5B0A"/>
    <w:rsid w:val="008E752D"/>
    <w:rsid w:val="008F5587"/>
    <w:rsid w:val="008F610F"/>
    <w:rsid w:val="00902A1F"/>
    <w:rsid w:val="0090385D"/>
    <w:rsid w:val="00904504"/>
    <w:rsid w:val="00912D44"/>
    <w:rsid w:val="009155A9"/>
    <w:rsid w:val="00916549"/>
    <w:rsid w:val="00920757"/>
    <w:rsid w:val="00921C11"/>
    <w:rsid w:val="00921D18"/>
    <w:rsid w:val="0092413D"/>
    <w:rsid w:val="0092479A"/>
    <w:rsid w:val="00924CC1"/>
    <w:rsid w:val="009306EF"/>
    <w:rsid w:val="00936593"/>
    <w:rsid w:val="009409E5"/>
    <w:rsid w:val="0094347D"/>
    <w:rsid w:val="00944734"/>
    <w:rsid w:val="009447B3"/>
    <w:rsid w:val="00953019"/>
    <w:rsid w:val="00963D6D"/>
    <w:rsid w:val="00964900"/>
    <w:rsid w:val="009714B0"/>
    <w:rsid w:val="00974D4E"/>
    <w:rsid w:val="0098403B"/>
    <w:rsid w:val="00984206"/>
    <w:rsid w:val="0098496C"/>
    <w:rsid w:val="00985584"/>
    <w:rsid w:val="00985E9E"/>
    <w:rsid w:val="00991168"/>
    <w:rsid w:val="00992756"/>
    <w:rsid w:val="00995851"/>
    <w:rsid w:val="00997C0B"/>
    <w:rsid w:val="009A39ED"/>
    <w:rsid w:val="009B1134"/>
    <w:rsid w:val="009B2A40"/>
    <w:rsid w:val="009B4287"/>
    <w:rsid w:val="009B769D"/>
    <w:rsid w:val="009C1B6D"/>
    <w:rsid w:val="009D0AC5"/>
    <w:rsid w:val="009D3524"/>
    <w:rsid w:val="009D65B5"/>
    <w:rsid w:val="009D7913"/>
    <w:rsid w:val="009E2D37"/>
    <w:rsid w:val="009E2E63"/>
    <w:rsid w:val="009E3898"/>
    <w:rsid w:val="009E4D45"/>
    <w:rsid w:val="009E5FC4"/>
    <w:rsid w:val="009F1004"/>
    <w:rsid w:val="009F20CC"/>
    <w:rsid w:val="009F2D52"/>
    <w:rsid w:val="009F4707"/>
    <w:rsid w:val="009F624F"/>
    <w:rsid w:val="00A01BC2"/>
    <w:rsid w:val="00A11698"/>
    <w:rsid w:val="00A12F37"/>
    <w:rsid w:val="00A13A72"/>
    <w:rsid w:val="00A159B3"/>
    <w:rsid w:val="00A16ED9"/>
    <w:rsid w:val="00A20475"/>
    <w:rsid w:val="00A24247"/>
    <w:rsid w:val="00A27213"/>
    <w:rsid w:val="00A32885"/>
    <w:rsid w:val="00A34D76"/>
    <w:rsid w:val="00A366CF"/>
    <w:rsid w:val="00A36AC8"/>
    <w:rsid w:val="00A374C1"/>
    <w:rsid w:val="00A40A2F"/>
    <w:rsid w:val="00A41A87"/>
    <w:rsid w:val="00A422E0"/>
    <w:rsid w:val="00A52ACE"/>
    <w:rsid w:val="00A54610"/>
    <w:rsid w:val="00A61DAC"/>
    <w:rsid w:val="00A628ED"/>
    <w:rsid w:val="00A65783"/>
    <w:rsid w:val="00A72BF7"/>
    <w:rsid w:val="00A74340"/>
    <w:rsid w:val="00A74A6C"/>
    <w:rsid w:val="00A83A32"/>
    <w:rsid w:val="00A848D6"/>
    <w:rsid w:val="00A86E4C"/>
    <w:rsid w:val="00A90B28"/>
    <w:rsid w:val="00A9473A"/>
    <w:rsid w:val="00A96CC0"/>
    <w:rsid w:val="00AA20FC"/>
    <w:rsid w:val="00AA3756"/>
    <w:rsid w:val="00AA4F57"/>
    <w:rsid w:val="00AA6924"/>
    <w:rsid w:val="00AA6F24"/>
    <w:rsid w:val="00AA7FD3"/>
    <w:rsid w:val="00AB20D2"/>
    <w:rsid w:val="00AB5F3A"/>
    <w:rsid w:val="00AB69A0"/>
    <w:rsid w:val="00AC6940"/>
    <w:rsid w:val="00AD568F"/>
    <w:rsid w:val="00AD6485"/>
    <w:rsid w:val="00AE5A88"/>
    <w:rsid w:val="00AE7EF8"/>
    <w:rsid w:val="00AF2ADB"/>
    <w:rsid w:val="00AF2D01"/>
    <w:rsid w:val="00AF7D2C"/>
    <w:rsid w:val="00B018CB"/>
    <w:rsid w:val="00B04028"/>
    <w:rsid w:val="00B052CA"/>
    <w:rsid w:val="00B0634E"/>
    <w:rsid w:val="00B14299"/>
    <w:rsid w:val="00B153E8"/>
    <w:rsid w:val="00B20CFC"/>
    <w:rsid w:val="00B23218"/>
    <w:rsid w:val="00B26386"/>
    <w:rsid w:val="00B26DDC"/>
    <w:rsid w:val="00B26EA3"/>
    <w:rsid w:val="00B27B7E"/>
    <w:rsid w:val="00B32E9D"/>
    <w:rsid w:val="00B35E20"/>
    <w:rsid w:val="00B555C9"/>
    <w:rsid w:val="00B5652C"/>
    <w:rsid w:val="00B5756B"/>
    <w:rsid w:val="00B612AB"/>
    <w:rsid w:val="00B62BEB"/>
    <w:rsid w:val="00B6648D"/>
    <w:rsid w:val="00B70FF2"/>
    <w:rsid w:val="00B757B1"/>
    <w:rsid w:val="00B765A9"/>
    <w:rsid w:val="00B769AB"/>
    <w:rsid w:val="00B834AC"/>
    <w:rsid w:val="00B84D9B"/>
    <w:rsid w:val="00B9347A"/>
    <w:rsid w:val="00BA18F4"/>
    <w:rsid w:val="00BA2220"/>
    <w:rsid w:val="00BA3A3F"/>
    <w:rsid w:val="00BB00E7"/>
    <w:rsid w:val="00BB069F"/>
    <w:rsid w:val="00BB54DC"/>
    <w:rsid w:val="00BB6D14"/>
    <w:rsid w:val="00BB6E73"/>
    <w:rsid w:val="00BC0438"/>
    <w:rsid w:val="00BC4D9D"/>
    <w:rsid w:val="00BE57F0"/>
    <w:rsid w:val="00BF5684"/>
    <w:rsid w:val="00BF7295"/>
    <w:rsid w:val="00C059E6"/>
    <w:rsid w:val="00C10717"/>
    <w:rsid w:val="00C165BF"/>
    <w:rsid w:val="00C3050F"/>
    <w:rsid w:val="00C67E60"/>
    <w:rsid w:val="00C73FB8"/>
    <w:rsid w:val="00C82561"/>
    <w:rsid w:val="00C87A9E"/>
    <w:rsid w:val="00C90E6E"/>
    <w:rsid w:val="00C945BE"/>
    <w:rsid w:val="00C94F4F"/>
    <w:rsid w:val="00CA4029"/>
    <w:rsid w:val="00CB1F87"/>
    <w:rsid w:val="00CB5603"/>
    <w:rsid w:val="00CC0D60"/>
    <w:rsid w:val="00CC158C"/>
    <w:rsid w:val="00CC5C98"/>
    <w:rsid w:val="00CC6A13"/>
    <w:rsid w:val="00CC6DC2"/>
    <w:rsid w:val="00CC72B4"/>
    <w:rsid w:val="00CD04B7"/>
    <w:rsid w:val="00CD1FBF"/>
    <w:rsid w:val="00CD249D"/>
    <w:rsid w:val="00CD6B44"/>
    <w:rsid w:val="00CE5CB6"/>
    <w:rsid w:val="00CF1994"/>
    <w:rsid w:val="00CF362C"/>
    <w:rsid w:val="00D00519"/>
    <w:rsid w:val="00D12BE2"/>
    <w:rsid w:val="00D1388B"/>
    <w:rsid w:val="00D27252"/>
    <w:rsid w:val="00D27F77"/>
    <w:rsid w:val="00D3316A"/>
    <w:rsid w:val="00D400ED"/>
    <w:rsid w:val="00D40E77"/>
    <w:rsid w:val="00D437F7"/>
    <w:rsid w:val="00D45628"/>
    <w:rsid w:val="00D50695"/>
    <w:rsid w:val="00D518FF"/>
    <w:rsid w:val="00D5569C"/>
    <w:rsid w:val="00D57A23"/>
    <w:rsid w:val="00D57FFC"/>
    <w:rsid w:val="00D609A6"/>
    <w:rsid w:val="00D627A4"/>
    <w:rsid w:val="00D64225"/>
    <w:rsid w:val="00D678A6"/>
    <w:rsid w:val="00D7066D"/>
    <w:rsid w:val="00D70846"/>
    <w:rsid w:val="00D80A37"/>
    <w:rsid w:val="00D8195D"/>
    <w:rsid w:val="00D82044"/>
    <w:rsid w:val="00D8429F"/>
    <w:rsid w:val="00D85F7A"/>
    <w:rsid w:val="00D86779"/>
    <w:rsid w:val="00D93193"/>
    <w:rsid w:val="00D9348B"/>
    <w:rsid w:val="00DA07E1"/>
    <w:rsid w:val="00DA6145"/>
    <w:rsid w:val="00DB0ABA"/>
    <w:rsid w:val="00DC0523"/>
    <w:rsid w:val="00DC1BAA"/>
    <w:rsid w:val="00DC3C7D"/>
    <w:rsid w:val="00DC7528"/>
    <w:rsid w:val="00DD7258"/>
    <w:rsid w:val="00DE2B24"/>
    <w:rsid w:val="00DE36ED"/>
    <w:rsid w:val="00DF1F96"/>
    <w:rsid w:val="00DF3F47"/>
    <w:rsid w:val="00DF6134"/>
    <w:rsid w:val="00DF6DB5"/>
    <w:rsid w:val="00E00D7C"/>
    <w:rsid w:val="00E0248C"/>
    <w:rsid w:val="00E04F5A"/>
    <w:rsid w:val="00E11E67"/>
    <w:rsid w:val="00E2027C"/>
    <w:rsid w:val="00E3190C"/>
    <w:rsid w:val="00E35F20"/>
    <w:rsid w:val="00E36BC3"/>
    <w:rsid w:val="00E4025F"/>
    <w:rsid w:val="00E41842"/>
    <w:rsid w:val="00E41E1C"/>
    <w:rsid w:val="00E422CF"/>
    <w:rsid w:val="00E4577F"/>
    <w:rsid w:val="00E518DF"/>
    <w:rsid w:val="00E52144"/>
    <w:rsid w:val="00E5242D"/>
    <w:rsid w:val="00E527F4"/>
    <w:rsid w:val="00E57076"/>
    <w:rsid w:val="00E66FD6"/>
    <w:rsid w:val="00E71D6F"/>
    <w:rsid w:val="00E7337F"/>
    <w:rsid w:val="00E73592"/>
    <w:rsid w:val="00E74749"/>
    <w:rsid w:val="00E777B9"/>
    <w:rsid w:val="00E834DF"/>
    <w:rsid w:val="00E870BA"/>
    <w:rsid w:val="00E95AB5"/>
    <w:rsid w:val="00EA1B6C"/>
    <w:rsid w:val="00EB2F87"/>
    <w:rsid w:val="00EB3ED2"/>
    <w:rsid w:val="00EB6509"/>
    <w:rsid w:val="00EC323B"/>
    <w:rsid w:val="00ED1094"/>
    <w:rsid w:val="00ED1DE1"/>
    <w:rsid w:val="00ED556A"/>
    <w:rsid w:val="00ED68D6"/>
    <w:rsid w:val="00EF115E"/>
    <w:rsid w:val="00EF409A"/>
    <w:rsid w:val="00EF4A88"/>
    <w:rsid w:val="00EF4C9B"/>
    <w:rsid w:val="00F01A75"/>
    <w:rsid w:val="00F0263A"/>
    <w:rsid w:val="00F028B0"/>
    <w:rsid w:val="00F02EAD"/>
    <w:rsid w:val="00F051AE"/>
    <w:rsid w:val="00F1115A"/>
    <w:rsid w:val="00F11502"/>
    <w:rsid w:val="00F224CC"/>
    <w:rsid w:val="00F22EE1"/>
    <w:rsid w:val="00F23BD0"/>
    <w:rsid w:val="00F24017"/>
    <w:rsid w:val="00F31C4E"/>
    <w:rsid w:val="00F32073"/>
    <w:rsid w:val="00F3353C"/>
    <w:rsid w:val="00F34CD2"/>
    <w:rsid w:val="00F42146"/>
    <w:rsid w:val="00F43A9A"/>
    <w:rsid w:val="00F44F1F"/>
    <w:rsid w:val="00F45C31"/>
    <w:rsid w:val="00F51B51"/>
    <w:rsid w:val="00F51D80"/>
    <w:rsid w:val="00F521CD"/>
    <w:rsid w:val="00F555FD"/>
    <w:rsid w:val="00F61236"/>
    <w:rsid w:val="00F6552B"/>
    <w:rsid w:val="00F669C7"/>
    <w:rsid w:val="00F71C04"/>
    <w:rsid w:val="00F745EC"/>
    <w:rsid w:val="00F768CF"/>
    <w:rsid w:val="00F80DFF"/>
    <w:rsid w:val="00F8106A"/>
    <w:rsid w:val="00F8150C"/>
    <w:rsid w:val="00F878C0"/>
    <w:rsid w:val="00F92463"/>
    <w:rsid w:val="00F924B9"/>
    <w:rsid w:val="00F96DD1"/>
    <w:rsid w:val="00F96F5B"/>
    <w:rsid w:val="00FA0E47"/>
    <w:rsid w:val="00FA44F2"/>
    <w:rsid w:val="00FA6FE2"/>
    <w:rsid w:val="00FA77DC"/>
    <w:rsid w:val="00FB0D30"/>
    <w:rsid w:val="00FB5A92"/>
    <w:rsid w:val="00FC0B86"/>
    <w:rsid w:val="00FD0DA3"/>
    <w:rsid w:val="00FD3FCF"/>
    <w:rsid w:val="00FE0591"/>
    <w:rsid w:val="00FE05FE"/>
    <w:rsid w:val="00FE3CC2"/>
    <w:rsid w:val="00FE6C2D"/>
    <w:rsid w:val="00FF0DCB"/>
    <w:rsid w:val="00FF3B70"/>
    <w:rsid w:val="00FF4167"/>
    <w:rsid w:val="00FF6CC7"/>
    <w:rsid w:val="00FF7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4BD56"/>
  <w15:docId w15:val="{5CBCF82F-7DCE-4441-8788-626B8E84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21CD"/>
    <w:pPr>
      <w:spacing w:after="0" w:line="240" w:lineRule="auto"/>
      <w:jc w:val="both"/>
    </w:pPr>
    <w:rPr>
      <w:rFonts w:ascii="Times New Roman" w:eastAsia="Times New Roman" w:hAnsi="Times New Roman" w:cs="Times New Roman"/>
      <w:sz w:val="24"/>
      <w:szCs w:val="24"/>
      <w:lang w:eastAsia="zh-CN"/>
    </w:rPr>
  </w:style>
  <w:style w:type="paragraph" w:styleId="Nadpis2">
    <w:name w:val="heading 2"/>
    <w:basedOn w:val="Normln"/>
    <w:next w:val="Normln"/>
    <w:link w:val="Nadpis2Char"/>
    <w:uiPriority w:val="9"/>
    <w:semiHidden/>
    <w:unhideWhenUsed/>
    <w:qFormat/>
    <w:rsid w:val="00F521CD"/>
    <w:pPr>
      <w:keepNext/>
      <w:spacing w:before="240" w:after="60"/>
      <w:outlineLvl w:val="1"/>
    </w:pPr>
    <w:rPr>
      <w:rFonts w:ascii="Cambria" w:hAnsi="Cambria"/>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2F6"/>
    <w:pPr>
      <w:ind w:left="720"/>
    </w:pPr>
  </w:style>
  <w:style w:type="paragraph" w:styleId="Textbubliny">
    <w:name w:val="Balloon Text"/>
    <w:basedOn w:val="Normln"/>
    <w:link w:val="TextbublinyChar"/>
    <w:uiPriority w:val="99"/>
    <w:semiHidden/>
    <w:unhideWhenUsed/>
    <w:qFormat/>
    <w:rsid w:val="00E11E67"/>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E11E67"/>
    <w:rPr>
      <w:rFonts w:ascii="Tahoma" w:eastAsia="Times New Roman" w:hAnsi="Tahoma" w:cs="Tahoma"/>
      <w:sz w:val="16"/>
      <w:szCs w:val="16"/>
      <w:lang w:eastAsia="zh-CN"/>
    </w:rPr>
  </w:style>
  <w:style w:type="paragraph" w:styleId="Zkladntext">
    <w:name w:val="Body Text"/>
    <w:aliases w:val="Body Text"/>
    <w:basedOn w:val="Normln"/>
    <w:link w:val="ZkladntextChar"/>
    <w:uiPriority w:val="99"/>
    <w:rsid w:val="00EF115E"/>
    <w:pPr>
      <w:spacing w:after="200" w:line="259" w:lineRule="auto"/>
    </w:pPr>
    <w:rPr>
      <w:rFonts w:eastAsia="Calibri"/>
      <w:lang w:eastAsia="en-US"/>
    </w:rPr>
  </w:style>
  <w:style w:type="character" w:customStyle="1" w:styleId="ZkladntextChar">
    <w:name w:val="Základní text Char"/>
    <w:aliases w:val="Body Text Char"/>
    <w:basedOn w:val="Standardnpsmoodstavce"/>
    <w:link w:val="Zkladntext"/>
    <w:uiPriority w:val="99"/>
    <w:rsid w:val="00EF115E"/>
    <w:rPr>
      <w:rFonts w:ascii="Times New Roman" w:eastAsia="Calibri" w:hAnsi="Times New Roman" w:cs="Times New Roman"/>
      <w:sz w:val="24"/>
      <w:szCs w:val="24"/>
    </w:rPr>
  </w:style>
  <w:style w:type="table" w:styleId="Mkatabulky">
    <w:name w:val="Table Grid"/>
    <w:basedOn w:val="Normlntabulka"/>
    <w:uiPriority w:val="59"/>
    <w:rsid w:val="0078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059E6"/>
    <w:pPr>
      <w:tabs>
        <w:tab w:val="center" w:pos="4536"/>
        <w:tab w:val="right" w:pos="9072"/>
      </w:tabs>
    </w:pPr>
  </w:style>
  <w:style w:type="character" w:customStyle="1" w:styleId="ZhlavChar">
    <w:name w:val="Záhlaví Char"/>
    <w:basedOn w:val="Standardnpsmoodstavce"/>
    <w:link w:val="Zhlav"/>
    <w:uiPriority w:val="99"/>
    <w:rsid w:val="00C059E6"/>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C059E6"/>
    <w:pPr>
      <w:tabs>
        <w:tab w:val="center" w:pos="4536"/>
        <w:tab w:val="right" w:pos="9072"/>
      </w:tabs>
    </w:pPr>
  </w:style>
  <w:style w:type="character" w:customStyle="1" w:styleId="ZpatChar">
    <w:name w:val="Zápatí Char"/>
    <w:basedOn w:val="Standardnpsmoodstavce"/>
    <w:link w:val="Zpat"/>
    <w:uiPriority w:val="99"/>
    <w:rsid w:val="00C059E6"/>
    <w:rPr>
      <w:rFonts w:ascii="Times New Roman" w:eastAsia="Times New Roman" w:hAnsi="Times New Roman" w:cs="Times New Roman"/>
      <w:sz w:val="24"/>
      <w:szCs w:val="24"/>
      <w:lang w:eastAsia="zh-CN"/>
    </w:rPr>
  </w:style>
  <w:style w:type="character" w:styleId="Odkaznakoment">
    <w:name w:val="annotation reference"/>
    <w:uiPriority w:val="99"/>
    <w:semiHidden/>
    <w:unhideWhenUsed/>
    <w:rsid w:val="00B018CB"/>
    <w:rPr>
      <w:sz w:val="16"/>
      <w:szCs w:val="16"/>
    </w:rPr>
  </w:style>
  <w:style w:type="paragraph" w:styleId="Textkomente">
    <w:name w:val="annotation text"/>
    <w:basedOn w:val="Normln"/>
    <w:link w:val="TextkomenteChar"/>
    <w:uiPriority w:val="99"/>
    <w:semiHidden/>
    <w:unhideWhenUsed/>
    <w:rsid w:val="00B018CB"/>
    <w:rPr>
      <w:sz w:val="20"/>
      <w:szCs w:val="20"/>
    </w:rPr>
  </w:style>
  <w:style w:type="character" w:customStyle="1" w:styleId="TextkomenteChar">
    <w:name w:val="Text komentáře Char"/>
    <w:basedOn w:val="Standardnpsmoodstavce"/>
    <w:link w:val="Textkomente"/>
    <w:uiPriority w:val="99"/>
    <w:semiHidden/>
    <w:rsid w:val="00B018CB"/>
    <w:rPr>
      <w:rFonts w:ascii="Times New Roman" w:eastAsia="Times New Roman" w:hAnsi="Times New Roman" w:cs="Times New Roman"/>
      <w:sz w:val="20"/>
      <w:szCs w:val="20"/>
      <w:lang w:eastAsia="zh-CN"/>
    </w:rPr>
  </w:style>
  <w:style w:type="character" w:customStyle="1" w:styleId="Nadpis2Char">
    <w:name w:val="Nadpis 2 Char"/>
    <w:basedOn w:val="Standardnpsmoodstavce"/>
    <w:link w:val="Nadpis2"/>
    <w:uiPriority w:val="9"/>
    <w:semiHidden/>
    <w:rsid w:val="00F521CD"/>
    <w:rPr>
      <w:rFonts w:ascii="Cambria" w:eastAsia="Times New Roman" w:hAnsi="Cambria" w:cs="Times New Roman"/>
      <w:b/>
      <w:bCs/>
      <w:i/>
      <w:iCs/>
      <w:sz w:val="28"/>
      <w:szCs w:val="28"/>
      <w:lang w:val="x-none" w:eastAsia="zh-CN"/>
    </w:rPr>
  </w:style>
  <w:style w:type="paragraph" w:styleId="Pedmtkomente">
    <w:name w:val="annotation subject"/>
    <w:basedOn w:val="Textkomente"/>
    <w:next w:val="Textkomente"/>
    <w:link w:val="PedmtkomenteChar"/>
    <w:uiPriority w:val="99"/>
    <w:semiHidden/>
    <w:unhideWhenUsed/>
    <w:rsid w:val="00F521CD"/>
    <w:rPr>
      <w:b/>
      <w:bCs/>
      <w:lang w:val="x-none"/>
    </w:rPr>
  </w:style>
  <w:style w:type="character" w:customStyle="1" w:styleId="PedmtkomenteChar">
    <w:name w:val="Předmět komentáře Char"/>
    <w:basedOn w:val="TextkomenteChar"/>
    <w:link w:val="Pedmtkomente"/>
    <w:uiPriority w:val="99"/>
    <w:semiHidden/>
    <w:rsid w:val="00F521CD"/>
    <w:rPr>
      <w:rFonts w:ascii="Times New Roman" w:eastAsia="Times New Roman" w:hAnsi="Times New Roman" w:cs="Times New Roman"/>
      <w:b/>
      <w:bCs/>
      <w:sz w:val="20"/>
      <w:szCs w:val="20"/>
      <w:lang w:val="x-none" w:eastAsia="zh-CN"/>
    </w:rPr>
  </w:style>
  <w:style w:type="paragraph" w:styleId="Revize">
    <w:name w:val="Revision"/>
    <w:hidden/>
    <w:uiPriority w:val="99"/>
    <w:semiHidden/>
    <w:rsid w:val="00F521CD"/>
    <w:pPr>
      <w:spacing w:after="0" w:line="240" w:lineRule="auto"/>
    </w:pPr>
    <w:rPr>
      <w:rFonts w:ascii="Times New Roman" w:eastAsia="Times New Roman" w:hAnsi="Times New Roman" w:cs="Times New Roman"/>
      <w:sz w:val="24"/>
      <w:szCs w:val="24"/>
      <w:lang w:eastAsia="zh-CN"/>
    </w:rPr>
  </w:style>
  <w:style w:type="character" w:styleId="Hypertextovodkaz">
    <w:name w:val="Hyperlink"/>
    <w:uiPriority w:val="99"/>
    <w:unhideWhenUsed/>
    <w:rsid w:val="00F521CD"/>
    <w:rPr>
      <w:color w:val="0563C1"/>
      <w:u w:val="single"/>
    </w:rPr>
  </w:style>
  <w:style w:type="character" w:styleId="Nevyeenzmnka">
    <w:name w:val="Unresolved Mention"/>
    <w:uiPriority w:val="99"/>
    <w:semiHidden/>
    <w:unhideWhenUsed/>
    <w:rsid w:val="00F521CD"/>
    <w:rPr>
      <w:color w:val="808080"/>
      <w:shd w:val="clear" w:color="auto" w:fill="E6E6E6"/>
    </w:rPr>
  </w:style>
  <w:style w:type="paragraph" w:styleId="Normlnweb">
    <w:name w:val="Normal (Web)"/>
    <w:basedOn w:val="Normln"/>
    <w:uiPriority w:val="99"/>
    <w:semiHidden/>
    <w:unhideWhenUsed/>
    <w:rsid w:val="00DF6DB5"/>
    <w:pPr>
      <w:spacing w:before="100" w:beforeAutospacing="1" w:after="100" w:afterAutospacing="1"/>
      <w:jc w:val="left"/>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289291">
      <w:bodyDiv w:val="1"/>
      <w:marLeft w:val="0"/>
      <w:marRight w:val="0"/>
      <w:marTop w:val="0"/>
      <w:marBottom w:val="0"/>
      <w:divBdr>
        <w:top w:val="none" w:sz="0" w:space="0" w:color="auto"/>
        <w:left w:val="none" w:sz="0" w:space="0" w:color="auto"/>
        <w:bottom w:val="none" w:sz="0" w:space="0" w:color="auto"/>
        <w:right w:val="none" w:sz="0" w:space="0" w:color="auto"/>
      </w:divBdr>
    </w:div>
    <w:div w:id="632639613">
      <w:bodyDiv w:val="1"/>
      <w:marLeft w:val="0"/>
      <w:marRight w:val="0"/>
      <w:marTop w:val="0"/>
      <w:marBottom w:val="0"/>
      <w:divBdr>
        <w:top w:val="none" w:sz="0" w:space="0" w:color="auto"/>
        <w:left w:val="none" w:sz="0" w:space="0" w:color="auto"/>
        <w:bottom w:val="none" w:sz="0" w:space="0" w:color="auto"/>
        <w:right w:val="none" w:sz="0" w:space="0" w:color="auto"/>
      </w:divBdr>
    </w:div>
    <w:div w:id="1028484721">
      <w:bodyDiv w:val="1"/>
      <w:marLeft w:val="0"/>
      <w:marRight w:val="0"/>
      <w:marTop w:val="0"/>
      <w:marBottom w:val="0"/>
      <w:divBdr>
        <w:top w:val="none" w:sz="0" w:space="0" w:color="auto"/>
        <w:left w:val="none" w:sz="0" w:space="0" w:color="auto"/>
        <w:bottom w:val="none" w:sz="0" w:space="0" w:color="auto"/>
        <w:right w:val="none" w:sz="0" w:space="0" w:color="auto"/>
      </w:divBdr>
    </w:div>
    <w:div w:id="1201746020">
      <w:bodyDiv w:val="1"/>
      <w:marLeft w:val="0"/>
      <w:marRight w:val="0"/>
      <w:marTop w:val="0"/>
      <w:marBottom w:val="0"/>
      <w:divBdr>
        <w:top w:val="none" w:sz="0" w:space="0" w:color="auto"/>
        <w:left w:val="none" w:sz="0" w:space="0" w:color="auto"/>
        <w:bottom w:val="none" w:sz="0" w:space="0" w:color="auto"/>
        <w:right w:val="none" w:sz="0" w:space="0" w:color="auto"/>
      </w:divBdr>
      <w:divsChild>
        <w:div w:id="1414081160">
          <w:marLeft w:val="0"/>
          <w:marRight w:val="0"/>
          <w:marTop w:val="0"/>
          <w:marBottom w:val="0"/>
          <w:divBdr>
            <w:top w:val="none" w:sz="0" w:space="0" w:color="auto"/>
            <w:left w:val="none" w:sz="0" w:space="0" w:color="auto"/>
            <w:bottom w:val="none" w:sz="0" w:space="0" w:color="auto"/>
            <w:right w:val="none" w:sz="0" w:space="0" w:color="auto"/>
          </w:divBdr>
        </w:div>
      </w:divsChild>
    </w:div>
    <w:div w:id="1241257868">
      <w:bodyDiv w:val="1"/>
      <w:marLeft w:val="0"/>
      <w:marRight w:val="0"/>
      <w:marTop w:val="0"/>
      <w:marBottom w:val="0"/>
      <w:divBdr>
        <w:top w:val="none" w:sz="0" w:space="0" w:color="auto"/>
        <w:left w:val="none" w:sz="0" w:space="0" w:color="auto"/>
        <w:bottom w:val="none" w:sz="0" w:space="0" w:color="auto"/>
        <w:right w:val="none" w:sz="0" w:space="0" w:color="auto"/>
      </w:divBdr>
    </w:div>
    <w:div w:id="1416130387">
      <w:bodyDiv w:val="1"/>
      <w:marLeft w:val="0"/>
      <w:marRight w:val="0"/>
      <w:marTop w:val="0"/>
      <w:marBottom w:val="0"/>
      <w:divBdr>
        <w:top w:val="none" w:sz="0" w:space="0" w:color="auto"/>
        <w:left w:val="none" w:sz="0" w:space="0" w:color="auto"/>
        <w:bottom w:val="none" w:sz="0" w:space="0" w:color="auto"/>
        <w:right w:val="none" w:sz="0" w:space="0" w:color="auto"/>
      </w:divBdr>
    </w:div>
    <w:div w:id="1835758987">
      <w:bodyDiv w:val="1"/>
      <w:marLeft w:val="0"/>
      <w:marRight w:val="0"/>
      <w:marTop w:val="0"/>
      <w:marBottom w:val="0"/>
      <w:divBdr>
        <w:top w:val="none" w:sz="0" w:space="0" w:color="auto"/>
        <w:left w:val="none" w:sz="0" w:space="0" w:color="auto"/>
        <w:bottom w:val="none" w:sz="0" w:space="0" w:color="auto"/>
        <w:right w:val="none" w:sz="0" w:space="0" w:color="auto"/>
      </w:divBdr>
    </w:div>
    <w:div w:id="2117169180">
      <w:bodyDiv w:val="1"/>
      <w:marLeft w:val="0"/>
      <w:marRight w:val="0"/>
      <w:marTop w:val="0"/>
      <w:marBottom w:val="0"/>
      <w:divBdr>
        <w:top w:val="none" w:sz="0" w:space="0" w:color="auto"/>
        <w:left w:val="none" w:sz="0" w:space="0" w:color="auto"/>
        <w:bottom w:val="none" w:sz="0" w:space="0" w:color="auto"/>
        <w:right w:val="none" w:sz="0" w:space="0" w:color="auto"/>
      </w:divBdr>
      <w:divsChild>
        <w:div w:id="432172405">
          <w:marLeft w:val="1110"/>
          <w:marRight w:val="0"/>
          <w:marTop w:val="0"/>
          <w:marBottom w:val="0"/>
          <w:divBdr>
            <w:top w:val="none" w:sz="0" w:space="0" w:color="auto"/>
            <w:left w:val="none" w:sz="0" w:space="0" w:color="auto"/>
            <w:bottom w:val="none" w:sz="0" w:space="0" w:color="auto"/>
            <w:right w:val="none" w:sz="0" w:space="0" w:color="auto"/>
          </w:divBdr>
        </w:div>
        <w:div w:id="354354827">
          <w:marLeft w:val="-108"/>
          <w:marRight w:val="0"/>
          <w:marTop w:val="0"/>
          <w:marBottom w:val="0"/>
          <w:divBdr>
            <w:top w:val="none" w:sz="0" w:space="0" w:color="auto"/>
            <w:left w:val="none" w:sz="0" w:space="0" w:color="auto"/>
            <w:bottom w:val="none" w:sz="0" w:space="0" w:color="auto"/>
            <w:right w:val="none" w:sz="0" w:space="0" w:color="auto"/>
          </w:divBdr>
        </w:div>
        <w:div w:id="318073109">
          <w:marLeft w:val="-108"/>
          <w:marRight w:val="0"/>
          <w:marTop w:val="0"/>
          <w:marBottom w:val="0"/>
          <w:divBdr>
            <w:top w:val="none" w:sz="0" w:space="0" w:color="auto"/>
            <w:left w:val="none" w:sz="0" w:space="0" w:color="auto"/>
            <w:bottom w:val="none" w:sz="0" w:space="0" w:color="auto"/>
            <w:right w:val="none" w:sz="0" w:space="0" w:color="auto"/>
          </w:divBdr>
        </w:div>
      </w:divsChild>
    </w:div>
    <w:div w:id="21391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2504-FBDE-4097-A661-9D98DF4C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6869</Words>
  <Characters>40532</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SVAK</dc:creator>
  <cp:lastModifiedBy>Mackovičová Kristýna</cp:lastModifiedBy>
  <cp:revision>2</cp:revision>
  <cp:lastPrinted>2019-03-19T12:09:00Z</cp:lastPrinted>
  <dcterms:created xsi:type="dcterms:W3CDTF">2021-02-18T14:52:00Z</dcterms:created>
  <dcterms:modified xsi:type="dcterms:W3CDTF">2021-02-18T14:52:00Z</dcterms:modified>
</cp:coreProperties>
</file>