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8B" w:rsidRPr="001E18F1" w:rsidRDefault="00984B8B" w:rsidP="00984B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SMLOUVA O DÍLO</w:t>
      </w: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  <w:t> 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>Mateřská škola Havířov-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,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 xml:space="preserve"> Moravská 14/404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,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příspěvková organizace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bydliště/sídlo: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Moravská 404/14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736 01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9401E8">
        <w:rPr>
          <w:rFonts w:ascii="Arial" w:eastAsia="Times New Roman" w:hAnsi="Arial" w:cs="Arial"/>
          <w:sz w:val="19"/>
          <w:szCs w:val="19"/>
          <w:lang w:eastAsia="cs-CZ"/>
        </w:rPr>
        <w:t>IČ:</w:t>
      </w:r>
      <w:r w:rsidRPr="009401E8">
        <w:t xml:space="preserve"> </w:t>
      </w:r>
      <w:r w:rsidRPr="009401E8">
        <w:rPr>
          <w:rFonts w:ascii="Arial" w:eastAsia="Times New Roman" w:hAnsi="Arial" w:cs="Arial"/>
          <w:sz w:val="19"/>
          <w:szCs w:val="19"/>
          <w:lang w:eastAsia="cs-CZ"/>
        </w:rPr>
        <w:t>61988588</w:t>
      </w:r>
    </w:p>
    <w:p w:rsidR="00984B8B" w:rsidRPr="009401E8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Bc. Renatou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Slowikovou</w:t>
      </w:r>
      <w:proofErr w:type="spellEnd"/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Objednatel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jedné)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Henryk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Babinski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br/>
        <w:t>IČ:  73189979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DIČ: CZ7903055149 (není plátce DPH)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Henrykem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Babinskim</w:t>
      </w:r>
      <w:proofErr w:type="spellEnd"/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ab/>
      </w: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Sídlo:  Příčná 136 735 53 Dolní Lutyně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Věřňovice</w:t>
      </w:r>
      <w:proofErr w:type="spellEnd"/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Zhotovitel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druhé)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smlouvu o dílo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(dále jen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984B8B" w:rsidRPr="001E18F1" w:rsidRDefault="00984B8B" w:rsidP="00984B8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Předmět S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mlouvy</w:t>
      </w:r>
      <w:r>
        <w:rPr>
          <w:rFonts w:ascii="Arial" w:eastAsia="Times New Roman" w:hAnsi="Arial" w:cs="Arial"/>
          <w:b/>
          <w:bCs/>
          <w:sz w:val="19"/>
          <w:lang w:eastAsia="cs-CZ"/>
        </w:rPr>
        <w:t xml:space="preserve"> a termín dodání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Předmětem díla </w:t>
      </w:r>
      <w:r w:rsidR="000452ED">
        <w:rPr>
          <w:rFonts w:ascii="Arial" w:eastAsia="Times New Roman" w:hAnsi="Arial" w:cs="Arial"/>
          <w:sz w:val="19"/>
          <w:szCs w:val="19"/>
          <w:lang w:eastAsia="cs-CZ"/>
        </w:rPr>
        <w:t xml:space="preserve">je výroba nábytku pro 2. třídu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MŠ Moravská 14/404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. Předběžný termín realizace prací je únor 2021.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984B8B" w:rsidRPr="001E18F1" w:rsidRDefault="00984B8B" w:rsidP="00984B8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Cena D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íla a způsob úhrady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Smluvní strany se dohodly, že celková cena díla bude činit čás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tku ve výši </w:t>
      </w:r>
      <w:r>
        <w:rPr>
          <w:rFonts w:ascii="Arial" w:eastAsia="Times New Roman" w:hAnsi="Arial" w:cs="Arial"/>
          <w:b/>
          <w:sz w:val="19"/>
          <w:szCs w:val="19"/>
          <w:lang w:eastAsia="cs-CZ"/>
        </w:rPr>
        <w:t>34 700,- Kč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a bude uhraz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ena na účet zhotovitele </w:t>
      </w:r>
      <w:proofErr w:type="spellStart"/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č.ú</w:t>
      </w:r>
      <w:proofErr w:type="spellEnd"/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19"/>
          <w:szCs w:val="19"/>
          <w:lang w:eastAsia="cs-CZ"/>
        </w:rPr>
        <w:t>2200411962/2010</w:t>
      </w:r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základě faktury zhotovitele. 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Pr="001E18F1" w:rsidRDefault="00984B8B" w:rsidP="00984B8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>III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Smluvní pokuty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Smluvní strany se pro případ prodlení </w:t>
      </w:r>
      <w:r>
        <w:rPr>
          <w:rFonts w:ascii="Arial" w:eastAsia="Times New Roman" w:hAnsi="Arial" w:cs="Arial"/>
          <w:sz w:val="19"/>
          <w:szCs w:val="19"/>
          <w:lang w:eastAsia="cs-CZ"/>
        </w:rPr>
        <w:t>objednatele se zaplacením ceny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dohodly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smluvní pokutě ve výši 0,5%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za každý den prodlení.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Pro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případ prodlení se zhotovením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íla na straně zhotovitele má objednatel právo namísto smluvní pokuty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na slevu z ceny díla ve výši 0,5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% za každých započatých 7 dní prodlení. </w:t>
      </w:r>
    </w:p>
    <w:p w:rsidR="00984B8B" w:rsidRDefault="00984B8B" w:rsidP="00984B8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Default="00984B8B" w:rsidP="00984B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Odpovědnost za vady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Zákazníkovi byl předán návod na údržbu a užívaní.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Zhotovitel posk</w:t>
      </w:r>
      <w:r>
        <w:rPr>
          <w:rFonts w:ascii="Arial" w:eastAsia="Times New Roman" w:hAnsi="Arial" w:cs="Arial"/>
          <w:sz w:val="19"/>
          <w:szCs w:val="19"/>
          <w:lang w:eastAsia="cs-CZ"/>
        </w:rPr>
        <w:t>ytne na dílo záruku po dobu 36 měsíců od předání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objednateli.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Zhotovitel se zavazuje předat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ílo bez vad a nedodělků.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se dále dohodly,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že budou-li v době předání na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íle viditelné vady či n</w:t>
      </w:r>
      <w:r>
        <w:rPr>
          <w:rFonts w:ascii="Arial" w:eastAsia="Times New Roman" w:hAnsi="Arial" w:cs="Arial"/>
          <w:sz w:val="19"/>
          <w:szCs w:val="19"/>
          <w:lang w:eastAsia="cs-CZ"/>
        </w:rPr>
        <w:t>edodělky, k předání a převzetí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dojde až po jejich odstr</w:t>
      </w:r>
      <w:r>
        <w:rPr>
          <w:rFonts w:ascii="Arial" w:eastAsia="Times New Roman" w:hAnsi="Arial" w:cs="Arial"/>
          <w:sz w:val="19"/>
          <w:szCs w:val="19"/>
          <w:lang w:eastAsia="cs-CZ"/>
        </w:rPr>
        <w:t>anění. O této skutečnosti bude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mluvními stranami sepsán záznam. </w:t>
      </w:r>
      <w:r>
        <w:rPr>
          <w:rFonts w:ascii="Arial" w:eastAsia="Times New Roman" w:hAnsi="Arial" w:cs="Arial"/>
          <w:sz w:val="19"/>
          <w:szCs w:val="19"/>
          <w:lang w:eastAsia="cs-CZ"/>
        </w:rPr>
        <w:t>Náklady na odstranění vad nese zhotovitel.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Pr="001E18F1" w:rsidRDefault="00984B8B" w:rsidP="00984B8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lastRenderedPageBreak/>
        <w:t>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Závěrečná ustanovení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Tato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mlouva nabývá platnosti a účinnosti dnem jejího podpisu o</w:t>
      </w:r>
      <w:r>
        <w:rPr>
          <w:rFonts w:ascii="Arial" w:eastAsia="Times New Roman" w:hAnsi="Arial" w:cs="Arial"/>
          <w:sz w:val="19"/>
          <w:szCs w:val="19"/>
          <w:lang w:eastAsia="cs-CZ"/>
        </w:rPr>
        <w:t>běma smluvními stranami.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Tato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Smlouva byla vyhotovena ve dv</w:t>
      </w:r>
      <w:r>
        <w:rPr>
          <w:rFonts w:ascii="Arial" w:eastAsia="Times New Roman" w:hAnsi="Arial" w:cs="Arial"/>
          <w:sz w:val="19"/>
          <w:szCs w:val="19"/>
          <w:lang w:eastAsia="cs-CZ"/>
        </w:rPr>
        <w:t>ou stejnopisech, z nichž každá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mluvní strana obdrží po jednom vyhotovení.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</w:t>
      </w:r>
      <w:r>
        <w:rPr>
          <w:rFonts w:ascii="Arial" w:eastAsia="Times New Roman" w:hAnsi="Arial" w:cs="Arial"/>
          <w:sz w:val="19"/>
          <w:szCs w:val="19"/>
          <w:lang w:eastAsia="cs-CZ"/>
        </w:rPr>
        <w:t>padně nevýhodných podmínek.</w:t>
      </w: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V Havířově dne 5. února 2021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cs-CZ"/>
        </w:rPr>
        <w:t>V Havířově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 dne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5. února 2021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  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...............................................                                         </w:t>
      </w:r>
    </w:p>
    <w:p w:rsidR="00984B8B" w:rsidRPr="001E18F1" w:rsidRDefault="00984B8B" w:rsidP="00984B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Objednatel                                 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Zhotovitel</w:t>
      </w:r>
    </w:p>
    <w:p w:rsidR="00984B8B" w:rsidRDefault="00984B8B" w:rsidP="00984B8B"/>
    <w:p w:rsidR="00984B8B" w:rsidRDefault="00984B8B" w:rsidP="00984B8B"/>
    <w:p w:rsidR="00984B8B" w:rsidRDefault="00984B8B" w:rsidP="00984B8B"/>
    <w:p w:rsidR="00B759FD" w:rsidRDefault="00B759FD">
      <w:bookmarkStart w:id="0" w:name="_GoBack"/>
      <w:bookmarkEnd w:id="0"/>
    </w:p>
    <w:sectPr w:rsidR="00B759FD" w:rsidSect="0057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8B"/>
    <w:rsid w:val="000452ED"/>
    <w:rsid w:val="00162102"/>
    <w:rsid w:val="00984B8B"/>
    <w:rsid w:val="00B759FD"/>
    <w:rsid w:val="00E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6492-F977-4BDB-854D-D07F39B5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B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2021-02-18T11:59:00Z</dcterms:created>
  <dcterms:modified xsi:type="dcterms:W3CDTF">2021-02-18T12:27:00Z</dcterms:modified>
</cp:coreProperties>
</file>