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2BF9B24D" w:rsidR="00730F72" w:rsidRPr="00892A2E" w:rsidRDefault="00730F72" w:rsidP="00730F72">
      <w:pPr>
        <w:pStyle w:val="Zkladntext"/>
        <w:ind w:left="567" w:right="565"/>
        <w:jc w:val="center"/>
        <w:rPr>
          <w:rFonts w:ascii="Arial" w:hAnsi="Arial" w:cs="Arial"/>
          <w:b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892A2E">
        <w:rPr>
          <w:rFonts w:ascii="Arial" w:hAnsi="Arial" w:cs="Arial"/>
          <w:b/>
        </w:rPr>
        <w:t>:</w:t>
      </w:r>
      <w:r w:rsidR="00984144" w:rsidRPr="00892A2E">
        <w:rPr>
          <w:rFonts w:ascii="Arial" w:hAnsi="Arial" w:cs="Arial"/>
          <w:b/>
        </w:rPr>
        <w:t>20/003/217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0688D155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052EDA">
        <w:rPr>
          <w:rFonts w:ascii="Arial" w:hAnsi="Arial" w:cs="Arial"/>
        </w:rPr>
        <w:t>xx</w:t>
      </w:r>
      <w:proofErr w:type="spellEnd"/>
    </w:p>
    <w:p w14:paraId="7F3DB1BA" w14:textId="4DDF1027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na základě plné moci </w:t>
      </w:r>
      <w:r w:rsidR="00052EDA">
        <w:rPr>
          <w:rFonts w:ascii="Arial" w:hAnsi="Arial" w:cs="Arial"/>
        </w:rPr>
        <w:t>xx</w:t>
      </w:r>
      <w:bookmarkStart w:id="0" w:name="_GoBack"/>
      <w:bookmarkEnd w:id="0"/>
      <w:r w:rsidR="00CC7E94" w:rsidRPr="00CC7E94" w:rsidDel="00943BAA">
        <w:rPr>
          <w:rFonts w:ascii="Arial" w:hAnsi="Arial" w:cs="Arial"/>
        </w:rPr>
        <w:t xml:space="preserve"> 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78D0B586" w14:textId="77777777" w:rsidR="00E61C5F" w:rsidRPr="00B54545" w:rsidRDefault="002B53A0" w:rsidP="00E61C5F">
      <w:pPr>
        <w:widowControl w:val="0"/>
        <w:ind w:left="360"/>
        <w:rPr>
          <w:rFonts w:ascii="Arial" w:hAnsi="Arial" w:cs="Arial"/>
          <w:u w:val="single"/>
        </w:rPr>
      </w:pPr>
      <w:r w:rsidRPr="00945EEE">
        <w:rPr>
          <w:rFonts w:ascii="Arial" w:hAnsi="Arial" w:cs="Arial"/>
          <w:b/>
        </w:rPr>
        <w:t>Ředitelství silnic a dálnic ČR, státní příspěvková organizace</w:t>
      </w:r>
      <w:r>
        <w:rPr>
          <w:rFonts w:ascii="Arial" w:hAnsi="Arial" w:cs="Arial"/>
          <w:b/>
        </w:rPr>
        <w:t xml:space="preserve">, </w:t>
      </w:r>
      <w:r w:rsidR="00E61C5F" w:rsidRPr="00E61C5F">
        <w:rPr>
          <w:rFonts w:ascii="Arial" w:hAnsi="Arial" w:cs="Arial"/>
        </w:rPr>
        <w:t>z</w:t>
      </w:r>
      <w:r w:rsidR="00E61C5F" w:rsidRPr="00945EEE">
        <w:rPr>
          <w:rFonts w:ascii="Arial" w:hAnsi="Arial" w:cs="Arial"/>
        </w:rPr>
        <w:t xml:space="preserve">řízené rozhodnutím MDS ČR </w:t>
      </w:r>
      <w:proofErr w:type="gramStart"/>
      <w:r w:rsidR="00E61C5F" w:rsidRPr="00945EEE">
        <w:rPr>
          <w:rFonts w:ascii="Arial" w:hAnsi="Arial" w:cs="Arial"/>
        </w:rPr>
        <w:t>č.j.</w:t>
      </w:r>
      <w:proofErr w:type="gramEnd"/>
      <w:r w:rsidR="00E61C5F" w:rsidRPr="00945EEE">
        <w:rPr>
          <w:rFonts w:ascii="Arial" w:hAnsi="Arial" w:cs="Arial"/>
        </w:rPr>
        <w:t xml:space="preserve"> 12164/96-KM ze dne 4.12.1996, zřizovací listina ze dne 11.12.1996 ve znění pozdějších dodatků</w:t>
      </w:r>
    </w:p>
    <w:p w14:paraId="7070CEEB" w14:textId="77777777" w:rsidR="002B53A0" w:rsidRPr="00945EEE" w:rsidRDefault="002B53A0" w:rsidP="006D7640">
      <w:pPr>
        <w:tabs>
          <w:tab w:val="left" w:pos="2268"/>
        </w:tabs>
        <w:spacing w:after="40"/>
        <w:rPr>
          <w:rFonts w:ascii="Arial" w:hAnsi="Arial" w:cs="Arial"/>
          <w:b/>
        </w:rPr>
      </w:pPr>
    </w:p>
    <w:p w14:paraId="7C5137EB" w14:textId="14BC4EC6" w:rsidR="000A5CAB" w:rsidRPr="002B53A0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B53A0">
        <w:rPr>
          <w:rFonts w:ascii="Arial" w:hAnsi="Arial" w:cs="Arial"/>
        </w:rPr>
        <w:t>se sídlem</w:t>
      </w:r>
      <w:r w:rsidR="000A5CAB" w:rsidRPr="002B53A0">
        <w:rPr>
          <w:rFonts w:ascii="Arial" w:hAnsi="Arial" w:cs="Arial"/>
        </w:rPr>
        <w:t>:</w:t>
      </w:r>
      <w:r w:rsidR="000A5CAB" w:rsidRPr="002B53A0">
        <w:rPr>
          <w:rFonts w:ascii="Arial" w:hAnsi="Arial" w:cs="Arial"/>
        </w:rPr>
        <w:tab/>
      </w:r>
      <w:r w:rsidR="002B53A0" w:rsidRPr="00945EEE">
        <w:rPr>
          <w:rFonts w:ascii="Arial" w:hAnsi="Arial" w:cs="Arial"/>
          <w:bCs/>
        </w:rPr>
        <w:t>Na Pankráci 546/56, Praha-Nusle, PSČ 140 00</w:t>
      </w:r>
      <w:r w:rsidR="002B53A0" w:rsidRPr="00945EEE">
        <w:rPr>
          <w:rFonts w:ascii="Arial" w:hAnsi="Arial" w:cs="Arial"/>
          <w:bCs/>
        </w:rPr>
        <w:br/>
      </w:r>
      <w:r w:rsidRPr="002B53A0">
        <w:rPr>
          <w:rFonts w:ascii="Arial" w:hAnsi="Arial" w:cs="Arial"/>
        </w:rPr>
        <w:t xml:space="preserve">IČ: </w:t>
      </w:r>
      <w:r w:rsidR="000A5CAB" w:rsidRPr="002B53A0">
        <w:rPr>
          <w:rFonts w:ascii="Arial" w:hAnsi="Arial" w:cs="Arial"/>
        </w:rPr>
        <w:tab/>
      </w:r>
      <w:r w:rsidR="002B53A0" w:rsidRPr="002B53A0">
        <w:rPr>
          <w:rFonts w:ascii="Arial" w:hAnsi="Arial" w:cs="Arial"/>
        </w:rPr>
        <w:t xml:space="preserve"> 65993390</w:t>
      </w:r>
    </w:p>
    <w:p w14:paraId="52DB3F3C" w14:textId="6FAA6346" w:rsidR="00CC29E1" w:rsidRPr="002B53A0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B53A0">
        <w:rPr>
          <w:rFonts w:ascii="Arial" w:hAnsi="Arial" w:cs="Arial"/>
        </w:rPr>
        <w:t>DIČ:</w:t>
      </w:r>
      <w:r w:rsidR="000A5CAB" w:rsidRPr="002B53A0">
        <w:rPr>
          <w:rFonts w:ascii="Arial" w:hAnsi="Arial" w:cs="Arial"/>
        </w:rPr>
        <w:tab/>
      </w:r>
      <w:r w:rsidR="009F3F86" w:rsidRPr="002B53A0">
        <w:rPr>
          <w:rFonts w:ascii="Arial" w:hAnsi="Arial" w:cs="Arial"/>
        </w:rPr>
        <w:t>CZ</w:t>
      </w:r>
      <w:r w:rsidR="002B53A0" w:rsidRPr="002B53A0">
        <w:rPr>
          <w:rFonts w:ascii="Arial" w:hAnsi="Arial" w:cs="Arial"/>
        </w:rPr>
        <w:t>65993390</w:t>
      </w:r>
      <w:r w:rsidRPr="002B53A0">
        <w:rPr>
          <w:rFonts w:ascii="Arial" w:hAnsi="Arial" w:cs="Arial"/>
        </w:rPr>
        <w:t xml:space="preserve"> </w:t>
      </w:r>
    </w:p>
    <w:p w14:paraId="6201563E" w14:textId="1932F6EA" w:rsidR="00E61C5F" w:rsidRPr="002B53A0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B53A0">
        <w:rPr>
          <w:rFonts w:ascii="Arial" w:hAnsi="Arial" w:cs="Arial"/>
        </w:rPr>
        <w:t>bankovní spojení:</w:t>
      </w:r>
      <w:r w:rsidR="00E61C5F" w:rsidRPr="002B53A0" w:rsidDel="00E61C5F">
        <w:rPr>
          <w:rFonts w:ascii="Arial" w:hAnsi="Arial" w:cs="Arial"/>
        </w:rPr>
        <w:t xml:space="preserve"> </w:t>
      </w:r>
      <w:r w:rsidR="00945EEE">
        <w:rPr>
          <w:rFonts w:ascii="Arial" w:hAnsi="Arial" w:cs="Arial"/>
        </w:rPr>
        <w:t xml:space="preserve">          </w:t>
      </w:r>
      <w:proofErr w:type="spellStart"/>
      <w:r w:rsidR="00052EDA">
        <w:rPr>
          <w:rFonts w:ascii="Arial" w:hAnsi="Arial" w:cs="Arial"/>
        </w:rPr>
        <w:t>xx</w:t>
      </w:r>
      <w:proofErr w:type="spellEnd"/>
    </w:p>
    <w:p w14:paraId="3D6FF98B" w14:textId="374046D1" w:rsidR="002B53A0" w:rsidRPr="00945EEE" w:rsidRDefault="00CC29E1" w:rsidP="00945EEE">
      <w:pPr>
        <w:rPr>
          <w:rFonts w:ascii="Arial" w:hAnsi="Arial" w:cs="Arial"/>
          <w:bCs/>
        </w:rPr>
      </w:pPr>
      <w:r w:rsidRPr="002B53A0">
        <w:rPr>
          <w:rFonts w:ascii="Arial" w:hAnsi="Arial" w:cs="Arial"/>
        </w:rPr>
        <w:t>zastoupená</w:t>
      </w:r>
      <w:r w:rsidR="00CA225C">
        <w:rPr>
          <w:rFonts w:ascii="Arial" w:hAnsi="Arial" w:cs="Arial"/>
        </w:rPr>
        <w:t>:</w:t>
      </w:r>
      <w:r w:rsidR="00CA225C">
        <w:rPr>
          <w:rFonts w:ascii="Arial" w:hAnsi="Arial" w:cs="Arial"/>
        </w:rPr>
        <w:tab/>
      </w:r>
      <w:r w:rsidR="00CA225C">
        <w:rPr>
          <w:rFonts w:ascii="Arial" w:hAnsi="Arial" w:cs="Arial"/>
        </w:rPr>
        <w:tab/>
      </w:r>
      <w:r w:rsidRPr="002B53A0">
        <w:rPr>
          <w:rFonts w:ascii="Arial" w:hAnsi="Arial" w:cs="Arial"/>
        </w:rPr>
        <w:t xml:space="preserve"> </w:t>
      </w:r>
      <w:r w:rsidR="002B53A0" w:rsidRPr="00945EEE">
        <w:rPr>
          <w:rFonts w:ascii="Arial" w:hAnsi="Arial" w:cs="Arial"/>
          <w:bCs/>
        </w:rPr>
        <w:t xml:space="preserve"> </w:t>
      </w:r>
      <w:proofErr w:type="spellStart"/>
      <w:r w:rsidR="00CA225C">
        <w:rPr>
          <w:rFonts w:ascii="Arial" w:hAnsi="Arial" w:cs="Arial"/>
          <w:bCs/>
        </w:rPr>
        <w:t>xx</w:t>
      </w:r>
      <w:proofErr w:type="spellEnd"/>
      <w:r w:rsidR="00E61C5F">
        <w:rPr>
          <w:rFonts w:ascii="Arial" w:hAnsi="Arial" w:cs="Arial"/>
          <w:bCs/>
        </w:rPr>
        <w:t xml:space="preserve"> </w:t>
      </w:r>
      <w:r w:rsidR="002B53A0" w:rsidRPr="00945EEE">
        <w:rPr>
          <w:rFonts w:ascii="Arial" w:hAnsi="Arial" w:cs="Arial"/>
          <w:bCs/>
        </w:rPr>
        <w:t xml:space="preserve">na základě  pověření generálního ředitele ŘSD ČR ze dne 1. 2. 2019 </w:t>
      </w:r>
      <w:r w:rsidR="002B53A0" w:rsidRPr="00945EEE">
        <w:rPr>
          <w:rFonts w:ascii="Arial" w:hAnsi="Arial" w:cs="Arial"/>
          <w:bCs/>
        </w:rPr>
        <w:tab/>
      </w:r>
    </w:p>
    <w:p w14:paraId="748202BC" w14:textId="0BC51793" w:rsidR="00CC29E1" w:rsidRPr="002B53A0" w:rsidRDefault="00CC29E1" w:rsidP="006D7640">
      <w:pPr>
        <w:spacing w:after="40"/>
        <w:rPr>
          <w:rFonts w:ascii="Arial" w:hAnsi="Arial" w:cs="Arial"/>
        </w:rPr>
      </w:pPr>
    </w:p>
    <w:p w14:paraId="3AAFEB12" w14:textId="77777777" w:rsidR="00575537" w:rsidRPr="002B53A0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311E5EA0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89250E">
        <w:rPr>
          <w:rFonts w:ascii="Arial" w:hAnsi="Arial" w:cs="Arial"/>
        </w:rPr>
        <w:t xml:space="preserve"> I/9, I/16 Mělník obchvat 2. stavba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4B933FE5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89250E" w:rsidRPr="0089250E">
        <w:rPr>
          <w:rFonts w:ascii="Arial" w:hAnsi="Arial" w:cs="Arial"/>
        </w:rPr>
        <w:t xml:space="preserve"> </w:t>
      </w:r>
      <w:r w:rsidR="0089250E">
        <w:rPr>
          <w:rFonts w:ascii="Arial" w:hAnsi="Arial" w:cs="Arial"/>
        </w:rPr>
        <w:t>I/9, I/16 Mělník obchvat 2. stavba</w:t>
      </w:r>
      <w:r w:rsidR="00957F75">
        <w:rPr>
          <w:rFonts w:ascii="Arial" w:hAnsi="Arial" w:cs="Arial"/>
        </w:rPr>
        <w:t xml:space="preserve"> – přeložka ČDT</w:t>
      </w:r>
      <w:r w:rsidR="008925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2182886A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89250E">
        <w:rPr>
          <w:rFonts w:ascii="Arial" w:hAnsi="Arial" w:cs="Arial"/>
          <w:sz w:val="20"/>
          <w:szCs w:val="20"/>
        </w:rPr>
        <w:t>společností STOSMOL, spol. s r.o.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14789699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</w:t>
      </w:r>
      <w:proofErr w:type="gramStart"/>
      <w:r>
        <w:rPr>
          <w:rFonts w:ascii="Arial" w:hAnsi="Arial" w:cs="Arial"/>
          <w:sz w:val="20"/>
          <w:szCs w:val="20"/>
        </w:rPr>
        <w:t>č.</w:t>
      </w:r>
      <w:r w:rsidR="00E61C5F">
        <w:rPr>
          <w:rFonts w:ascii="Arial" w:hAnsi="Arial" w:cs="Arial"/>
          <w:sz w:val="20"/>
          <w:szCs w:val="20"/>
        </w:rPr>
        <w:t>j.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61C5F">
        <w:rPr>
          <w:rFonts w:ascii="Arial" w:hAnsi="Arial" w:cs="Arial"/>
          <w:sz w:val="20"/>
          <w:szCs w:val="20"/>
        </w:rPr>
        <w:t>3-12-1021/VYS/17/Tě</w:t>
      </w:r>
      <w:r w:rsidR="001A26BA">
        <w:rPr>
          <w:rFonts w:ascii="Arial" w:hAnsi="Arial" w:cs="Arial"/>
          <w:sz w:val="20"/>
          <w:szCs w:val="20"/>
        </w:rPr>
        <w:t xml:space="preserve"> – rozhodnutí o umístění stavby ze dne</w:t>
      </w:r>
      <w:r w:rsidR="00E61C5F">
        <w:rPr>
          <w:rFonts w:ascii="Arial" w:hAnsi="Arial" w:cs="Arial"/>
          <w:sz w:val="20"/>
          <w:szCs w:val="20"/>
        </w:rPr>
        <w:t>12.7.2017, v právní moci dne 9.1.2018</w:t>
      </w:r>
      <w:r w:rsidR="001A26BA">
        <w:rPr>
          <w:rFonts w:ascii="Arial" w:hAnsi="Arial" w:cs="Arial"/>
          <w:sz w:val="20"/>
          <w:szCs w:val="20"/>
        </w:rPr>
        <w:t xml:space="preserve"> 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4C9448BC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1732CC16" w:rsidR="001A26BA" w:rsidRPr="001A26BA" w:rsidRDefault="00CA225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3C1B52B2" w:rsidR="00E7542F" w:rsidRDefault="00CA225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0AF11D9" w14:textId="6196B3F2" w:rsidR="00E7542F" w:rsidRDefault="00CA225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39A299EB" w:rsidR="00E7542F" w:rsidRDefault="00CA225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2DF79654" w14:textId="0E4ED2B6" w:rsidR="00CA225C" w:rsidRDefault="00CA225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4C9EB72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15A567E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1B5170F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B427AE1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071012D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A46E381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C92A2A2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075E15D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55395B0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2A23FCD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5768485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EC6D5A2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CFE703B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824731A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960AD66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CE8ECC1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ECFABFE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005D6C3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0CC61E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419271F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3FE88E8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6D71268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3EA0FB9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56A1449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198F375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C0BF86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012D3FAC" w:rsidR="00A46B8E" w:rsidRDefault="00CA225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6FD5026" w14:textId="03B52056" w:rsidR="00A46B8E" w:rsidRDefault="00CA225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EF89CD8" w14:textId="3F57BBFE" w:rsidR="00A46B8E" w:rsidRDefault="00CA225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A5D88C" w14:textId="121A5541" w:rsidR="00A46B8E" w:rsidRDefault="00CA225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516560A6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CA225C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</w:p>
    <w:p w14:paraId="4A954DD4" w14:textId="5D94107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2F2C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</w:p>
    <w:p w14:paraId="5CD7ABB6" w14:textId="50F4A6AC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</w:p>
    <w:p w14:paraId="58E33BF5" w14:textId="583D137F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31D74F36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CA225C">
        <w:rPr>
          <w:rFonts w:ascii="Arial" w:hAnsi="Arial" w:cs="Arial"/>
          <w:bCs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</w:p>
    <w:p w14:paraId="682DA0F5" w14:textId="1672879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  <w:r w:rsidR="00E61C5F">
        <w:rPr>
          <w:rFonts w:ascii="Arial" w:hAnsi="Arial" w:cs="Arial"/>
          <w:sz w:val="20"/>
          <w:szCs w:val="20"/>
        </w:rPr>
        <w:t xml:space="preserve"> </w:t>
      </w:r>
      <w:r w:rsidR="00E61C5F">
        <w:rPr>
          <w:rFonts w:ascii="Arial" w:hAnsi="Arial" w:cs="Arial"/>
          <w:sz w:val="20"/>
          <w:szCs w:val="20"/>
        </w:rPr>
        <w:tab/>
      </w:r>
    </w:p>
    <w:p w14:paraId="3984B5A4" w14:textId="6F9CD64F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technických:</w:t>
      </w:r>
      <w:r w:rsidR="00E61C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</w:p>
    <w:p w14:paraId="333917DD" w14:textId="6B29B1B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CA225C">
        <w:rPr>
          <w:rFonts w:ascii="Arial" w:hAnsi="Arial" w:cs="Arial"/>
          <w:sz w:val="20"/>
          <w:szCs w:val="20"/>
        </w:rPr>
        <w:t>xx</w:t>
      </w:r>
      <w:proofErr w:type="spellEnd"/>
    </w:p>
    <w:p w14:paraId="6480406F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34CA7A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F48703B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9064CF9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1C38F26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6578277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634EB04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728E5D9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06972A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2E1FE39" w14:textId="77777777" w:rsidR="00CA225C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E2B3FC" w14:textId="77777777" w:rsidR="00CA225C" w:rsidRPr="00695B14" w:rsidRDefault="00CA225C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lastRenderedPageBreak/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354CBF6F" w:rsidR="00695B14" w:rsidRDefault="00CA225C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37306FD" w14:textId="550C473E" w:rsidR="00CF5C48" w:rsidRPr="00695B14" w:rsidRDefault="00CA225C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7E1FBE3C" w14:textId="77777777" w:rsidR="00CA225C" w:rsidRDefault="00CA225C" w:rsidP="003D41BA">
      <w:pPr>
        <w:pStyle w:val="lnek-odstavec"/>
        <w:spacing w:before="300"/>
      </w:pPr>
    </w:p>
    <w:p w14:paraId="22D1EF05" w14:textId="77777777" w:rsidR="00CA225C" w:rsidRDefault="00CA225C" w:rsidP="003D41BA">
      <w:pPr>
        <w:pStyle w:val="lnek-odstavec"/>
        <w:spacing w:before="300"/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0F4129C8" w:rsidR="00CF5C48" w:rsidRDefault="00CA225C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7240C92" w14:textId="7EA1F353" w:rsidR="00CF5C48" w:rsidRDefault="00CA225C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6ACB69F5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397CDD4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1C023D8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32BE99D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6AE0534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D0A5535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073D0BC" w14:textId="77777777" w:rsidR="00CA225C" w:rsidRP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750ED18B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377B124E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3D41BA">
        <w:rPr>
          <w:rFonts w:ascii="Arial" w:hAnsi="Arial" w:cs="Arial"/>
          <w:sz w:val="20"/>
          <w:szCs w:val="20"/>
        </w:rPr>
        <w:t>údajů) (dále</w:t>
      </w:r>
      <w:proofErr w:type="gramEnd"/>
      <w:r w:rsidRPr="003D41BA">
        <w:rPr>
          <w:rFonts w:ascii="Arial" w:hAnsi="Arial" w:cs="Arial"/>
          <w:sz w:val="20"/>
          <w:szCs w:val="20"/>
        </w:rPr>
        <w:t xml:space="preserve">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61B8726" w14:textId="77777777" w:rsid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A7A02C6" w14:textId="77777777" w:rsidR="00CA225C" w:rsidRPr="00CA225C" w:rsidRDefault="00CA225C" w:rsidP="00CA225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lastRenderedPageBreak/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0BEB20B8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Nedílnou součástí této Smlouvy je</w:t>
      </w:r>
      <w:r w:rsidR="00013D21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 xml:space="preserve">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013D21">
        <w:rPr>
          <w:rFonts w:ascii="Arial" w:hAnsi="Arial" w:cs="Arial"/>
          <w:snapToGrid w:val="0"/>
        </w:rPr>
        <w:t>, Příloha č. 2 Podmínky pro stavební činnosti v blízkosti komunikačních vedení ve vlastnictví ČD – Telematika a.s.</w:t>
      </w:r>
      <w:r w:rsidR="00D57E64">
        <w:rPr>
          <w:rFonts w:ascii="Arial" w:hAnsi="Arial" w:cs="Arial"/>
          <w:snapToGrid w:val="0"/>
        </w:rPr>
        <w:t>, Příloha č. 3 Souhrnné stanovisko ČD – Telematika ze dne 15. 6. 2020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09A8D958" w:rsidR="00383BE8" w:rsidRPr="00AC5BAE" w:rsidRDefault="00383BE8" w:rsidP="00CA225C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proofErr w:type="gramStart"/>
            <w:r w:rsidR="00CA225C">
              <w:rPr>
                <w:rFonts w:ascii="Arial" w:hAnsi="Arial" w:cs="Arial"/>
              </w:rPr>
              <w:t>16.2.2021</w:t>
            </w:r>
            <w:proofErr w:type="gramEnd"/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4940C4C7" w:rsidR="00383BE8" w:rsidRPr="00AC5BAE" w:rsidRDefault="00383BE8" w:rsidP="00CA225C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E61C5F">
              <w:rPr>
                <w:rFonts w:ascii="Arial" w:hAnsi="Arial" w:cs="Arial"/>
              </w:rPr>
              <w:t xml:space="preserve">Praze </w:t>
            </w:r>
            <w:r w:rsidRPr="00AC5BAE">
              <w:rPr>
                <w:rFonts w:ascii="Arial" w:hAnsi="Arial" w:cs="Arial"/>
              </w:rPr>
              <w:t>dne</w:t>
            </w:r>
            <w:r w:rsidR="00CA225C">
              <w:rPr>
                <w:rFonts w:ascii="Arial" w:hAnsi="Arial" w:cs="Arial"/>
              </w:rPr>
              <w:t>16.2.2021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30473B35" w:rsidR="00383BE8" w:rsidRPr="00043DCF" w:rsidRDefault="00E61C5F" w:rsidP="00797EDC">
            <w:pPr>
              <w:jc w:val="center"/>
              <w:rPr>
                <w:rFonts w:ascii="Arial" w:hAnsi="Arial" w:cs="Arial"/>
                <w:b/>
              </w:rPr>
            </w:pPr>
            <w:r w:rsidRPr="00945EEE">
              <w:rPr>
                <w:rFonts w:ascii="Arial" w:hAnsi="Arial" w:cs="Arial"/>
                <w:b/>
              </w:rPr>
              <w:t>Ředitelství silnic a dálnic ČR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6D1A0C2A" w14:textId="77777777" w:rsidR="00673165" w:rsidRDefault="00673165" w:rsidP="00B023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2330F29E" w14:textId="067B194E" w:rsidR="00383BE8" w:rsidRPr="00AC5BAE" w:rsidRDefault="00CA225C" w:rsidP="00B73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49BCE55" w14:textId="3395D58D" w:rsidR="006B5573" w:rsidRPr="00AC5BAE" w:rsidRDefault="00CA225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xx</w:t>
            </w:r>
            <w:proofErr w:type="spellEnd"/>
          </w:p>
        </w:tc>
      </w:tr>
    </w:tbl>
    <w:p w14:paraId="0B7DEE6A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401318" w16cid:durableId="229373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92F44" w14:textId="77777777" w:rsidR="00A25C80" w:rsidRDefault="00A25C80">
      <w:r>
        <w:separator/>
      </w:r>
    </w:p>
  </w:endnote>
  <w:endnote w:type="continuationSeparator" w:id="0">
    <w:p w14:paraId="7A83E149" w14:textId="77777777" w:rsidR="00A25C80" w:rsidRDefault="00A2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52EDA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52EDA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BF264" w14:textId="77777777" w:rsidR="00A25C80" w:rsidRDefault="00A25C80">
      <w:r>
        <w:separator/>
      </w:r>
    </w:p>
  </w:footnote>
  <w:footnote w:type="continuationSeparator" w:id="0">
    <w:p w14:paraId="2FD3B393" w14:textId="77777777" w:rsidR="00A25C80" w:rsidRDefault="00A25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0671"/>
    <w:rsid w:val="00013D21"/>
    <w:rsid w:val="0001785E"/>
    <w:rsid w:val="00017D21"/>
    <w:rsid w:val="000208A1"/>
    <w:rsid w:val="00023FC0"/>
    <w:rsid w:val="00032B97"/>
    <w:rsid w:val="00043DCF"/>
    <w:rsid w:val="00052EDA"/>
    <w:rsid w:val="00054035"/>
    <w:rsid w:val="000541FB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672CE"/>
    <w:rsid w:val="00185377"/>
    <w:rsid w:val="001869E3"/>
    <w:rsid w:val="00186C03"/>
    <w:rsid w:val="00192691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2B6C"/>
    <w:rsid w:val="002170EC"/>
    <w:rsid w:val="00221FF7"/>
    <w:rsid w:val="00222983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A582C"/>
    <w:rsid w:val="002B5375"/>
    <w:rsid w:val="002B53A0"/>
    <w:rsid w:val="002C00D6"/>
    <w:rsid w:val="002C20B6"/>
    <w:rsid w:val="002C4E3D"/>
    <w:rsid w:val="002C6C8F"/>
    <w:rsid w:val="002D01B5"/>
    <w:rsid w:val="002D21E9"/>
    <w:rsid w:val="002E0515"/>
    <w:rsid w:val="002F1F0F"/>
    <w:rsid w:val="002F2CCC"/>
    <w:rsid w:val="002F7A3C"/>
    <w:rsid w:val="00300DB3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A3FAA"/>
    <w:rsid w:val="003A6405"/>
    <w:rsid w:val="003B3471"/>
    <w:rsid w:val="003B48A6"/>
    <w:rsid w:val="003C18F9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4AD3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480A"/>
    <w:rsid w:val="00482E42"/>
    <w:rsid w:val="00484268"/>
    <w:rsid w:val="0048489E"/>
    <w:rsid w:val="004A76DA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675D"/>
    <w:rsid w:val="00633318"/>
    <w:rsid w:val="00641597"/>
    <w:rsid w:val="00653E23"/>
    <w:rsid w:val="00654685"/>
    <w:rsid w:val="00655F77"/>
    <w:rsid w:val="006605D3"/>
    <w:rsid w:val="00666D97"/>
    <w:rsid w:val="00670D40"/>
    <w:rsid w:val="00673165"/>
    <w:rsid w:val="00680E77"/>
    <w:rsid w:val="0068477E"/>
    <w:rsid w:val="00687C59"/>
    <w:rsid w:val="00695B14"/>
    <w:rsid w:val="006A036D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2AD0"/>
    <w:rsid w:val="007143DB"/>
    <w:rsid w:val="00726163"/>
    <w:rsid w:val="00726B21"/>
    <w:rsid w:val="00730F72"/>
    <w:rsid w:val="0073350C"/>
    <w:rsid w:val="00735CF4"/>
    <w:rsid w:val="00736955"/>
    <w:rsid w:val="00746EFA"/>
    <w:rsid w:val="00747540"/>
    <w:rsid w:val="0075067B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5FDD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36D8"/>
    <w:rsid w:val="00841556"/>
    <w:rsid w:val="00846040"/>
    <w:rsid w:val="008465F8"/>
    <w:rsid w:val="0085014B"/>
    <w:rsid w:val="00851769"/>
    <w:rsid w:val="00864C42"/>
    <w:rsid w:val="00872895"/>
    <w:rsid w:val="00885CF0"/>
    <w:rsid w:val="00890A0C"/>
    <w:rsid w:val="00890D6B"/>
    <w:rsid w:val="0089250E"/>
    <w:rsid w:val="00892A2E"/>
    <w:rsid w:val="008A149B"/>
    <w:rsid w:val="008A1A86"/>
    <w:rsid w:val="008A3DB2"/>
    <w:rsid w:val="008B727C"/>
    <w:rsid w:val="008B745E"/>
    <w:rsid w:val="008D265D"/>
    <w:rsid w:val="008D703F"/>
    <w:rsid w:val="008E6A49"/>
    <w:rsid w:val="008E6CC9"/>
    <w:rsid w:val="008F5891"/>
    <w:rsid w:val="0090628C"/>
    <w:rsid w:val="00935B36"/>
    <w:rsid w:val="00937CF3"/>
    <w:rsid w:val="00945EEE"/>
    <w:rsid w:val="0094625A"/>
    <w:rsid w:val="009470AF"/>
    <w:rsid w:val="00957F75"/>
    <w:rsid w:val="00964E15"/>
    <w:rsid w:val="00965679"/>
    <w:rsid w:val="009737F9"/>
    <w:rsid w:val="0097442F"/>
    <w:rsid w:val="00984144"/>
    <w:rsid w:val="009872A0"/>
    <w:rsid w:val="009926EF"/>
    <w:rsid w:val="00994853"/>
    <w:rsid w:val="009A203D"/>
    <w:rsid w:val="009A4CEB"/>
    <w:rsid w:val="009A5820"/>
    <w:rsid w:val="009A58F3"/>
    <w:rsid w:val="009B3394"/>
    <w:rsid w:val="009C10A8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25C80"/>
    <w:rsid w:val="00A3087D"/>
    <w:rsid w:val="00A3153D"/>
    <w:rsid w:val="00A33112"/>
    <w:rsid w:val="00A35F42"/>
    <w:rsid w:val="00A4688D"/>
    <w:rsid w:val="00A46B8E"/>
    <w:rsid w:val="00A55717"/>
    <w:rsid w:val="00A60CF6"/>
    <w:rsid w:val="00A729FC"/>
    <w:rsid w:val="00A73757"/>
    <w:rsid w:val="00A76E31"/>
    <w:rsid w:val="00A86039"/>
    <w:rsid w:val="00A86D3F"/>
    <w:rsid w:val="00A91163"/>
    <w:rsid w:val="00A93696"/>
    <w:rsid w:val="00A972C8"/>
    <w:rsid w:val="00A979A4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22E37"/>
    <w:rsid w:val="00B26372"/>
    <w:rsid w:val="00B31ECC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37CF"/>
    <w:rsid w:val="00BF4D4B"/>
    <w:rsid w:val="00BF79FE"/>
    <w:rsid w:val="00C02182"/>
    <w:rsid w:val="00C07B5A"/>
    <w:rsid w:val="00C1230D"/>
    <w:rsid w:val="00C12E9C"/>
    <w:rsid w:val="00C16C6F"/>
    <w:rsid w:val="00C241E9"/>
    <w:rsid w:val="00C26B3E"/>
    <w:rsid w:val="00C26D23"/>
    <w:rsid w:val="00C3084B"/>
    <w:rsid w:val="00C32E6F"/>
    <w:rsid w:val="00C47292"/>
    <w:rsid w:val="00C53A93"/>
    <w:rsid w:val="00C575F2"/>
    <w:rsid w:val="00C65430"/>
    <w:rsid w:val="00C825AA"/>
    <w:rsid w:val="00C8408D"/>
    <w:rsid w:val="00C969A2"/>
    <w:rsid w:val="00CA225C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57E64"/>
    <w:rsid w:val="00D60AB7"/>
    <w:rsid w:val="00D633B1"/>
    <w:rsid w:val="00D7339B"/>
    <w:rsid w:val="00D81ACC"/>
    <w:rsid w:val="00D822A1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1C5F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D4330"/>
    <w:rsid w:val="00EF1438"/>
    <w:rsid w:val="00EF36DB"/>
    <w:rsid w:val="00EF77D5"/>
    <w:rsid w:val="00F07A8B"/>
    <w:rsid w:val="00F20FAC"/>
    <w:rsid w:val="00F31BD7"/>
    <w:rsid w:val="00F320E6"/>
    <w:rsid w:val="00F36615"/>
    <w:rsid w:val="00F42582"/>
    <w:rsid w:val="00F47104"/>
    <w:rsid w:val="00F60E79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B739D7F-E186-4002-84EB-74A55F0D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1950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2021-02-18T10:50:00Z</dcterms:created>
  <dcterms:modified xsi:type="dcterms:W3CDTF">2021-02-18T10:50:00Z</dcterms:modified>
</cp:coreProperties>
</file>