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98" w:rsidRPr="003A14B8" w:rsidRDefault="005E6098" w:rsidP="003A14B8">
      <w:pPr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>Dohoda o vypořádání bezdůvodného obohacení</w:t>
      </w:r>
    </w:p>
    <w:p w:rsidR="005E6098" w:rsidRPr="003A14B8" w:rsidRDefault="00D24A9B" w:rsidP="003A14B8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 xml:space="preserve">uzavřená níže uvedeného dne, </w:t>
      </w:r>
      <w:proofErr w:type="gramStart"/>
      <w:r w:rsidRPr="003A14B8">
        <w:rPr>
          <w:bCs/>
          <w:sz w:val="20"/>
        </w:rPr>
        <w:t>mezi</w:t>
      </w:r>
      <w:proofErr w:type="gramEnd"/>
    </w:p>
    <w:p w:rsidR="005E6098" w:rsidRPr="003A14B8" w:rsidRDefault="005E6098" w:rsidP="005E6098">
      <w:pPr>
        <w:rPr>
          <w:b/>
          <w:sz w:val="20"/>
        </w:rPr>
      </w:pPr>
    </w:p>
    <w:p w:rsidR="003A14B8" w:rsidRPr="003A14B8" w:rsidRDefault="003A14B8" w:rsidP="005E6098">
      <w:pPr>
        <w:rPr>
          <w:b/>
          <w:sz w:val="20"/>
        </w:rPr>
      </w:pPr>
    </w:p>
    <w:p w:rsidR="003A14B8" w:rsidRPr="003A14B8" w:rsidRDefault="003A14B8" w:rsidP="005E6098">
      <w:pPr>
        <w:rPr>
          <w:b/>
          <w:sz w:val="20"/>
        </w:rPr>
      </w:pPr>
    </w:p>
    <w:p w:rsidR="003A14B8" w:rsidRPr="003A14B8" w:rsidRDefault="003A14B8" w:rsidP="005E6098">
      <w:pPr>
        <w:rPr>
          <w:b/>
          <w:sz w:val="20"/>
        </w:rPr>
      </w:pPr>
    </w:p>
    <w:p w:rsidR="00A3749E" w:rsidRPr="003A14B8" w:rsidRDefault="00A3749E" w:rsidP="00A3749E">
      <w:pPr>
        <w:rPr>
          <w:sz w:val="20"/>
        </w:rPr>
      </w:pPr>
      <w:r w:rsidRPr="003A14B8">
        <w:rPr>
          <w:b/>
          <w:sz w:val="20"/>
        </w:rPr>
        <w:t>Mateřská škol</w:t>
      </w:r>
      <w:r>
        <w:rPr>
          <w:b/>
          <w:sz w:val="20"/>
        </w:rPr>
        <w:t>a Velvarská</w:t>
      </w:r>
    </w:p>
    <w:p w:rsidR="00A3749E" w:rsidRPr="003A14B8" w:rsidRDefault="00A3749E" w:rsidP="00A3749E">
      <w:pPr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70886423</w:t>
      </w:r>
    </w:p>
    <w:p w:rsidR="00A3749E" w:rsidRPr="003A14B8" w:rsidRDefault="00A3749E" w:rsidP="00A3749E">
      <w:pPr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Velvarská 31a, Praha 6</w:t>
      </w:r>
    </w:p>
    <w:p w:rsidR="00A3749E" w:rsidRPr="003A14B8" w:rsidRDefault="00A3749E" w:rsidP="00A3749E">
      <w:pPr>
        <w:rPr>
          <w:sz w:val="20"/>
        </w:rPr>
      </w:pPr>
      <w:proofErr w:type="spellStart"/>
      <w:r>
        <w:rPr>
          <w:sz w:val="20"/>
        </w:rPr>
        <w:t>zast</w:t>
      </w:r>
      <w:proofErr w:type="spellEnd"/>
      <w:r>
        <w:rPr>
          <w:sz w:val="20"/>
        </w:rPr>
        <w:t xml:space="preserve">.: </w:t>
      </w:r>
      <w:r w:rsidRPr="003A14B8">
        <w:rPr>
          <w:sz w:val="20"/>
        </w:rPr>
        <w:t>ředitelkou</w:t>
      </w:r>
      <w:r>
        <w:rPr>
          <w:sz w:val="20"/>
        </w:rPr>
        <w:t xml:space="preserve"> </w:t>
      </w:r>
      <w:proofErr w:type="spellStart"/>
      <w:r w:rsidR="00D52F98">
        <w:rPr>
          <w:sz w:val="20"/>
        </w:rPr>
        <w:t>xxxxxxxxxxxxxxxx</w:t>
      </w:r>
      <w:proofErr w:type="spellEnd"/>
    </w:p>
    <w:p w:rsidR="00A3749E" w:rsidRPr="003A14B8" w:rsidRDefault="00A3749E" w:rsidP="00A3749E">
      <w:pPr>
        <w:rPr>
          <w:sz w:val="20"/>
        </w:rPr>
      </w:pPr>
      <w:r w:rsidRPr="003A14B8">
        <w:rPr>
          <w:sz w:val="20"/>
        </w:rPr>
        <w:t>zapsaná v Obchodním rejstříku vedeným</w:t>
      </w:r>
      <w:r>
        <w:rPr>
          <w:sz w:val="20"/>
        </w:rPr>
        <w:t xml:space="preserve"> 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598</w:t>
      </w:r>
    </w:p>
    <w:p w:rsidR="00A3749E" w:rsidRPr="003A14B8" w:rsidRDefault="00A3749E" w:rsidP="00A3749E">
      <w:pPr>
        <w:rPr>
          <w:sz w:val="20"/>
        </w:rPr>
      </w:pPr>
      <w:r w:rsidRPr="003A14B8">
        <w:rPr>
          <w:sz w:val="20"/>
        </w:rPr>
        <w:t xml:space="preserve">bankovní spojení a č. účtu: </w:t>
      </w:r>
      <w:proofErr w:type="spellStart"/>
      <w:r w:rsidR="00D52F98">
        <w:rPr>
          <w:sz w:val="20"/>
        </w:rPr>
        <w:t>xxxxxxxxxxxxxxxxx</w:t>
      </w:r>
      <w:proofErr w:type="spellEnd"/>
      <w:r w:rsidRPr="003A14B8">
        <w:rPr>
          <w:sz w:val="20"/>
        </w:rPr>
        <w:t>, není plátcem DPH</w:t>
      </w:r>
    </w:p>
    <w:p w:rsidR="00A3749E" w:rsidRPr="003A14B8" w:rsidRDefault="00A3749E" w:rsidP="00A3749E">
      <w:pPr>
        <w:rPr>
          <w:sz w:val="20"/>
        </w:rPr>
      </w:pPr>
      <w:r w:rsidRPr="003A14B8">
        <w:rPr>
          <w:sz w:val="20"/>
        </w:rPr>
        <w:t>(dále jen „objednatel“)</w:t>
      </w:r>
    </w:p>
    <w:p w:rsidR="00D24A9B" w:rsidRPr="003A14B8" w:rsidRDefault="00D24A9B" w:rsidP="00D24A9B">
      <w:pPr>
        <w:rPr>
          <w:sz w:val="20"/>
        </w:rPr>
      </w:pPr>
    </w:p>
    <w:p w:rsidR="00D24A9B" w:rsidRPr="003A14B8" w:rsidRDefault="00D24A9B" w:rsidP="00D24A9B">
      <w:pPr>
        <w:rPr>
          <w:sz w:val="20"/>
        </w:rPr>
      </w:pPr>
    </w:p>
    <w:p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>a</w:t>
      </w:r>
    </w:p>
    <w:p w:rsidR="00F42C92" w:rsidRDefault="00F42C92" w:rsidP="00D24A9B">
      <w:pPr>
        <w:rPr>
          <w:b/>
          <w:sz w:val="20"/>
        </w:rPr>
      </w:pPr>
    </w:p>
    <w:p w:rsidR="00D24A9B" w:rsidRPr="003A14B8" w:rsidRDefault="00D24A9B" w:rsidP="00D24A9B">
      <w:pPr>
        <w:rPr>
          <w:sz w:val="20"/>
        </w:rPr>
      </w:pPr>
      <w:r w:rsidRPr="003A14B8">
        <w:rPr>
          <w:b/>
          <w:sz w:val="20"/>
        </w:rPr>
        <w:t>Fyzická osoba</w:t>
      </w:r>
      <w:r w:rsidRPr="003A14B8">
        <w:rPr>
          <w:sz w:val="20"/>
        </w:rPr>
        <w:t xml:space="preserve"> </w:t>
      </w:r>
      <w:r w:rsidRPr="003A14B8">
        <w:rPr>
          <w:b/>
          <w:sz w:val="20"/>
        </w:rPr>
        <w:t>podnikající</w:t>
      </w:r>
      <w:r w:rsidRPr="003A14B8">
        <w:rPr>
          <w:sz w:val="20"/>
        </w:rPr>
        <w:t xml:space="preserve">: </w:t>
      </w:r>
      <w:r w:rsidR="00F42C92">
        <w:rPr>
          <w:b/>
          <w:sz w:val="20"/>
        </w:rPr>
        <w:t xml:space="preserve">Pavel </w:t>
      </w:r>
      <w:proofErr w:type="spellStart"/>
      <w:r w:rsidR="00F42C92">
        <w:rPr>
          <w:b/>
          <w:sz w:val="20"/>
        </w:rPr>
        <w:t>Tomandl</w:t>
      </w:r>
      <w:proofErr w:type="spellEnd"/>
    </w:p>
    <w:p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místo podnikání: </w:t>
      </w:r>
      <w:proofErr w:type="spellStart"/>
      <w:r w:rsidR="0028270C">
        <w:rPr>
          <w:sz w:val="20"/>
        </w:rPr>
        <w:t>xxxxxxxxxxxx</w:t>
      </w:r>
      <w:proofErr w:type="spellEnd"/>
      <w:r w:rsidR="00F42C92">
        <w:rPr>
          <w:sz w:val="20"/>
        </w:rPr>
        <w:t>, Praha 9</w:t>
      </w:r>
    </w:p>
    <w:p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>IČO:</w:t>
      </w:r>
      <w:r w:rsidR="00F42C92">
        <w:rPr>
          <w:sz w:val="20"/>
        </w:rPr>
        <w:t xml:space="preserve"> 71051376</w:t>
      </w:r>
    </w:p>
    <w:p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zapsaná: v RŽP </w:t>
      </w:r>
      <w:proofErr w:type="gramStart"/>
      <w:r w:rsidR="00F42C92">
        <w:rPr>
          <w:sz w:val="20"/>
        </w:rPr>
        <w:t>10.11.2003</w:t>
      </w:r>
      <w:proofErr w:type="gramEnd"/>
      <w:r w:rsidR="00F42C92">
        <w:rPr>
          <w:sz w:val="20"/>
        </w:rPr>
        <w:t xml:space="preserve">, </w:t>
      </w:r>
      <w:r w:rsidR="00F42C92" w:rsidRPr="00F42C92">
        <w:rPr>
          <w:rStyle w:val="aktual"/>
          <w:sz w:val="20"/>
        </w:rPr>
        <w:t>Úřad městské části Praha 18</w:t>
      </w:r>
    </w:p>
    <w:p w:rsidR="00F42C92" w:rsidRPr="003A14B8" w:rsidRDefault="00D24A9B" w:rsidP="00F42C92">
      <w:pPr>
        <w:rPr>
          <w:sz w:val="20"/>
        </w:rPr>
      </w:pPr>
      <w:r w:rsidRPr="003A14B8">
        <w:rPr>
          <w:sz w:val="20"/>
        </w:rPr>
        <w:t>bankovní spojení a č. účtu</w:t>
      </w:r>
      <w:r w:rsidR="00F42C92">
        <w:rPr>
          <w:sz w:val="20"/>
        </w:rPr>
        <w:t xml:space="preserve">: </w:t>
      </w:r>
      <w:proofErr w:type="spellStart"/>
      <w:r w:rsidR="00D52F98">
        <w:rPr>
          <w:sz w:val="20"/>
        </w:rPr>
        <w:t>xxxxxxxxxxxxxxxxxx</w:t>
      </w:r>
      <w:proofErr w:type="spellEnd"/>
      <w:r w:rsidR="00F42C92">
        <w:rPr>
          <w:sz w:val="20"/>
        </w:rPr>
        <w:t xml:space="preserve"> </w:t>
      </w:r>
      <w:r w:rsidR="00F42C92" w:rsidRPr="003A14B8">
        <w:rPr>
          <w:sz w:val="20"/>
        </w:rPr>
        <w:t>je plátcem DPH</w:t>
      </w:r>
    </w:p>
    <w:p w:rsidR="00D24A9B" w:rsidRPr="003A14B8" w:rsidRDefault="00D24A9B" w:rsidP="00D24A9B">
      <w:pPr>
        <w:rPr>
          <w:sz w:val="20"/>
        </w:rPr>
      </w:pPr>
    </w:p>
    <w:p w:rsidR="00D24A9B" w:rsidRPr="003A14B8" w:rsidRDefault="00D24A9B" w:rsidP="00D24A9B">
      <w:pPr>
        <w:rPr>
          <w:sz w:val="20"/>
        </w:rPr>
      </w:pPr>
    </w:p>
    <w:p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>(dále jen „zhotovitel“)</w:t>
      </w:r>
    </w:p>
    <w:p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</w:p>
    <w:p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  <w:r w:rsidRPr="003A14B8">
        <w:rPr>
          <w:sz w:val="20"/>
        </w:rPr>
        <w:t>(</w:t>
      </w:r>
      <w:r w:rsidR="00D24A9B" w:rsidRPr="003A14B8">
        <w:rPr>
          <w:sz w:val="20"/>
        </w:rPr>
        <w:t xml:space="preserve">objednatel a zhotovitel </w:t>
      </w:r>
      <w:r w:rsidRPr="003A14B8">
        <w:rPr>
          <w:sz w:val="20"/>
        </w:rPr>
        <w:t>společně</w:t>
      </w:r>
      <w:r w:rsidR="00D24A9B" w:rsidRPr="003A14B8">
        <w:rPr>
          <w:sz w:val="20"/>
        </w:rPr>
        <w:t xml:space="preserve"> jen</w:t>
      </w:r>
      <w:r w:rsidRPr="003A14B8">
        <w:rPr>
          <w:sz w:val="20"/>
        </w:rPr>
        <w:t xml:space="preserve"> jako „</w:t>
      </w:r>
      <w:r w:rsidR="00D24A9B"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</w:p>
    <w:p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  <w:r w:rsidRPr="003A14B8">
        <w:rPr>
          <w:b/>
          <w:sz w:val="20"/>
        </w:rPr>
        <w:t>I.</w:t>
      </w:r>
    </w:p>
    <w:p w:rsidR="005E6098" w:rsidRPr="00872C12" w:rsidRDefault="005E6098" w:rsidP="00872C1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0"/>
        </w:rPr>
      </w:pPr>
      <w:r w:rsidRPr="00872C12">
        <w:rPr>
          <w:sz w:val="20"/>
        </w:rPr>
        <w:t xml:space="preserve">Dne </w:t>
      </w:r>
      <w:r w:rsidR="008E094A">
        <w:rPr>
          <w:sz w:val="20"/>
        </w:rPr>
        <w:t>8.10.2020</w:t>
      </w:r>
      <w:r w:rsidRPr="00872C12">
        <w:rPr>
          <w:sz w:val="20"/>
        </w:rPr>
        <w:t xml:space="preserve"> byla </w:t>
      </w:r>
      <w:r w:rsidR="00D24A9B" w:rsidRPr="00872C12">
        <w:rPr>
          <w:sz w:val="20"/>
        </w:rPr>
        <w:t xml:space="preserve">mezi </w:t>
      </w:r>
      <w:proofErr w:type="gramStart"/>
      <w:r w:rsidR="00D24A9B" w:rsidRPr="00872C12">
        <w:rPr>
          <w:sz w:val="20"/>
        </w:rPr>
        <w:t>smluv</w:t>
      </w:r>
      <w:proofErr w:type="gramEnd"/>
      <w:r w:rsidRPr="00872C12">
        <w:rPr>
          <w:sz w:val="20"/>
        </w:rPr>
        <w:t xml:space="preserve"> uzavřena smlouva </w:t>
      </w:r>
      <w:r w:rsidR="008E094A">
        <w:rPr>
          <w:sz w:val="20"/>
        </w:rPr>
        <w:t>č. MŠ-Vel/78a/2020/E</w:t>
      </w:r>
      <w:r w:rsidRPr="00872C12">
        <w:rPr>
          <w:sz w:val="20"/>
        </w:rPr>
        <w:t xml:space="preserve"> </w:t>
      </w:r>
      <w:r w:rsidR="00547383" w:rsidRPr="00872C12">
        <w:rPr>
          <w:sz w:val="20"/>
        </w:rPr>
        <w:t xml:space="preserve">(dále jen „smlouva“) </w:t>
      </w:r>
      <w:r w:rsidRPr="00872C12">
        <w:rPr>
          <w:sz w:val="20"/>
        </w:rPr>
        <w:t>jejímž předmětem bylo</w:t>
      </w:r>
      <w:r w:rsidR="00547383" w:rsidRPr="00872C12">
        <w:rPr>
          <w:sz w:val="20"/>
        </w:rPr>
        <w:t xml:space="preserve"> zhotovení díla</w:t>
      </w:r>
      <w:r w:rsidR="008E094A">
        <w:rPr>
          <w:sz w:val="20"/>
        </w:rPr>
        <w:t xml:space="preserve"> dodání plynového kotle </w:t>
      </w:r>
      <w:proofErr w:type="spellStart"/>
      <w:r w:rsidR="008E094A">
        <w:rPr>
          <w:sz w:val="20"/>
        </w:rPr>
        <w:t>vč</w:t>
      </w:r>
      <w:proofErr w:type="spellEnd"/>
      <w:r w:rsidR="008E094A">
        <w:rPr>
          <w:sz w:val="20"/>
        </w:rPr>
        <w:t xml:space="preserve"> jeho instalace</w:t>
      </w:r>
      <w:r w:rsidRPr="00872C12">
        <w:rPr>
          <w:sz w:val="20"/>
        </w:rPr>
        <w:t xml:space="preserve"> (dále jen „</w:t>
      </w:r>
      <w:r w:rsidR="00547383" w:rsidRPr="00872C12">
        <w:rPr>
          <w:b/>
          <w:sz w:val="20"/>
        </w:rPr>
        <w:t>dílo</w:t>
      </w:r>
      <w:r w:rsidRPr="00872C12">
        <w:rPr>
          <w:sz w:val="20"/>
        </w:rPr>
        <w:t>“).</w:t>
      </w:r>
    </w:p>
    <w:p w:rsidR="00061DE9" w:rsidRDefault="00061DE9" w:rsidP="00061DE9">
      <w:pPr>
        <w:autoSpaceDE w:val="0"/>
        <w:autoSpaceDN w:val="0"/>
        <w:adjustRightInd w:val="0"/>
        <w:jc w:val="both"/>
        <w:rPr>
          <w:sz w:val="20"/>
        </w:rPr>
      </w:pPr>
    </w:p>
    <w:p w:rsidR="005E6098" w:rsidRPr="00061DE9" w:rsidRDefault="00C83921" w:rsidP="00872C12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061DE9">
        <w:rPr>
          <w:sz w:val="20"/>
        </w:rPr>
        <w:t>S</w:t>
      </w:r>
      <w:r w:rsidR="005E6098" w:rsidRPr="00061DE9">
        <w:rPr>
          <w:sz w:val="20"/>
        </w:rPr>
        <w:t>mlouva tvoří přílohu č. 1 této dohody.</w:t>
      </w:r>
    </w:p>
    <w:p w:rsidR="005E6098" w:rsidRPr="003A14B8" w:rsidRDefault="005E6098" w:rsidP="005E6098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5E6098" w:rsidRPr="00872C12" w:rsidRDefault="005E6098" w:rsidP="00872C1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872C12">
        <w:rPr>
          <w:sz w:val="20"/>
        </w:rPr>
        <w:t xml:space="preserve">Předmět smlouvy byl zhotovitelem splněn a </w:t>
      </w:r>
      <w:r w:rsidR="00547383" w:rsidRPr="00872C12">
        <w:rPr>
          <w:sz w:val="20"/>
        </w:rPr>
        <w:t xml:space="preserve">dílo bylo zhotovitelem objednateli předáno dne </w:t>
      </w:r>
      <w:proofErr w:type="gramStart"/>
      <w:r w:rsidR="008E094A">
        <w:rPr>
          <w:sz w:val="20"/>
        </w:rPr>
        <w:t>8.10.2020</w:t>
      </w:r>
      <w:proofErr w:type="gramEnd"/>
      <w:r w:rsidR="00547383" w:rsidRPr="00872C12">
        <w:rPr>
          <w:sz w:val="20"/>
        </w:rPr>
        <w:t>, což smluvní strany potvrdil</w:t>
      </w:r>
      <w:r w:rsidR="00CF02D5" w:rsidRPr="00872C12">
        <w:rPr>
          <w:sz w:val="20"/>
        </w:rPr>
        <w:t>y</w:t>
      </w:r>
      <w:r w:rsidR="00547383" w:rsidRPr="00872C12">
        <w:rPr>
          <w:sz w:val="20"/>
        </w:rPr>
        <w:t xml:space="preserve"> v rámci předávacího protokolu</w:t>
      </w:r>
      <w:r w:rsidRPr="00872C12">
        <w:rPr>
          <w:sz w:val="20"/>
        </w:rPr>
        <w:t xml:space="preserve">. Objednatel zhotoviteli za splnění předmětu smlouvy zaplatil částku ve výši </w:t>
      </w:r>
      <w:r w:rsidR="008E094A">
        <w:rPr>
          <w:sz w:val="20"/>
        </w:rPr>
        <w:t>59.163</w:t>
      </w:r>
      <w:r w:rsidR="008F76D5" w:rsidRPr="00872C12">
        <w:rPr>
          <w:sz w:val="20"/>
        </w:rPr>
        <w:t>,- Kč</w:t>
      </w:r>
      <w:r w:rsidRPr="00872C12">
        <w:rPr>
          <w:sz w:val="20"/>
        </w:rPr>
        <w:t xml:space="preserve"> (slovy: </w:t>
      </w:r>
      <w:r w:rsidR="008E094A">
        <w:rPr>
          <w:sz w:val="20"/>
        </w:rPr>
        <w:t xml:space="preserve">padesát devět tisíc jedno sto šedesát tři </w:t>
      </w:r>
      <w:r w:rsidRPr="00872C12">
        <w:rPr>
          <w:sz w:val="20"/>
        </w:rPr>
        <w:t xml:space="preserve">korun českých) </w:t>
      </w:r>
      <w:r w:rsidRPr="00872C12">
        <w:rPr>
          <w:b/>
          <w:sz w:val="20"/>
        </w:rPr>
        <w:t>bez DPH</w:t>
      </w:r>
      <w:r w:rsidRPr="00872C12">
        <w:rPr>
          <w:sz w:val="20"/>
        </w:rPr>
        <w:t>.</w:t>
      </w:r>
    </w:p>
    <w:p w:rsidR="009261CF" w:rsidRPr="003A14B8" w:rsidRDefault="009261CF" w:rsidP="005E6098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b/>
          <w:sz w:val="20"/>
        </w:rPr>
        <w:t>II.</w:t>
      </w:r>
    </w:p>
    <w:p w:rsidR="00547383" w:rsidRPr="00872C12" w:rsidRDefault="00547383" w:rsidP="00872C12">
      <w:pPr>
        <w:pStyle w:val="Odstavecseseznamem"/>
        <w:numPr>
          <w:ilvl w:val="0"/>
          <w:numId w:val="12"/>
        </w:numPr>
        <w:jc w:val="both"/>
        <w:rPr>
          <w:sz w:val="20"/>
        </w:rPr>
      </w:pPr>
      <w:r w:rsidRPr="00872C12">
        <w:rPr>
          <w:sz w:val="20"/>
        </w:rPr>
        <w:t>Dle § 2, 3 a § 5 zák. č. 340/2015 Sb., o zvláštních podmínkách účinnosti některých smluv, uveřejňování těchto smluv a o registru smluv (zákon o registru</w:t>
      </w:r>
      <w:r w:rsidR="00061DE9" w:rsidRPr="00872C12">
        <w:rPr>
          <w:sz w:val="20"/>
        </w:rPr>
        <w:t xml:space="preserve"> smluv), bylo povinností smluvní</w:t>
      </w:r>
      <w:r w:rsidRPr="00872C12">
        <w:rPr>
          <w:sz w:val="20"/>
        </w:rPr>
        <w:t>ch stran zveřejnit smlouvu v registru smluv.</w:t>
      </w:r>
    </w:p>
    <w:p w:rsidR="00547383" w:rsidRPr="003A14B8" w:rsidRDefault="00547383" w:rsidP="00547383">
      <w:pPr>
        <w:jc w:val="both"/>
        <w:rPr>
          <w:sz w:val="20"/>
        </w:rPr>
      </w:pPr>
    </w:p>
    <w:p w:rsidR="005E6098" w:rsidRPr="00872C12" w:rsidRDefault="00547383" w:rsidP="00872C1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</w:rPr>
      </w:pPr>
      <w:r w:rsidRPr="00872C12">
        <w:rPr>
          <w:sz w:val="20"/>
        </w:rPr>
        <w:t xml:space="preserve">Jelikož smlouva </w:t>
      </w:r>
      <w:proofErr w:type="gramStart"/>
      <w:r w:rsidRPr="00872C12">
        <w:rPr>
          <w:sz w:val="20"/>
        </w:rPr>
        <w:t>nebyla</w:t>
      </w:r>
      <w:proofErr w:type="gramEnd"/>
      <w:r w:rsidRPr="00872C12">
        <w:rPr>
          <w:sz w:val="20"/>
        </w:rPr>
        <w:t xml:space="preserve"> zveřejněna v registru smluv do 3 měsíců od jejího uzavření </w:t>
      </w:r>
      <w:proofErr w:type="gramStart"/>
      <w:r w:rsidRPr="00872C12">
        <w:rPr>
          <w:sz w:val="20"/>
        </w:rPr>
        <w:t>došlo</w:t>
      </w:r>
      <w:proofErr w:type="gramEnd"/>
      <w:r w:rsidRPr="00872C12">
        <w:rPr>
          <w:sz w:val="20"/>
        </w:rPr>
        <w:t xml:space="preserve"> dle § 7 odst. 1 zák. č. 340/2015 Sb., o zvláštních podmínkách účinnosti některých smluv, uveřejňování těchto smluv a o registru smluv (zákon o registru smluv), k jejímu zrušení od počátku.</w:t>
      </w:r>
      <w:r w:rsidRPr="00872C12" w:rsidDel="00AA0309">
        <w:rPr>
          <w:sz w:val="20"/>
        </w:rPr>
        <w:t xml:space="preserve"> </w:t>
      </w:r>
    </w:p>
    <w:p w:rsidR="00061DE9" w:rsidRDefault="00061DE9" w:rsidP="00061DE9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485824" w:rsidRPr="00872C12" w:rsidRDefault="005E6098" w:rsidP="0048582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485824">
        <w:rPr>
          <w:sz w:val="20"/>
        </w:rPr>
        <w:t xml:space="preserve">Zrušením smlouvy od počátku došlo ke vzájemnému bezdůvodnému obohacení </w:t>
      </w:r>
      <w:r w:rsidR="00C7778A" w:rsidRPr="00485824">
        <w:rPr>
          <w:sz w:val="20"/>
        </w:rPr>
        <w:t>í smluvních stran</w:t>
      </w:r>
      <w:r w:rsidRPr="00485824">
        <w:rPr>
          <w:sz w:val="20"/>
        </w:rPr>
        <w:t xml:space="preserve">, a to ve smyslu </w:t>
      </w:r>
      <w:proofErr w:type="spellStart"/>
      <w:r w:rsidRPr="00485824">
        <w:rPr>
          <w:sz w:val="20"/>
        </w:rPr>
        <w:t>ust</w:t>
      </w:r>
      <w:proofErr w:type="spellEnd"/>
      <w:r w:rsidRPr="00485824">
        <w:rPr>
          <w:sz w:val="20"/>
        </w:rPr>
        <w:t>. § 2991 a násl. zákona č. 89/2012, občanský zákoník (dále jen „</w:t>
      </w:r>
      <w:r w:rsidRPr="00485824">
        <w:rPr>
          <w:b/>
          <w:sz w:val="20"/>
        </w:rPr>
        <w:t>občanský zákoník</w:t>
      </w:r>
      <w:r w:rsidRPr="00485824">
        <w:rPr>
          <w:sz w:val="20"/>
        </w:rPr>
        <w:t>“), kdy se objednatel obohatil o plnění předmětu smlouvy</w:t>
      </w:r>
      <w:r w:rsidR="009261CF" w:rsidRPr="00485824">
        <w:rPr>
          <w:sz w:val="20"/>
        </w:rPr>
        <w:t xml:space="preserve"> </w:t>
      </w:r>
      <w:r w:rsidRPr="00485824">
        <w:rPr>
          <w:sz w:val="20"/>
        </w:rPr>
        <w:t xml:space="preserve">a zhotovitel se bezdůvodně obohatil o </w:t>
      </w:r>
      <w:r w:rsidR="00C7778A" w:rsidRPr="00485824">
        <w:rPr>
          <w:sz w:val="20"/>
        </w:rPr>
        <w:t xml:space="preserve">úhradu za splnění předmětu smlouvy </w:t>
      </w:r>
      <w:r w:rsidRPr="00485824">
        <w:rPr>
          <w:sz w:val="20"/>
        </w:rPr>
        <w:t xml:space="preserve">ve výši </w:t>
      </w:r>
      <w:r w:rsidR="00485824">
        <w:rPr>
          <w:sz w:val="20"/>
        </w:rPr>
        <w:t>71.587</w:t>
      </w:r>
      <w:r w:rsidR="008F76D5" w:rsidRPr="00485824">
        <w:rPr>
          <w:sz w:val="20"/>
        </w:rPr>
        <w:t xml:space="preserve">,- Kč (slovy </w:t>
      </w:r>
      <w:r w:rsidR="00485824">
        <w:rPr>
          <w:sz w:val="20"/>
        </w:rPr>
        <w:t xml:space="preserve">sedmdesát jeden tisíc pět set osmdesát sedm </w:t>
      </w:r>
      <w:r w:rsidR="00485824" w:rsidRPr="00872C12">
        <w:rPr>
          <w:sz w:val="20"/>
        </w:rPr>
        <w:t>korun českých).</w:t>
      </w:r>
    </w:p>
    <w:p w:rsidR="009261CF" w:rsidRPr="00485824" w:rsidRDefault="009261CF" w:rsidP="00485824">
      <w:pPr>
        <w:pStyle w:val="Odstavecseseznamem"/>
        <w:autoSpaceDE w:val="0"/>
        <w:autoSpaceDN w:val="0"/>
        <w:adjustRightInd w:val="0"/>
        <w:ind w:left="1428"/>
        <w:jc w:val="both"/>
        <w:rPr>
          <w:sz w:val="20"/>
        </w:rPr>
      </w:pPr>
    </w:p>
    <w:p w:rsidR="00485824" w:rsidRDefault="00485824" w:rsidP="00485824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485824" w:rsidRPr="003A14B8" w:rsidRDefault="00485824" w:rsidP="00485824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sz w:val="20"/>
        </w:rPr>
        <w:lastRenderedPageBreak/>
        <w:t xml:space="preserve"> </w:t>
      </w:r>
      <w:r w:rsidRPr="003A14B8">
        <w:rPr>
          <w:b/>
          <w:sz w:val="20"/>
        </w:rPr>
        <w:t>III.</w:t>
      </w:r>
    </w:p>
    <w:p w:rsidR="009261CF" w:rsidRPr="00550472" w:rsidRDefault="00F36BCF" w:rsidP="00550472">
      <w:pPr>
        <w:pStyle w:val="Odstavecseseznamem"/>
        <w:numPr>
          <w:ilvl w:val="0"/>
          <w:numId w:val="13"/>
        </w:numPr>
        <w:jc w:val="both"/>
        <w:rPr>
          <w:sz w:val="20"/>
        </w:rPr>
      </w:pPr>
      <w:r w:rsidRPr="00550472">
        <w:rPr>
          <w:sz w:val="20"/>
        </w:rPr>
        <w:t>Smluvní strany</w:t>
      </w:r>
      <w:r w:rsidR="005E6098" w:rsidRPr="00550472">
        <w:rPr>
          <w:sz w:val="20"/>
        </w:rPr>
        <w:t xml:space="preserve"> vzájemně prohlašují, že bezdůvodné obohacení objednatele a zhotovitele jsou stejné hodnoty a oba nároky </w:t>
      </w:r>
      <w:r w:rsidRPr="00550472">
        <w:rPr>
          <w:sz w:val="20"/>
        </w:rPr>
        <w:t xml:space="preserve">na vydání bezdůvodného obohacení </w:t>
      </w:r>
      <w:r w:rsidR="005E6098" w:rsidRPr="00550472">
        <w:rPr>
          <w:sz w:val="20"/>
        </w:rPr>
        <w:t xml:space="preserve">jsou způsobilé vzájemného započtení dle </w:t>
      </w:r>
      <w:proofErr w:type="spellStart"/>
      <w:r w:rsidR="005E6098" w:rsidRPr="00550472">
        <w:rPr>
          <w:sz w:val="20"/>
        </w:rPr>
        <w:t>ust</w:t>
      </w:r>
      <w:proofErr w:type="spellEnd"/>
      <w:r w:rsidR="005E6098" w:rsidRPr="00550472">
        <w:rPr>
          <w:sz w:val="20"/>
        </w:rPr>
        <w:t xml:space="preserve">. § 1982 a násl. občanského zákoníku. </w:t>
      </w:r>
      <w:r w:rsidR="009261CF" w:rsidRPr="00550472">
        <w:rPr>
          <w:sz w:val="20"/>
        </w:rPr>
        <w:t xml:space="preserve">Tímto </w:t>
      </w:r>
      <w:r w:rsidRPr="00550472">
        <w:rPr>
          <w:sz w:val="20"/>
        </w:rPr>
        <w:t>smluvní strany</w:t>
      </w:r>
      <w:r w:rsidR="009261CF" w:rsidRPr="00550472">
        <w:rPr>
          <w:sz w:val="20"/>
        </w:rPr>
        <w:t xml:space="preserve"> vzájemně započítávají své nároky</w:t>
      </w:r>
      <w:r w:rsidRPr="00550472">
        <w:rPr>
          <w:sz w:val="20"/>
        </w:rPr>
        <w:t xml:space="preserve"> z titulu bezdůvodného obohacení dle čl. II. odst. 2</w:t>
      </w:r>
      <w:r w:rsidR="009261CF" w:rsidRPr="00550472">
        <w:rPr>
          <w:sz w:val="20"/>
        </w:rPr>
        <w:t xml:space="preserve">, čímž dle </w:t>
      </w:r>
      <w:proofErr w:type="spellStart"/>
      <w:r w:rsidR="009261CF" w:rsidRPr="00550472">
        <w:rPr>
          <w:sz w:val="20"/>
        </w:rPr>
        <w:t>ust</w:t>
      </w:r>
      <w:proofErr w:type="spellEnd"/>
      <w:r w:rsidR="009261CF" w:rsidRPr="00550472">
        <w:rPr>
          <w:sz w:val="20"/>
        </w:rPr>
        <w:t>. § 1982 odst. 2 občanského zákoníku oba nároky v důsledku započtení zanikají.</w:t>
      </w:r>
    </w:p>
    <w:p w:rsidR="005E6098" w:rsidRPr="003A14B8" w:rsidRDefault="005E6098" w:rsidP="005E6098">
      <w:pPr>
        <w:jc w:val="both"/>
        <w:rPr>
          <w:sz w:val="20"/>
        </w:rPr>
      </w:pPr>
    </w:p>
    <w:p w:rsidR="005E6098" w:rsidRPr="00485824" w:rsidRDefault="00F36BCF" w:rsidP="00485824">
      <w:pPr>
        <w:pStyle w:val="Odstavecseseznamem"/>
        <w:numPr>
          <w:ilvl w:val="0"/>
          <w:numId w:val="13"/>
        </w:numPr>
        <w:jc w:val="both"/>
        <w:rPr>
          <w:sz w:val="20"/>
        </w:rPr>
      </w:pPr>
      <w:r w:rsidRPr="00550472">
        <w:rPr>
          <w:sz w:val="20"/>
        </w:rPr>
        <w:t>Smluvní strany</w:t>
      </w:r>
      <w:r w:rsidR="005E6098" w:rsidRPr="00550472">
        <w:rPr>
          <w:sz w:val="20"/>
        </w:rPr>
        <w:t xml:space="preserve"> prohlašují, že nad rámec nároku z bezdůvodného obohacení dle čl. II odst. 2. této dohody proti sobě nemají žádné další nároky z titulu zrušení smlouvy od počátku </w:t>
      </w:r>
      <w:r w:rsidR="005E6098" w:rsidRPr="00485824">
        <w:rPr>
          <w:sz w:val="20"/>
        </w:rPr>
        <w:t xml:space="preserve">a výslovně prohlašují, že v důsledku zrušení smlouvy </w:t>
      </w:r>
      <w:r w:rsidRPr="00485824">
        <w:rPr>
          <w:sz w:val="20"/>
        </w:rPr>
        <w:t>jim</w:t>
      </w:r>
      <w:r w:rsidR="005E6098" w:rsidRPr="00485824">
        <w:rPr>
          <w:sz w:val="20"/>
        </w:rPr>
        <w:t xml:space="preserve"> nevznikla žádná škoda.</w:t>
      </w:r>
    </w:p>
    <w:p w:rsidR="005E6098" w:rsidRPr="003A14B8" w:rsidRDefault="005E6098" w:rsidP="005E6098">
      <w:pPr>
        <w:pStyle w:val="Odstavecseseznamem"/>
        <w:jc w:val="both"/>
        <w:rPr>
          <w:sz w:val="20"/>
        </w:rPr>
      </w:pPr>
    </w:p>
    <w:p w:rsidR="008D2E31" w:rsidRPr="003A14B8" w:rsidRDefault="008D2E31" w:rsidP="005E6098">
      <w:pPr>
        <w:pStyle w:val="Odstavecseseznamem"/>
        <w:jc w:val="both"/>
        <w:rPr>
          <w:sz w:val="20"/>
        </w:rPr>
      </w:pPr>
    </w:p>
    <w:p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b/>
          <w:sz w:val="20"/>
        </w:rPr>
        <w:t>IV.</w:t>
      </w:r>
    </w:p>
    <w:p w:rsidR="005E6098" w:rsidRPr="00550472" w:rsidRDefault="005E6098" w:rsidP="00550472">
      <w:pPr>
        <w:pStyle w:val="Odstavecseseznamem"/>
        <w:numPr>
          <w:ilvl w:val="0"/>
          <w:numId w:val="14"/>
        </w:numPr>
        <w:jc w:val="both"/>
        <w:rPr>
          <w:sz w:val="20"/>
        </w:rPr>
      </w:pPr>
      <w:r w:rsidRPr="00550472">
        <w:rPr>
          <w:sz w:val="20"/>
        </w:rPr>
        <w:t xml:space="preserve">Zhotovitel prohlašuje, že na </w:t>
      </w:r>
      <w:r w:rsidR="00EE047E" w:rsidRPr="00550472">
        <w:rPr>
          <w:sz w:val="20"/>
        </w:rPr>
        <w:t xml:space="preserve">dílo poskytuje objednateli veškeré záruky a přebírá veškerou odpovědnost za vady díla, a to ve stejném rozsahu v jakém si smluvní strany ujednaly záruky a odpovědnost zhotovitele za vady díla ve smlouvě, případě v jakém by zhotoviteli plynul z právních předpisů v případě, že by smlouva byla platná a účinná. </w:t>
      </w:r>
      <w:r w:rsidRPr="00550472">
        <w:rPr>
          <w:sz w:val="20"/>
        </w:rPr>
        <w:t xml:space="preserve"> </w:t>
      </w:r>
    </w:p>
    <w:p w:rsidR="00872C12" w:rsidRDefault="00872C12" w:rsidP="005E6098">
      <w:pPr>
        <w:jc w:val="center"/>
        <w:rPr>
          <w:b/>
          <w:sz w:val="20"/>
        </w:rPr>
      </w:pPr>
    </w:p>
    <w:p w:rsidR="00872C12" w:rsidRDefault="00872C12" w:rsidP="005E6098">
      <w:pPr>
        <w:jc w:val="center"/>
        <w:rPr>
          <w:b/>
          <w:sz w:val="20"/>
        </w:rPr>
      </w:pPr>
    </w:p>
    <w:p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b/>
          <w:sz w:val="20"/>
        </w:rPr>
        <w:t>V.</w:t>
      </w:r>
    </w:p>
    <w:p w:rsidR="005E6098" w:rsidRPr="0092393C" w:rsidRDefault="005E6098" w:rsidP="0092393C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92393C">
        <w:rPr>
          <w:sz w:val="20"/>
        </w:rPr>
        <w:t>Tato dohoda je vyhotovena ve třech stejnopisech, z nichž objednatel obdrží dvě vyhotovení a zhotovitel jedno.</w:t>
      </w:r>
    </w:p>
    <w:p w:rsidR="005E6098" w:rsidRPr="003A14B8" w:rsidRDefault="005E6098" w:rsidP="005E6098">
      <w:pPr>
        <w:jc w:val="both"/>
        <w:rPr>
          <w:sz w:val="20"/>
        </w:rPr>
      </w:pPr>
    </w:p>
    <w:p w:rsidR="005E6098" w:rsidRPr="0092393C" w:rsidRDefault="00EE047E" w:rsidP="0092393C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92393C">
        <w:rPr>
          <w:sz w:val="20"/>
        </w:rPr>
        <w:t>Veškerá vzájemná práva a povinnosti smluvních stran</w:t>
      </w:r>
      <w:r w:rsidR="00CF02D5" w:rsidRPr="0092393C">
        <w:rPr>
          <w:sz w:val="20"/>
        </w:rPr>
        <w:t xml:space="preserve"> </w:t>
      </w:r>
      <w:r w:rsidRPr="0092393C">
        <w:rPr>
          <w:sz w:val="20"/>
        </w:rPr>
        <w:t>neupravené touto smlouvou</w:t>
      </w:r>
      <w:r w:rsidR="00CF02D5" w:rsidRPr="0092393C">
        <w:rPr>
          <w:sz w:val="20"/>
        </w:rPr>
        <w:t xml:space="preserve"> </w:t>
      </w:r>
      <w:r w:rsidRPr="0092393C">
        <w:rPr>
          <w:sz w:val="20"/>
        </w:rPr>
        <w:t>se řídí ustanoveními občanského zákoníku.</w:t>
      </w:r>
    </w:p>
    <w:p w:rsidR="005E6098" w:rsidRPr="003A14B8" w:rsidRDefault="005E6098" w:rsidP="005E6098">
      <w:pPr>
        <w:jc w:val="both"/>
        <w:rPr>
          <w:sz w:val="20"/>
        </w:rPr>
      </w:pPr>
    </w:p>
    <w:p w:rsidR="005E6098" w:rsidRPr="00FC7504" w:rsidRDefault="00EE047E" w:rsidP="00FC7504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FC7504">
        <w:rPr>
          <w:sz w:val="20"/>
        </w:rPr>
        <w:t>Smluvní strany shodně prohlašují, že si dohodu před jejím podpisem přečetly, jejímu obsahu rozumí, dohoda je v celém rozsahu projevem jejich pravé a svobodné vůle a nebyla sepsána v tísni nebo za nápadně nevýhodných podmínek. Na důkaz tohoto prohlášení smluvní strany připojují níže své podpisy.</w:t>
      </w:r>
    </w:p>
    <w:p w:rsidR="005E6098" w:rsidRPr="003A14B8" w:rsidRDefault="005E6098" w:rsidP="005E6098">
      <w:pPr>
        <w:jc w:val="both"/>
        <w:rPr>
          <w:sz w:val="20"/>
        </w:rPr>
      </w:pPr>
    </w:p>
    <w:p w:rsidR="005E6098" w:rsidRPr="00FC7504" w:rsidRDefault="00EE047E" w:rsidP="00FC7504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FC7504">
        <w:rPr>
          <w:sz w:val="20"/>
        </w:rPr>
        <w:t>Smluvní strany</w:t>
      </w:r>
      <w:r w:rsidR="005E6098" w:rsidRPr="00FC7504">
        <w:rPr>
          <w:sz w:val="20"/>
        </w:rPr>
        <w:t xml:space="preserve"> berou na vědomí, že tato dohoda podléhá povinnosti jejího uveřejnění prostřednictvím registru smluv v souladu se zákonem č. 340/2015 Sb., o registru smluv, v platném znění. </w:t>
      </w:r>
      <w:r w:rsidRPr="00FC7504">
        <w:rPr>
          <w:sz w:val="20"/>
        </w:rPr>
        <w:t>Smluvní strany</w:t>
      </w:r>
      <w:r w:rsidR="005E6098" w:rsidRPr="00FC7504">
        <w:rPr>
          <w:sz w:val="20"/>
        </w:rPr>
        <w:t xml:space="preserve"> dále berou na vědomí, že tato dohoda nabývá účinnosti nejdříve dnem jejího uveřejnění v registru smluv. Dále platí, že nebude-li dohoda uveřejněna ani do tří měsíců od jejího uzavření, bude od počátku zrušena. Tato dohoda bude uveřejněna bez zbytečného odkladu, nejpozději však do 30 dnů od jejího uzavření.</w:t>
      </w:r>
    </w:p>
    <w:p w:rsidR="005E6098" w:rsidRPr="003A14B8" w:rsidRDefault="005E6098" w:rsidP="005E6098">
      <w:pPr>
        <w:jc w:val="both"/>
        <w:rPr>
          <w:sz w:val="20"/>
        </w:rPr>
      </w:pPr>
    </w:p>
    <w:p w:rsidR="005E6098" w:rsidRPr="00FC7504" w:rsidRDefault="005E6098" w:rsidP="00FC7504">
      <w:pPr>
        <w:pStyle w:val="Odstavecseseznamem"/>
        <w:numPr>
          <w:ilvl w:val="0"/>
          <w:numId w:val="15"/>
        </w:numPr>
        <w:jc w:val="both"/>
        <w:rPr>
          <w:sz w:val="20"/>
        </w:rPr>
      </w:pPr>
      <w:bookmarkStart w:id="0" w:name="_GoBack"/>
      <w:bookmarkEnd w:id="0"/>
      <w:r w:rsidRPr="00FC7504">
        <w:rPr>
          <w:sz w:val="20"/>
        </w:rPr>
        <w:t xml:space="preserve">Zhotovitel bere na vědomí, že </w:t>
      </w:r>
      <w:r w:rsidR="00512E21" w:rsidRPr="00FC7504">
        <w:rPr>
          <w:sz w:val="20"/>
        </w:rPr>
        <w:t>objednatel</w:t>
      </w:r>
      <w:r w:rsidRPr="00FC7504">
        <w:rPr>
          <w:sz w:val="20"/>
        </w:rPr>
        <w:t xml:space="preserve"> je povin</w:t>
      </w:r>
      <w:r w:rsidR="00512E21" w:rsidRPr="00FC7504">
        <w:rPr>
          <w:sz w:val="20"/>
        </w:rPr>
        <w:t>e</w:t>
      </w:r>
      <w:r w:rsidRPr="00FC7504">
        <w:rPr>
          <w:sz w:val="20"/>
        </w:rPr>
        <w:t>n na dotaz třetí osoby poskytovat informace podle ustanovení zákona č. 106/1999 Sb., o svobodném přístupu k informacím, v platném znění, a souhlasí s tím, aby veškeré informace v této dohodě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5E6098" w:rsidRPr="003A14B8" w:rsidRDefault="005E6098" w:rsidP="005E6098">
      <w:pPr>
        <w:pStyle w:val="Odstavecseseznamem"/>
        <w:rPr>
          <w:sz w:val="20"/>
        </w:rPr>
      </w:pPr>
    </w:p>
    <w:p w:rsidR="005E6098" w:rsidRPr="003A14B8" w:rsidRDefault="005E6098" w:rsidP="005E6098">
      <w:pPr>
        <w:jc w:val="both"/>
        <w:rPr>
          <w:sz w:val="20"/>
        </w:rPr>
      </w:pPr>
    </w:p>
    <w:p w:rsidR="005E6098" w:rsidRPr="003A14B8" w:rsidRDefault="005E6098" w:rsidP="005E6098">
      <w:pPr>
        <w:jc w:val="both"/>
        <w:rPr>
          <w:sz w:val="20"/>
        </w:rPr>
      </w:pPr>
      <w:proofErr w:type="gramStart"/>
      <w:r w:rsidRPr="003A14B8">
        <w:rPr>
          <w:sz w:val="20"/>
        </w:rPr>
        <w:t xml:space="preserve">Přílohy: </w:t>
      </w:r>
      <w:r w:rsidR="00C83921" w:rsidRPr="003A14B8">
        <w:rPr>
          <w:sz w:val="20"/>
        </w:rPr>
        <w:t xml:space="preserve"> </w:t>
      </w:r>
      <w:r w:rsidRPr="003A14B8">
        <w:rPr>
          <w:sz w:val="20"/>
        </w:rPr>
        <w:t>smlouva</w:t>
      </w:r>
      <w:proofErr w:type="gramEnd"/>
      <w:r w:rsidRPr="003A14B8">
        <w:rPr>
          <w:sz w:val="20"/>
        </w:rPr>
        <w:t xml:space="preserve"> č. </w:t>
      </w:r>
      <w:r w:rsidR="00485824">
        <w:rPr>
          <w:sz w:val="20"/>
        </w:rPr>
        <w:t>MŠ-Vel/78a/2020/E</w:t>
      </w:r>
    </w:p>
    <w:p w:rsidR="005E6098" w:rsidRPr="003A14B8" w:rsidRDefault="005E6098" w:rsidP="005E6098">
      <w:pPr>
        <w:jc w:val="both"/>
        <w:rPr>
          <w:sz w:val="20"/>
        </w:rPr>
      </w:pPr>
    </w:p>
    <w:p w:rsidR="005E6098" w:rsidRPr="003A14B8" w:rsidRDefault="005E6098" w:rsidP="005E6098">
      <w:pPr>
        <w:jc w:val="both"/>
        <w:rPr>
          <w:sz w:val="20"/>
        </w:rPr>
      </w:pPr>
    </w:p>
    <w:p w:rsidR="005E6098" w:rsidRPr="003A14B8" w:rsidRDefault="005E6098" w:rsidP="005E6098">
      <w:pPr>
        <w:jc w:val="both"/>
        <w:rPr>
          <w:sz w:val="20"/>
        </w:rPr>
      </w:pPr>
      <w:r w:rsidRPr="003A14B8">
        <w:rPr>
          <w:sz w:val="20"/>
        </w:rPr>
        <w:t xml:space="preserve">V Praze dne </w:t>
      </w:r>
      <w:proofErr w:type="gramStart"/>
      <w:r w:rsidR="00485824">
        <w:rPr>
          <w:sz w:val="20"/>
        </w:rPr>
        <w:t>15.2.2020</w:t>
      </w:r>
      <w:proofErr w:type="gramEnd"/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:rsidR="005E6098" w:rsidRPr="003A14B8" w:rsidRDefault="005E6098" w:rsidP="005E6098">
      <w:pPr>
        <w:rPr>
          <w:sz w:val="20"/>
        </w:rPr>
      </w:pPr>
    </w:p>
    <w:p w:rsidR="00512E21" w:rsidRPr="003A14B8" w:rsidRDefault="00512E21" w:rsidP="005E6098">
      <w:pPr>
        <w:rPr>
          <w:sz w:val="20"/>
        </w:rPr>
      </w:pPr>
    </w:p>
    <w:p w:rsidR="00512E21" w:rsidRPr="003A14B8" w:rsidRDefault="00512E21" w:rsidP="005E6098">
      <w:pPr>
        <w:rPr>
          <w:sz w:val="20"/>
        </w:rPr>
      </w:pPr>
    </w:p>
    <w:p w:rsidR="00512E21" w:rsidRPr="003A14B8" w:rsidRDefault="00512E21" w:rsidP="005E6098">
      <w:pPr>
        <w:rPr>
          <w:sz w:val="20"/>
        </w:rPr>
      </w:pPr>
    </w:p>
    <w:p w:rsidR="005E6098" w:rsidRPr="003A14B8" w:rsidRDefault="00512E21" w:rsidP="005E6098">
      <w:pPr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="00EE4937" w:rsidRPr="003A14B8">
        <w:rPr>
          <w:sz w:val="20"/>
        </w:rPr>
        <w:tab/>
      </w:r>
      <w:r w:rsidRPr="003A14B8">
        <w:rPr>
          <w:sz w:val="20"/>
        </w:rPr>
        <w:t>______________________</w:t>
      </w:r>
    </w:p>
    <w:p w:rsidR="005E6098" w:rsidRPr="003A14B8" w:rsidRDefault="00512E21" w:rsidP="005E6098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="00EE4937" w:rsidRPr="003A14B8">
        <w:rPr>
          <w:sz w:val="20"/>
        </w:rPr>
        <w:tab/>
      </w:r>
      <w:r w:rsidRPr="003A14B8">
        <w:rPr>
          <w:sz w:val="20"/>
        </w:rPr>
        <w:t>zhotovitel</w:t>
      </w:r>
    </w:p>
    <w:p w:rsidR="005E6098" w:rsidRPr="003A14B8" w:rsidRDefault="005E6098" w:rsidP="005E6098">
      <w:pPr>
        <w:rPr>
          <w:sz w:val="20"/>
        </w:rPr>
      </w:pPr>
    </w:p>
    <w:sectPr w:rsidR="005E6098" w:rsidRPr="003A14B8" w:rsidSect="009E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F00F9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5F77"/>
    <w:multiLevelType w:val="hybridMultilevel"/>
    <w:tmpl w:val="62F842D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3318F6"/>
    <w:multiLevelType w:val="hybridMultilevel"/>
    <w:tmpl w:val="9D02D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A1657"/>
    <w:multiLevelType w:val="hybridMultilevel"/>
    <w:tmpl w:val="9304900C"/>
    <w:lvl w:ilvl="0" w:tplc="B33CABB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813112"/>
    <w:multiLevelType w:val="hybridMultilevel"/>
    <w:tmpl w:val="8B222B20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B4886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61B18"/>
    <w:multiLevelType w:val="hybridMultilevel"/>
    <w:tmpl w:val="E812992E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F5C8C"/>
    <w:multiLevelType w:val="hybridMultilevel"/>
    <w:tmpl w:val="DA544580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2612"/>
    <w:multiLevelType w:val="hybridMultilevel"/>
    <w:tmpl w:val="060430EC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23315"/>
    <w:multiLevelType w:val="hybridMultilevel"/>
    <w:tmpl w:val="B40CB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8328A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30B42"/>
    <w:multiLevelType w:val="hybridMultilevel"/>
    <w:tmpl w:val="0EC03E18"/>
    <w:lvl w:ilvl="0" w:tplc="016E3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3839FD"/>
    <w:multiLevelType w:val="hybridMultilevel"/>
    <w:tmpl w:val="58483A7C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119F8"/>
    <w:multiLevelType w:val="hybridMultilevel"/>
    <w:tmpl w:val="87BA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35F9F"/>
    <w:multiLevelType w:val="hybridMultilevel"/>
    <w:tmpl w:val="82EC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vak Ondrej">
    <w15:presenceInfo w15:providerId="Windows Live" w15:userId="d87ec7f0564202d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098"/>
    <w:rsid w:val="00061DE9"/>
    <w:rsid w:val="0008735A"/>
    <w:rsid w:val="00091BF9"/>
    <w:rsid w:val="00257298"/>
    <w:rsid w:val="0028270C"/>
    <w:rsid w:val="002B7518"/>
    <w:rsid w:val="003A14B8"/>
    <w:rsid w:val="003E3363"/>
    <w:rsid w:val="00485824"/>
    <w:rsid w:val="004A53DC"/>
    <w:rsid w:val="00512E21"/>
    <w:rsid w:val="00547383"/>
    <w:rsid w:val="00550472"/>
    <w:rsid w:val="005E6098"/>
    <w:rsid w:val="0068259D"/>
    <w:rsid w:val="007D42DE"/>
    <w:rsid w:val="00872C12"/>
    <w:rsid w:val="008D2E31"/>
    <w:rsid w:val="008D431C"/>
    <w:rsid w:val="008D4748"/>
    <w:rsid w:val="008E094A"/>
    <w:rsid w:val="008F76D5"/>
    <w:rsid w:val="0092393C"/>
    <w:rsid w:val="009261CF"/>
    <w:rsid w:val="009E52AF"/>
    <w:rsid w:val="00A3749E"/>
    <w:rsid w:val="00C7778A"/>
    <w:rsid w:val="00C83921"/>
    <w:rsid w:val="00CF02D5"/>
    <w:rsid w:val="00D24A9B"/>
    <w:rsid w:val="00D52F98"/>
    <w:rsid w:val="00EE047E"/>
    <w:rsid w:val="00EE4937"/>
    <w:rsid w:val="00F31E59"/>
    <w:rsid w:val="00F36BCF"/>
    <w:rsid w:val="00F42C92"/>
    <w:rsid w:val="00F51E92"/>
    <w:rsid w:val="00FC7504"/>
    <w:rsid w:val="00FD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098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E6098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E6098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60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09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09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09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47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aktual">
    <w:name w:val="aktual"/>
    <w:basedOn w:val="Standardnpsmoodstavce"/>
    <w:rsid w:val="00F42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098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E6098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E6098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60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09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09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09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47E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Natálie</dc:creator>
  <cp:lastModifiedBy>hospodarka</cp:lastModifiedBy>
  <cp:revision>3</cp:revision>
  <cp:lastPrinted>2021-02-15T07:42:00Z</cp:lastPrinted>
  <dcterms:created xsi:type="dcterms:W3CDTF">2021-02-15T07:49:00Z</dcterms:created>
  <dcterms:modified xsi:type="dcterms:W3CDTF">2021-02-18T06:47:00Z</dcterms:modified>
</cp:coreProperties>
</file>