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E1" w:rsidRDefault="00752A85">
      <w:pPr>
        <w:pStyle w:val="Zkladntext30"/>
        <w:shd w:val="clear" w:color="auto" w:fill="auto"/>
        <w:spacing w:line="140" w:lineRule="exact"/>
      </w:pPr>
      <w:r>
        <w:rPr>
          <w:lang w:val="cs-CZ" w:eastAsia="cs-CZ" w:bidi="cs-CZ"/>
        </w:rPr>
        <w:t xml:space="preserve">Výzva k úhradě - </w:t>
      </w:r>
      <w:r>
        <w:t>SSLS.cz</w:t>
      </w:r>
    </w:p>
    <w:p w:rsidR="00F917E1" w:rsidRDefault="00752A85">
      <w:pPr>
        <w:pStyle w:val="Titulekobrzku0"/>
        <w:shd w:val="clear" w:color="auto" w:fill="auto"/>
        <w:spacing w:line="140" w:lineRule="exact"/>
      </w:pPr>
      <w:r>
        <w:t>19. 7. 2016</w:t>
      </w:r>
    </w:p>
    <w:p w:rsidR="00F917E1" w:rsidRDefault="00752A85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"C:\\Users\\roman.czendlik\\Desktop\\media\\image1.jpeg"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4.75pt">
            <v:imagedata r:id="rId6" r:href="rId7"/>
          </v:shape>
        </w:pict>
      </w:r>
      <w:r>
        <w:fldChar w:fldCharType="end"/>
      </w:r>
      <w:r w:rsidR="00B35ADE">
        <w:tab/>
      </w:r>
      <w:r w:rsidR="00B35ADE">
        <w:tab/>
      </w:r>
      <w:r w:rsidR="00B35ADE">
        <w:tab/>
      </w:r>
      <w:r w:rsidR="00B35ADE">
        <w:tab/>
      </w:r>
      <w:r w:rsidR="00B35ADE">
        <w:tab/>
      </w:r>
      <w:r w:rsidR="00B35ADE">
        <w:tab/>
      </w:r>
      <w:r w:rsidR="00B35ADE">
        <w:tab/>
      </w:r>
      <w:r w:rsidR="00B35ADE" w:rsidRPr="00B35ADE">
        <w:rPr>
          <w:b/>
        </w:rPr>
        <w:t>Výzva k úhradě číslo: 158589</w:t>
      </w:r>
    </w:p>
    <w:p w:rsidR="00B35ADE" w:rsidRDefault="00B35ADE">
      <w:pPr>
        <w:pStyle w:val="Nadpis10"/>
        <w:keepNext/>
        <w:keepLines/>
        <w:shd w:val="clear" w:color="auto" w:fill="auto"/>
        <w:spacing w:line="280" w:lineRule="exact"/>
      </w:pPr>
      <w:bookmarkStart w:id="0" w:name="bookmark0"/>
    </w:p>
    <w:bookmarkEnd w:id="0"/>
    <w:p w:rsidR="00F917E1" w:rsidRDefault="00F917E1" w:rsidP="00B35ADE">
      <w:pPr>
        <w:pStyle w:val="Nadpis10"/>
        <w:keepNext/>
        <w:keepLines/>
        <w:shd w:val="clear" w:color="auto" w:fill="auto"/>
        <w:spacing w:line="280" w:lineRule="exact"/>
        <w:ind w:firstLine="708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2141"/>
        <w:gridCol w:w="1666"/>
        <w:gridCol w:w="2659"/>
        <w:gridCol w:w="1685"/>
      </w:tblGrid>
      <w:tr w:rsidR="00F917E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Dodavatel: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Odběratel: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</w:tr>
      <w:tr w:rsidR="00F917E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7E1" w:rsidRDefault="00752A85">
            <w:pPr>
              <w:pStyle w:val="Zkladntext20"/>
              <w:shd w:val="clear" w:color="auto" w:fill="auto"/>
              <w:spacing w:line="192" w:lineRule="exact"/>
              <w:jc w:val="left"/>
            </w:pPr>
            <w:r>
              <w:rPr>
                <w:rStyle w:val="Zkladntext285pt"/>
              </w:rPr>
              <w:t>Alpiro s.r.o.</w:t>
            </w:r>
          </w:p>
          <w:p w:rsidR="00F917E1" w:rsidRDefault="00752A85">
            <w:pPr>
              <w:pStyle w:val="Zkladntext20"/>
              <w:shd w:val="clear" w:color="auto" w:fill="auto"/>
              <w:spacing w:line="192" w:lineRule="exact"/>
              <w:jc w:val="left"/>
            </w:pPr>
            <w:r>
              <w:rPr>
                <w:rStyle w:val="Zkladntext285pt"/>
              </w:rPr>
              <w:t xml:space="preserve">Bratislavská 1527/15 102 00 Praha 10 </w:t>
            </w:r>
            <w:r>
              <w:rPr>
                <w:rStyle w:val="Zkladntext285pt"/>
                <w:lang w:val="en-US" w:eastAsia="en-US" w:bidi="en-US"/>
              </w:rPr>
              <w:t>Czech Republic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7E1" w:rsidRDefault="00752A85">
            <w:pPr>
              <w:pStyle w:val="Zkladntext20"/>
              <w:shd w:val="clear" w:color="auto" w:fill="auto"/>
              <w:spacing w:line="197" w:lineRule="exact"/>
              <w:jc w:val="left"/>
            </w:pPr>
            <w:r>
              <w:rPr>
                <w:rStyle w:val="Zkladntext285pt"/>
              </w:rPr>
              <w:t>IČ:24156426 DIČ: CZ24156426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hyperlink r:id="rId8" w:history="1">
              <w:r>
                <w:rPr>
                  <w:rStyle w:val="Hypertextovodkaz"/>
                </w:rPr>
                <w:t>www.ssls.cz</w:t>
              </w:r>
            </w:hyperlink>
          </w:p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hyperlink r:id="rId9" w:history="1">
              <w:r>
                <w:rPr>
                  <w:rStyle w:val="Hypertextovodkaz"/>
                </w:rPr>
                <w:t>info@ssls.cz</w:t>
              </w:r>
            </w:hyperlink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7E1" w:rsidRDefault="00752A85">
            <w:pPr>
              <w:pStyle w:val="Zkladntext20"/>
              <w:shd w:val="clear" w:color="auto" w:fill="auto"/>
              <w:spacing w:line="192" w:lineRule="exact"/>
              <w:jc w:val="left"/>
            </w:pPr>
            <w:r>
              <w:rPr>
                <w:rStyle w:val="Zkladntext285pt"/>
              </w:rPr>
              <w:t>Správa základních registrů</w:t>
            </w:r>
          </w:p>
          <w:p w:rsidR="00F917E1" w:rsidRDefault="00752A85">
            <w:pPr>
              <w:pStyle w:val="Zkladntext20"/>
              <w:shd w:val="clear" w:color="auto" w:fill="auto"/>
              <w:spacing w:line="192" w:lineRule="exact"/>
              <w:jc w:val="left"/>
            </w:pPr>
            <w:r>
              <w:rPr>
                <w:rStyle w:val="Zkladntext285pt"/>
              </w:rPr>
              <w:t>Na Vápence 14 13000 Praha 3 Czech Republic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7E1" w:rsidRDefault="00752A85">
            <w:pPr>
              <w:pStyle w:val="Zkladntext20"/>
              <w:shd w:val="clear" w:color="auto" w:fill="auto"/>
              <w:spacing w:line="197" w:lineRule="exact"/>
              <w:jc w:val="left"/>
            </w:pPr>
            <w:r>
              <w:rPr>
                <w:rStyle w:val="Zkladntext285pt"/>
              </w:rPr>
              <w:t>IČ: 72054506 DIČ: CZ 72054506</w:t>
            </w:r>
          </w:p>
        </w:tc>
      </w:tr>
    </w:tbl>
    <w:p w:rsidR="00F917E1" w:rsidRDefault="00752A85">
      <w:pPr>
        <w:pStyle w:val="Titulektabulky0"/>
        <w:shd w:val="clear" w:color="auto" w:fill="auto"/>
        <w:tabs>
          <w:tab w:val="left" w:pos="2606"/>
          <w:tab w:val="left" w:pos="5256"/>
          <w:tab w:val="left" w:pos="7891"/>
        </w:tabs>
        <w:spacing w:line="170" w:lineRule="exact"/>
      </w:pPr>
      <w:r>
        <w:rPr>
          <w:rStyle w:val="Titulektabulky1"/>
        </w:rPr>
        <w:t>Číslo účtu:</w:t>
      </w:r>
      <w:r>
        <w:rPr>
          <w:rStyle w:val="Titulektabulky1"/>
        </w:rPr>
        <w:tab/>
        <w:t>Variabilní symbol:</w:t>
      </w:r>
      <w:r>
        <w:rPr>
          <w:rStyle w:val="Titulektabulky1"/>
        </w:rPr>
        <w:tab/>
      </w:r>
      <w:r>
        <w:rPr>
          <w:rStyle w:val="Titulektabulky1"/>
        </w:rPr>
        <w:t>Datum vystavení:</w:t>
      </w:r>
      <w:r>
        <w:rPr>
          <w:rStyle w:val="Titulektabulky1"/>
        </w:rPr>
        <w:tab/>
        <w:t>Datum splatnosti:</w:t>
      </w:r>
    </w:p>
    <w:p w:rsidR="00F917E1" w:rsidRDefault="00752A85">
      <w:pPr>
        <w:pStyle w:val="Titulektabulky0"/>
        <w:shd w:val="clear" w:color="auto" w:fill="auto"/>
        <w:tabs>
          <w:tab w:val="left" w:pos="2626"/>
          <w:tab w:val="left" w:pos="5266"/>
          <w:tab w:val="left" w:pos="7901"/>
        </w:tabs>
        <w:spacing w:line="170" w:lineRule="exact"/>
      </w:pPr>
      <w:r>
        <w:t>70008008/2010</w:t>
      </w:r>
      <w:r>
        <w:tab/>
      </w:r>
      <w:r>
        <w:rPr>
          <w:rStyle w:val="Titulektabulky2"/>
        </w:rPr>
        <w:t>158589</w:t>
      </w:r>
      <w:r>
        <w:rPr>
          <w:rStyle w:val="Titulektabulky2"/>
        </w:rPr>
        <w:tab/>
      </w:r>
      <w:r>
        <w:t>19.</w:t>
      </w:r>
      <w:r w:rsidR="00B35ADE">
        <w:t xml:space="preserve"> </w:t>
      </w:r>
      <w:r>
        <w:t>07.2016</w:t>
      </w:r>
      <w:r>
        <w:tab/>
        <w:t>18.</w:t>
      </w:r>
      <w:r w:rsidR="00B35ADE">
        <w:t xml:space="preserve"> </w:t>
      </w:r>
      <w:r>
        <w:t>08.2016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8"/>
        <w:gridCol w:w="1325"/>
        <w:gridCol w:w="1445"/>
        <w:gridCol w:w="1094"/>
        <w:gridCol w:w="811"/>
        <w:gridCol w:w="955"/>
        <w:gridCol w:w="1027"/>
      </w:tblGrid>
      <w:tr w:rsidR="00F917E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Fakturujeme Vám: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Ks: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Jedn.cena: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Cena: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%DPH: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DPH:</w:t>
            </w: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Celkem:</w:t>
            </w:r>
          </w:p>
        </w:tc>
      </w:tr>
      <w:tr w:rsidR="00F917E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SSL certifikát Web Server EV (1+4 </w:t>
            </w:r>
            <w:r>
              <w:rPr>
                <w:rStyle w:val="Zkladntext285pt"/>
                <w:lang w:val="de-DE" w:eastAsia="de-DE" w:bidi="de-DE"/>
              </w:rPr>
              <w:t>SAN)</w:t>
            </w:r>
          </w:p>
        </w:tc>
        <w:tc>
          <w:tcPr>
            <w:tcW w:w="1325" w:type="dxa"/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16380 Kč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32760 Kč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21%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6879.6 Kč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39639.6 Kč</w:t>
            </w:r>
          </w:p>
        </w:tc>
      </w:tr>
    </w:tbl>
    <w:p w:rsidR="00F917E1" w:rsidRDefault="00752A85">
      <w:pPr>
        <w:pStyle w:val="Titulektabulky21"/>
        <w:shd w:val="clear" w:color="auto" w:fill="auto"/>
        <w:spacing w:line="130" w:lineRule="exact"/>
      </w:pPr>
      <w:r>
        <w:t>Platnost: 2 (roky)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1829"/>
        <w:gridCol w:w="1267"/>
        <w:gridCol w:w="1210"/>
        <w:gridCol w:w="662"/>
        <w:gridCol w:w="998"/>
        <w:gridCol w:w="994"/>
      </w:tblGrid>
      <w:tr w:rsidR="00F917E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SSL certifikát </w:t>
            </w:r>
            <w:r>
              <w:rPr>
                <w:rStyle w:val="Zkladntext285pt"/>
              </w:rPr>
              <w:t>Web Server EV</w:t>
            </w:r>
          </w:p>
          <w:p w:rsidR="00F917E1" w:rsidRDefault="00752A85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t>Platnost: 2 (roky)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3380 Kč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6760 Kč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21%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1419.6 Kč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8179.6 Kč</w:t>
            </w:r>
          </w:p>
        </w:tc>
      </w:tr>
      <w:tr w:rsidR="00F917E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SSL certifikát </w:t>
            </w:r>
            <w:r>
              <w:rPr>
                <w:rStyle w:val="Zkladntext285pt"/>
                <w:lang w:val="en-US" w:eastAsia="en-US" w:bidi="en-US"/>
              </w:rPr>
              <w:t xml:space="preserve">Wildcard </w:t>
            </w:r>
            <w:r>
              <w:rPr>
                <w:rStyle w:val="Zkladntext285pt"/>
              </w:rPr>
              <w:t>SSL</w:t>
            </w:r>
          </w:p>
          <w:p w:rsidR="00F917E1" w:rsidRDefault="00752A85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t>Platnost: 2 (roky)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6390 Kč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12780 Kč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21%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2683.8 Kč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15463.8 Kč</w:t>
            </w:r>
          </w:p>
        </w:tc>
      </w:tr>
      <w:tr w:rsidR="00F917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SSL certifikát </w:t>
            </w:r>
            <w:r>
              <w:rPr>
                <w:rStyle w:val="Zkladntext285pt"/>
                <w:lang w:val="en-US" w:eastAsia="en-US" w:bidi="en-US"/>
              </w:rPr>
              <w:t xml:space="preserve">Wildcard </w:t>
            </w:r>
            <w:r>
              <w:rPr>
                <w:rStyle w:val="Zkladntext285pt"/>
              </w:rPr>
              <w:t>SSL</w:t>
            </w:r>
          </w:p>
          <w:p w:rsidR="00F917E1" w:rsidRDefault="00752A85">
            <w:pPr>
              <w:pStyle w:val="Zkladntext20"/>
              <w:shd w:val="clear" w:color="auto" w:fill="auto"/>
              <w:spacing w:line="130" w:lineRule="exact"/>
              <w:jc w:val="left"/>
            </w:pPr>
            <w:r>
              <w:t>Platnost: 2 (roky)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6390 Kč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12780 Kč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21%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2683.8 Kč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 xml:space="preserve">15463.8 </w:t>
            </w:r>
            <w:r>
              <w:rPr>
                <w:rStyle w:val="Zkladntext285pt"/>
              </w:rPr>
              <w:t>Kč</w:t>
            </w:r>
          </w:p>
        </w:tc>
      </w:tr>
      <w:tr w:rsidR="00F917E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Součet položek: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65080 Kč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13666.8 Kč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78746.8 Kč</w:t>
            </w:r>
          </w:p>
        </w:tc>
      </w:tr>
      <w:tr w:rsidR="00F917E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Zaokrouhlení: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F917E1" w:rsidRDefault="00F917E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7E1" w:rsidRDefault="00752A85">
            <w:pPr>
              <w:pStyle w:val="Zkladntext20"/>
              <w:shd w:val="clear" w:color="auto" w:fill="auto"/>
              <w:spacing w:line="170" w:lineRule="exact"/>
              <w:jc w:val="left"/>
            </w:pPr>
            <w:r>
              <w:rPr>
                <w:rStyle w:val="Zkladntext285pt"/>
              </w:rPr>
              <w:t>0.2 Kč</w:t>
            </w:r>
          </w:p>
        </w:tc>
      </w:tr>
    </w:tbl>
    <w:p w:rsidR="00B35ADE" w:rsidRDefault="00B35ADE">
      <w:pPr>
        <w:pStyle w:val="Nadpis30"/>
        <w:keepNext/>
        <w:keepLines/>
        <w:shd w:val="clear" w:color="auto" w:fill="auto"/>
        <w:spacing w:line="220" w:lineRule="exact"/>
        <w:rPr>
          <w:rStyle w:val="Nadpis31"/>
          <w:b/>
          <w:bCs/>
        </w:rPr>
      </w:pPr>
      <w:bookmarkStart w:id="1" w:name="bookmark1"/>
    </w:p>
    <w:p w:rsidR="00F917E1" w:rsidRDefault="00752A85" w:rsidP="00B35ADE">
      <w:pPr>
        <w:pStyle w:val="Nadpis30"/>
        <w:keepNext/>
        <w:keepLines/>
        <w:shd w:val="clear" w:color="auto" w:fill="auto"/>
        <w:spacing w:line="220" w:lineRule="exact"/>
        <w:ind w:left="7080"/>
      </w:pPr>
      <w:r>
        <w:rPr>
          <w:rStyle w:val="Nadpis31"/>
          <w:b/>
          <w:bCs/>
        </w:rPr>
        <w:t>Celkem k úhradě: 78747 Kč</w:t>
      </w:r>
      <w:bookmarkEnd w:id="1"/>
    </w:p>
    <w:p w:rsidR="00F917E1" w:rsidRDefault="00752A85">
      <w:pPr>
        <w:pStyle w:val="Zkladntext40"/>
        <w:shd w:val="clear" w:color="auto" w:fill="auto"/>
        <w:spacing w:line="170" w:lineRule="exact"/>
      </w:pPr>
      <w:r>
        <w:t>Poznámky:</w:t>
      </w:r>
    </w:p>
    <w:p w:rsidR="00F917E1" w:rsidRDefault="00752A85">
      <w:pPr>
        <w:pStyle w:val="Zkladntext20"/>
        <w:shd w:val="clear" w:color="auto" w:fill="auto"/>
        <w:jc w:val="left"/>
      </w:pPr>
      <w:r>
        <w:rPr>
          <w:rStyle w:val="Zkladntext21"/>
        </w:rPr>
        <w:t xml:space="preserve">Tato Výzva k úhradě slouží jako proforma faktura na základě objednávky služeb prostřednictvím webových stránek </w:t>
      </w:r>
      <w:hyperlink r:id="rId10" w:history="1">
        <w:r>
          <w:rPr>
            <w:rStyle w:val="Hypertextovodkaz"/>
            <w:lang w:val="en-US" w:eastAsia="en-US" w:bidi="en-US"/>
          </w:rPr>
          <w:t>www.ssls.cz</w:t>
        </w:r>
      </w:hyperlink>
      <w:r>
        <w:rPr>
          <w:rStyle w:val="Zkladntext21"/>
          <w:lang w:val="en-US" w:eastAsia="en-US" w:bidi="en-US"/>
        </w:rPr>
        <w:t xml:space="preserve"> </w:t>
      </w:r>
      <w:r>
        <w:rPr>
          <w:rStyle w:val="Zkladntext21"/>
        </w:rPr>
        <w:t>a neslouží jako daňový doklad. Rekapitulaci DPH najdete na faktuře (daňovém dokladu), která bude vystavena po připsání příslušné částky na náš účet.</w:t>
      </w:r>
    </w:p>
    <w:p w:rsidR="00F917E1" w:rsidRDefault="00752A85">
      <w:pPr>
        <w:pStyle w:val="Zkladntext40"/>
        <w:shd w:val="clear" w:color="auto" w:fill="auto"/>
        <w:spacing w:line="170" w:lineRule="exact"/>
      </w:pPr>
      <w:r>
        <w:t>QR platbu v současnosti podporují:</w:t>
      </w:r>
    </w:p>
    <w:p w:rsidR="00B35ADE" w:rsidRDefault="00B35ADE">
      <w:pPr>
        <w:pStyle w:val="Titulekobrzku20"/>
        <w:shd w:val="clear" w:color="auto" w:fill="auto"/>
        <w:spacing w:line="160" w:lineRule="exact"/>
        <w:rPr>
          <w:rStyle w:val="Titulekobrzku2Malpsmena"/>
        </w:rPr>
      </w:pPr>
    </w:p>
    <w:p w:rsidR="00F917E1" w:rsidRDefault="00752A85">
      <w:pPr>
        <w:pStyle w:val="Titulekobrzku20"/>
        <w:shd w:val="clear" w:color="auto" w:fill="auto"/>
        <w:spacing w:line="160" w:lineRule="exact"/>
      </w:pPr>
      <w:r>
        <w:rPr>
          <w:rStyle w:val="Titulekobrzku2Malpsmena"/>
        </w:rPr>
        <w:t>česká</w:t>
      </w:r>
      <w:r>
        <w:rPr>
          <w:rStyle w:val="Titulekobrzku21"/>
        </w:rPr>
        <w:t xml:space="preserve"> </w:t>
      </w:r>
      <w:r>
        <w:rPr>
          <w:rStyle w:val="Titulekobrzku22"/>
        </w:rPr>
        <w:t>á</w:t>
      </w:r>
    </w:p>
    <w:p w:rsidR="00B35ADE" w:rsidRDefault="00B35ADE">
      <w:pPr>
        <w:pStyle w:val="Titulekobrzku30"/>
        <w:shd w:val="clear" w:color="auto" w:fill="auto"/>
        <w:spacing w:line="80" w:lineRule="exact"/>
        <w:rPr>
          <w:rStyle w:val="Titulekobrzku31"/>
        </w:rPr>
      </w:pPr>
    </w:p>
    <w:p w:rsidR="00F917E1" w:rsidRDefault="00752A85">
      <w:pPr>
        <w:pStyle w:val="Titulekobrzku30"/>
        <w:shd w:val="clear" w:color="auto" w:fill="auto"/>
        <w:spacing w:line="80" w:lineRule="exact"/>
      </w:pPr>
      <w:r>
        <w:rPr>
          <w:rStyle w:val="Titulekobrzku31"/>
        </w:rPr>
        <w:t>SPOftrmNA</w:t>
      </w:r>
    </w:p>
    <w:p w:rsidR="00F917E1" w:rsidRDefault="00752A85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"C:\\Users\\roman.czendlik\\Desktop\\media\\image2.jpeg"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8.75pt;height:17.25pt">
            <v:imagedata r:id="rId11" r:href="rId12"/>
          </v:shape>
        </w:pict>
      </w:r>
      <w:r>
        <w:fldChar w:fldCharType="end"/>
      </w:r>
    </w:p>
    <w:p w:rsidR="00F917E1" w:rsidRDefault="00752A85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"C:\\Users\\roman.czendlik\\Desktop\\media\\image3.jpeg"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0pt;height:18.75pt">
            <v:imagedata r:id="rId13" r:href="rId14"/>
          </v:shape>
        </w:pict>
      </w:r>
      <w:r>
        <w:fldChar w:fldCharType="end"/>
      </w:r>
    </w:p>
    <w:p w:rsidR="00F917E1" w:rsidRDefault="00752A85">
      <w:pPr>
        <w:pStyle w:val="Nadpis20"/>
        <w:keepNext/>
        <w:keepLines/>
        <w:shd w:val="clear" w:color="auto" w:fill="000000"/>
        <w:spacing w:line="200" w:lineRule="exact"/>
      </w:pPr>
      <w:bookmarkStart w:id="2" w:name="bookmark2"/>
      <w:r>
        <w:rPr>
          <w:rStyle w:val="Nadpis21"/>
          <w:b/>
          <w:bCs/>
        </w:rPr>
        <w:t>■"Pta.*</w:t>
      </w:r>
      <w:bookmarkEnd w:id="2"/>
    </w:p>
    <w:p w:rsidR="00F917E1" w:rsidRPr="00B35ADE" w:rsidRDefault="00752A85" w:rsidP="00B35ADE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"C:\\Users\\roman.czendlik\\Desktop\</w:instrText>
      </w:r>
      <w:r>
        <w:instrText>\media\\image4.jpeg" \* MERGEFORMATINET</w:instrText>
      </w:r>
      <w:r>
        <w:instrText xml:space="preserve"> </w:instrText>
      </w:r>
      <w:r>
        <w:fldChar w:fldCharType="separate"/>
      </w:r>
      <w:r w:rsidR="00B35ADE">
        <w:pict>
          <v:shape id="_x0000_i1031" type="#_x0000_t75" style="width:150pt;height:60pt">
            <v:imagedata r:id="rId15" r:href="rId16"/>
          </v:shape>
        </w:pict>
      </w:r>
      <w:r>
        <w:fldChar w:fldCharType="end"/>
      </w:r>
      <w:r w:rsidR="00B35ADE">
        <w:t xml:space="preserve">                                    </w:t>
      </w:r>
      <w:bookmarkStart w:id="3" w:name="_GoBack"/>
      <w:bookmarkEnd w:id="3"/>
      <w:r w:rsidR="00B35ADE">
        <w:t xml:space="preserve">                       </w:t>
      </w:r>
      <w:r w:rsidR="00B35ADE">
        <w:fldChar w:fldCharType="begin"/>
      </w:r>
      <w:r w:rsidR="00B35ADE">
        <w:instrText xml:space="preserve"> INCLUDEPICTURE  "C:\\Users\\roman.czendlik\\Desktop\\media\\image5.png" \* MERGEFORMATINET </w:instrText>
      </w:r>
      <w:r w:rsidR="00B35ADE">
        <w:fldChar w:fldCharType="separate"/>
      </w:r>
      <w:r w:rsidR="00B35ADE">
        <w:pict>
          <v:shape id="_x0000_i1030" type="#_x0000_t75" style="width:101.25pt;height:101.25pt">
            <v:imagedata r:id="rId17" r:href="rId18"/>
          </v:shape>
        </w:pict>
      </w:r>
      <w:r w:rsidR="00B35ADE">
        <w:fldChar w:fldCharType="end"/>
      </w:r>
    </w:p>
    <w:p w:rsidR="00F917E1" w:rsidRDefault="00752A85">
      <w:pPr>
        <w:pStyle w:val="Titulekobrzku50"/>
        <w:shd w:val="clear" w:color="auto" w:fill="auto"/>
        <w:spacing w:line="170" w:lineRule="exact"/>
      </w:pPr>
      <w:r>
        <w:t>B</w:t>
      </w:r>
      <w:r>
        <w:t>ANK</w:t>
      </w:r>
    </w:p>
    <w:p w:rsidR="00F917E1" w:rsidRDefault="00F917E1">
      <w:pPr>
        <w:rPr>
          <w:sz w:val="2"/>
          <w:szCs w:val="2"/>
        </w:rPr>
      </w:pPr>
    </w:p>
    <w:p w:rsidR="00F917E1" w:rsidRDefault="00752A85" w:rsidP="00B35ADE">
      <w:pPr>
        <w:pStyle w:val="Zkladntext40"/>
        <w:shd w:val="clear" w:color="auto" w:fill="auto"/>
        <w:spacing w:line="170" w:lineRule="exact"/>
      </w:pPr>
      <w:r>
        <w:t>Platba v hotovosti</w:t>
      </w:r>
    </w:p>
    <w:p w:rsidR="00F917E1" w:rsidRDefault="00752A85" w:rsidP="00B35ADE">
      <w:pPr>
        <w:pStyle w:val="Zkladntext40"/>
        <w:shd w:val="clear" w:color="auto" w:fill="auto"/>
        <w:spacing w:line="170" w:lineRule="exact"/>
      </w:pPr>
      <w:r>
        <w:t>Číslo superCASH:</w:t>
      </w:r>
    </w:p>
    <w:p w:rsidR="00F917E1" w:rsidRDefault="00752A85" w:rsidP="00B35ADE">
      <w:pPr>
        <w:pStyle w:val="Zkladntext20"/>
        <w:shd w:val="clear" w:color="auto" w:fill="auto"/>
        <w:spacing w:line="442" w:lineRule="exact"/>
        <w:jc w:val="left"/>
      </w:pPr>
      <w:r>
        <w:rPr>
          <w:rStyle w:val="Zkladntext21"/>
        </w:rPr>
        <w:t xml:space="preserve">Poplatek za zpracování transakce na terminálu bude jako bonus </w:t>
      </w:r>
      <w:r>
        <w:rPr>
          <w:rStyle w:val="Zkladntext21"/>
        </w:rPr>
        <w:t>od nás připsán na Váš kreditní účet. Společnost dodavatele je zapsána u Městského soudu v Praze, oddíl C, vložka 183839.</w:t>
      </w:r>
    </w:p>
    <w:p w:rsidR="00F917E1" w:rsidRDefault="00752A85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"C:\\Users\\roman.czendlik\\Desktop\\media\\image6.jpeg" \* MERGEFORMATINET</w:instrText>
      </w:r>
      <w:r>
        <w:instrText xml:space="preserve"> </w:instrText>
      </w:r>
      <w:r>
        <w:fldChar w:fldCharType="separate"/>
      </w:r>
      <w:r w:rsidR="00B35ADE">
        <w:pict>
          <v:shape id="_x0000_i1028" type="#_x0000_t75" style="width:349.5pt;height:27.75pt">
            <v:imagedata r:id="rId19" r:href="rId20"/>
          </v:shape>
        </w:pict>
      </w:r>
      <w:r>
        <w:fldChar w:fldCharType="end"/>
      </w:r>
      <w:r w:rsidR="00B35ADE">
        <w:t xml:space="preserve">                             </w:t>
      </w:r>
      <w:r w:rsidR="00B35ADE">
        <w:fldChar w:fldCharType="begin"/>
      </w:r>
      <w:r w:rsidR="00B35ADE">
        <w:instrText xml:space="preserve"> INCLUDEPICTURE  "C:\\Users\\roman.czendlik\\Desktop\\media\\image7.png" \* MERGEFORMATINET </w:instrText>
      </w:r>
      <w:r w:rsidR="00B35ADE">
        <w:fldChar w:fldCharType="separate"/>
      </w:r>
      <w:r w:rsidR="00B35ADE">
        <w:pict>
          <v:shape id="_x0000_i1029" type="#_x0000_t75" style="width:42.75pt;height:30.75pt">
            <v:imagedata r:id="rId21" r:href="rId22"/>
          </v:shape>
        </w:pict>
      </w:r>
      <w:r w:rsidR="00B35ADE">
        <w:fldChar w:fldCharType="end"/>
      </w:r>
    </w:p>
    <w:p w:rsidR="00F917E1" w:rsidRDefault="00F917E1">
      <w:pPr>
        <w:rPr>
          <w:sz w:val="2"/>
          <w:szCs w:val="2"/>
        </w:rPr>
      </w:pPr>
    </w:p>
    <w:p w:rsidR="00B35ADE" w:rsidRDefault="00B35ADE">
      <w:pPr>
        <w:pStyle w:val="Zkladntext30"/>
        <w:shd w:val="clear" w:color="auto" w:fill="auto"/>
        <w:spacing w:line="140" w:lineRule="exact"/>
      </w:pPr>
    </w:p>
    <w:p w:rsidR="00B35ADE" w:rsidRDefault="00B35ADE">
      <w:pPr>
        <w:pStyle w:val="Zkladntext30"/>
        <w:shd w:val="clear" w:color="auto" w:fill="auto"/>
        <w:spacing w:line="140" w:lineRule="exact"/>
      </w:pPr>
    </w:p>
    <w:p w:rsidR="00F917E1" w:rsidRDefault="00752A85">
      <w:pPr>
        <w:pStyle w:val="Zkladntext30"/>
        <w:shd w:val="clear" w:color="auto" w:fill="auto"/>
        <w:spacing w:line="140" w:lineRule="exact"/>
      </w:pPr>
      <w:hyperlink r:id="rId23" w:history="1">
        <w:r>
          <w:rPr>
            <w:rStyle w:val="Hypertextovodkaz"/>
          </w:rPr>
          <w:t>https://www.ssls.ez/download/vyzva/1</w:t>
        </w:r>
        <w:r>
          <w:rPr>
            <w:rStyle w:val="Hypertextovodkaz"/>
            <w:lang w:val="cs-CZ" w:eastAsia="cs-CZ" w:bidi="cs-CZ"/>
          </w:rPr>
          <w:t>58589/</w:t>
        </w:r>
      </w:hyperlink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rPr>
          <w:lang w:val="cs-CZ" w:eastAsia="cs-CZ" w:bidi="cs-CZ"/>
        </w:rPr>
      </w:pPr>
    </w:p>
    <w:p w:rsidR="00B35ADE" w:rsidRDefault="00B35ADE" w:rsidP="00B35ADE">
      <w:pPr>
        <w:pStyle w:val="Zkladntext30"/>
        <w:shd w:val="clear" w:color="auto" w:fill="auto"/>
        <w:spacing w:line="140" w:lineRule="exact"/>
        <w:ind w:left="9912" w:firstLine="708"/>
      </w:pPr>
      <w:r>
        <w:rPr>
          <w:lang w:val="cs-CZ" w:eastAsia="cs-CZ" w:bidi="cs-CZ"/>
        </w:rPr>
        <w:t>1/1</w:t>
      </w:r>
    </w:p>
    <w:p w:rsidR="00F917E1" w:rsidRDefault="00F917E1">
      <w:pPr>
        <w:rPr>
          <w:sz w:val="2"/>
          <w:szCs w:val="2"/>
        </w:rPr>
      </w:pPr>
    </w:p>
    <w:p w:rsidR="00B35ADE" w:rsidRDefault="00B35ADE">
      <w:pPr>
        <w:rPr>
          <w:sz w:val="2"/>
          <w:szCs w:val="2"/>
        </w:rPr>
      </w:pPr>
    </w:p>
    <w:p w:rsidR="00B35ADE" w:rsidRDefault="00B35ADE">
      <w:pPr>
        <w:rPr>
          <w:sz w:val="2"/>
          <w:szCs w:val="2"/>
        </w:rPr>
      </w:pPr>
    </w:p>
    <w:p w:rsidR="00B35ADE" w:rsidRDefault="00B35ADE">
      <w:pPr>
        <w:rPr>
          <w:sz w:val="2"/>
          <w:szCs w:val="2"/>
        </w:rPr>
      </w:pPr>
    </w:p>
    <w:sectPr w:rsidR="00B35ADE">
      <w:type w:val="continuous"/>
      <w:pgSz w:w="11909" w:h="16840"/>
      <w:pgMar w:top="360" w:right="513" w:bottom="360" w:left="4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85" w:rsidRDefault="00752A85">
      <w:r>
        <w:separator/>
      </w:r>
    </w:p>
  </w:endnote>
  <w:endnote w:type="continuationSeparator" w:id="0">
    <w:p w:rsidR="00752A85" w:rsidRDefault="007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85" w:rsidRDefault="00752A85"/>
  </w:footnote>
  <w:footnote w:type="continuationSeparator" w:id="0">
    <w:p w:rsidR="00752A85" w:rsidRDefault="00752A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17E1"/>
    <w:rsid w:val="00752A85"/>
    <w:rsid w:val="00B35ADE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59454-E5B2-4555-8858-D386C3B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1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85pt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0">
    <w:name w:val="Základní text (2) + 8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itulektabulky2">
    <w:name w:val="Titulek tabulky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tabulky20">
    <w:name w:val="Titulek tabulky (2)_"/>
    <w:basedOn w:val="Standardnpsmoodstavce"/>
    <w:link w:val="Titulektabulky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tulekobrzku2Malpsmena">
    <w:name w:val="Titulek obrázku (2) + Malá písmena"/>
    <w:basedOn w:val="Titulekobrzku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2">
    <w:name w:val="Titulek obrázku (2)"/>
    <w:basedOn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Titulekobrzku31">
    <w:name w:val="Titulek obrázku (3)"/>
    <w:basedOn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0"/>
      <w:szCs w:val="20"/>
      <w:u w:val="none"/>
      <w:lang w:val="de-DE" w:eastAsia="de-DE" w:bidi="de-D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-2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Titulekobrzku4">
    <w:name w:val="Titulek obrázku (4)_"/>
    <w:basedOn w:val="Standardnpsmoodstavce"/>
    <w:link w:val="Titulekobrzku4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Titulekobrzku5">
    <w:name w:val="Titulek obrázku (5)_"/>
    <w:basedOn w:val="Standardnpsmoodstavce"/>
    <w:link w:val="Titulekobrzku50"/>
    <w:rPr>
      <w:rFonts w:ascii="Segoe UI" w:eastAsia="Segoe UI" w:hAnsi="Segoe UI" w:cs="Segoe UI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49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21">
    <w:name w:val="Titulek tabulky (2)"/>
    <w:basedOn w:val="Normln"/>
    <w:link w:val="Titulektabulky2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pacing w:val="-20"/>
      <w:sz w:val="20"/>
      <w:szCs w:val="20"/>
      <w:lang w:val="de-DE" w:eastAsia="de-DE" w:bidi="de-DE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  <w:lang w:val="en-US" w:eastAsia="en-US" w:bidi="en-US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A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ls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2.jpeg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 TargetMode="External"/><Relationship Id="rId20" Type="http://schemas.openxmlformats.org/officeDocument/2006/relationships/image" Target="media/image6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yperlink" Target="https://www.ssls.ez/download/vyzva/158589/" TargetMode="External"/><Relationship Id="rId10" Type="http://schemas.openxmlformats.org/officeDocument/2006/relationships/hyperlink" Target="http://www.ssls.cz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mailto:info@ssls.cz" TargetMode="External"/><Relationship Id="rId14" Type="http://schemas.openxmlformats.org/officeDocument/2006/relationships/image" Target="media/image3.jpeg" TargetMode="External"/><Relationship Id="rId22" Type="http://schemas.openxmlformats.org/officeDocument/2006/relationships/image" Target="media/image7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Czendlik Roman</cp:lastModifiedBy>
  <cp:revision>2</cp:revision>
  <dcterms:created xsi:type="dcterms:W3CDTF">2016-07-25T14:33:00Z</dcterms:created>
  <dcterms:modified xsi:type="dcterms:W3CDTF">2016-07-25T14:38:00Z</dcterms:modified>
</cp:coreProperties>
</file>