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D06D0F" w:rsidRDefault="004243BC" w:rsidP="000B0AA7">
      <w:pPr>
        <w:pStyle w:val="StylDoprava"/>
      </w:pPr>
      <w:bookmarkStart w:id="0" w:name="_GoBack"/>
      <w:bookmarkEnd w:id="0"/>
      <w:r w:rsidRPr="00D06D0F">
        <w:t xml:space="preserve">Č.j. </w:t>
      </w:r>
      <w:r w:rsidR="00387040" w:rsidRPr="00387040">
        <w:t>SPU 005555/2021/129/Bart</w:t>
      </w:r>
      <w:r w:rsidRPr="00D06D0F">
        <w:t xml:space="preserve"> </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Šárka Václavíková, ředitelka Krajského pozemkového úřadu pro Karlovarský kraj</w:t>
      </w:r>
    </w:p>
    <w:p w:rsidR="00FB6E4E" w:rsidRPr="00A2149C" w:rsidRDefault="00BC17A6" w:rsidP="000B0AA7">
      <w:pPr>
        <w:pStyle w:val="VnitrniText"/>
        <w:ind w:firstLine="0"/>
        <w:rPr>
          <w:sz w:val="22"/>
          <w:szCs w:val="22"/>
        </w:rPr>
      </w:pPr>
      <w:r w:rsidRPr="00A2149C">
        <w:rPr>
          <w:sz w:val="22"/>
          <w:szCs w:val="22"/>
        </w:rPr>
        <w:t>adresa Chebská 48/73, 36006 Karlovy Vary</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r w:rsidRPr="00A2149C">
        <w:rPr>
          <w:b/>
          <w:sz w:val="22"/>
          <w:szCs w:val="22"/>
        </w:rPr>
        <w:t>Město Cheb</w:t>
      </w:r>
    </w:p>
    <w:p w:rsidR="00BC17A6" w:rsidRPr="00A2149C" w:rsidRDefault="00BC17A6" w:rsidP="000B0AA7">
      <w:pPr>
        <w:pStyle w:val="VnitrniText"/>
        <w:ind w:firstLine="0"/>
        <w:rPr>
          <w:sz w:val="22"/>
          <w:szCs w:val="22"/>
        </w:rPr>
      </w:pPr>
      <w:r w:rsidRPr="00A2149C">
        <w:rPr>
          <w:sz w:val="22"/>
          <w:szCs w:val="22"/>
        </w:rPr>
        <w:t xml:space="preserve">se sídlem </w:t>
      </w:r>
      <w:r w:rsidR="009F2C9F" w:rsidRPr="00AD20DF">
        <w:rPr>
          <w:sz w:val="22"/>
          <w:szCs w:val="22"/>
        </w:rPr>
        <w:t>n</w:t>
      </w:r>
      <w:r w:rsidRPr="00A2149C">
        <w:rPr>
          <w:sz w:val="22"/>
          <w:szCs w:val="22"/>
        </w:rPr>
        <w:t xml:space="preserve">ám. Krále Jiřího z Poděbrad </w:t>
      </w:r>
      <w:r w:rsidR="009F2C9F" w:rsidRPr="00AD20DF">
        <w:rPr>
          <w:sz w:val="22"/>
          <w:szCs w:val="22"/>
        </w:rPr>
        <w:t>1/</w:t>
      </w:r>
      <w:r w:rsidRPr="00A2149C">
        <w:rPr>
          <w:sz w:val="22"/>
          <w:szCs w:val="22"/>
        </w:rPr>
        <w:t>14, Cheb, PSČ 350</w:t>
      </w:r>
      <w:r w:rsidR="009F2C9F" w:rsidRPr="00AD20DF">
        <w:rPr>
          <w:sz w:val="22"/>
          <w:szCs w:val="22"/>
        </w:rPr>
        <w:t>20</w:t>
      </w:r>
    </w:p>
    <w:p w:rsidR="00BC17A6" w:rsidRDefault="00BC17A6" w:rsidP="000B0AA7">
      <w:pPr>
        <w:pStyle w:val="VnitrniText"/>
        <w:ind w:firstLine="0"/>
        <w:rPr>
          <w:sz w:val="22"/>
          <w:szCs w:val="22"/>
        </w:rPr>
      </w:pPr>
      <w:r w:rsidRPr="00A2149C">
        <w:rPr>
          <w:sz w:val="22"/>
          <w:szCs w:val="22"/>
        </w:rPr>
        <w:t>IČO: 00253979</w:t>
      </w:r>
      <w:r w:rsidR="0032035F">
        <w:rPr>
          <w:sz w:val="22"/>
          <w:szCs w:val="22"/>
        </w:rPr>
        <w:t xml:space="preserve">, </w:t>
      </w:r>
      <w:r w:rsidRPr="00A2149C">
        <w:rPr>
          <w:sz w:val="22"/>
          <w:szCs w:val="22"/>
        </w:rPr>
        <w:t>DIČ: CZ00253979</w:t>
      </w:r>
    </w:p>
    <w:p w:rsidR="0032035F" w:rsidRPr="0032035F" w:rsidRDefault="0032035F" w:rsidP="0032035F">
      <w:pPr>
        <w:rPr>
          <w:rFonts w:ascii="Arial" w:hAnsi="Arial" w:cs="Arial"/>
          <w:color w:val="000000"/>
          <w:sz w:val="22"/>
          <w:szCs w:val="22"/>
        </w:rPr>
      </w:pPr>
      <w:r>
        <w:rPr>
          <w:rFonts w:ascii="Arial" w:hAnsi="Arial" w:cs="Arial"/>
          <w:color w:val="000000"/>
          <w:sz w:val="22"/>
          <w:szCs w:val="22"/>
        </w:rPr>
        <w:t>z</w:t>
      </w:r>
      <w:r w:rsidRPr="00EE5EC9">
        <w:rPr>
          <w:rFonts w:ascii="Arial" w:hAnsi="Arial" w:cs="Arial"/>
          <w:color w:val="000000"/>
          <w:sz w:val="22"/>
          <w:szCs w:val="22"/>
        </w:rPr>
        <w:t>ast</w:t>
      </w:r>
      <w:r>
        <w:rPr>
          <w:rFonts w:ascii="Arial" w:hAnsi="Arial" w:cs="Arial"/>
          <w:color w:val="000000"/>
          <w:sz w:val="22"/>
          <w:szCs w:val="22"/>
        </w:rPr>
        <w:t>oupené starostou</w:t>
      </w:r>
      <w:r w:rsidRPr="00EE5EC9">
        <w:rPr>
          <w:rFonts w:ascii="Arial" w:hAnsi="Arial" w:cs="Arial"/>
          <w:color w:val="000000"/>
          <w:sz w:val="22"/>
          <w:szCs w:val="22"/>
        </w:rPr>
        <w:t xml:space="preserve"> Mgr. Antonín</w:t>
      </w:r>
      <w:r>
        <w:rPr>
          <w:rFonts w:ascii="Arial" w:hAnsi="Arial" w:cs="Arial"/>
          <w:color w:val="000000"/>
          <w:sz w:val="22"/>
          <w:szCs w:val="22"/>
        </w:rPr>
        <w:t>em</w:t>
      </w:r>
      <w:r w:rsidRPr="00EE5EC9">
        <w:rPr>
          <w:rFonts w:ascii="Arial" w:hAnsi="Arial" w:cs="Arial"/>
          <w:color w:val="000000"/>
          <w:sz w:val="22"/>
          <w:szCs w:val="22"/>
        </w:rPr>
        <w:t xml:space="preserve"> Jalovc</w:t>
      </w:r>
      <w:r>
        <w:rPr>
          <w:rFonts w:ascii="Arial" w:hAnsi="Arial" w:cs="Arial"/>
          <w:color w:val="000000"/>
          <w:sz w:val="22"/>
          <w:szCs w:val="22"/>
        </w:rPr>
        <w:t>em</w:t>
      </w:r>
      <w:r w:rsidRPr="00EE5EC9">
        <w:rPr>
          <w:rFonts w:ascii="Arial" w:hAnsi="Arial" w:cs="Arial"/>
          <w:color w:val="000000"/>
          <w:sz w:val="22"/>
          <w:szCs w:val="22"/>
        </w:rPr>
        <w:t xml:space="preserve"> </w:t>
      </w:r>
    </w:p>
    <w:p w:rsidR="00BC17A6" w:rsidRPr="00A2149C" w:rsidRDefault="00BC17A6" w:rsidP="000B0AA7">
      <w:pPr>
        <w:pStyle w:val="VnitrniText"/>
        <w:ind w:firstLine="0"/>
        <w:rPr>
          <w:sz w:val="22"/>
          <w:szCs w:val="22"/>
        </w:rPr>
      </w:pPr>
      <w:r w:rsidRPr="00A2149C">
        <w:rPr>
          <w:sz w:val="22"/>
          <w:szCs w:val="22"/>
        </w:rPr>
        <w:t>(dále jen "nabyvatel")</w:t>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p>
    <w:p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2001S20/02</w:t>
      </w:r>
    </w:p>
    <w:p w:rsidR="00CF17C0" w:rsidRPr="00A2149C" w:rsidRDefault="00CF17C0" w:rsidP="00D06D0F">
      <w:pPr>
        <w:rPr>
          <w:rFonts w:ascii="Arial" w:hAnsi="Arial" w:cs="Arial"/>
          <w:sz w:val="22"/>
          <w:szCs w:val="22"/>
        </w:rPr>
      </w:pP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r>
      <w:proofErr w:type="spellStart"/>
      <w:r w:rsidRPr="00257EB0">
        <w:rPr>
          <w:rStyle w:val="tabulkyNemovitosti"/>
        </w:rPr>
        <w:t>Cheb</w:t>
      </w:r>
      <w:proofErr w:type="spellEnd"/>
      <w:r w:rsidRPr="00257EB0">
        <w:rPr>
          <w:rStyle w:val="tabulkyNemovitosti"/>
        </w:rPr>
        <w:tab/>
        <w:t>1746/1</w:t>
      </w:r>
      <w:r w:rsidRPr="00257EB0">
        <w:rPr>
          <w:rStyle w:val="tabulkyNemovitosti"/>
        </w:rPr>
        <w:tab/>
        <w:t>trvalý travní porost</w:t>
      </w:r>
      <w:r w:rsidRPr="00257EB0">
        <w:rPr>
          <w:rStyle w:val="tabulkyNemovitosti"/>
        </w:rPr>
        <w:tab/>
        <w:t>10002</w:t>
      </w:r>
    </w:p>
    <w:p w:rsidR="007431BA" w:rsidRPr="007431BA" w:rsidRDefault="007431BA" w:rsidP="00112F3C">
      <w:pPr>
        <w:pStyle w:val="cary"/>
      </w:pPr>
      <w:r w:rsidRPr="007431BA">
        <w:t>-------------------------------------------------------------------------------------------------------------------------------------</w:t>
      </w:r>
    </w:p>
    <w:p w:rsidR="00213539" w:rsidRPr="00A2149C" w:rsidRDefault="00213539" w:rsidP="00213539">
      <w:pPr>
        <w:pStyle w:val="VnitrniText"/>
        <w:ind w:firstLine="0"/>
        <w:rPr>
          <w:sz w:val="22"/>
          <w:szCs w:val="22"/>
        </w:rPr>
      </w:pPr>
      <w:r w:rsidRPr="00A2149C">
        <w:rPr>
          <w:sz w:val="22"/>
          <w:szCs w:val="22"/>
        </w:rPr>
        <w:t>zapsaný na výše uvedeném LV u Katastrál</w:t>
      </w:r>
      <w:r w:rsidR="009F2C9F">
        <w:rPr>
          <w:sz w:val="22"/>
          <w:szCs w:val="22"/>
        </w:rPr>
        <w:t>ního úřadu pro Karlovarský kraj</w:t>
      </w:r>
      <w:r w:rsidRPr="00A2149C">
        <w:rPr>
          <w:sz w:val="22"/>
          <w:szCs w:val="22"/>
        </w:rPr>
        <w:t>, Katastrální pracoviště Cheb.</w:t>
      </w:r>
    </w:p>
    <w:p w:rsidR="003D2D95" w:rsidRDefault="003D2D95" w:rsidP="003D2D95">
      <w:pPr>
        <w:pStyle w:val="VnitrniText"/>
        <w:ind w:firstLine="0"/>
      </w:pPr>
    </w:p>
    <w:p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1" w:name="_Hlk21532731"/>
      <w:r w:rsidR="00AC14FF" w:rsidRPr="00482DE7">
        <w:rPr>
          <w:rFonts w:ascii="Arial" w:hAnsi="Arial" w:cs="Arial"/>
          <w:color w:val="000000"/>
          <w:sz w:val="22"/>
          <w:szCs w:val="22"/>
        </w:rPr>
        <w:t>byla stanovena v souladu s ustanovením § 3 odst. 2 zákona o SPÚ a</w:t>
      </w:r>
      <w:bookmarkEnd w:id="1"/>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11</w:t>
      </w:r>
      <w:proofErr w:type="gramEnd"/>
      <w:r w:rsidR="001A2AD4">
        <w:rPr>
          <w:rFonts w:ascii="Arial" w:hAnsi="Arial" w:cs="Arial"/>
          <w:iCs/>
          <w:sz w:val="22"/>
          <w:szCs w:val="22"/>
        </w:rPr>
        <w:t> 595 000,00 Kč</w:t>
      </w:r>
      <w:r>
        <w:rPr>
          <w:rFonts w:ascii="Arial" w:hAnsi="Arial" w:cs="Arial"/>
          <w:iCs/>
          <w:sz w:val="22"/>
          <w:szCs w:val="22"/>
        </w:rPr>
        <w:t xml:space="preserve"> (slovy: </w:t>
      </w:r>
      <w:r w:rsidR="001A2AD4">
        <w:rPr>
          <w:rFonts w:ascii="Arial" w:hAnsi="Arial" w:cs="Arial"/>
          <w:iCs/>
          <w:sz w:val="22"/>
          <w:szCs w:val="22"/>
        </w:rPr>
        <w:t>jedenáct milionů pět set devadesát pět tisíc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Nabyvatel je vlastníkem nemovit</w:t>
      </w:r>
      <w:r w:rsidR="009F2C9F" w:rsidRPr="00AD20DF">
        <w:rPr>
          <w:sz w:val="22"/>
          <w:szCs w:val="22"/>
        </w:rPr>
        <w:t>é</w:t>
      </w:r>
      <w:r>
        <w:rPr>
          <w:sz w:val="22"/>
          <w:szCs w:val="22"/>
        </w:rPr>
        <w:t xml:space="preserve"> věc</w:t>
      </w:r>
      <w:r w:rsidR="009F2C9F">
        <w:rPr>
          <w:sz w:val="22"/>
          <w:szCs w:val="22"/>
        </w:rPr>
        <w:t>i</w:t>
      </w:r>
      <w:r>
        <w:rPr>
          <w:sz w:val="22"/>
          <w:szCs w:val="22"/>
        </w:rPr>
        <w:t xml:space="preserve">: </w:t>
      </w:r>
    </w:p>
    <w:p w:rsidR="00F533CB" w:rsidRDefault="00F533CB" w:rsidP="00F533CB">
      <w:pPr>
        <w:pStyle w:val="VnitrniText"/>
        <w:ind w:firstLine="0"/>
        <w:rPr>
          <w:sz w:val="22"/>
          <w:szCs w:val="22"/>
        </w:rPr>
      </w:pPr>
      <w:r>
        <w:rPr>
          <w:sz w:val="22"/>
          <w:szCs w:val="22"/>
        </w:rPr>
        <w:t>Pozem</w:t>
      </w:r>
      <w:r w:rsidR="009F2C9F" w:rsidRPr="00AD20DF">
        <w:rPr>
          <w:sz w:val="22"/>
          <w:szCs w:val="22"/>
        </w:rPr>
        <w:t>e</w:t>
      </w:r>
      <w:r w:rsidRPr="00AD20DF">
        <w:rPr>
          <w:sz w:val="22"/>
          <w:szCs w:val="22"/>
        </w:rPr>
        <w:t>k</w:t>
      </w:r>
      <w:r>
        <w:rPr>
          <w:sz w:val="22"/>
          <w:szCs w:val="22"/>
        </w:rPr>
        <w:t>:</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Cheb</w:t>
      </w:r>
      <w:r w:rsidRPr="00F533CB">
        <w:rPr>
          <w:rStyle w:val="tabulkyNemovitosti"/>
        </w:rPr>
        <w:tab/>
        <w:t>Jindřichov u Tršnic</w:t>
      </w:r>
      <w:r w:rsidRPr="00F533CB">
        <w:rPr>
          <w:rStyle w:val="tabulkyNemovitosti"/>
        </w:rPr>
        <w:tab/>
        <w:t>301</w:t>
      </w:r>
      <w:r w:rsidRPr="00F533CB">
        <w:rPr>
          <w:rStyle w:val="tabulkyNemovitosti"/>
        </w:rPr>
        <w:tab/>
        <w:t>trvalý travní porost</w:t>
      </w:r>
      <w:r w:rsidRPr="00F533CB">
        <w:rPr>
          <w:rStyle w:val="tabulkyNemovitosti"/>
        </w:rPr>
        <w:tab/>
        <w:t>1</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Karlovarský kraj se sídlem v Karlových Varech, Katastrální pracoviště Cheb</w:t>
      </w:r>
    </w:p>
    <w:p w:rsidR="00F533CB" w:rsidRPr="00F533CB" w:rsidRDefault="00F533CB" w:rsidP="00F533CB">
      <w:pPr>
        <w:pStyle w:val="cary"/>
      </w:pPr>
      <w:r>
        <w:t>-------------------------------------------------------------------------------------------------------------------------------------</w:t>
      </w:r>
    </w:p>
    <w:p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rsidR="00F533CB" w:rsidRDefault="00F533CB" w:rsidP="00F533CB">
      <w:pPr>
        <w:pStyle w:val="VnitrniText"/>
        <w:rPr>
          <w:sz w:val="22"/>
          <w:szCs w:val="22"/>
        </w:rPr>
      </w:pPr>
    </w:p>
    <w:p w:rsidR="00F533CB" w:rsidRDefault="00F533CB" w:rsidP="00F533CB">
      <w:pPr>
        <w:pStyle w:val="VnitrniText"/>
        <w:ind w:firstLine="0"/>
        <w:rPr>
          <w:sz w:val="22"/>
          <w:szCs w:val="22"/>
        </w:rPr>
      </w:pPr>
      <w:r>
        <w:rPr>
          <w:color w:val="000000"/>
          <w:sz w:val="22"/>
          <w:szCs w:val="22"/>
        </w:rPr>
        <w:lastRenderedPageBreak/>
        <w:t>Cena t</w:t>
      </w:r>
      <w:r w:rsidR="009F2C9F">
        <w:rPr>
          <w:color w:val="000000"/>
          <w:sz w:val="22"/>
          <w:szCs w:val="22"/>
        </w:rPr>
        <w:t>é</w:t>
      </w:r>
      <w:r>
        <w:rPr>
          <w:color w:val="000000"/>
          <w:sz w:val="22"/>
          <w:szCs w:val="22"/>
        </w:rPr>
        <w:t>to nemovitost</w:t>
      </w:r>
      <w:r w:rsidR="009F2C9F">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147 800,00 Kč (slovy: jedno sto čtyřicet sedm tisíc osm set korun českých).</w:t>
      </w:r>
    </w:p>
    <w:p w:rsidR="00022579" w:rsidRPr="00A2149C" w:rsidRDefault="00022579" w:rsidP="00EB6C54">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9F2C9F">
        <w:rPr>
          <w:rFonts w:ascii="Arial" w:hAnsi="Arial" w:cs="Arial"/>
          <w:sz w:val="22"/>
          <w:szCs w:val="22"/>
        </w:rPr>
        <w:t>i</w:t>
      </w:r>
      <w:r>
        <w:rPr>
          <w:rFonts w:ascii="Arial" w:hAnsi="Arial" w:cs="Arial"/>
          <w:sz w:val="22"/>
          <w:szCs w:val="22"/>
        </w:rPr>
        <w:t xml:space="preserve"> uvedené v čl. I bude nabyvatel, směňovan</w:t>
      </w:r>
      <w:r w:rsidR="009F2C9F" w:rsidRPr="00AD20DF">
        <w:rPr>
          <w:rFonts w:ascii="Arial" w:hAnsi="Arial" w:cs="Arial"/>
          <w:sz w:val="22"/>
          <w:szCs w:val="22"/>
        </w:rPr>
        <w:t>á</w:t>
      </w:r>
      <w:r>
        <w:rPr>
          <w:rFonts w:ascii="Arial" w:hAnsi="Arial" w:cs="Arial"/>
          <w:sz w:val="22"/>
          <w:szCs w:val="22"/>
        </w:rPr>
        <w:t xml:space="preserve"> nemovitost uveden</w:t>
      </w:r>
      <w:r w:rsidR="00675087" w:rsidRPr="00AD20DF">
        <w:rPr>
          <w:rFonts w:ascii="Arial" w:hAnsi="Arial" w:cs="Arial"/>
          <w:sz w:val="22"/>
          <w:szCs w:val="22"/>
        </w:rPr>
        <w:t>á</w:t>
      </w:r>
      <w:r>
        <w:rPr>
          <w:rFonts w:ascii="Arial" w:hAnsi="Arial" w:cs="Arial"/>
          <w:sz w:val="22"/>
          <w:szCs w:val="22"/>
        </w:rPr>
        <w:t xml:space="preserve"> v čl. II. této smlouvy bud</w:t>
      </w:r>
      <w:r w:rsidR="009F2C9F">
        <w:rPr>
          <w:rFonts w:ascii="Arial" w:hAnsi="Arial" w:cs="Arial"/>
          <w:sz w:val="22"/>
          <w:szCs w:val="22"/>
        </w:rPr>
        <w:t>e</w:t>
      </w:r>
      <w:r>
        <w:rPr>
          <w:rFonts w:ascii="Arial" w:hAnsi="Arial" w:cs="Arial"/>
          <w:sz w:val="22"/>
          <w:szCs w:val="22"/>
        </w:rPr>
        <w:t xml:space="preserve">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11 447 200,00 Kč (slovy: jedenáct milionů čtyři sta čtyřicet sedm tisíc dvě stě korun českých).</w:t>
      </w:r>
    </w:p>
    <w:p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11 447 200,00 Kč (slovy: jedenáct milionů čtyři sta čtyřicet sedm tisíc dvě stě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130016-3723001/0710, variabilní symbol 2001482002.</w:t>
      </w:r>
      <w:r w:rsidR="00C173D3">
        <w:rPr>
          <w:rFonts w:ascii="Arial" w:hAnsi="Arial" w:cs="Arial"/>
          <w:color w:val="000000"/>
          <w:szCs w:val="22"/>
          <w:lang w:val="en-US"/>
        </w:rPr>
        <w:t xml:space="preserve"> </w:t>
      </w:r>
    </w:p>
    <w:p w:rsidR="00675087" w:rsidRDefault="00675087" w:rsidP="006069E5">
      <w:pPr>
        <w:pStyle w:val="para"/>
        <w:rPr>
          <w:rFonts w:ascii="Arial" w:hAnsi="Arial" w:cs="Arial"/>
          <w:sz w:val="22"/>
          <w:szCs w:val="22"/>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w:t>
      </w:r>
      <w:r w:rsidR="00675087">
        <w:rPr>
          <w:b/>
          <w:sz w:val="22"/>
          <w:szCs w:val="22"/>
        </w:rPr>
        <w:t>i</w:t>
      </w:r>
      <w:r w:rsidRPr="0093274E">
        <w:rPr>
          <w:b/>
          <w:sz w:val="22"/>
          <w:szCs w:val="22"/>
        </w:rPr>
        <w:t xml:space="preserve"> uveden</w:t>
      </w:r>
      <w:r w:rsidR="00675087">
        <w:rPr>
          <w:b/>
          <w:sz w:val="22"/>
          <w:szCs w:val="22"/>
        </w:rPr>
        <w:t>é</w:t>
      </w:r>
      <w:r w:rsidRPr="0093274E">
        <w:rPr>
          <w:b/>
          <w:sz w:val="22"/>
          <w:szCs w:val="22"/>
        </w:rPr>
        <w:t xml:space="preserve">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1N19/02, kterou se Státním pozemkovým úřadem uzavřel Město Cheb, jakožto nájemce. S obsahem nájemní smlouvy byl kupující seznámen před podpisem této smlouvy, což stvrzuje svým podpisem.</w:t>
      </w:r>
    </w:p>
    <w:p w:rsidR="00C8663B" w:rsidRPr="00A2149C" w:rsidRDefault="00C8663B"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w:t>
      </w:r>
      <w:r w:rsidRPr="00AD20DF">
        <w:rPr>
          <w:b/>
          <w:sz w:val="22"/>
          <w:szCs w:val="22"/>
        </w:rPr>
        <w:t>t</w:t>
      </w:r>
      <w:r w:rsidR="00675087" w:rsidRPr="00AD20DF">
        <w:rPr>
          <w:b/>
          <w:sz w:val="22"/>
          <w:szCs w:val="22"/>
        </w:rPr>
        <w:t>i</w:t>
      </w:r>
      <w:r>
        <w:rPr>
          <w:b/>
          <w:sz w:val="22"/>
          <w:szCs w:val="22"/>
        </w:rPr>
        <w:t xml:space="preserve"> uveden</w:t>
      </w:r>
      <w:r w:rsidR="00675087" w:rsidRPr="00AD20DF">
        <w:rPr>
          <w:b/>
          <w:sz w:val="22"/>
          <w:szCs w:val="22"/>
        </w:rPr>
        <w:t>é</w:t>
      </w:r>
      <w:r>
        <w:rPr>
          <w:b/>
          <w:sz w:val="22"/>
          <w:szCs w:val="22"/>
        </w:rPr>
        <w:t xml:space="preserve"> v čl. II.</w:t>
      </w:r>
    </w:p>
    <w:p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pachtovní smlouvou </w:t>
      </w:r>
      <w:proofErr w:type="spellStart"/>
      <w:r w:rsidR="00F7224E">
        <w:rPr>
          <w:sz w:val="22"/>
          <w:szCs w:val="22"/>
        </w:rPr>
        <w:t>č.MaP</w:t>
      </w:r>
      <w:proofErr w:type="spellEnd"/>
      <w:r w:rsidR="00F7224E">
        <w:rPr>
          <w:sz w:val="22"/>
          <w:szCs w:val="22"/>
        </w:rPr>
        <w:t>/11201/2016-ZEM, uzavřenou s ČESKÁ VEJCE FARMS, s.r.o., jakožto nájemcem. S obsahem pachtovní smlouvy byl SPÚ seznámen před podpisem této smlouvy, což stvrzuje svým podpisem.</w:t>
      </w:r>
    </w:p>
    <w:p w:rsidR="00696D39" w:rsidRDefault="00696D39" w:rsidP="00696D39">
      <w:pPr>
        <w:pStyle w:val="VnitrniText"/>
        <w:ind w:firstLine="0"/>
        <w:rPr>
          <w:b/>
          <w:sz w:val="22"/>
          <w:szCs w:val="22"/>
        </w:rPr>
      </w:pPr>
    </w:p>
    <w:p w:rsidR="00696D39" w:rsidRDefault="00696D39"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lastRenderedPageBreak/>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w:t>
      </w:r>
      <w:r w:rsidR="00675087">
        <w:rPr>
          <w:rFonts w:ascii="Arial" w:hAnsi="Arial" w:cs="Arial"/>
          <w:sz w:val="22"/>
          <w:szCs w:val="22"/>
        </w:rPr>
        <w:t>e</w:t>
      </w:r>
      <w:r w:rsidRPr="009D4E32">
        <w:rPr>
          <w:rFonts w:ascii="Arial" w:hAnsi="Arial" w:cs="Arial"/>
          <w:sz w:val="22"/>
          <w:szCs w:val="22"/>
        </w:rPr>
        <w:t>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6B73C0">
      <w:pPr>
        <w:tabs>
          <w:tab w:val="left" w:pos="709"/>
        </w:tabs>
        <w:ind w:firstLine="426"/>
        <w:jc w:val="both"/>
        <w:rPr>
          <w:rFonts w:ascii="Arial" w:hAnsi="Arial" w:cs="Arial"/>
          <w:sz w:val="22"/>
          <w:szCs w:val="22"/>
        </w:rPr>
      </w:pPr>
    </w:p>
    <w:p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rsidR="00420F01" w:rsidRPr="00420F01" w:rsidRDefault="00420F01" w:rsidP="00420F01">
      <w:pPr>
        <w:tabs>
          <w:tab w:val="left" w:pos="709"/>
        </w:tabs>
        <w:ind w:firstLine="426"/>
        <w:jc w:val="both"/>
        <w:rPr>
          <w:rFonts w:ascii="Arial" w:hAnsi="Arial" w:cs="Arial"/>
          <w:sz w:val="22"/>
          <w:szCs w:val="22"/>
        </w:rPr>
      </w:pPr>
    </w:p>
    <w:p w:rsidR="00E37537" w:rsidRPr="001627D0" w:rsidRDefault="00420F01" w:rsidP="00420F01">
      <w:pPr>
        <w:tabs>
          <w:tab w:val="left" w:pos="709"/>
        </w:tabs>
        <w:ind w:firstLine="426"/>
        <w:jc w:val="both"/>
        <w:rPr>
          <w:rFonts w:ascii="Arial" w:hAnsi="Arial"/>
          <w:sz w:val="22"/>
          <w:szCs w:val="22"/>
        </w:rPr>
      </w:pPr>
      <w:r w:rsidRPr="00420F01">
        <w:rPr>
          <w:rFonts w:ascii="Arial" w:hAnsi="Arial" w:cs="Arial"/>
          <w:sz w:val="22"/>
          <w:szCs w:val="22"/>
        </w:rPr>
        <w:t xml:space="preserve">Nabyvatel prohlašuje, že majetkovou dispozici podle této smlouvy odsouhlasilo zastupitelstvo </w:t>
      </w:r>
      <w:r w:rsidR="0032035F">
        <w:rPr>
          <w:rFonts w:ascii="Arial" w:hAnsi="Arial" w:cs="Arial"/>
          <w:sz w:val="22"/>
          <w:szCs w:val="22"/>
        </w:rPr>
        <w:t xml:space="preserve">města Chebu </w:t>
      </w:r>
      <w:r w:rsidRPr="00420F01">
        <w:rPr>
          <w:rFonts w:ascii="Arial" w:hAnsi="Arial" w:cs="Arial"/>
          <w:sz w:val="22"/>
          <w:szCs w:val="22"/>
        </w:rPr>
        <w:t>dne</w:t>
      </w:r>
      <w:r w:rsidR="0032035F">
        <w:rPr>
          <w:rFonts w:ascii="Arial" w:hAnsi="Arial" w:cs="Arial"/>
          <w:sz w:val="22"/>
          <w:szCs w:val="22"/>
        </w:rPr>
        <w:t xml:space="preserve"> 17.12.2020</w:t>
      </w:r>
      <w:r w:rsidRPr="00420F01">
        <w:rPr>
          <w:rFonts w:ascii="Arial" w:hAnsi="Arial" w:cs="Arial"/>
          <w:sz w:val="22"/>
          <w:szCs w:val="22"/>
        </w:rPr>
        <w:t xml:space="preserve"> usnesením č. </w:t>
      </w:r>
      <w:r w:rsidR="0032035F">
        <w:rPr>
          <w:rFonts w:ascii="Arial" w:hAnsi="Arial" w:cs="Arial"/>
          <w:sz w:val="22"/>
          <w:szCs w:val="22"/>
        </w:rPr>
        <w:t>223/21/2020</w:t>
      </w:r>
      <w:r w:rsidRPr="00420F01">
        <w:rPr>
          <w:rFonts w:ascii="Arial" w:hAnsi="Arial" w:cs="Arial"/>
          <w:sz w:val="22"/>
          <w:szCs w:val="22"/>
        </w:rPr>
        <w:t>.</w:t>
      </w: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37537" w:rsidRPr="009D4E32" w:rsidRDefault="00E37537" w:rsidP="00E37537">
      <w:pPr>
        <w:pStyle w:val="VnitrniText"/>
        <w:rPr>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4E17F9" w:rsidRPr="004E17F9" w:rsidTr="00675087">
        <w:tc>
          <w:tcPr>
            <w:tcW w:w="4888" w:type="dxa"/>
            <w:hideMark/>
          </w:tcPr>
          <w:p w:rsidR="004E17F9" w:rsidRPr="004E17F9" w:rsidRDefault="004E17F9">
            <w:pPr>
              <w:pStyle w:val="VnitrniText"/>
              <w:ind w:firstLine="0"/>
              <w:rPr>
                <w:sz w:val="22"/>
                <w:szCs w:val="22"/>
              </w:rPr>
            </w:pPr>
            <w:r w:rsidRPr="004E17F9">
              <w:rPr>
                <w:sz w:val="22"/>
                <w:szCs w:val="22"/>
              </w:rPr>
              <w:t xml:space="preserve">V Karlových Varech dne </w:t>
            </w:r>
            <w:r w:rsidR="00AD20DF">
              <w:rPr>
                <w:sz w:val="22"/>
                <w:szCs w:val="22"/>
              </w:rPr>
              <w:t>4.2.2021</w:t>
            </w:r>
          </w:p>
        </w:tc>
        <w:tc>
          <w:tcPr>
            <w:tcW w:w="4889" w:type="dxa"/>
          </w:tcPr>
          <w:p w:rsidR="004E17F9" w:rsidRPr="004E17F9" w:rsidRDefault="00AD20DF">
            <w:pPr>
              <w:pStyle w:val="VnitrniText"/>
              <w:tabs>
                <w:tab w:val="left" w:pos="4820"/>
              </w:tabs>
              <w:ind w:firstLine="0"/>
              <w:rPr>
                <w:sz w:val="22"/>
                <w:szCs w:val="22"/>
              </w:rPr>
            </w:pPr>
            <w:r>
              <w:rPr>
                <w:sz w:val="22"/>
                <w:szCs w:val="22"/>
              </w:rPr>
              <w:t>V Chebu dne 4.2.2021</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4E17F9" w:rsidRPr="004E17F9" w:rsidRDefault="004E17F9" w:rsidP="004E17F9">
      <w:pPr>
        <w:pStyle w:val="VnitrniText"/>
        <w:tabs>
          <w:tab w:val="left" w:pos="5103"/>
        </w:tabs>
        <w:ind w:firstLine="142"/>
        <w:rPr>
          <w:sz w:val="22"/>
          <w:szCs w:val="22"/>
        </w:rPr>
      </w:pPr>
    </w:p>
    <w:p w:rsidR="004E17F9" w:rsidRDefault="004E17F9" w:rsidP="004E17F9">
      <w:pPr>
        <w:pStyle w:val="VnitrniText"/>
        <w:tabs>
          <w:tab w:val="left" w:pos="5103"/>
        </w:tabs>
        <w:ind w:firstLine="142"/>
        <w:rPr>
          <w:sz w:val="22"/>
          <w:szCs w:val="22"/>
        </w:rPr>
      </w:pPr>
    </w:p>
    <w:p w:rsidR="004251C8" w:rsidRPr="004E17F9" w:rsidRDefault="004251C8"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251C8" w:rsidRPr="004E17F9" w:rsidTr="004E17F9">
        <w:tc>
          <w:tcPr>
            <w:tcW w:w="4888" w:type="dxa"/>
          </w:tcPr>
          <w:p w:rsidR="004251C8" w:rsidRPr="00A30219" w:rsidRDefault="004251C8" w:rsidP="004251C8">
            <w:pPr>
              <w:rPr>
                <w:rFonts w:ascii="Arial" w:hAnsi="Arial" w:cs="Arial"/>
              </w:rPr>
            </w:pPr>
            <w:r w:rsidRPr="00A30219">
              <w:rPr>
                <w:rFonts w:ascii="Arial" w:hAnsi="Arial" w:cs="Arial"/>
                <w:sz w:val="22"/>
                <w:szCs w:val="22"/>
              </w:rPr>
              <w:t>............................................</w:t>
            </w:r>
          </w:p>
        </w:tc>
        <w:tc>
          <w:tcPr>
            <w:tcW w:w="4889" w:type="dxa"/>
          </w:tcPr>
          <w:p w:rsidR="004251C8" w:rsidRPr="00A30219" w:rsidRDefault="004251C8" w:rsidP="004251C8">
            <w:pPr>
              <w:rPr>
                <w:rFonts w:ascii="Arial" w:hAnsi="Arial" w:cs="Arial"/>
              </w:rPr>
            </w:pPr>
            <w:r w:rsidRPr="00A30219">
              <w:rPr>
                <w:rFonts w:ascii="Arial" w:hAnsi="Arial" w:cs="Arial"/>
                <w:sz w:val="22"/>
                <w:szCs w:val="22"/>
              </w:rPr>
              <w:t>............................................</w:t>
            </w:r>
          </w:p>
        </w:tc>
      </w:tr>
      <w:tr w:rsidR="004251C8" w:rsidRPr="004E17F9" w:rsidTr="004E17F9">
        <w:tc>
          <w:tcPr>
            <w:tcW w:w="4888" w:type="dxa"/>
          </w:tcPr>
          <w:p w:rsidR="004251C8" w:rsidRPr="00A30219" w:rsidRDefault="004251C8" w:rsidP="004251C8">
            <w:pPr>
              <w:rPr>
                <w:rFonts w:ascii="Arial" w:hAnsi="Arial" w:cs="Arial"/>
              </w:rPr>
            </w:pPr>
            <w:r w:rsidRPr="00A30219">
              <w:rPr>
                <w:rFonts w:ascii="Arial" w:hAnsi="Arial" w:cs="Arial"/>
                <w:sz w:val="22"/>
                <w:szCs w:val="22"/>
              </w:rPr>
              <w:t>Státní pozemkový úřad</w:t>
            </w:r>
          </w:p>
        </w:tc>
        <w:tc>
          <w:tcPr>
            <w:tcW w:w="4889" w:type="dxa"/>
          </w:tcPr>
          <w:p w:rsidR="004251C8" w:rsidRPr="00A30219" w:rsidRDefault="004251C8" w:rsidP="004251C8">
            <w:pPr>
              <w:rPr>
                <w:rFonts w:ascii="Arial" w:hAnsi="Arial" w:cs="Arial"/>
              </w:rPr>
            </w:pPr>
            <w:r w:rsidRPr="00A30219">
              <w:rPr>
                <w:rFonts w:ascii="Arial" w:hAnsi="Arial" w:cs="Arial"/>
                <w:sz w:val="22"/>
                <w:szCs w:val="22"/>
              </w:rPr>
              <w:t>Město Cheb</w:t>
            </w:r>
          </w:p>
        </w:tc>
      </w:tr>
      <w:tr w:rsidR="004251C8" w:rsidRPr="004E17F9" w:rsidTr="004E17F9">
        <w:tc>
          <w:tcPr>
            <w:tcW w:w="4888" w:type="dxa"/>
          </w:tcPr>
          <w:p w:rsidR="004251C8" w:rsidRPr="00A30219" w:rsidRDefault="004251C8" w:rsidP="004251C8">
            <w:pPr>
              <w:rPr>
                <w:rFonts w:ascii="Arial" w:hAnsi="Arial" w:cs="Arial"/>
              </w:rPr>
            </w:pPr>
            <w:r w:rsidRPr="00A30219">
              <w:rPr>
                <w:rFonts w:ascii="Arial" w:hAnsi="Arial" w:cs="Arial"/>
                <w:sz w:val="22"/>
                <w:szCs w:val="22"/>
              </w:rPr>
              <w:t>ředitelka Krajského pozemkového úřadu</w:t>
            </w:r>
          </w:p>
        </w:tc>
        <w:tc>
          <w:tcPr>
            <w:tcW w:w="4889" w:type="dxa"/>
          </w:tcPr>
          <w:p w:rsidR="004251C8" w:rsidRPr="00A30219" w:rsidRDefault="004251C8" w:rsidP="004251C8">
            <w:pPr>
              <w:rPr>
                <w:rFonts w:ascii="Arial" w:hAnsi="Arial" w:cs="Arial"/>
              </w:rPr>
            </w:pPr>
            <w:proofErr w:type="spellStart"/>
            <w:r w:rsidRPr="00A30219">
              <w:rPr>
                <w:rFonts w:ascii="Arial" w:hAnsi="Arial" w:cs="Arial"/>
                <w:sz w:val="22"/>
                <w:szCs w:val="22"/>
              </w:rPr>
              <w:t>zast</w:t>
            </w:r>
            <w:proofErr w:type="spellEnd"/>
            <w:r w:rsidRPr="00A30219">
              <w:rPr>
                <w:rFonts w:ascii="Arial" w:hAnsi="Arial" w:cs="Arial"/>
                <w:sz w:val="22"/>
                <w:szCs w:val="22"/>
              </w:rPr>
              <w:t>. starosta Mgr. Antonín Jalovec</w:t>
            </w:r>
          </w:p>
        </w:tc>
      </w:tr>
      <w:tr w:rsidR="004251C8" w:rsidRPr="004E17F9" w:rsidTr="004E17F9">
        <w:tc>
          <w:tcPr>
            <w:tcW w:w="4888" w:type="dxa"/>
          </w:tcPr>
          <w:p w:rsidR="004251C8" w:rsidRPr="00A30219" w:rsidRDefault="004251C8" w:rsidP="004251C8">
            <w:pPr>
              <w:rPr>
                <w:rFonts w:ascii="Arial" w:hAnsi="Arial" w:cs="Arial"/>
              </w:rPr>
            </w:pPr>
            <w:r w:rsidRPr="00A30219">
              <w:rPr>
                <w:rFonts w:ascii="Arial" w:hAnsi="Arial" w:cs="Arial"/>
                <w:sz w:val="22"/>
                <w:szCs w:val="22"/>
              </w:rPr>
              <w:t>pro Karlovarský kraj</w:t>
            </w:r>
          </w:p>
        </w:tc>
        <w:tc>
          <w:tcPr>
            <w:tcW w:w="4889" w:type="dxa"/>
          </w:tcPr>
          <w:p w:rsidR="004251C8" w:rsidRPr="00A30219" w:rsidRDefault="004251C8" w:rsidP="004251C8">
            <w:pPr>
              <w:rPr>
                <w:rFonts w:ascii="Arial" w:hAnsi="Arial" w:cs="Arial"/>
              </w:rPr>
            </w:pPr>
            <w:r w:rsidRPr="00A30219">
              <w:rPr>
                <w:rFonts w:ascii="Arial" w:hAnsi="Arial" w:cs="Arial"/>
                <w:sz w:val="22"/>
                <w:szCs w:val="22"/>
              </w:rPr>
              <w:t>nabyvatel</w:t>
            </w:r>
          </w:p>
        </w:tc>
      </w:tr>
      <w:tr w:rsidR="004251C8" w:rsidRPr="004E17F9" w:rsidTr="004E17F9">
        <w:tc>
          <w:tcPr>
            <w:tcW w:w="4888" w:type="dxa"/>
          </w:tcPr>
          <w:p w:rsidR="004251C8" w:rsidRPr="00A30219" w:rsidRDefault="004251C8" w:rsidP="004251C8">
            <w:pPr>
              <w:rPr>
                <w:rFonts w:ascii="Arial" w:hAnsi="Arial" w:cs="Arial"/>
              </w:rPr>
            </w:pPr>
            <w:r w:rsidRPr="00A30219">
              <w:rPr>
                <w:rFonts w:ascii="Arial" w:hAnsi="Arial" w:cs="Arial"/>
                <w:sz w:val="22"/>
                <w:szCs w:val="22"/>
              </w:rPr>
              <w:t>Ing. Šárka Václavíková</w:t>
            </w:r>
          </w:p>
        </w:tc>
        <w:tc>
          <w:tcPr>
            <w:tcW w:w="4889" w:type="dxa"/>
          </w:tcPr>
          <w:p w:rsidR="004251C8" w:rsidRPr="00A30219" w:rsidRDefault="004251C8" w:rsidP="004251C8">
            <w:pPr>
              <w:rPr>
                <w:rFonts w:ascii="Arial" w:hAnsi="Arial" w:cs="Arial"/>
              </w:rPr>
            </w:pPr>
          </w:p>
        </w:tc>
      </w:tr>
      <w:tr w:rsidR="004251C8" w:rsidRPr="004E17F9" w:rsidTr="004E17F9">
        <w:tc>
          <w:tcPr>
            <w:tcW w:w="4888" w:type="dxa"/>
          </w:tcPr>
          <w:p w:rsidR="004251C8" w:rsidRPr="00A30219" w:rsidRDefault="004251C8" w:rsidP="004251C8">
            <w:pPr>
              <w:rPr>
                <w:rFonts w:ascii="Arial" w:hAnsi="Arial" w:cs="Arial"/>
              </w:rPr>
            </w:pPr>
          </w:p>
        </w:tc>
        <w:tc>
          <w:tcPr>
            <w:tcW w:w="4889" w:type="dxa"/>
          </w:tcPr>
          <w:p w:rsidR="004251C8" w:rsidRPr="00A30219" w:rsidRDefault="004251C8" w:rsidP="004251C8">
            <w:pPr>
              <w:rPr>
                <w:rFonts w:ascii="Arial" w:hAnsi="Arial" w:cs="Arial"/>
              </w:rPr>
            </w:pPr>
          </w:p>
        </w:tc>
      </w:tr>
    </w:tbl>
    <w:p w:rsidR="004E17F9" w:rsidRPr="004E17F9" w:rsidRDefault="004E17F9">
      <w:pPr>
        <w:suppressAutoHyphens w:val="0"/>
        <w:autoSpaceDE w:val="0"/>
        <w:autoSpaceDN w:val="0"/>
        <w:adjustRightInd w:val="0"/>
        <w:rPr>
          <w:rFonts w:ascii="Arial" w:hAnsi="Arial" w:cs="Arial"/>
          <w:sz w:val="22"/>
          <w:szCs w:val="22"/>
        </w:rPr>
      </w:pPr>
    </w:p>
    <w:p w:rsidR="00722C9B" w:rsidRPr="00A2149C" w:rsidRDefault="00722C9B" w:rsidP="000B0AA7">
      <w:pPr>
        <w:pStyle w:val="VnitrniText"/>
        <w:rPr>
          <w:sz w:val="22"/>
          <w:szCs w:val="22"/>
        </w:rPr>
      </w:pPr>
    </w:p>
    <w:p w:rsidR="00722C9B" w:rsidRPr="00A2149C" w:rsidRDefault="00722C9B"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Registraci provedl</w:t>
      </w:r>
      <w:r w:rsidR="0032035F">
        <w:rPr>
          <w:sz w:val="22"/>
          <w:szCs w:val="22"/>
        </w:rPr>
        <w:t xml:space="preserve"> ……………………</w:t>
      </w:r>
      <w:proofErr w:type="gramStart"/>
      <w:r w:rsidR="0032035F">
        <w:rPr>
          <w:sz w:val="22"/>
          <w:szCs w:val="22"/>
        </w:rPr>
        <w:t>…….</w:t>
      </w:r>
      <w:proofErr w:type="gramEnd"/>
      <w:r w:rsidR="0032035F">
        <w:rPr>
          <w:sz w:val="22"/>
          <w:szCs w:val="22"/>
        </w:rPr>
        <w:t>.</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w:t>
      </w:r>
      <w:r w:rsidR="0032035F">
        <w:rPr>
          <w:sz w:val="22"/>
          <w:szCs w:val="22"/>
        </w:rPr>
        <w:t> Karlových Varech</w:t>
      </w:r>
      <w:r w:rsidRPr="00A2149C">
        <w:rPr>
          <w:sz w:val="22"/>
          <w:szCs w:val="22"/>
        </w:rPr>
        <w:t xml:space="preserve"> dne …………….</w:t>
      </w:r>
      <w:r w:rsidRPr="00A2149C">
        <w:rPr>
          <w:sz w:val="22"/>
          <w:szCs w:val="22"/>
        </w:rPr>
        <w:tab/>
      </w:r>
      <w:r w:rsidR="00387040">
        <w:rPr>
          <w:sz w:val="22"/>
          <w:szCs w:val="22"/>
        </w:rPr>
        <w:t xml:space="preserve">   </w:t>
      </w:r>
      <w:r w:rsidRPr="00A2149C">
        <w:rPr>
          <w:sz w:val="22"/>
          <w:szCs w:val="22"/>
        </w:rPr>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387040">
        <w:rPr>
          <w:sz w:val="22"/>
          <w:szCs w:val="22"/>
        </w:rPr>
        <w:t xml:space="preserve">   </w:t>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F7" w:rsidRDefault="00CF3EF7">
      <w:r>
        <w:separator/>
      </w:r>
    </w:p>
  </w:endnote>
  <w:endnote w:type="continuationSeparator" w:id="0">
    <w:p w:rsidR="00CF3EF7" w:rsidRDefault="00CF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F7" w:rsidRDefault="00CF3EF7">
      <w:r>
        <w:separator/>
      </w:r>
    </w:p>
  </w:footnote>
  <w:footnote w:type="continuationSeparator" w:id="0">
    <w:p w:rsidR="00CF3EF7" w:rsidRDefault="00CF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035F"/>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87040"/>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1C8"/>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5087"/>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9F2C9F"/>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0DF"/>
    <w:rsid w:val="00AD27BC"/>
    <w:rsid w:val="00AE18A9"/>
    <w:rsid w:val="00AF0382"/>
    <w:rsid w:val="00AF2149"/>
    <w:rsid w:val="00AF5FDA"/>
    <w:rsid w:val="00AF6AEF"/>
    <w:rsid w:val="00B042AF"/>
    <w:rsid w:val="00B0510B"/>
    <w:rsid w:val="00B10575"/>
    <w:rsid w:val="00B10925"/>
    <w:rsid w:val="00B14708"/>
    <w:rsid w:val="00B211B3"/>
    <w:rsid w:val="00B23058"/>
    <w:rsid w:val="00B327DA"/>
    <w:rsid w:val="00B35B4D"/>
    <w:rsid w:val="00B42E23"/>
    <w:rsid w:val="00B47C55"/>
    <w:rsid w:val="00B50428"/>
    <w:rsid w:val="00B57AC0"/>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0B7A"/>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CF3EF7"/>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217"/>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 w:val="00FF6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Textbubliny">
    <w:name w:val="Balloon Text"/>
    <w:basedOn w:val="Normln"/>
    <w:link w:val="TextbublinyChar"/>
    <w:uiPriority w:val="99"/>
    <w:rsid w:val="00387040"/>
    <w:rPr>
      <w:rFonts w:ascii="Segoe UI" w:hAnsi="Segoe UI" w:cs="Segoe UI"/>
      <w:sz w:val="18"/>
      <w:szCs w:val="18"/>
    </w:rPr>
  </w:style>
  <w:style w:type="character" w:customStyle="1" w:styleId="TextbublinyChar">
    <w:name w:val="Text bubliny Char"/>
    <w:basedOn w:val="Standardnpsmoodstavce"/>
    <w:link w:val="Textbubliny"/>
    <w:uiPriority w:val="99"/>
    <w:rsid w:val="00387040"/>
    <w:rPr>
      <w:rFonts w:ascii="Segoe UI" w:hAnsi="Segoe UI" w:cs="Segoe UI"/>
      <w:sz w:val="18"/>
      <w:szCs w:val="18"/>
      <w:lang w:eastAsia="ar-SA"/>
    </w:rPr>
  </w:style>
  <w:style w:type="paragraph" w:styleId="Zhlav">
    <w:name w:val="header"/>
    <w:basedOn w:val="Normln"/>
    <w:link w:val="ZhlavChar"/>
    <w:uiPriority w:val="99"/>
    <w:rsid w:val="00B10925"/>
    <w:pPr>
      <w:tabs>
        <w:tab w:val="center" w:pos="4536"/>
        <w:tab w:val="right" w:pos="9072"/>
      </w:tabs>
    </w:pPr>
  </w:style>
  <w:style w:type="character" w:customStyle="1" w:styleId="ZhlavChar">
    <w:name w:val="Záhlaví Char"/>
    <w:basedOn w:val="Standardnpsmoodstavce"/>
    <w:link w:val="Zhlav"/>
    <w:uiPriority w:val="99"/>
    <w:rsid w:val="00B10925"/>
    <w:rPr>
      <w:sz w:val="24"/>
      <w:szCs w:val="24"/>
      <w:lang w:eastAsia="ar-SA"/>
    </w:rPr>
  </w:style>
  <w:style w:type="paragraph" w:styleId="Zpat">
    <w:name w:val="footer"/>
    <w:basedOn w:val="Normln"/>
    <w:link w:val="ZpatChar"/>
    <w:uiPriority w:val="99"/>
    <w:rsid w:val="00B10925"/>
    <w:pPr>
      <w:tabs>
        <w:tab w:val="center" w:pos="4536"/>
        <w:tab w:val="right" w:pos="9072"/>
      </w:tabs>
    </w:pPr>
  </w:style>
  <w:style w:type="character" w:customStyle="1" w:styleId="ZpatChar">
    <w:name w:val="Zápatí Char"/>
    <w:basedOn w:val="Standardnpsmoodstavce"/>
    <w:link w:val="Zpat"/>
    <w:uiPriority w:val="99"/>
    <w:rsid w:val="00B1092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97591">
      <w:marLeft w:val="0"/>
      <w:marRight w:val="0"/>
      <w:marTop w:val="0"/>
      <w:marBottom w:val="0"/>
      <w:divBdr>
        <w:top w:val="none" w:sz="0" w:space="0" w:color="auto"/>
        <w:left w:val="none" w:sz="0" w:space="0" w:color="auto"/>
        <w:bottom w:val="none" w:sz="0" w:space="0" w:color="auto"/>
        <w:right w:val="none" w:sz="0" w:space="0" w:color="auto"/>
      </w:divBdr>
    </w:div>
    <w:div w:id="1534997592">
      <w:marLeft w:val="0"/>
      <w:marRight w:val="0"/>
      <w:marTop w:val="0"/>
      <w:marBottom w:val="0"/>
      <w:divBdr>
        <w:top w:val="none" w:sz="0" w:space="0" w:color="auto"/>
        <w:left w:val="none" w:sz="0" w:space="0" w:color="auto"/>
        <w:bottom w:val="none" w:sz="0" w:space="0" w:color="auto"/>
        <w:right w:val="none" w:sz="0" w:space="0" w:color="auto"/>
      </w:divBdr>
    </w:div>
    <w:div w:id="1534997593">
      <w:marLeft w:val="0"/>
      <w:marRight w:val="0"/>
      <w:marTop w:val="0"/>
      <w:marBottom w:val="0"/>
      <w:divBdr>
        <w:top w:val="none" w:sz="0" w:space="0" w:color="auto"/>
        <w:left w:val="none" w:sz="0" w:space="0" w:color="auto"/>
        <w:bottom w:val="none" w:sz="0" w:space="0" w:color="auto"/>
        <w:right w:val="none" w:sz="0" w:space="0" w:color="auto"/>
      </w:divBdr>
    </w:div>
    <w:div w:id="1534997594">
      <w:marLeft w:val="0"/>
      <w:marRight w:val="0"/>
      <w:marTop w:val="0"/>
      <w:marBottom w:val="0"/>
      <w:divBdr>
        <w:top w:val="none" w:sz="0" w:space="0" w:color="auto"/>
        <w:left w:val="none" w:sz="0" w:space="0" w:color="auto"/>
        <w:bottom w:val="none" w:sz="0" w:space="0" w:color="auto"/>
        <w:right w:val="none" w:sz="0" w:space="0" w:color="auto"/>
      </w:divBdr>
    </w:div>
    <w:div w:id="1534997595">
      <w:marLeft w:val="0"/>
      <w:marRight w:val="0"/>
      <w:marTop w:val="0"/>
      <w:marBottom w:val="0"/>
      <w:divBdr>
        <w:top w:val="none" w:sz="0" w:space="0" w:color="auto"/>
        <w:left w:val="none" w:sz="0" w:space="0" w:color="auto"/>
        <w:bottom w:val="none" w:sz="0" w:space="0" w:color="auto"/>
        <w:right w:val="none" w:sz="0" w:space="0" w:color="auto"/>
      </w:divBdr>
    </w:div>
    <w:div w:id="1534997596">
      <w:marLeft w:val="0"/>
      <w:marRight w:val="0"/>
      <w:marTop w:val="0"/>
      <w:marBottom w:val="0"/>
      <w:divBdr>
        <w:top w:val="none" w:sz="0" w:space="0" w:color="auto"/>
        <w:left w:val="none" w:sz="0" w:space="0" w:color="auto"/>
        <w:bottom w:val="none" w:sz="0" w:space="0" w:color="auto"/>
        <w:right w:val="none" w:sz="0" w:space="0" w:color="auto"/>
      </w:divBdr>
    </w:div>
    <w:div w:id="1534997597">
      <w:marLeft w:val="0"/>
      <w:marRight w:val="0"/>
      <w:marTop w:val="0"/>
      <w:marBottom w:val="0"/>
      <w:divBdr>
        <w:top w:val="none" w:sz="0" w:space="0" w:color="auto"/>
        <w:left w:val="none" w:sz="0" w:space="0" w:color="auto"/>
        <w:bottom w:val="none" w:sz="0" w:space="0" w:color="auto"/>
        <w:right w:val="none" w:sz="0" w:space="0" w:color="auto"/>
      </w:divBdr>
    </w:div>
    <w:div w:id="1534997598">
      <w:marLeft w:val="0"/>
      <w:marRight w:val="0"/>
      <w:marTop w:val="0"/>
      <w:marBottom w:val="0"/>
      <w:divBdr>
        <w:top w:val="none" w:sz="0" w:space="0" w:color="auto"/>
        <w:left w:val="none" w:sz="0" w:space="0" w:color="auto"/>
        <w:bottom w:val="none" w:sz="0" w:space="0" w:color="auto"/>
        <w:right w:val="none" w:sz="0" w:space="0" w:color="auto"/>
      </w:divBdr>
    </w:div>
    <w:div w:id="1534997599">
      <w:marLeft w:val="0"/>
      <w:marRight w:val="0"/>
      <w:marTop w:val="0"/>
      <w:marBottom w:val="0"/>
      <w:divBdr>
        <w:top w:val="none" w:sz="0" w:space="0" w:color="auto"/>
        <w:left w:val="none" w:sz="0" w:space="0" w:color="auto"/>
        <w:bottom w:val="none" w:sz="0" w:space="0" w:color="auto"/>
        <w:right w:val="none" w:sz="0" w:space="0" w:color="auto"/>
      </w:divBdr>
    </w:div>
    <w:div w:id="1534997600">
      <w:marLeft w:val="0"/>
      <w:marRight w:val="0"/>
      <w:marTop w:val="0"/>
      <w:marBottom w:val="0"/>
      <w:divBdr>
        <w:top w:val="none" w:sz="0" w:space="0" w:color="auto"/>
        <w:left w:val="none" w:sz="0" w:space="0" w:color="auto"/>
        <w:bottom w:val="none" w:sz="0" w:space="0" w:color="auto"/>
        <w:right w:val="none" w:sz="0" w:space="0" w:color="auto"/>
      </w:divBdr>
    </w:div>
    <w:div w:id="1534997601">
      <w:marLeft w:val="0"/>
      <w:marRight w:val="0"/>
      <w:marTop w:val="0"/>
      <w:marBottom w:val="0"/>
      <w:divBdr>
        <w:top w:val="none" w:sz="0" w:space="0" w:color="auto"/>
        <w:left w:val="none" w:sz="0" w:space="0" w:color="auto"/>
        <w:bottom w:val="none" w:sz="0" w:space="0" w:color="auto"/>
        <w:right w:val="none" w:sz="0" w:space="0" w:color="auto"/>
      </w:divBdr>
    </w:div>
    <w:div w:id="1534997602">
      <w:marLeft w:val="0"/>
      <w:marRight w:val="0"/>
      <w:marTop w:val="0"/>
      <w:marBottom w:val="0"/>
      <w:divBdr>
        <w:top w:val="none" w:sz="0" w:space="0" w:color="auto"/>
        <w:left w:val="none" w:sz="0" w:space="0" w:color="auto"/>
        <w:bottom w:val="none" w:sz="0" w:space="0" w:color="auto"/>
        <w:right w:val="none" w:sz="0" w:space="0" w:color="auto"/>
      </w:divBdr>
    </w:div>
    <w:div w:id="1534997603">
      <w:marLeft w:val="0"/>
      <w:marRight w:val="0"/>
      <w:marTop w:val="0"/>
      <w:marBottom w:val="0"/>
      <w:divBdr>
        <w:top w:val="none" w:sz="0" w:space="0" w:color="auto"/>
        <w:left w:val="none" w:sz="0" w:space="0" w:color="auto"/>
        <w:bottom w:val="none" w:sz="0" w:space="0" w:color="auto"/>
        <w:right w:val="none" w:sz="0" w:space="0" w:color="auto"/>
      </w:divBdr>
    </w:div>
    <w:div w:id="1534997604">
      <w:marLeft w:val="0"/>
      <w:marRight w:val="0"/>
      <w:marTop w:val="0"/>
      <w:marBottom w:val="0"/>
      <w:divBdr>
        <w:top w:val="none" w:sz="0" w:space="0" w:color="auto"/>
        <w:left w:val="none" w:sz="0" w:space="0" w:color="auto"/>
        <w:bottom w:val="none" w:sz="0" w:space="0" w:color="auto"/>
        <w:right w:val="none" w:sz="0" w:space="0" w:color="auto"/>
      </w:divBdr>
    </w:div>
    <w:div w:id="1534997605">
      <w:marLeft w:val="0"/>
      <w:marRight w:val="0"/>
      <w:marTop w:val="0"/>
      <w:marBottom w:val="0"/>
      <w:divBdr>
        <w:top w:val="none" w:sz="0" w:space="0" w:color="auto"/>
        <w:left w:val="none" w:sz="0" w:space="0" w:color="auto"/>
        <w:bottom w:val="none" w:sz="0" w:space="0" w:color="auto"/>
        <w:right w:val="none" w:sz="0" w:space="0" w:color="auto"/>
      </w:divBdr>
    </w:div>
    <w:div w:id="1534997606">
      <w:marLeft w:val="0"/>
      <w:marRight w:val="0"/>
      <w:marTop w:val="0"/>
      <w:marBottom w:val="0"/>
      <w:divBdr>
        <w:top w:val="none" w:sz="0" w:space="0" w:color="auto"/>
        <w:left w:val="none" w:sz="0" w:space="0" w:color="auto"/>
        <w:bottom w:val="none" w:sz="0" w:space="0" w:color="auto"/>
        <w:right w:val="none" w:sz="0" w:space="0" w:color="auto"/>
      </w:divBdr>
    </w:div>
    <w:div w:id="1534997607">
      <w:marLeft w:val="0"/>
      <w:marRight w:val="0"/>
      <w:marTop w:val="0"/>
      <w:marBottom w:val="0"/>
      <w:divBdr>
        <w:top w:val="none" w:sz="0" w:space="0" w:color="auto"/>
        <w:left w:val="none" w:sz="0" w:space="0" w:color="auto"/>
        <w:bottom w:val="none" w:sz="0" w:space="0" w:color="auto"/>
        <w:right w:val="none" w:sz="0" w:space="0" w:color="auto"/>
      </w:divBdr>
    </w:div>
    <w:div w:id="1534997608">
      <w:marLeft w:val="0"/>
      <w:marRight w:val="0"/>
      <w:marTop w:val="0"/>
      <w:marBottom w:val="0"/>
      <w:divBdr>
        <w:top w:val="none" w:sz="0" w:space="0" w:color="auto"/>
        <w:left w:val="none" w:sz="0" w:space="0" w:color="auto"/>
        <w:bottom w:val="none" w:sz="0" w:space="0" w:color="auto"/>
        <w:right w:val="none" w:sz="0" w:space="0" w:color="auto"/>
      </w:divBdr>
    </w:div>
    <w:div w:id="1534997609">
      <w:marLeft w:val="0"/>
      <w:marRight w:val="0"/>
      <w:marTop w:val="0"/>
      <w:marBottom w:val="0"/>
      <w:divBdr>
        <w:top w:val="none" w:sz="0" w:space="0" w:color="auto"/>
        <w:left w:val="none" w:sz="0" w:space="0" w:color="auto"/>
        <w:bottom w:val="none" w:sz="0" w:space="0" w:color="auto"/>
        <w:right w:val="none" w:sz="0" w:space="0" w:color="auto"/>
      </w:divBdr>
    </w:div>
    <w:div w:id="1534997610">
      <w:marLeft w:val="0"/>
      <w:marRight w:val="0"/>
      <w:marTop w:val="0"/>
      <w:marBottom w:val="0"/>
      <w:divBdr>
        <w:top w:val="none" w:sz="0" w:space="0" w:color="auto"/>
        <w:left w:val="none" w:sz="0" w:space="0" w:color="auto"/>
        <w:bottom w:val="none" w:sz="0" w:space="0" w:color="auto"/>
        <w:right w:val="none" w:sz="0" w:space="0" w:color="auto"/>
      </w:divBdr>
    </w:div>
    <w:div w:id="1534997611">
      <w:marLeft w:val="0"/>
      <w:marRight w:val="0"/>
      <w:marTop w:val="0"/>
      <w:marBottom w:val="0"/>
      <w:divBdr>
        <w:top w:val="none" w:sz="0" w:space="0" w:color="auto"/>
        <w:left w:val="none" w:sz="0" w:space="0" w:color="auto"/>
        <w:bottom w:val="none" w:sz="0" w:space="0" w:color="auto"/>
        <w:right w:val="none" w:sz="0" w:space="0" w:color="auto"/>
      </w:divBdr>
    </w:div>
    <w:div w:id="1534997612">
      <w:marLeft w:val="0"/>
      <w:marRight w:val="0"/>
      <w:marTop w:val="0"/>
      <w:marBottom w:val="0"/>
      <w:divBdr>
        <w:top w:val="none" w:sz="0" w:space="0" w:color="auto"/>
        <w:left w:val="none" w:sz="0" w:space="0" w:color="auto"/>
        <w:bottom w:val="none" w:sz="0" w:space="0" w:color="auto"/>
        <w:right w:val="none" w:sz="0" w:space="0" w:color="auto"/>
      </w:divBdr>
    </w:div>
    <w:div w:id="1534997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7450</Characters>
  <Application>Microsoft Office Word</Application>
  <DocSecurity>0</DocSecurity>
  <Lines>62</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2021-02-17T13:02:00Z</dcterms:created>
  <dcterms:modified xsi:type="dcterms:W3CDTF">2021-02-17T13:03:00Z</dcterms:modified>
</cp:coreProperties>
</file>