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A2" w:rsidRPr="00353A94" w:rsidRDefault="004E32A2" w:rsidP="00483DDB">
      <w:pPr>
        <w:jc w:val="center"/>
        <w:rPr>
          <w:rStyle w:val="Siln"/>
          <w:rFonts w:ascii="Calibri" w:hAnsi="Calibri" w:cs="Calibri"/>
          <w:sz w:val="28"/>
          <w:szCs w:val="28"/>
        </w:rPr>
      </w:pPr>
    </w:p>
    <w:p w:rsidR="00677F4D" w:rsidRDefault="00677F4D" w:rsidP="00483DDB">
      <w:pPr>
        <w:jc w:val="center"/>
        <w:rPr>
          <w:rStyle w:val="Siln"/>
          <w:rFonts w:ascii="Calibri" w:hAnsi="Calibri" w:cs="Calibri"/>
          <w:sz w:val="28"/>
          <w:szCs w:val="28"/>
        </w:rPr>
      </w:pPr>
      <w:r>
        <w:rPr>
          <w:rStyle w:val="Siln"/>
          <w:rFonts w:ascii="Calibri" w:hAnsi="Calibri" w:cs="Calibri"/>
          <w:sz w:val="28"/>
          <w:szCs w:val="28"/>
        </w:rPr>
        <w:t xml:space="preserve">DODATEK č. I. </w:t>
      </w:r>
    </w:p>
    <w:p w:rsidR="008F7AF1" w:rsidRPr="008F7AF1" w:rsidRDefault="00677F4D" w:rsidP="00483DDB">
      <w:pPr>
        <w:jc w:val="center"/>
        <w:rPr>
          <w:rStyle w:val="Siln"/>
          <w:rFonts w:ascii="Calibri" w:hAnsi="Calibri" w:cs="Calibri"/>
        </w:rPr>
      </w:pPr>
      <w:r w:rsidRPr="008F7AF1">
        <w:rPr>
          <w:rStyle w:val="Siln"/>
          <w:rFonts w:ascii="Calibri" w:hAnsi="Calibri" w:cs="Calibri"/>
        </w:rPr>
        <w:t xml:space="preserve">ke </w:t>
      </w:r>
      <w:r w:rsidR="001F5762">
        <w:rPr>
          <w:rStyle w:val="Siln"/>
          <w:rFonts w:ascii="Calibri" w:hAnsi="Calibri" w:cs="Calibri"/>
        </w:rPr>
        <w:t>S</w:t>
      </w:r>
      <w:r w:rsidRPr="008F7AF1">
        <w:rPr>
          <w:rStyle w:val="Siln"/>
          <w:rFonts w:ascii="Calibri" w:hAnsi="Calibri" w:cs="Calibri"/>
        </w:rPr>
        <w:t xml:space="preserve">mlouvě o dílo </w:t>
      </w:r>
      <w:r w:rsidR="008F7AF1" w:rsidRPr="008F7AF1">
        <w:rPr>
          <w:rStyle w:val="Siln"/>
          <w:rFonts w:ascii="Calibri" w:hAnsi="Calibri" w:cs="Calibri"/>
        </w:rPr>
        <w:t xml:space="preserve">ze dne 2. 2. 2021 </w:t>
      </w:r>
    </w:p>
    <w:p w:rsidR="00483DDB" w:rsidRPr="008F7AF1" w:rsidRDefault="001F5762" w:rsidP="00483DDB">
      <w:pPr>
        <w:jc w:val="center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 xml:space="preserve">č. j. </w:t>
      </w:r>
      <w:r w:rsidR="008F7AF1" w:rsidRPr="008F7AF1">
        <w:rPr>
          <w:rStyle w:val="Siln"/>
          <w:rFonts w:ascii="Calibri" w:hAnsi="Calibri" w:cs="Calibri"/>
          <w:b w:val="0"/>
        </w:rPr>
        <w:t>NPÚ-371/9321/</w:t>
      </w:r>
      <w:r>
        <w:rPr>
          <w:rStyle w:val="Siln"/>
          <w:rFonts w:ascii="Calibri" w:hAnsi="Calibri" w:cs="Calibri"/>
          <w:b w:val="0"/>
        </w:rPr>
        <w:t>2021</w:t>
      </w:r>
    </w:p>
    <w:p w:rsidR="00483DDB" w:rsidRPr="00353A94" w:rsidRDefault="00483DDB" w:rsidP="00483DDB">
      <w:pPr>
        <w:rPr>
          <w:rStyle w:val="Siln"/>
          <w:rFonts w:ascii="Calibri" w:hAnsi="Calibri" w:cs="Calibri"/>
        </w:rPr>
      </w:pPr>
    </w:p>
    <w:p w:rsidR="00483DDB" w:rsidRPr="00AF1785" w:rsidRDefault="00483DDB" w:rsidP="002D224B">
      <w:pPr>
        <w:tabs>
          <w:tab w:val="left" w:pos="8175"/>
        </w:tabs>
        <w:rPr>
          <w:rFonts w:asciiTheme="minorHAnsi" w:hAnsiTheme="minorHAnsi" w:cstheme="minorHAnsi"/>
        </w:rPr>
      </w:pPr>
      <w:r w:rsidRPr="00AF1785">
        <w:rPr>
          <w:rStyle w:val="Siln"/>
          <w:rFonts w:asciiTheme="minorHAnsi" w:hAnsiTheme="minorHAnsi" w:cstheme="minorHAnsi"/>
        </w:rPr>
        <w:t>Národní památkový ústav,</w:t>
      </w:r>
      <w:r w:rsidRPr="00AF1785">
        <w:rPr>
          <w:rFonts w:asciiTheme="minorHAnsi" w:hAnsiTheme="minorHAnsi" w:cstheme="minorHAnsi"/>
        </w:rPr>
        <w:t xml:space="preserve"> státní příspěvková organizace</w:t>
      </w:r>
      <w:r w:rsidR="002D224B" w:rsidRPr="00AF1785">
        <w:rPr>
          <w:rFonts w:asciiTheme="minorHAnsi" w:hAnsiTheme="minorHAnsi" w:cstheme="minorHAnsi"/>
        </w:rPr>
        <w:tab/>
      </w:r>
    </w:p>
    <w:p w:rsidR="00483DDB" w:rsidRPr="00AF1785" w:rsidRDefault="00483DDB" w:rsidP="00483DDB">
      <w:pPr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>IČO: 75032333, DIČ: CZ75032333,</w:t>
      </w:r>
    </w:p>
    <w:p w:rsidR="00483DDB" w:rsidRPr="00AF1785" w:rsidRDefault="00483DDB" w:rsidP="00483DDB">
      <w:pPr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>se sídlem: Valdštejnské nám. 162/3, PSČ 118 01 Praha 1 – Malá Strana,</w:t>
      </w:r>
    </w:p>
    <w:p w:rsidR="00483DDB" w:rsidRPr="00AF1785" w:rsidRDefault="00483DDB" w:rsidP="00483DDB">
      <w:pPr>
        <w:rPr>
          <w:rFonts w:asciiTheme="minorHAnsi" w:hAnsiTheme="minorHAnsi" w:cstheme="minorHAnsi"/>
        </w:rPr>
      </w:pPr>
      <w:r w:rsidRPr="00AF1785">
        <w:rPr>
          <w:rFonts w:asciiTheme="minorHAnsi" w:eastAsia="Calibri" w:hAnsiTheme="minorHAnsi" w:cstheme="minorHAnsi"/>
          <w:color w:val="000000"/>
        </w:rPr>
        <w:t xml:space="preserve">zastoupený: </w:t>
      </w:r>
      <w:r w:rsidRPr="00AF1785">
        <w:rPr>
          <w:rFonts w:asciiTheme="minorHAnsi" w:eastAsia="Calibri" w:hAnsiTheme="minorHAnsi" w:cstheme="minorHAnsi"/>
          <w:b/>
          <w:color w:val="000000"/>
        </w:rPr>
        <w:t>PhDr. Zdeňkem Váchou</w:t>
      </w:r>
      <w:r w:rsidRPr="00AF1785">
        <w:rPr>
          <w:rFonts w:asciiTheme="minorHAnsi" w:eastAsia="Calibri" w:hAnsiTheme="minorHAnsi" w:cstheme="minorHAnsi"/>
          <w:color w:val="000000"/>
        </w:rPr>
        <w:t>, ředitelem územního odborného pracoviště v Brně,</w:t>
      </w:r>
    </w:p>
    <w:p w:rsidR="00483DDB" w:rsidRPr="00AF1785" w:rsidRDefault="00483DDB" w:rsidP="00483DDB">
      <w:pPr>
        <w:rPr>
          <w:rFonts w:asciiTheme="minorHAnsi" w:hAnsiTheme="minorHAnsi" w:cstheme="minorHAnsi"/>
        </w:rPr>
      </w:pPr>
      <w:r w:rsidRPr="00AF1785">
        <w:rPr>
          <w:rFonts w:asciiTheme="minorHAnsi" w:eastAsia="Calibri" w:hAnsiTheme="minorHAnsi" w:cstheme="minorHAnsi"/>
          <w:color w:val="000000"/>
        </w:rPr>
        <w:t xml:space="preserve">bankovní spojení: Česká národní banka, č. ú.: 710002-60039011/0710, </w:t>
      </w:r>
    </w:p>
    <w:p w:rsidR="00483DDB" w:rsidRPr="00AF1785" w:rsidRDefault="00483DDB" w:rsidP="00483DDB">
      <w:pPr>
        <w:rPr>
          <w:rFonts w:asciiTheme="minorHAnsi" w:hAnsiTheme="minorHAnsi" w:cstheme="minorHAnsi"/>
          <w:sz w:val="6"/>
          <w:szCs w:val="6"/>
        </w:rPr>
      </w:pPr>
    </w:p>
    <w:p w:rsidR="00483DDB" w:rsidRPr="00AF1785" w:rsidRDefault="00483DDB" w:rsidP="00483DDB">
      <w:pPr>
        <w:rPr>
          <w:rFonts w:asciiTheme="minorHAnsi" w:hAnsiTheme="minorHAnsi" w:cstheme="minorHAnsi"/>
        </w:rPr>
      </w:pPr>
      <w:r w:rsidRPr="00AF1785">
        <w:rPr>
          <w:rFonts w:asciiTheme="minorHAnsi" w:eastAsia="Calibri" w:hAnsiTheme="minorHAnsi" w:cstheme="minorHAnsi"/>
          <w:b/>
          <w:color w:val="000000"/>
        </w:rPr>
        <w:t>Doručovací adresa:</w:t>
      </w:r>
    </w:p>
    <w:p w:rsidR="00483DDB" w:rsidRPr="00AF1785" w:rsidRDefault="00483DDB" w:rsidP="00483DDB">
      <w:pPr>
        <w:rPr>
          <w:rFonts w:asciiTheme="minorHAnsi" w:hAnsiTheme="minorHAnsi" w:cstheme="minorHAnsi"/>
        </w:rPr>
      </w:pPr>
      <w:r w:rsidRPr="00AF1785">
        <w:rPr>
          <w:rFonts w:asciiTheme="minorHAnsi" w:eastAsia="Calibri" w:hAnsiTheme="minorHAnsi" w:cstheme="minorHAnsi"/>
          <w:color w:val="000000"/>
        </w:rPr>
        <w:t>Národní památkový ústav, územní odborné pracoviště v Brně</w:t>
      </w:r>
    </w:p>
    <w:p w:rsidR="00483DDB" w:rsidRPr="00AF1785" w:rsidRDefault="00483DDB" w:rsidP="00483DDB">
      <w:pPr>
        <w:rPr>
          <w:rFonts w:asciiTheme="minorHAnsi" w:eastAsia="Calibri" w:hAnsiTheme="minorHAnsi" w:cstheme="minorHAnsi"/>
          <w:color w:val="000000"/>
        </w:rPr>
      </w:pPr>
      <w:r w:rsidRPr="00AF1785">
        <w:rPr>
          <w:rFonts w:asciiTheme="minorHAnsi" w:eastAsia="Calibri" w:hAnsiTheme="minorHAnsi" w:cstheme="minorHAnsi"/>
          <w:color w:val="000000"/>
        </w:rPr>
        <w:t>adresa: nám. Svobody 72/8, 601 54 Brno</w:t>
      </w:r>
    </w:p>
    <w:p w:rsidR="00483DDB" w:rsidRPr="00AF1785" w:rsidRDefault="00BD30D4" w:rsidP="00483DDB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/>
        </w:rPr>
        <w:t xml:space="preserve">telefon: </w:t>
      </w:r>
      <w:proofErr w:type="spellStart"/>
      <w:r>
        <w:rPr>
          <w:rFonts w:asciiTheme="minorHAnsi" w:eastAsia="Calibri" w:hAnsiTheme="minorHAnsi" w:cstheme="minorHAnsi"/>
          <w:color w:val="000000"/>
        </w:rPr>
        <w:t>xxxxxxxxxxxxxxx</w:t>
      </w:r>
      <w:proofErr w:type="spellEnd"/>
      <w:r w:rsidR="00483DDB" w:rsidRPr="00AF1785">
        <w:rPr>
          <w:rFonts w:asciiTheme="minorHAnsi" w:eastAsia="Calibri" w:hAnsiTheme="minorHAnsi" w:cstheme="minorHAnsi"/>
          <w:color w:val="000000"/>
        </w:rPr>
        <w:t xml:space="preserve"> E</w:t>
      </w:r>
      <w:r w:rsidR="00353A94" w:rsidRPr="00AF1785">
        <w:rPr>
          <w:rFonts w:asciiTheme="minorHAnsi" w:eastAsia="Calibri" w:hAnsiTheme="minorHAnsi" w:cstheme="minorHAnsi"/>
          <w:color w:val="000000"/>
        </w:rPr>
        <w:t>-</w:t>
      </w:r>
      <w:r w:rsidR="00483DDB" w:rsidRPr="00AF1785">
        <w:rPr>
          <w:rFonts w:asciiTheme="minorHAnsi" w:eastAsia="Calibri" w:hAnsiTheme="minorHAnsi" w:cstheme="minorHAnsi"/>
          <w:color w:val="000000"/>
        </w:rPr>
        <w:t xml:space="preserve">mail: </w:t>
      </w:r>
      <w:proofErr w:type="spellStart"/>
      <w:r w:rsidRPr="00BD30D4">
        <w:rPr>
          <w:rFonts w:asciiTheme="minorHAnsi" w:hAnsiTheme="minorHAnsi" w:cstheme="minorHAnsi"/>
        </w:rPr>
        <w:t>xxxxxxxxxxxxxxx</w:t>
      </w:r>
      <w:proofErr w:type="spellEnd"/>
    </w:p>
    <w:p w:rsidR="00483DDB" w:rsidRPr="00AF1785" w:rsidRDefault="00483DDB" w:rsidP="00483DDB">
      <w:pPr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>(dále jen „</w:t>
      </w:r>
      <w:r w:rsidRPr="00AF1785">
        <w:rPr>
          <w:rFonts w:asciiTheme="minorHAnsi" w:hAnsiTheme="minorHAnsi" w:cstheme="minorHAnsi"/>
          <w:b/>
        </w:rPr>
        <w:t>objednatel</w:t>
      </w:r>
      <w:r w:rsidRPr="00AF1785">
        <w:rPr>
          <w:rFonts w:asciiTheme="minorHAnsi" w:hAnsiTheme="minorHAnsi" w:cstheme="minorHAnsi"/>
        </w:rPr>
        <w:t>“)</w:t>
      </w:r>
    </w:p>
    <w:p w:rsidR="00483DDB" w:rsidRPr="00AF1785" w:rsidRDefault="00483DDB" w:rsidP="00483DDB">
      <w:pPr>
        <w:rPr>
          <w:rFonts w:asciiTheme="minorHAnsi" w:hAnsiTheme="minorHAnsi" w:cstheme="minorHAnsi"/>
          <w:sz w:val="8"/>
          <w:szCs w:val="8"/>
        </w:rPr>
      </w:pPr>
    </w:p>
    <w:p w:rsidR="00483DDB" w:rsidRPr="00AF1785" w:rsidRDefault="00483DDB" w:rsidP="00483DDB">
      <w:pPr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>a</w:t>
      </w:r>
    </w:p>
    <w:p w:rsidR="00483DDB" w:rsidRPr="00AF1785" w:rsidRDefault="00483DDB" w:rsidP="00483DDB">
      <w:pPr>
        <w:rPr>
          <w:rFonts w:asciiTheme="minorHAnsi" w:hAnsiTheme="minorHAnsi" w:cstheme="minorHAnsi"/>
          <w:sz w:val="8"/>
          <w:szCs w:val="8"/>
        </w:rPr>
      </w:pPr>
    </w:p>
    <w:p w:rsidR="00483DDB" w:rsidRPr="00AF1785" w:rsidRDefault="00D541BE" w:rsidP="00483DDB">
      <w:pPr>
        <w:rPr>
          <w:rFonts w:asciiTheme="minorHAnsi" w:hAnsiTheme="minorHAnsi" w:cstheme="minorHAnsi"/>
          <w:b/>
        </w:rPr>
      </w:pPr>
      <w:r w:rsidRPr="00AF1785">
        <w:rPr>
          <w:rFonts w:asciiTheme="minorHAnsi" w:hAnsiTheme="minorHAnsi" w:cstheme="minorHAnsi"/>
          <w:b/>
        </w:rPr>
        <w:t>Ing. Tomáš Dula</w:t>
      </w:r>
    </w:p>
    <w:p w:rsidR="00483DDB" w:rsidRPr="00AF1785" w:rsidRDefault="00483DDB" w:rsidP="00483DDB">
      <w:pPr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 xml:space="preserve">se sídlem: </w:t>
      </w:r>
      <w:r w:rsidR="00D541BE" w:rsidRPr="00AF1785">
        <w:rPr>
          <w:rFonts w:asciiTheme="minorHAnsi" w:hAnsiTheme="minorHAnsi" w:cstheme="minorHAnsi"/>
        </w:rPr>
        <w:t>Štepnická 1626, Veselí nad Moravou, 698 01</w:t>
      </w:r>
    </w:p>
    <w:p w:rsidR="00483DDB" w:rsidRPr="00AF1785" w:rsidRDefault="00D541BE" w:rsidP="00483DDB">
      <w:pPr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>IČO: 71433767</w:t>
      </w:r>
      <w:r w:rsidR="00483DDB" w:rsidRPr="00AF1785">
        <w:rPr>
          <w:rFonts w:asciiTheme="minorHAnsi" w:hAnsiTheme="minorHAnsi" w:cstheme="minorHAnsi"/>
        </w:rPr>
        <w:t>, DIČ:</w:t>
      </w:r>
      <w:r w:rsidRPr="00AF1785">
        <w:rPr>
          <w:rFonts w:asciiTheme="minorHAnsi" w:hAnsiTheme="minorHAnsi" w:cstheme="minorHAnsi"/>
        </w:rPr>
        <w:t xml:space="preserve"> </w:t>
      </w:r>
      <w:proofErr w:type="spellStart"/>
      <w:r w:rsidR="00BD30D4">
        <w:rPr>
          <w:rFonts w:asciiTheme="minorHAnsi" w:hAnsiTheme="minorHAnsi" w:cstheme="minorHAnsi"/>
        </w:rPr>
        <w:t>xxxxxxxxxxxxxxxxx</w:t>
      </w:r>
      <w:proofErr w:type="spellEnd"/>
    </w:p>
    <w:p w:rsidR="00483DDB" w:rsidRPr="00AF1785" w:rsidRDefault="00483DDB" w:rsidP="00483DDB">
      <w:pPr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 xml:space="preserve">zastoupený: </w:t>
      </w:r>
      <w:proofErr w:type="spellStart"/>
      <w:r w:rsidR="00BD30D4">
        <w:rPr>
          <w:rFonts w:asciiTheme="minorHAnsi" w:hAnsiTheme="minorHAnsi" w:cstheme="minorHAnsi"/>
        </w:rPr>
        <w:t>xxxxxxxxxxxxxxx</w:t>
      </w:r>
      <w:proofErr w:type="spellEnd"/>
    </w:p>
    <w:p w:rsidR="00A92B59" w:rsidRPr="00AF1785" w:rsidRDefault="00A92B59" w:rsidP="00483DDB">
      <w:pPr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 xml:space="preserve">telefon: </w:t>
      </w:r>
      <w:proofErr w:type="spellStart"/>
      <w:r w:rsidR="00BD30D4">
        <w:rPr>
          <w:rFonts w:asciiTheme="minorHAnsi" w:hAnsiTheme="minorHAnsi" w:cstheme="minorHAnsi"/>
        </w:rPr>
        <w:t>xxxxxxxxxxxxxx</w:t>
      </w:r>
      <w:proofErr w:type="spellEnd"/>
      <w:r w:rsidRPr="00AF1785">
        <w:rPr>
          <w:rFonts w:asciiTheme="minorHAnsi" w:hAnsiTheme="minorHAnsi" w:cstheme="minorHAnsi"/>
        </w:rPr>
        <w:t xml:space="preserve">, E- email: </w:t>
      </w:r>
      <w:r w:rsidR="00BD30D4">
        <w:rPr>
          <w:rFonts w:asciiTheme="minorHAnsi" w:hAnsiTheme="minorHAnsi" w:cstheme="minorHAnsi"/>
        </w:rPr>
        <w:t>xxxxxxxxxxxxxxxx</w:t>
      </w:r>
      <w:bookmarkStart w:id="0" w:name="_GoBack"/>
      <w:bookmarkEnd w:id="0"/>
    </w:p>
    <w:p w:rsidR="00D541BE" w:rsidRPr="00AF1785" w:rsidRDefault="00483DDB" w:rsidP="00483DDB">
      <w:pPr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 xml:space="preserve">bankovní spojení: </w:t>
      </w:r>
      <w:r w:rsidR="00D541BE" w:rsidRPr="00AF1785">
        <w:rPr>
          <w:rFonts w:asciiTheme="minorHAnsi" w:hAnsiTheme="minorHAnsi" w:cstheme="minorHAnsi"/>
        </w:rPr>
        <w:t>Česká spořitelna</w:t>
      </w:r>
      <w:r w:rsidRPr="00AF1785">
        <w:rPr>
          <w:rFonts w:asciiTheme="minorHAnsi" w:hAnsiTheme="minorHAnsi" w:cstheme="minorHAnsi"/>
        </w:rPr>
        <w:t xml:space="preserve">, č. ú.: </w:t>
      </w:r>
      <w:r w:rsidR="00D541BE" w:rsidRPr="00AF1785">
        <w:rPr>
          <w:rFonts w:asciiTheme="minorHAnsi" w:hAnsiTheme="minorHAnsi" w:cstheme="minorHAnsi"/>
        </w:rPr>
        <w:t>2282933309/0800</w:t>
      </w:r>
    </w:p>
    <w:p w:rsidR="00483DDB" w:rsidRPr="00AF1785" w:rsidRDefault="00D541BE" w:rsidP="00483DDB">
      <w:pPr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>(</w:t>
      </w:r>
      <w:r w:rsidR="00483DDB" w:rsidRPr="00AF1785">
        <w:rPr>
          <w:rFonts w:asciiTheme="minorHAnsi" w:hAnsiTheme="minorHAnsi" w:cstheme="minorHAnsi"/>
        </w:rPr>
        <w:t>dále jen „</w:t>
      </w:r>
      <w:r w:rsidR="00483DDB" w:rsidRPr="00AF1785">
        <w:rPr>
          <w:rFonts w:asciiTheme="minorHAnsi" w:hAnsiTheme="minorHAnsi" w:cstheme="minorHAnsi"/>
          <w:b/>
        </w:rPr>
        <w:t>zhotovitel</w:t>
      </w:r>
      <w:r w:rsidR="00483DDB" w:rsidRPr="00AF1785">
        <w:rPr>
          <w:rFonts w:asciiTheme="minorHAnsi" w:hAnsiTheme="minorHAnsi" w:cstheme="minorHAnsi"/>
        </w:rPr>
        <w:t>“)</w:t>
      </w:r>
    </w:p>
    <w:p w:rsidR="00B63800" w:rsidRPr="00AF1785" w:rsidRDefault="00B63800" w:rsidP="00483DDB">
      <w:pPr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>(společně jako „</w:t>
      </w:r>
      <w:r w:rsidRPr="00AF1785">
        <w:rPr>
          <w:rFonts w:asciiTheme="minorHAnsi" w:hAnsiTheme="minorHAnsi" w:cstheme="minorHAnsi"/>
          <w:b/>
        </w:rPr>
        <w:t>smluvní strany</w:t>
      </w:r>
      <w:r w:rsidRPr="00AF1785">
        <w:rPr>
          <w:rFonts w:asciiTheme="minorHAnsi" w:hAnsiTheme="minorHAnsi" w:cstheme="minorHAnsi"/>
        </w:rPr>
        <w:t>“)</w:t>
      </w:r>
    </w:p>
    <w:p w:rsidR="00483DDB" w:rsidRPr="00AF1785" w:rsidRDefault="00483DDB" w:rsidP="00EC5429">
      <w:pPr>
        <w:pStyle w:val="Normln0"/>
        <w:rPr>
          <w:rFonts w:asciiTheme="minorHAnsi" w:hAnsiTheme="minorHAnsi" w:cstheme="minorHAnsi"/>
          <w:b/>
          <w:sz w:val="24"/>
          <w:szCs w:val="24"/>
        </w:rPr>
      </w:pPr>
    </w:p>
    <w:p w:rsidR="005D4AD1" w:rsidRPr="00AF1785" w:rsidRDefault="005D4AD1" w:rsidP="005D4AD1">
      <w:pPr>
        <w:pStyle w:val="Nadpis1"/>
        <w:numPr>
          <w:ilvl w:val="0"/>
          <w:numId w:val="0"/>
        </w:numPr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F1785">
        <w:rPr>
          <w:rFonts w:asciiTheme="minorHAnsi" w:hAnsiTheme="minorHAnsi" w:cstheme="minorHAnsi"/>
          <w:sz w:val="24"/>
          <w:szCs w:val="24"/>
        </w:rPr>
        <w:t>Čl. I.</w:t>
      </w:r>
    </w:p>
    <w:p w:rsidR="001F5762" w:rsidRPr="00AF1785" w:rsidRDefault="001F5762" w:rsidP="005D4AD1">
      <w:pPr>
        <w:pStyle w:val="Nadpis1"/>
        <w:numPr>
          <w:ilvl w:val="0"/>
          <w:numId w:val="0"/>
        </w:numPr>
        <w:spacing w:before="0" w:after="12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F1785">
        <w:rPr>
          <w:rFonts w:asciiTheme="minorHAnsi" w:hAnsiTheme="minorHAnsi" w:cstheme="minorHAnsi"/>
          <w:sz w:val="24"/>
          <w:szCs w:val="24"/>
        </w:rPr>
        <w:t>Úvodní ustanovení.</w:t>
      </w:r>
    </w:p>
    <w:p w:rsidR="00B63800" w:rsidRPr="00AF1785" w:rsidRDefault="001F5762" w:rsidP="00E104FA">
      <w:pPr>
        <w:pStyle w:val="Normln0"/>
        <w:spacing w:before="120" w:after="100" w:afterAutospacing="1"/>
        <w:rPr>
          <w:rFonts w:asciiTheme="minorHAnsi" w:hAnsiTheme="minorHAnsi" w:cstheme="minorHAnsi"/>
          <w:sz w:val="24"/>
          <w:szCs w:val="24"/>
        </w:rPr>
      </w:pPr>
      <w:r w:rsidRPr="00AF1785">
        <w:rPr>
          <w:rFonts w:asciiTheme="minorHAnsi" w:hAnsiTheme="minorHAnsi" w:cstheme="minorHAnsi"/>
          <w:sz w:val="24"/>
          <w:szCs w:val="24"/>
        </w:rPr>
        <w:t xml:space="preserve">Smluvní strany uzavřely dne 2. 2. 2021 pod </w:t>
      </w:r>
      <w:r w:rsidR="00B9200F" w:rsidRPr="00AF1785">
        <w:rPr>
          <w:rFonts w:asciiTheme="minorHAnsi" w:hAnsiTheme="minorHAnsi" w:cstheme="minorHAnsi"/>
          <w:sz w:val="24"/>
          <w:szCs w:val="24"/>
        </w:rPr>
        <w:t xml:space="preserve">č. j.: </w:t>
      </w:r>
      <w:r w:rsidRPr="00AF1785">
        <w:rPr>
          <w:rStyle w:val="Siln"/>
          <w:rFonts w:asciiTheme="minorHAnsi" w:hAnsiTheme="minorHAnsi" w:cstheme="minorHAnsi"/>
          <w:b w:val="0"/>
          <w:sz w:val="24"/>
          <w:szCs w:val="24"/>
        </w:rPr>
        <w:t xml:space="preserve">NPÚ-371/9321/2021 </w:t>
      </w:r>
      <w:r w:rsidR="00B63800" w:rsidRPr="00AF1785">
        <w:rPr>
          <w:rFonts w:asciiTheme="minorHAnsi" w:hAnsiTheme="minorHAnsi" w:cstheme="minorHAnsi"/>
          <w:sz w:val="24"/>
          <w:szCs w:val="24"/>
        </w:rPr>
        <w:t>smlouvu o dílo</w:t>
      </w:r>
      <w:r w:rsidRPr="00AF1785">
        <w:rPr>
          <w:rFonts w:asciiTheme="minorHAnsi" w:hAnsiTheme="minorHAnsi" w:cstheme="minorHAnsi"/>
          <w:sz w:val="24"/>
          <w:szCs w:val="24"/>
        </w:rPr>
        <w:t xml:space="preserve">, jejímž předmětem </w:t>
      </w:r>
      <w:r w:rsidR="00B9200F" w:rsidRPr="00AF1785">
        <w:rPr>
          <w:rFonts w:asciiTheme="minorHAnsi" w:hAnsiTheme="minorHAnsi" w:cstheme="minorHAnsi"/>
          <w:sz w:val="24"/>
          <w:szCs w:val="24"/>
        </w:rPr>
        <w:t xml:space="preserve">je oprava rozvodu podlahového topení </w:t>
      </w:r>
      <w:r w:rsidR="002D44B2" w:rsidRPr="00AF1785">
        <w:rPr>
          <w:rFonts w:asciiTheme="minorHAnsi" w:hAnsiTheme="minorHAnsi" w:cstheme="minorHAnsi"/>
          <w:sz w:val="24"/>
          <w:szCs w:val="24"/>
        </w:rPr>
        <w:t xml:space="preserve">v </w:t>
      </w:r>
      <w:r w:rsidR="00B9200F" w:rsidRPr="00AF1785">
        <w:rPr>
          <w:rFonts w:asciiTheme="minorHAnsi" w:hAnsiTheme="minorHAnsi" w:cstheme="minorHAnsi"/>
          <w:sz w:val="24"/>
          <w:szCs w:val="24"/>
        </w:rPr>
        <w:t>budově</w:t>
      </w:r>
      <w:r w:rsidR="00B9200F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 č. p. 72 na </w:t>
      </w:r>
      <w:r w:rsidR="00B63800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náměstí Svobody </w:t>
      </w:r>
      <w:r w:rsidR="00B9200F" w:rsidRPr="00AF1785">
        <w:rPr>
          <w:rFonts w:asciiTheme="minorHAnsi" w:hAnsiTheme="minorHAnsi" w:cstheme="minorHAnsi"/>
          <w:color w:val="000000"/>
          <w:sz w:val="24"/>
          <w:szCs w:val="24"/>
        </w:rPr>
        <w:t>č. or. 8 v</w:t>
      </w:r>
      <w:r w:rsidR="00D71A56" w:rsidRPr="00AF178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B9200F" w:rsidRPr="00AF1785">
        <w:rPr>
          <w:rFonts w:asciiTheme="minorHAnsi" w:hAnsiTheme="minorHAnsi" w:cstheme="minorHAnsi"/>
          <w:color w:val="000000"/>
          <w:sz w:val="24"/>
          <w:szCs w:val="24"/>
        </w:rPr>
        <w:t>Brně</w:t>
      </w:r>
      <w:r w:rsidR="00D71A56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 (dále jen „Smlouva“).</w:t>
      </w:r>
      <w:r w:rsidR="00D97048" w:rsidRPr="00AF1785">
        <w:rPr>
          <w:rFonts w:asciiTheme="minorHAnsi" w:hAnsiTheme="minorHAnsi" w:cstheme="minorHAnsi"/>
          <w:sz w:val="24"/>
          <w:szCs w:val="24"/>
        </w:rPr>
        <w:t xml:space="preserve"> </w:t>
      </w:r>
      <w:r w:rsidR="00B63800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V průběhu </w:t>
      </w:r>
      <w:r w:rsidR="00D71A56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Smlouvou sjednaného druhu prací (zjištění </w:t>
      </w:r>
      <w:r w:rsidR="00B63800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příčin </w:t>
      </w:r>
      <w:r w:rsidR="00B87EB7" w:rsidRPr="00AF1785">
        <w:rPr>
          <w:rFonts w:asciiTheme="minorHAnsi" w:hAnsiTheme="minorHAnsi" w:cstheme="minorHAnsi"/>
          <w:color w:val="000000"/>
          <w:sz w:val="24"/>
          <w:szCs w:val="24"/>
        </w:rPr>
        <w:t>závady) bylo zhotovitelem zjištěno prorezavění</w:t>
      </w:r>
      <w:r w:rsidR="009C4BB5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 rozvodu podlahového topení v místě úniku topného media</w:t>
      </w:r>
      <w:r w:rsidR="002D44B2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 (suterén budovy)</w:t>
      </w:r>
      <w:r w:rsidR="00B87EB7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D97048" w:rsidRPr="00AF1785">
        <w:rPr>
          <w:rFonts w:asciiTheme="minorHAnsi" w:hAnsiTheme="minorHAnsi" w:cstheme="minorHAnsi"/>
          <w:color w:val="000000"/>
          <w:sz w:val="24"/>
          <w:szCs w:val="24"/>
        </w:rPr>
        <w:t>Zde bylo, o</w:t>
      </w:r>
      <w:r w:rsidR="00B87EB7" w:rsidRPr="00AF1785">
        <w:rPr>
          <w:rFonts w:asciiTheme="minorHAnsi" w:hAnsiTheme="minorHAnsi" w:cstheme="minorHAnsi"/>
          <w:color w:val="000000"/>
          <w:sz w:val="24"/>
          <w:szCs w:val="24"/>
        </w:rPr>
        <w:t>bnažením</w:t>
      </w:r>
      <w:r w:rsidR="002D44B2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 všech v zemi </w:t>
      </w:r>
      <w:r w:rsidR="00D97048" w:rsidRPr="00AF1785">
        <w:rPr>
          <w:rFonts w:asciiTheme="minorHAnsi" w:hAnsiTheme="minorHAnsi" w:cstheme="minorHAnsi"/>
          <w:color w:val="000000"/>
          <w:sz w:val="24"/>
          <w:szCs w:val="24"/>
        </w:rPr>
        <w:t>uložených</w:t>
      </w:r>
      <w:r w:rsidR="00AE5599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D44B2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částí </w:t>
      </w:r>
      <w:r w:rsidR="00B87EB7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potrubí podlahového </w:t>
      </w:r>
      <w:r w:rsidR="005E7BD2" w:rsidRPr="00AF1785">
        <w:rPr>
          <w:rFonts w:asciiTheme="minorHAnsi" w:hAnsiTheme="minorHAnsi" w:cstheme="minorHAnsi"/>
          <w:color w:val="000000"/>
          <w:sz w:val="24"/>
          <w:szCs w:val="24"/>
        </w:rPr>
        <w:t>topení</w:t>
      </w:r>
      <w:r w:rsidR="00D97048" w:rsidRPr="00AF178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204E8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7BD2" w:rsidRPr="00AF1785">
        <w:rPr>
          <w:rFonts w:asciiTheme="minorHAnsi" w:hAnsiTheme="minorHAnsi" w:cstheme="minorHAnsi"/>
          <w:color w:val="000000"/>
          <w:sz w:val="24"/>
          <w:szCs w:val="24"/>
        </w:rPr>
        <w:t>zjištěno jejich</w:t>
      </w:r>
      <w:r w:rsidR="002D44B2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97048" w:rsidRPr="00AF1785">
        <w:rPr>
          <w:rFonts w:asciiTheme="minorHAnsi" w:hAnsiTheme="minorHAnsi" w:cstheme="minorHAnsi"/>
          <w:color w:val="000000"/>
          <w:sz w:val="24"/>
          <w:szCs w:val="24"/>
        </w:rPr>
        <w:t>velmi silné</w:t>
      </w:r>
      <w:r w:rsidR="005E7BD2" w:rsidRPr="00AF178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D44B2" w:rsidRPr="00AF1785">
        <w:rPr>
          <w:rFonts w:asciiTheme="minorHAnsi" w:hAnsiTheme="minorHAnsi" w:cstheme="minorHAnsi"/>
          <w:color w:val="000000"/>
          <w:sz w:val="24"/>
          <w:szCs w:val="24"/>
        </w:rPr>
        <w:t>poškození korozí.</w:t>
      </w:r>
    </w:p>
    <w:p w:rsidR="005D4AD1" w:rsidRPr="00AF1785" w:rsidRDefault="005D4AD1" w:rsidP="005D4AD1">
      <w:pPr>
        <w:pStyle w:val="Nadpis1"/>
        <w:numPr>
          <w:ilvl w:val="0"/>
          <w:numId w:val="0"/>
        </w:numPr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F1785">
        <w:rPr>
          <w:rFonts w:asciiTheme="minorHAnsi" w:hAnsiTheme="minorHAnsi" w:cstheme="minorHAnsi"/>
          <w:sz w:val="24"/>
          <w:szCs w:val="24"/>
        </w:rPr>
        <w:t>Čl. II.</w:t>
      </w:r>
    </w:p>
    <w:p w:rsidR="009204E8" w:rsidRPr="00AF1785" w:rsidRDefault="009204E8" w:rsidP="005D4AD1">
      <w:pPr>
        <w:pStyle w:val="Nadpis1"/>
        <w:numPr>
          <w:ilvl w:val="0"/>
          <w:numId w:val="0"/>
        </w:numPr>
        <w:spacing w:before="0" w:after="12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F1785">
        <w:rPr>
          <w:rFonts w:asciiTheme="minorHAnsi" w:hAnsiTheme="minorHAnsi" w:cstheme="minorHAnsi"/>
          <w:sz w:val="24"/>
          <w:szCs w:val="24"/>
        </w:rPr>
        <w:t>Předmět dodatku.</w:t>
      </w:r>
    </w:p>
    <w:p w:rsidR="005D4AD1" w:rsidRPr="00AF1785" w:rsidRDefault="005E7BD2" w:rsidP="005D4AD1">
      <w:pPr>
        <w:pStyle w:val="Normln0"/>
        <w:spacing w:before="120" w:after="100" w:afterAutospacing="1"/>
        <w:rPr>
          <w:rFonts w:asciiTheme="minorHAnsi" w:hAnsiTheme="minorHAnsi" w:cstheme="minorHAnsi"/>
          <w:sz w:val="24"/>
          <w:szCs w:val="24"/>
        </w:rPr>
      </w:pPr>
      <w:r w:rsidRPr="00AF1785">
        <w:rPr>
          <w:rFonts w:asciiTheme="minorHAnsi" w:hAnsiTheme="minorHAnsi" w:cstheme="minorHAnsi"/>
          <w:sz w:val="24"/>
          <w:szCs w:val="24"/>
        </w:rPr>
        <w:t>Smluvní strany, ve smyslu článku IV odst. 6 Smlouvy, uzavírají</w:t>
      </w:r>
      <w:r w:rsidR="00D2356A" w:rsidRPr="00AF1785">
        <w:rPr>
          <w:rFonts w:asciiTheme="minorHAnsi" w:hAnsiTheme="minorHAnsi" w:cstheme="minorHAnsi"/>
          <w:sz w:val="24"/>
          <w:szCs w:val="24"/>
        </w:rPr>
        <w:t xml:space="preserve"> </w:t>
      </w:r>
      <w:r w:rsidR="00AF1785">
        <w:rPr>
          <w:rFonts w:asciiTheme="minorHAnsi" w:hAnsiTheme="minorHAnsi" w:cstheme="minorHAnsi"/>
          <w:sz w:val="24"/>
          <w:szCs w:val="24"/>
        </w:rPr>
        <w:t>dodatek č. I. (dále jen „Dodatek“)</w:t>
      </w:r>
      <w:r w:rsidR="00D2356A" w:rsidRPr="00AF1785">
        <w:rPr>
          <w:rFonts w:asciiTheme="minorHAnsi" w:hAnsiTheme="minorHAnsi" w:cstheme="minorHAnsi"/>
          <w:sz w:val="24"/>
          <w:szCs w:val="24"/>
        </w:rPr>
        <w:t>, kterým rozšiřuj</w:t>
      </w:r>
      <w:r w:rsidR="0056004D" w:rsidRPr="00AF1785">
        <w:rPr>
          <w:rFonts w:asciiTheme="minorHAnsi" w:hAnsiTheme="minorHAnsi" w:cstheme="minorHAnsi"/>
          <w:sz w:val="24"/>
          <w:szCs w:val="24"/>
        </w:rPr>
        <w:t>ícím způsobem</w:t>
      </w:r>
      <w:r w:rsidR="00AE5599" w:rsidRPr="00AF1785">
        <w:rPr>
          <w:rFonts w:asciiTheme="minorHAnsi" w:hAnsiTheme="minorHAnsi" w:cstheme="minorHAnsi"/>
          <w:sz w:val="24"/>
          <w:szCs w:val="24"/>
        </w:rPr>
        <w:t xml:space="preserve"> upravují</w:t>
      </w:r>
      <w:r w:rsidR="0056004D" w:rsidRPr="00AF1785">
        <w:rPr>
          <w:rFonts w:asciiTheme="minorHAnsi" w:hAnsiTheme="minorHAnsi" w:cstheme="minorHAnsi"/>
          <w:sz w:val="24"/>
          <w:szCs w:val="24"/>
        </w:rPr>
        <w:t xml:space="preserve"> článek I. Předmět smlouvy</w:t>
      </w:r>
      <w:r w:rsidR="000A3F35">
        <w:rPr>
          <w:rFonts w:asciiTheme="minorHAnsi" w:hAnsiTheme="minorHAnsi" w:cstheme="minorHAnsi"/>
          <w:sz w:val="24"/>
          <w:szCs w:val="24"/>
        </w:rPr>
        <w:t xml:space="preserve"> a určení díla</w:t>
      </w:r>
      <w:r w:rsidR="0056004D" w:rsidRPr="00AF1785">
        <w:rPr>
          <w:rFonts w:asciiTheme="minorHAnsi" w:hAnsiTheme="minorHAnsi" w:cstheme="minorHAnsi"/>
          <w:sz w:val="24"/>
          <w:szCs w:val="24"/>
        </w:rPr>
        <w:t>, článek</w:t>
      </w:r>
      <w:r w:rsidR="00AE5599" w:rsidRPr="00AF1785">
        <w:rPr>
          <w:rFonts w:asciiTheme="minorHAnsi" w:hAnsiTheme="minorHAnsi" w:cstheme="minorHAnsi"/>
          <w:sz w:val="24"/>
          <w:szCs w:val="24"/>
        </w:rPr>
        <w:t xml:space="preserve"> II. Doba plnění a další podmínky a </w:t>
      </w:r>
      <w:r w:rsidR="0056004D" w:rsidRPr="00AF1785">
        <w:rPr>
          <w:rFonts w:asciiTheme="minorHAnsi" w:hAnsiTheme="minorHAnsi" w:cstheme="minorHAnsi"/>
          <w:sz w:val="24"/>
          <w:szCs w:val="24"/>
        </w:rPr>
        <w:t>článek III. Cena a platební</w:t>
      </w:r>
      <w:r w:rsidR="00AE5599" w:rsidRPr="00AF1785">
        <w:rPr>
          <w:rFonts w:asciiTheme="minorHAnsi" w:hAnsiTheme="minorHAnsi" w:cstheme="minorHAnsi"/>
          <w:sz w:val="24"/>
          <w:szCs w:val="24"/>
        </w:rPr>
        <w:t xml:space="preserve"> podmínky. S</w:t>
      </w:r>
      <w:r w:rsidR="00CD7703" w:rsidRPr="00AF1785">
        <w:rPr>
          <w:rFonts w:asciiTheme="minorHAnsi" w:hAnsiTheme="minorHAnsi" w:cstheme="minorHAnsi"/>
          <w:sz w:val="24"/>
          <w:szCs w:val="24"/>
        </w:rPr>
        <w:t xml:space="preserve">jednávají </w:t>
      </w:r>
      <w:r w:rsidR="00AE5599" w:rsidRPr="00AF1785">
        <w:rPr>
          <w:rFonts w:asciiTheme="minorHAnsi" w:hAnsiTheme="minorHAnsi" w:cstheme="minorHAnsi"/>
          <w:sz w:val="24"/>
          <w:szCs w:val="24"/>
        </w:rPr>
        <w:t xml:space="preserve">tak </w:t>
      </w:r>
      <w:r w:rsidR="00CD7703" w:rsidRPr="00AF1785">
        <w:rPr>
          <w:rFonts w:asciiTheme="minorHAnsi" w:hAnsiTheme="minorHAnsi" w:cstheme="minorHAnsi"/>
          <w:sz w:val="24"/>
          <w:szCs w:val="24"/>
        </w:rPr>
        <w:t>podmínky pro</w:t>
      </w:r>
      <w:r w:rsidR="00D2356A" w:rsidRPr="00AF1785">
        <w:rPr>
          <w:rFonts w:asciiTheme="minorHAnsi" w:hAnsiTheme="minorHAnsi" w:cstheme="minorHAnsi"/>
          <w:sz w:val="24"/>
          <w:szCs w:val="24"/>
        </w:rPr>
        <w:t xml:space="preserve"> </w:t>
      </w:r>
      <w:r w:rsidR="000C76DB">
        <w:rPr>
          <w:rFonts w:asciiTheme="minorHAnsi" w:hAnsiTheme="minorHAnsi" w:cstheme="minorHAnsi"/>
          <w:sz w:val="24"/>
          <w:szCs w:val="24"/>
        </w:rPr>
        <w:t xml:space="preserve">realizaci díla jako celku, včetně </w:t>
      </w:r>
      <w:r w:rsidR="00D2356A" w:rsidRPr="00AF1785">
        <w:rPr>
          <w:rFonts w:asciiTheme="minorHAnsi" w:hAnsiTheme="minorHAnsi" w:cstheme="minorHAnsi"/>
          <w:sz w:val="24"/>
          <w:szCs w:val="24"/>
        </w:rPr>
        <w:t>n</w:t>
      </w:r>
      <w:r w:rsidR="000C76DB">
        <w:rPr>
          <w:rFonts w:asciiTheme="minorHAnsi" w:hAnsiTheme="minorHAnsi" w:cstheme="minorHAnsi"/>
          <w:sz w:val="24"/>
          <w:szCs w:val="24"/>
        </w:rPr>
        <w:t>eodkladného</w:t>
      </w:r>
      <w:r w:rsidR="00D2356A" w:rsidRPr="00AF1785">
        <w:rPr>
          <w:rFonts w:asciiTheme="minorHAnsi" w:hAnsiTheme="minorHAnsi" w:cstheme="minorHAnsi"/>
          <w:sz w:val="24"/>
          <w:szCs w:val="24"/>
        </w:rPr>
        <w:t xml:space="preserve"> provedení </w:t>
      </w:r>
      <w:r w:rsidR="00AE5599" w:rsidRPr="00AF1785">
        <w:rPr>
          <w:rFonts w:asciiTheme="minorHAnsi" w:hAnsiTheme="minorHAnsi" w:cstheme="minorHAnsi"/>
          <w:sz w:val="24"/>
          <w:szCs w:val="24"/>
        </w:rPr>
        <w:t xml:space="preserve">zjištěných (nepředvídatelných) </w:t>
      </w:r>
      <w:r w:rsidR="00D2356A" w:rsidRPr="00AF1785">
        <w:rPr>
          <w:rFonts w:asciiTheme="minorHAnsi" w:hAnsiTheme="minorHAnsi" w:cstheme="minorHAnsi"/>
          <w:sz w:val="24"/>
          <w:szCs w:val="24"/>
        </w:rPr>
        <w:t>víceprací</w:t>
      </w:r>
      <w:r w:rsidR="005D4AD1" w:rsidRPr="00AF1785">
        <w:rPr>
          <w:rFonts w:asciiTheme="minorHAnsi" w:hAnsiTheme="minorHAnsi" w:cstheme="minorHAnsi"/>
          <w:sz w:val="24"/>
          <w:szCs w:val="24"/>
        </w:rPr>
        <w:t>.</w:t>
      </w:r>
    </w:p>
    <w:p w:rsidR="005D4AD1" w:rsidRPr="00AF1785" w:rsidRDefault="005D4AD1" w:rsidP="005D4AD1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1785">
        <w:rPr>
          <w:rFonts w:asciiTheme="minorHAnsi" w:hAnsiTheme="minorHAnsi" w:cstheme="minorHAnsi"/>
          <w:b/>
          <w:sz w:val="24"/>
          <w:szCs w:val="24"/>
        </w:rPr>
        <w:t>Čl. III.</w:t>
      </w:r>
    </w:p>
    <w:p w:rsidR="00483DDB" w:rsidRPr="00AF1785" w:rsidRDefault="005D4AD1" w:rsidP="00E104FA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1785">
        <w:rPr>
          <w:rFonts w:asciiTheme="minorHAnsi" w:hAnsiTheme="minorHAnsi" w:cstheme="minorHAnsi"/>
          <w:b/>
          <w:sz w:val="24"/>
          <w:szCs w:val="24"/>
        </w:rPr>
        <w:t>Doplnění čl. I. Smlouvy</w:t>
      </w:r>
    </w:p>
    <w:p w:rsidR="00CD7703" w:rsidRPr="00AF1785" w:rsidRDefault="00E104FA" w:rsidP="00E104FA">
      <w:pPr>
        <w:shd w:val="clear" w:color="auto" w:fill="FFFFFF"/>
        <w:spacing w:before="120"/>
        <w:ind w:left="567" w:hanging="567"/>
        <w:contextualSpacing/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>Článek I., odst. 1 se doplňuje o větu</w:t>
      </w:r>
      <w:r w:rsidR="00032815" w:rsidRPr="00AF1785">
        <w:rPr>
          <w:rFonts w:asciiTheme="minorHAnsi" w:hAnsiTheme="minorHAnsi" w:cstheme="minorHAnsi"/>
        </w:rPr>
        <w:t xml:space="preserve"> následujícího znění:</w:t>
      </w:r>
    </w:p>
    <w:p w:rsidR="00032815" w:rsidRPr="00AF1785" w:rsidRDefault="00E104FA" w:rsidP="005D6AEC">
      <w:pPr>
        <w:shd w:val="clear" w:color="auto" w:fill="FFFFFF"/>
        <w:spacing w:before="120"/>
        <w:contextualSpacing/>
        <w:jc w:val="both"/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 xml:space="preserve">„Dílem se rozumí rovněž </w:t>
      </w:r>
      <w:r w:rsidR="00CD7703" w:rsidRPr="00AF1785">
        <w:rPr>
          <w:rFonts w:asciiTheme="minorHAnsi" w:hAnsiTheme="minorHAnsi" w:cstheme="minorHAnsi"/>
        </w:rPr>
        <w:t xml:space="preserve">vícepráce specifikované v položkovém výčtu a </w:t>
      </w:r>
      <w:proofErr w:type="spellStart"/>
      <w:r w:rsidR="00CD7703" w:rsidRPr="00AF1785">
        <w:rPr>
          <w:rFonts w:asciiTheme="minorHAnsi" w:hAnsiTheme="minorHAnsi" w:cstheme="minorHAnsi"/>
        </w:rPr>
        <w:t>nacenění</w:t>
      </w:r>
      <w:proofErr w:type="spellEnd"/>
      <w:r w:rsidR="00CD7703" w:rsidRPr="00AF1785">
        <w:rPr>
          <w:rFonts w:asciiTheme="minorHAnsi" w:hAnsiTheme="minorHAnsi" w:cstheme="minorHAnsi"/>
        </w:rPr>
        <w:t xml:space="preserve"> (</w:t>
      </w:r>
      <w:r w:rsidRPr="00AF1785">
        <w:rPr>
          <w:rFonts w:asciiTheme="minorHAnsi" w:hAnsiTheme="minorHAnsi" w:cstheme="minorHAnsi"/>
        </w:rPr>
        <w:t>podléhá</w:t>
      </w:r>
      <w:r w:rsidR="005D6AEC">
        <w:rPr>
          <w:rFonts w:asciiTheme="minorHAnsi" w:hAnsiTheme="minorHAnsi" w:cstheme="minorHAnsi"/>
        </w:rPr>
        <w:t xml:space="preserve"> </w:t>
      </w:r>
      <w:r w:rsidR="000C76DB">
        <w:rPr>
          <w:rFonts w:asciiTheme="minorHAnsi" w:hAnsiTheme="minorHAnsi" w:cstheme="minorHAnsi"/>
        </w:rPr>
        <w:t>schválení objednatele), které</w:t>
      </w:r>
      <w:r w:rsidR="00483101" w:rsidRPr="00AF1785">
        <w:rPr>
          <w:rFonts w:asciiTheme="minorHAnsi" w:hAnsiTheme="minorHAnsi" w:cstheme="minorHAnsi"/>
        </w:rPr>
        <w:t xml:space="preserve"> je nedílnou součástí </w:t>
      </w:r>
      <w:r w:rsidR="000C76DB">
        <w:rPr>
          <w:rFonts w:asciiTheme="minorHAnsi" w:hAnsiTheme="minorHAnsi" w:cstheme="minorHAnsi"/>
        </w:rPr>
        <w:t>Dodatku</w:t>
      </w:r>
      <w:r w:rsidRPr="00AF1785">
        <w:rPr>
          <w:rFonts w:asciiTheme="minorHAnsi" w:hAnsiTheme="minorHAnsi" w:cstheme="minorHAnsi"/>
        </w:rPr>
        <w:t>“.</w:t>
      </w:r>
    </w:p>
    <w:p w:rsidR="00032815" w:rsidRPr="00AF1785" w:rsidRDefault="00032815" w:rsidP="00032815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1785">
        <w:rPr>
          <w:rFonts w:asciiTheme="minorHAnsi" w:hAnsiTheme="minorHAnsi" w:cstheme="minorHAnsi"/>
          <w:b/>
          <w:sz w:val="24"/>
          <w:szCs w:val="24"/>
        </w:rPr>
        <w:lastRenderedPageBreak/>
        <w:t>Čl. IV.</w:t>
      </w:r>
    </w:p>
    <w:p w:rsidR="00032815" w:rsidRPr="00AF1785" w:rsidRDefault="00627691" w:rsidP="00032815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1785">
        <w:rPr>
          <w:rFonts w:asciiTheme="minorHAnsi" w:hAnsiTheme="minorHAnsi" w:cstheme="minorHAnsi"/>
          <w:b/>
          <w:sz w:val="24"/>
          <w:szCs w:val="24"/>
        </w:rPr>
        <w:t>Úprava</w:t>
      </w:r>
      <w:r w:rsidR="00032815" w:rsidRPr="00AF1785">
        <w:rPr>
          <w:rFonts w:asciiTheme="minorHAnsi" w:hAnsiTheme="minorHAnsi" w:cstheme="minorHAnsi"/>
          <w:b/>
          <w:sz w:val="24"/>
          <w:szCs w:val="24"/>
        </w:rPr>
        <w:t xml:space="preserve"> čl. II. Smlouvy</w:t>
      </w:r>
    </w:p>
    <w:p w:rsidR="000C76DB" w:rsidRDefault="00032815" w:rsidP="00627691">
      <w:pPr>
        <w:shd w:val="clear" w:color="auto" w:fill="FFFFFF"/>
        <w:spacing w:before="120"/>
        <w:ind w:left="567" w:hanging="567"/>
        <w:contextualSpacing/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 xml:space="preserve">Článek II., odst. 1 </w:t>
      </w:r>
    </w:p>
    <w:p w:rsidR="000C76DB" w:rsidRDefault="000C76DB" w:rsidP="000C76DB">
      <w:pPr>
        <w:shd w:val="clear" w:color="auto" w:fill="FFFFFF"/>
        <w:spacing w:before="120"/>
        <w:ind w:left="567" w:hanging="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032815" w:rsidRPr="00AF1785">
        <w:rPr>
          <w:rFonts w:asciiTheme="minorHAnsi" w:hAnsiTheme="minorHAnsi" w:cstheme="minorHAnsi"/>
        </w:rPr>
        <w:t xml:space="preserve">ově stanoví termín závazku zhotovitele k předání </w:t>
      </w:r>
      <w:r w:rsidR="00627691" w:rsidRPr="00AF1785">
        <w:rPr>
          <w:rFonts w:asciiTheme="minorHAnsi" w:hAnsiTheme="minorHAnsi" w:cstheme="minorHAnsi"/>
        </w:rPr>
        <w:t xml:space="preserve">díla objednateli. </w:t>
      </w:r>
      <w:r w:rsidR="00032815" w:rsidRPr="00AF178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mluvní strany </w:t>
      </w:r>
      <w:r w:rsidR="00032815" w:rsidRPr="00AF1785">
        <w:rPr>
          <w:rFonts w:asciiTheme="minorHAnsi" w:hAnsiTheme="minorHAnsi" w:cstheme="minorHAnsi"/>
        </w:rPr>
        <w:t xml:space="preserve">sjednávají </w:t>
      </w:r>
    </w:p>
    <w:p w:rsidR="00032815" w:rsidRPr="00AF1785" w:rsidRDefault="00032815" w:rsidP="000C76DB">
      <w:pPr>
        <w:shd w:val="clear" w:color="auto" w:fill="FFFFFF"/>
        <w:spacing w:before="120"/>
        <w:ind w:left="567" w:hanging="567"/>
        <w:contextualSpacing/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>tento termín</w:t>
      </w:r>
      <w:r w:rsidR="00627691" w:rsidRPr="00AF1785">
        <w:rPr>
          <w:rFonts w:asciiTheme="minorHAnsi" w:hAnsiTheme="minorHAnsi" w:cstheme="minorHAnsi"/>
        </w:rPr>
        <w:t xml:space="preserve"> předání díla</w:t>
      </w:r>
      <w:r w:rsidRPr="00AF1785">
        <w:rPr>
          <w:rFonts w:asciiTheme="minorHAnsi" w:hAnsiTheme="minorHAnsi" w:cstheme="minorHAnsi"/>
        </w:rPr>
        <w:t xml:space="preserve"> na </w:t>
      </w:r>
      <w:r w:rsidR="002E401A" w:rsidRPr="002E401A">
        <w:rPr>
          <w:rFonts w:asciiTheme="minorHAnsi" w:hAnsiTheme="minorHAnsi" w:cstheme="minorHAnsi"/>
        </w:rPr>
        <w:t>26</w:t>
      </w:r>
      <w:r w:rsidRPr="002E401A">
        <w:rPr>
          <w:rFonts w:asciiTheme="minorHAnsi" w:hAnsiTheme="minorHAnsi" w:cstheme="minorHAnsi"/>
        </w:rPr>
        <w:t xml:space="preserve">. </w:t>
      </w:r>
      <w:r w:rsidR="002E401A" w:rsidRPr="002E401A">
        <w:rPr>
          <w:rFonts w:asciiTheme="minorHAnsi" w:hAnsiTheme="minorHAnsi" w:cstheme="minorHAnsi"/>
        </w:rPr>
        <w:t>2</w:t>
      </w:r>
      <w:r w:rsidRPr="002E401A">
        <w:rPr>
          <w:rFonts w:asciiTheme="minorHAnsi" w:hAnsiTheme="minorHAnsi" w:cstheme="minorHAnsi"/>
        </w:rPr>
        <w:t>.</w:t>
      </w:r>
      <w:r w:rsidRPr="00AF1785">
        <w:rPr>
          <w:rFonts w:asciiTheme="minorHAnsi" w:hAnsiTheme="minorHAnsi" w:cstheme="minorHAnsi"/>
        </w:rPr>
        <w:t xml:space="preserve"> 2021.</w:t>
      </w:r>
    </w:p>
    <w:p w:rsidR="00032815" w:rsidRPr="00AF1785" w:rsidRDefault="00032815" w:rsidP="00627691">
      <w:pPr>
        <w:shd w:val="clear" w:color="auto" w:fill="FFFFFF"/>
        <w:spacing w:before="120"/>
        <w:contextualSpacing/>
        <w:jc w:val="both"/>
        <w:rPr>
          <w:rFonts w:asciiTheme="minorHAnsi" w:hAnsiTheme="minorHAnsi" w:cstheme="minorHAnsi"/>
        </w:rPr>
      </w:pPr>
    </w:p>
    <w:p w:rsidR="00627691" w:rsidRPr="00AF1785" w:rsidRDefault="00627691" w:rsidP="00627691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1785">
        <w:rPr>
          <w:rFonts w:asciiTheme="minorHAnsi" w:hAnsiTheme="minorHAnsi" w:cstheme="minorHAnsi"/>
          <w:b/>
          <w:sz w:val="24"/>
          <w:szCs w:val="24"/>
        </w:rPr>
        <w:t>Čl. V.</w:t>
      </w:r>
    </w:p>
    <w:p w:rsidR="00627691" w:rsidRPr="00AF1785" w:rsidRDefault="00627691" w:rsidP="00627691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1785">
        <w:rPr>
          <w:rFonts w:asciiTheme="minorHAnsi" w:hAnsiTheme="minorHAnsi" w:cstheme="minorHAnsi"/>
          <w:b/>
          <w:sz w:val="24"/>
          <w:szCs w:val="24"/>
        </w:rPr>
        <w:t>Úprava čl. III. Smlouvy</w:t>
      </w:r>
    </w:p>
    <w:p w:rsidR="000C76DB" w:rsidRPr="00E92A93" w:rsidRDefault="00627691" w:rsidP="00E92A93">
      <w:pPr>
        <w:pStyle w:val="Odstavecseseznamem"/>
        <w:numPr>
          <w:ilvl w:val="0"/>
          <w:numId w:val="24"/>
        </w:numPr>
        <w:shd w:val="clear" w:color="auto" w:fill="FFFFFF"/>
        <w:spacing w:before="120" w:after="0"/>
        <w:ind w:left="357" w:hanging="357"/>
        <w:contextualSpacing/>
        <w:rPr>
          <w:rFonts w:asciiTheme="minorHAnsi" w:hAnsiTheme="minorHAnsi" w:cstheme="minorHAnsi"/>
        </w:rPr>
      </w:pPr>
      <w:r w:rsidRPr="00E92A93">
        <w:rPr>
          <w:rFonts w:asciiTheme="minorHAnsi" w:hAnsiTheme="minorHAnsi" w:cstheme="minorHAnsi"/>
        </w:rPr>
        <w:t xml:space="preserve">Článek III., odst. 1 </w:t>
      </w:r>
    </w:p>
    <w:p w:rsidR="00032815" w:rsidRPr="00AF1785" w:rsidRDefault="000C76DB" w:rsidP="00E92A93">
      <w:pPr>
        <w:shd w:val="clear" w:color="auto" w:fill="FFFFFF"/>
        <w:ind w:left="924" w:hanging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A661E7" w:rsidRPr="00AF1785">
        <w:rPr>
          <w:rFonts w:asciiTheme="minorHAnsi" w:hAnsiTheme="minorHAnsi" w:cstheme="minorHAnsi"/>
        </w:rPr>
        <w:t xml:space="preserve">mluvní strany upravují </w:t>
      </w:r>
      <w:r w:rsidR="00AF1785" w:rsidRPr="00AF1785">
        <w:rPr>
          <w:rFonts w:asciiTheme="minorHAnsi" w:hAnsiTheme="minorHAnsi" w:cstheme="minorHAnsi"/>
        </w:rPr>
        <w:t>znění od</w:t>
      </w:r>
      <w:r>
        <w:rPr>
          <w:rFonts w:asciiTheme="minorHAnsi" w:hAnsiTheme="minorHAnsi" w:cstheme="minorHAnsi"/>
        </w:rPr>
        <w:t>s</w:t>
      </w:r>
      <w:r w:rsidR="00AF1785" w:rsidRPr="00AF1785">
        <w:rPr>
          <w:rFonts w:asciiTheme="minorHAnsi" w:hAnsiTheme="minorHAnsi" w:cstheme="minorHAnsi"/>
        </w:rPr>
        <w:t>tavce</w:t>
      </w:r>
      <w:r w:rsidR="00A661E7" w:rsidRPr="00AF1785">
        <w:rPr>
          <w:rFonts w:asciiTheme="minorHAnsi" w:hAnsiTheme="minorHAnsi" w:cstheme="minorHAnsi"/>
        </w:rPr>
        <w:t xml:space="preserve"> takto:</w:t>
      </w:r>
    </w:p>
    <w:p w:rsidR="00A661E7" w:rsidRPr="00AF1785" w:rsidRDefault="00A661E7" w:rsidP="00E92A93">
      <w:pPr>
        <w:shd w:val="clear" w:color="auto" w:fill="FFFFFF"/>
        <w:ind w:left="924" w:hanging="567"/>
        <w:contextualSpacing/>
        <w:jc w:val="both"/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 xml:space="preserve">„Cenou díla </w:t>
      </w:r>
      <w:r w:rsidR="000C76DB">
        <w:rPr>
          <w:rFonts w:asciiTheme="minorHAnsi" w:hAnsiTheme="minorHAnsi" w:cstheme="minorHAnsi"/>
        </w:rPr>
        <w:t>v</w:t>
      </w:r>
      <w:r w:rsidR="00E92A93">
        <w:rPr>
          <w:rFonts w:asciiTheme="minorHAnsi" w:hAnsiTheme="minorHAnsi" w:cstheme="minorHAnsi"/>
        </w:rPr>
        <w:t>e</w:t>
      </w:r>
      <w:r w:rsidR="000C76DB">
        <w:rPr>
          <w:rFonts w:asciiTheme="minorHAnsi" w:hAnsiTheme="minorHAnsi" w:cstheme="minorHAnsi"/>
        </w:rPr>
        <w:t xml:space="preserve"> výši </w:t>
      </w:r>
      <w:r w:rsidR="002E401A">
        <w:rPr>
          <w:rFonts w:asciiTheme="minorHAnsi" w:hAnsiTheme="minorHAnsi" w:cstheme="minorHAnsi"/>
        </w:rPr>
        <w:t>335.790</w:t>
      </w:r>
      <w:r w:rsidR="00AF1785" w:rsidRPr="00AF1785">
        <w:rPr>
          <w:rFonts w:asciiTheme="minorHAnsi" w:hAnsiTheme="minorHAnsi" w:cstheme="minorHAnsi"/>
        </w:rPr>
        <w:t xml:space="preserve">,- Kč </w:t>
      </w:r>
      <w:r w:rsidRPr="00AF1785">
        <w:rPr>
          <w:rFonts w:asciiTheme="minorHAnsi" w:hAnsiTheme="minorHAnsi" w:cstheme="minorHAnsi"/>
        </w:rPr>
        <w:t xml:space="preserve">je součet ceny díla </w:t>
      </w:r>
      <w:r w:rsidR="000A3F35" w:rsidRPr="002E401A">
        <w:rPr>
          <w:rFonts w:asciiTheme="minorHAnsi" w:hAnsiTheme="minorHAnsi" w:cstheme="minorHAnsi"/>
        </w:rPr>
        <w:t>155</w:t>
      </w:r>
      <w:r w:rsidR="002E401A" w:rsidRPr="002E401A">
        <w:rPr>
          <w:rFonts w:asciiTheme="minorHAnsi" w:hAnsiTheme="minorHAnsi" w:cstheme="minorHAnsi"/>
        </w:rPr>
        <w:t>.</w:t>
      </w:r>
      <w:r w:rsidR="000A3F35" w:rsidRPr="002E401A">
        <w:rPr>
          <w:rFonts w:asciiTheme="minorHAnsi" w:hAnsiTheme="minorHAnsi" w:cstheme="minorHAnsi"/>
        </w:rPr>
        <w:t>960</w:t>
      </w:r>
      <w:r w:rsidR="00AF1785" w:rsidRPr="00AF1785">
        <w:rPr>
          <w:rFonts w:asciiTheme="minorHAnsi" w:hAnsiTheme="minorHAnsi" w:cstheme="minorHAnsi"/>
        </w:rPr>
        <w:t xml:space="preserve">,- Kč </w:t>
      </w:r>
      <w:r w:rsidRPr="00AF1785">
        <w:rPr>
          <w:rFonts w:asciiTheme="minorHAnsi" w:hAnsiTheme="minorHAnsi" w:cstheme="minorHAnsi"/>
        </w:rPr>
        <w:t>a ceny víceprací</w:t>
      </w:r>
      <w:r w:rsidR="00AF1785" w:rsidRPr="00AF1785">
        <w:rPr>
          <w:rFonts w:asciiTheme="minorHAnsi" w:hAnsiTheme="minorHAnsi" w:cstheme="minorHAnsi"/>
        </w:rPr>
        <w:t xml:space="preserve"> </w:t>
      </w:r>
      <w:r w:rsidR="002E401A">
        <w:rPr>
          <w:rFonts w:asciiTheme="minorHAnsi" w:hAnsiTheme="minorHAnsi" w:cstheme="minorHAnsi"/>
        </w:rPr>
        <w:t>179.830</w:t>
      </w:r>
      <w:r w:rsidR="00AF1785" w:rsidRPr="00AF1785">
        <w:rPr>
          <w:rFonts w:asciiTheme="minorHAnsi" w:hAnsiTheme="minorHAnsi" w:cstheme="minorHAnsi"/>
        </w:rPr>
        <w:t>,- Kč</w:t>
      </w:r>
      <w:r w:rsidRPr="00AF1785">
        <w:rPr>
          <w:rFonts w:asciiTheme="minorHAnsi" w:hAnsiTheme="minorHAnsi" w:cstheme="minorHAnsi"/>
        </w:rPr>
        <w:t>“</w:t>
      </w:r>
    </w:p>
    <w:p w:rsidR="00A661E7" w:rsidRPr="00AF1785" w:rsidRDefault="00A661E7" w:rsidP="00E92A93">
      <w:pPr>
        <w:shd w:val="clear" w:color="auto" w:fill="FFFFFF"/>
        <w:ind w:left="924" w:hanging="567"/>
        <w:contextualSpacing/>
        <w:jc w:val="both"/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 xml:space="preserve">„DPH ve výši </w:t>
      </w:r>
      <w:r w:rsidR="000A3F35">
        <w:rPr>
          <w:rFonts w:asciiTheme="minorHAnsi" w:hAnsiTheme="minorHAnsi" w:cstheme="minorHAnsi"/>
        </w:rPr>
        <w:t>21</w:t>
      </w:r>
      <w:r w:rsidRPr="00AF1785">
        <w:rPr>
          <w:rFonts w:asciiTheme="minorHAnsi" w:hAnsiTheme="minorHAnsi" w:cstheme="minorHAnsi"/>
        </w:rPr>
        <w:t xml:space="preserve">% činí </w:t>
      </w:r>
      <w:r w:rsidR="002E401A">
        <w:rPr>
          <w:rFonts w:asciiTheme="minorHAnsi" w:hAnsiTheme="minorHAnsi" w:cstheme="minorHAnsi"/>
        </w:rPr>
        <w:t>70.515,90</w:t>
      </w:r>
      <w:r w:rsidRPr="00AF1785">
        <w:rPr>
          <w:rFonts w:asciiTheme="minorHAnsi" w:hAnsiTheme="minorHAnsi" w:cstheme="minorHAnsi"/>
        </w:rPr>
        <w:t xml:space="preserve"> Kč“</w:t>
      </w:r>
    </w:p>
    <w:p w:rsidR="00AF1785" w:rsidRDefault="00AF1785" w:rsidP="00E92A93">
      <w:pPr>
        <w:shd w:val="clear" w:color="auto" w:fill="FFFFFF"/>
        <w:ind w:left="924" w:hanging="567"/>
        <w:contextualSpacing/>
        <w:jc w:val="both"/>
        <w:rPr>
          <w:rFonts w:asciiTheme="minorHAnsi" w:hAnsiTheme="minorHAnsi" w:cstheme="minorHAnsi"/>
        </w:rPr>
      </w:pPr>
      <w:r w:rsidRPr="00AF1785">
        <w:rPr>
          <w:rFonts w:asciiTheme="minorHAnsi" w:hAnsiTheme="minorHAnsi" w:cstheme="minorHAnsi"/>
        </w:rPr>
        <w:t xml:space="preserve">„Celková cena díla </w:t>
      </w:r>
      <w:r w:rsidR="000C76DB">
        <w:rPr>
          <w:rFonts w:asciiTheme="minorHAnsi" w:hAnsiTheme="minorHAnsi" w:cstheme="minorHAnsi"/>
        </w:rPr>
        <w:t>v konečné výši</w:t>
      </w:r>
      <w:r w:rsidR="000C76DB" w:rsidRPr="00AF1785">
        <w:rPr>
          <w:rFonts w:asciiTheme="minorHAnsi" w:hAnsiTheme="minorHAnsi" w:cstheme="minorHAnsi"/>
        </w:rPr>
        <w:t xml:space="preserve"> = </w:t>
      </w:r>
      <w:r w:rsidR="002E401A">
        <w:rPr>
          <w:rFonts w:asciiTheme="minorHAnsi" w:hAnsiTheme="minorHAnsi" w:cstheme="minorHAnsi"/>
        </w:rPr>
        <w:t>406.305</w:t>
      </w:r>
      <w:r w:rsidR="000C76DB" w:rsidRPr="00AF1785">
        <w:rPr>
          <w:rFonts w:asciiTheme="minorHAnsi" w:hAnsiTheme="minorHAnsi" w:cstheme="minorHAnsi"/>
        </w:rPr>
        <w:t>,</w:t>
      </w:r>
      <w:r w:rsidR="002E401A">
        <w:rPr>
          <w:rFonts w:asciiTheme="minorHAnsi" w:hAnsiTheme="minorHAnsi" w:cstheme="minorHAnsi"/>
        </w:rPr>
        <w:t>90</w:t>
      </w:r>
      <w:r w:rsidR="000C76DB" w:rsidRPr="00AF1785">
        <w:rPr>
          <w:rFonts w:asciiTheme="minorHAnsi" w:hAnsiTheme="minorHAnsi" w:cstheme="minorHAnsi"/>
        </w:rPr>
        <w:t xml:space="preserve"> Kč“</w:t>
      </w:r>
      <w:r w:rsidR="00E92A93">
        <w:rPr>
          <w:rFonts w:asciiTheme="minorHAnsi" w:hAnsiTheme="minorHAnsi" w:cstheme="minorHAnsi"/>
        </w:rPr>
        <w:t xml:space="preserve"> </w:t>
      </w:r>
      <w:r w:rsidRPr="00AF1785">
        <w:rPr>
          <w:rFonts w:asciiTheme="minorHAnsi" w:hAnsiTheme="minorHAnsi" w:cstheme="minorHAnsi"/>
        </w:rPr>
        <w:t>je součet ceny díla, ceny víceprací a DPH</w:t>
      </w:r>
      <w:r w:rsidR="00E92A93">
        <w:rPr>
          <w:rFonts w:asciiTheme="minorHAnsi" w:hAnsiTheme="minorHAnsi" w:cstheme="minorHAnsi"/>
        </w:rPr>
        <w:t>.</w:t>
      </w:r>
    </w:p>
    <w:p w:rsidR="00CC396D" w:rsidRDefault="00E92A93" w:rsidP="00E92A93">
      <w:pPr>
        <w:pStyle w:val="Odstavecseseznamem"/>
        <w:numPr>
          <w:ilvl w:val="0"/>
          <w:numId w:val="24"/>
        </w:numPr>
        <w:shd w:val="clear" w:color="auto" w:fill="FFFFFF"/>
        <w:spacing w:before="120" w:after="0"/>
        <w:ind w:left="357" w:hanging="357"/>
        <w:contextualSpacing/>
        <w:rPr>
          <w:rFonts w:asciiTheme="minorHAnsi" w:hAnsiTheme="minorHAnsi" w:cstheme="minorHAnsi"/>
        </w:rPr>
      </w:pPr>
      <w:r w:rsidRPr="00E92A93">
        <w:rPr>
          <w:rFonts w:asciiTheme="minorHAnsi" w:hAnsiTheme="minorHAnsi" w:cstheme="minorHAnsi"/>
        </w:rPr>
        <w:t>Článek III.</w:t>
      </w:r>
      <w:r>
        <w:rPr>
          <w:rFonts w:asciiTheme="minorHAnsi" w:hAnsiTheme="minorHAnsi" w:cstheme="minorHAnsi"/>
        </w:rPr>
        <w:t>, odst. 2</w:t>
      </w:r>
    </w:p>
    <w:p w:rsidR="00E92A93" w:rsidRDefault="00CC396D" w:rsidP="00CC396D">
      <w:pPr>
        <w:pStyle w:val="Odstavecseseznamem"/>
        <w:numPr>
          <w:ilvl w:val="0"/>
          <w:numId w:val="0"/>
        </w:numPr>
        <w:shd w:val="clear" w:color="auto" w:fill="FFFFFF"/>
        <w:spacing w:before="120"/>
        <w:ind w:left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prohlašují, že „Celkovou cenu díla ve výši </w:t>
      </w:r>
      <w:r w:rsidR="002E401A">
        <w:rPr>
          <w:rFonts w:asciiTheme="minorHAnsi" w:hAnsiTheme="minorHAnsi" w:cstheme="minorHAnsi"/>
        </w:rPr>
        <w:t>406.305,90</w:t>
      </w:r>
      <w:r>
        <w:rPr>
          <w:rFonts w:asciiTheme="minorHAnsi" w:hAnsiTheme="minorHAnsi" w:cstheme="minorHAnsi"/>
        </w:rPr>
        <w:t xml:space="preserve"> Kč“</w:t>
      </w:r>
      <w:r w:rsidR="00E92A93" w:rsidRPr="00E92A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vnímají jako cenu konečnou, nepřekročitelnou, zahrnující provedení díla a dodání díla, jakož i vícepráce, veškeré výroby, výdaje a náklady v</w:t>
      </w:r>
      <w:r w:rsidR="005D6AEC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niklé zhotoviteli v souvislosti se zhotovením a předáním díla.</w:t>
      </w:r>
    </w:p>
    <w:p w:rsidR="00CC396D" w:rsidRPr="00CC396D" w:rsidRDefault="00CC396D" w:rsidP="00CC396D">
      <w:pPr>
        <w:pStyle w:val="Odstavecseseznamem"/>
        <w:numPr>
          <w:ilvl w:val="0"/>
          <w:numId w:val="0"/>
        </w:numPr>
        <w:shd w:val="clear" w:color="auto" w:fill="FFFFFF"/>
        <w:spacing w:before="120"/>
        <w:ind w:left="357"/>
        <w:contextualSpacing/>
        <w:rPr>
          <w:rFonts w:asciiTheme="minorHAnsi" w:hAnsiTheme="minorHAnsi" w:cstheme="minorHAnsi"/>
          <w:sz w:val="12"/>
          <w:szCs w:val="12"/>
        </w:rPr>
      </w:pPr>
    </w:p>
    <w:p w:rsidR="000A3F35" w:rsidRPr="000A3F35" w:rsidRDefault="00CC396D" w:rsidP="000A3F35">
      <w:pPr>
        <w:pStyle w:val="Odstavecseseznamem"/>
        <w:numPr>
          <w:ilvl w:val="0"/>
          <w:numId w:val="24"/>
        </w:numPr>
        <w:shd w:val="clear" w:color="auto" w:fill="FFFFFF"/>
        <w:spacing w:before="120" w:after="0"/>
        <w:ind w:left="357" w:hanging="357"/>
        <w:contextualSpacing/>
        <w:rPr>
          <w:rFonts w:asciiTheme="minorHAnsi" w:hAnsiTheme="minorHAnsi" w:cstheme="minorHAnsi"/>
        </w:rPr>
      </w:pPr>
      <w:r w:rsidRPr="00E92A93">
        <w:rPr>
          <w:rFonts w:asciiTheme="minorHAnsi" w:hAnsiTheme="minorHAnsi" w:cstheme="minorHAnsi"/>
        </w:rPr>
        <w:t>Článek III.</w:t>
      </w:r>
      <w:r w:rsidR="000A3F35">
        <w:rPr>
          <w:rFonts w:asciiTheme="minorHAnsi" w:hAnsiTheme="minorHAnsi" w:cstheme="minorHAnsi"/>
        </w:rPr>
        <w:t>, odst. 3 se d</w:t>
      </w:r>
      <w:r w:rsidR="000A3F35" w:rsidRPr="000A3F35">
        <w:rPr>
          <w:rFonts w:asciiTheme="minorHAnsi" w:hAnsiTheme="minorHAnsi" w:cstheme="minorHAnsi"/>
        </w:rPr>
        <w:t>oplňuje se o větu následujícího znění:</w:t>
      </w:r>
    </w:p>
    <w:p w:rsidR="005D4AD1" w:rsidRPr="000A3F35" w:rsidRDefault="000A3F35" w:rsidP="000A3F35">
      <w:pPr>
        <w:pStyle w:val="Odstavecseseznamem"/>
        <w:numPr>
          <w:ilvl w:val="0"/>
          <w:numId w:val="0"/>
        </w:numPr>
        <w:ind w:left="3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„</w:t>
      </w:r>
      <w:r w:rsidRPr="000A3F35">
        <w:rPr>
          <w:rFonts w:asciiTheme="minorHAnsi" w:hAnsiTheme="minorHAnsi" w:cstheme="minorHAnsi"/>
          <w:szCs w:val="24"/>
        </w:rPr>
        <w:t>Změna ceny</w:t>
      </w:r>
      <w:r>
        <w:rPr>
          <w:rFonts w:asciiTheme="minorHAnsi" w:hAnsiTheme="minorHAnsi" w:cstheme="minorHAnsi"/>
          <w:szCs w:val="24"/>
        </w:rPr>
        <w:t xml:space="preserve"> víceprací</w:t>
      </w:r>
      <w:r w:rsidRPr="000A3F35">
        <w:rPr>
          <w:rFonts w:asciiTheme="minorHAnsi" w:hAnsiTheme="minorHAnsi" w:cstheme="minorHAnsi"/>
          <w:szCs w:val="24"/>
        </w:rPr>
        <w:t xml:space="preserve"> je možná pouze na základě písemného dodatku a v souladu s platnými právními předpisy (zejm. zákonem o zadávání veřejných zakázek). Objednatel nepos</w:t>
      </w:r>
      <w:r>
        <w:rPr>
          <w:rFonts w:asciiTheme="minorHAnsi" w:hAnsiTheme="minorHAnsi" w:cstheme="minorHAnsi"/>
          <w:szCs w:val="24"/>
        </w:rPr>
        <w:t>kytuje zhotoviteli žádné zálohy“.</w:t>
      </w:r>
    </w:p>
    <w:p w:rsidR="00AF1785" w:rsidRPr="00E92A93" w:rsidRDefault="00AF1785" w:rsidP="00AF1785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93">
        <w:rPr>
          <w:rFonts w:asciiTheme="minorHAnsi" w:hAnsiTheme="minorHAnsi" w:cstheme="minorHAnsi"/>
          <w:b/>
          <w:sz w:val="24"/>
          <w:szCs w:val="24"/>
        </w:rPr>
        <w:t>Čl. VI.</w:t>
      </w:r>
    </w:p>
    <w:p w:rsidR="00483DDB" w:rsidRPr="00E92A93" w:rsidRDefault="00483DDB" w:rsidP="00AF1785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93">
        <w:rPr>
          <w:rFonts w:ascii="Calibri" w:hAnsi="Calibri" w:cs="Calibri"/>
          <w:b/>
          <w:sz w:val="24"/>
          <w:szCs w:val="24"/>
        </w:rPr>
        <w:t>Společná a závěrečná ustanovení</w:t>
      </w:r>
    </w:p>
    <w:p w:rsidR="00483DDB" w:rsidRPr="00353A94" w:rsidRDefault="00E92A93" w:rsidP="00EC5429">
      <w:pPr>
        <w:keepNext/>
        <w:numPr>
          <w:ilvl w:val="0"/>
          <w:numId w:val="2"/>
        </w:numPr>
        <w:spacing w:before="120" w:after="120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Ujednání Smlouvy Dodatkem nedotčené zůstávají nezměněna.</w:t>
      </w:r>
    </w:p>
    <w:p w:rsidR="00483DDB" w:rsidRPr="00353A94" w:rsidRDefault="00E92A93" w:rsidP="00EC5429">
      <w:pPr>
        <w:pStyle w:val="Odstavecseseznamem"/>
        <w:numPr>
          <w:ilvl w:val="0"/>
          <w:numId w:val="2"/>
        </w:numPr>
        <w:spacing w:before="120"/>
        <w:ind w:left="357" w:hanging="3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</w:t>
      </w:r>
      <w:r w:rsidR="00AF1785">
        <w:rPr>
          <w:rFonts w:ascii="Calibri" w:hAnsi="Calibri" w:cs="Calibri"/>
          <w:szCs w:val="24"/>
        </w:rPr>
        <w:t>odatek</w:t>
      </w:r>
      <w:r>
        <w:rPr>
          <w:rFonts w:ascii="Calibri" w:hAnsi="Calibri" w:cs="Calibri"/>
          <w:szCs w:val="24"/>
        </w:rPr>
        <w:t xml:space="preserve"> byl sepsán</w:t>
      </w:r>
      <w:r w:rsidR="00483DDB" w:rsidRPr="00353A94">
        <w:rPr>
          <w:rFonts w:ascii="Calibri" w:hAnsi="Calibri" w:cs="Calibri"/>
          <w:szCs w:val="24"/>
        </w:rPr>
        <w:t xml:space="preserve"> ve dvou vyhotoveních. Každá ze smluvních stran obdržela po jednom totožném vyhotovení.</w:t>
      </w:r>
    </w:p>
    <w:p w:rsidR="00483DDB" w:rsidRPr="00353A94" w:rsidRDefault="00E92A93" w:rsidP="00EC5429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Dodatek</w:t>
      </w:r>
      <w:r w:rsidR="00483DDB" w:rsidRPr="00353A94">
        <w:rPr>
          <w:rFonts w:ascii="Calibri" w:hAnsi="Calibri" w:cs="Calibri"/>
          <w:color w:val="000000"/>
        </w:rPr>
        <w:t xml:space="preserve"> nabývá platnosti a účinnosti dnem podpisu oběma smluvn</w:t>
      </w:r>
      <w:r>
        <w:rPr>
          <w:rFonts w:ascii="Calibri" w:hAnsi="Calibri" w:cs="Calibri"/>
          <w:color w:val="000000"/>
        </w:rPr>
        <w:t>ími stranami. Pokud Dodatek</w:t>
      </w:r>
      <w:r w:rsidR="00483DDB" w:rsidRPr="00353A94">
        <w:rPr>
          <w:rFonts w:ascii="Calibri" w:hAnsi="Calibri" w:cs="Calibri"/>
          <w:color w:val="000000"/>
        </w:rPr>
        <w:t xml:space="preserve"> podléhá povinnosti uveřejnění </w:t>
      </w:r>
      <w:r w:rsidR="00483DDB" w:rsidRPr="00353A94">
        <w:rPr>
          <w:rFonts w:ascii="Calibri" w:hAnsi="Calibri" w:cs="Calibri"/>
          <w:bCs/>
          <w:iCs/>
        </w:rPr>
        <w:t>dle zákona č. 340/2015 Sb., o</w:t>
      </w:r>
      <w:r w:rsidR="002B0767">
        <w:rPr>
          <w:rFonts w:ascii="Calibri" w:hAnsi="Calibri" w:cs="Calibri"/>
          <w:bCs/>
          <w:iCs/>
        </w:rPr>
        <w:t> </w:t>
      </w:r>
      <w:r w:rsidR="00483DDB" w:rsidRPr="00353A94">
        <w:rPr>
          <w:rFonts w:ascii="Calibri" w:hAnsi="Calibri" w:cs="Calibri"/>
          <w:bCs/>
          <w:iCs/>
        </w:rPr>
        <w:t>zvláštních podmínkách účinnosti některých smluv, uveřejňování těchto smluv a</w:t>
      </w:r>
      <w:r w:rsidR="002B0767">
        <w:rPr>
          <w:rFonts w:ascii="Calibri" w:hAnsi="Calibri" w:cs="Calibri"/>
          <w:bCs/>
          <w:iCs/>
        </w:rPr>
        <w:t> </w:t>
      </w:r>
      <w:r w:rsidR="00483DDB" w:rsidRPr="00353A94">
        <w:rPr>
          <w:rFonts w:ascii="Calibri" w:hAnsi="Calibri" w:cs="Calibri"/>
          <w:bCs/>
          <w:iCs/>
        </w:rPr>
        <w:t>o</w:t>
      </w:r>
      <w:r w:rsidR="002B0767">
        <w:rPr>
          <w:rFonts w:ascii="Calibri" w:hAnsi="Calibri" w:cs="Calibri"/>
          <w:bCs/>
          <w:iCs/>
        </w:rPr>
        <w:t> </w:t>
      </w:r>
      <w:r w:rsidR="00483DDB" w:rsidRPr="00353A94">
        <w:rPr>
          <w:rFonts w:ascii="Calibri" w:hAnsi="Calibri" w:cs="Calibri"/>
          <w:bCs/>
          <w:iCs/>
        </w:rPr>
        <w:t>registru smluv (zákon o registru smluv)</w:t>
      </w:r>
      <w:r w:rsidR="00483DDB" w:rsidRPr="00353A94">
        <w:rPr>
          <w:rFonts w:ascii="Calibri" w:hAnsi="Calibri" w:cs="Calibri"/>
          <w:color w:val="000000"/>
        </w:rPr>
        <w:t>, nabude účinnosti dnem uveřejnění a její uveřejnění zajistí objednatel.</w:t>
      </w:r>
      <w:r w:rsidR="00483DDB" w:rsidRPr="00353A94">
        <w:rPr>
          <w:rFonts w:ascii="Calibri" w:hAnsi="Calibri" w:cs="Calibri"/>
          <w:snapToGrid w:val="0"/>
        </w:rPr>
        <w:t xml:space="preserve"> Smluvní strany </w:t>
      </w:r>
      <w:r>
        <w:rPr>
          <w:rFonts w:ascii="Calibri" w:hAnsi="Calibri" w:cs="Calibri"/>
          <w:snapToGrid w:val="0"/>
        </w:rPr>
        <w:t>berou na vědomí, že Dodatek</w:t>
      </w:r>
      <w:r w:rsidR="00483DDB" w:rsidRPr="00353A94">
        <w:rPr>
          <w:rFonts w:ascii="Calibri" w:hAnsi="Calibri" w:cs="Calibri"/>
          <w:snapToGrid w:val="0"/>
        </w:rPr>
        <w:t xml:space="preserve"> může být předmětem zveřejnění i dle jiných právních předpisů.</w:t>
      </w:r>
    </w:p>
    <w:p w:rsidR="00483DDB" w:rsidRPr="00353A94" w:rsidRDefault="00483DDB" w:rsidP="00A13CDC">
      <w:pPr>
        <w:pStyle w:val="Odstavecseseznamem"/>
        <w:widowControl w:val="0"/>
        <w:numPr>
          <w:ilvl w:val="0"/>
          <w:numId w:val="2"/>
        </w:numPr>
        <w:suppressAutoHyphens/>
        <w:spacing w:before="120"/>
        <w:ind w:left="357" w:hanging="357"/>
        <w:rPr>
          <w:rFonts w:ascii="Calibri" w:hAnsi="Calibri" w:cs="Calibri"/>
          <w:color w:val="000000"/>
          <w:szCs w:val="24"/>
        </w:rPr>
      </w:pPr>
      <w:r w:rsidRPr="00353A94">
        <w:rPr>
          <w:rFonts w:ascii="Calibri" w:hAnsi="Calibri" w:cs="Calibri"/>
          <w:color w:val="000000"/>
          <w:szCs w:val="24"/>
        </w:rPr>
        <w:t xml:space="preserve">Smluvní strany prohlašují, že </w:t>
      </w:r>
      <w:r w:rsidR="00E92A93">
        <w:rPr>
          <w:rFonts w:ascii="Calibri" w:hAnsi="Calibri" w:cs="Calibri"/>
          <w:color w:val="000000"/>
          <w:szCs w:val="24"/>
        </w:rPr>
        <w:t>Dodatek</w:t>
      </w:r>
      <w:r w:rsidRPr="00353A94">
        <w:rPr>
          <w:rFonts w:ascii="Calibri" w:hAnsi="Calibri" w:cs="Calibri"/>
          <w:color w:val="000000"/>
          <w:szCs w:val="24"/>
        </w:rPr>
        <w:t xml:space="preserve"> uzavřely podle své pravé a svobodné vůle prosté omylů, nikoliv v tísni a že vzájemné plnění dle této smlouvy.</w:t>
      </w:r>
    </w:p>
    <w:p w:rsidR="00B82E8E" w:rsidRPr="00B82E8E" w:rsidRDefault="00B82E8E" w:rsidP="00B82E8E">
      <w:pPr>
        <w:pStyle w:val="Odstavecseseznamem"/>
        <w:widowControl w:val="0"/>
        <w:numPr>
          <w:ilvl w:val="0"/>
          <w:numId w:val="0"/>
        </w:numPr>
        <w:suppressAutoHyphens/>
        <w:spacing w:before="120"/>
        <w:ind w:left="357"/>
        <w:rPr>
          <w:rFonts w:asciiTheme="minorHAnsi" w:hAnsiTheme="minorHAnsi" w:cstheme="minorHAnsi"/>
          <w:color w:val="000000"/>
          <w:sz w:val="8"/>
          <w:szCs w:val="8"/>
        </w:rPr>
      </w:pPr>
    </w:p>
    <w:p w:rsidR="00E92A93" w:rsidRPr="00E92A93" w:rsidRDefault="00E92A93" w:rsidP="00E92A93">
      <w:pPr>
        <w:pStyle w:val="Normln0"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A93">
        <w:rPr>
          <w:rFonts w:asciiTheme="minorHAnsi" w:hAnsiTheme="minorHAnsi" w:cstheme="minorHAnsi"/>
          <w:b/>
          <w:sz w:val="24"/>
          <w:szCs w:val="24"/>
        </w:rPr>
        <w:t>Čl. V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E92A93">
        <w:rPr>
          <w:rFonts w:asciiTheme="minorHAnsi" w:hAnsiTheme="minorHAnsi" w:cstheme="minorHAnsi"/>
          <w:b/>
          <w:sz w:val="24"/>
          <w:szCs w:val="24"/>
        </w:rPr>
        <w:t>I.</w:t>
      </w:r>
    </w:p>
    <w:p w:rsidR="00E92A93" w:rsidRPr="00B82E8E" w:rsidRDefault="00E92A93" w:rsidP="00B82E8E">
      <w:pPr>
        <w:pStyle w:val="Normln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Přílohy</w:t>
      </w:r>
    </w:p>
    <w:p w:rsidR="00A13CDC" w:rsidRDefault="00A13CDC" w:rsidP="005C6609">
      <w:pPr>
        <w:pStyle w:val="Odstavecseseznamem"/>
        <w:widowControl w:val="0"/>
        <w:numPr>
          <w:ilvl w:val="0"/>
          <w:numId w:val="8"/>
        </w:numPr>
        <w:suppressAutoHyphens/>
        <w:spacing w:after="0"/>
        <w:ind w:left="357" w:hanging="357"/>
        <w:rPr>
          <w:rFonts w:ascii="Calibri" w:hAnsi="Calibri" w:cs="Calibri"/>
          <w:color w:val="000000"/>
        </w:rPr>
      </w:pPr>
      <w:r w:rsidRPr="00353A94">
        <w:rPr>
          <w:rFonts w:ascii="Calibri" w:hAnsi="Calibri" w:cs="Calibri"/>
        </w:rPr>
        <w:t>P</w:t>
      </w:r>
      <w:r w:rsidR="00E60FE5">
        <w:rPr>
          <w:rFonts w:ascii="Calibri" w:hAnsi="Calibri" w:cs="Calibri"/>
        </w:rPr>
        <w:t xml:space="preserve">řílohou Dodatku </w:t>
      </w:r>
      <w:r w:rsidRPr="00353A94">
        <w:rPr>
          <w:rFonts w:ascii="Calibri" w:hAnsi="Calibri" w:cs="Calibri"/>
        </w:rPr>
        <w:t>je</w:t>
      </w:r>
      <w:r w:rsidR="005C6609" w:rsidRPr="00353A94">
        <w:rPr>
          <w:rFonts w:ascii="Calibri" w:hAnsi="Calibri" w:cs="Calibri"/>
        </w:rPr>
        <w:t xml:space="preserve"> </w:t>
      </w:r>
      <w:r w:rsidR="00B82E8E">
        <w:rPr>
          <w:rFonts w:ascii="Calibri" w:hAnsi="Calibri" w:cs="Calibri"/>
        </w:rPr>
        <w:t xml:space="preserve">specifikace </w:t>
      </w:r>
      <w:r w:rsidR="00B82E8E" w:rsidRPr="00AF1785">
        <w:rPr>
          <w:rFonts w:asciiTheme="minorHAnsi" w:hAnsiTheme="minorHAnsi" w:cstheme="minorHAnsi"/>
          <w:szCs w:val="24"/>
        </w:rPr>
        <w:t>ví</w:t>
      </w:r>
      <w:r w:rsidR="00B82E8E">
        <w:rPr>
          <w:rFonts w:asciiTheme="minorHAnsi" w:hAnsiTheme="minorHAnsi" w:cstheme="minorHAnsi"/>
          <w:szCs w:val="24"/>
        </w:rPr>
        <w:t xml:space="preserve">ceprací </w:t>
      </w:r>
      <w:r w:rsidR="00B82E8E" w:rsidRPr="00AF1785">
        <w:rPr>
          <w:rFonts w:asciiTheme="minorHAnsi" w:hAnsiTheme="minorHAnsi" w:cstheme="minorHAnsi"/>
          <w:szCs w:val="24"/>
        </w:rPr>
        <w:t xml:space="preserve">v položkovém </w:t>
      </w:r>
      <w:r w:rsidR="00B82E8E">
        <w:rPr>
          <w:rFonts w:asciiTheme="minorHAnsi" w:hAnsiTheme="minorHAnsi" w:cstheme="minorHAnsi"/>
          <w:szCs w:val="24"/>
        </w:rPr>
        <w:t xml:space="preserve">výčtu, </w:t>
      </w:r>
      <w:r w:rsidR="00B82E8E" w:rsidRPr="00AF1785">
        <w:rPr>
          <w:rFonts w:asciiTheme="minorHAnsi" w:hAnsiTheme="minorHAnsi" w:cstheme="minorHAnsi"/>
          <w:szCs w:val="24"/>
        </w:rPr>
        <w:t>nacenění</w:t>
      </w:r>
      <w:r w:rsidR="00B82E8E">
        <w:rPr>
          <w:rFonts w:asciiTheme="minorHAnsi" w:hAnsiTheme="minorHAnsi" w:cstheme="minorHAnsi"/>
          <w:szCs w:val="24"/>
        </w:rPr>
        <w:t xml:space="preserve"> práce a materiálů.</w:t>
      </w:r>
    </w:p>
    <w:p w:rsidR="00240F46" w:rsidRDefault="00240F46" w:rsidP="00A13CDC">
      <w:pPr>
        <w:widowControl w:val="0"/>
        <w:suppressAutoHyphens/>
        <w:rPr>
          <w:rFonts w:ascii="Calibri" w:hAnsi="Calibri" w:cs="Calibri"/>
          <w:color w:val="000000"/>
        </w:rPr>
      </w:pPr>
    </w:p>
    <w:p w:rsidR="00B82E8E" w:rsidRPr="00353A94" w:rsidRDefault="00B82E8E" w:rsidP="00A13CDC">
      <w:pPr>
        <w:widowControl w:val="0"/>
        <w:suppressAutoHyphens/>
        <w:rPr>
          <w:rFonts w:ascii="Calibri" w:hAnsi="Calibri" w:cs="Calibri"/>
          <w:color w:val="000000"/>
        </w:rPr>
      </w:pPr>
    </w:p>
    <w:p w:rsidR="00A13CDC" w:rsidRPr="00353A94" w:rsidRDefault="00A13CDC" w:rsidP="00A13CDC">
      <w:pPr>
        <w:widowControl w:val="0"/>
        <w:suppressAutoHyphens/>
        <w:rPr>
          <w:rFonts w:ascii="Calibri" w:hAnsi="Calibri" w:cs="Calibri"/>
          <w:color w:val="000000"/>
        </w:rPr>
      </w:pPr>
      <w:r w:rsidRPr="00353A94">
        <w:rPr>
          <w:rFonts w:ascii="Calibri" w:hAnsi="Calibri" w:cs="Calibri"/>
          <w:color w:val="000000"/>
        </w:rPr>
        <w:t xml:space="preserve">             V Brně dne</w:t>
      </w:r>
      <w:r w:rsidR="005C6609" w:rsidRPr="00353A94">
        <w:rPr>
          <w:rFonts w:ascii="Calibri" w:hAnsi="Calibri" w:cs="Calibri"/>
          <w:color w:val="000000"/>
        </w:rPr>
        <w:t xml:space="preserve"> </w:t>
      </w:r>
      <w:r w:rsidR="002E401A">
        <w:rPr>
          <w:rFonts w:ascii="Calibri" w:hAnsi="Calibri" w:cs="Calibri"/>
          <w:color w:val="000000"/>
        </w:rPr>
        <w:t>15</w:t>
      </w:r>
      <w:r w:rsidR="003137D2">
        <w:rPr>
          <w:rFonts w:ascii="Calibri" w:hAnsi="Calibri" w:cs="Calibri"/>
          <w:color w:val="000000"/>
        </w:rPr>
        <w:t>.</w:t>
      </w:r>
      <w:r w:rsidR="005C6609" w:rsidRPr="00353A94">
        <w:rPr>
          <w:rFonts w:ascii="Calibri" w:hAnsi="Calibri" w:cs="Calibri"/>
          <w:color w:val="000000"/>
        </w:rPr>
        <w:t xml:space="preserve"> </w:t>
      </w:r>
      <w:r w:rsidR="003137D2">
        <w:rPr>
          <w:rFonts w:ascii="Calibri" w:hAnsi="Calibri" w:cs="Calibri"/>
          <w:color w:val="000000"/>
        </w:rPr>
        <w:t>2</w:t>
      </w:r>
      <w:r w:rsidRPr="00353A94">
        <w:rPr>
          <w:rFonts w:ascii="Calibri" w:hAnsi="Calibri" w:cs="Calibri"/>
          <w:color w:val="000000"/>
        </w:rPr>
        <w:t>. 202</w:t>
      </w:r>
      <w:r w:rsidR="003137D2">
        <w:rPr>
          <w:rFonts w:ascii="Calibri" w:hAnsi="Calibri" w:cs="Calibri"/>
          <w:color w:val="000000"/>
        </w:rPr>
        <w:t>1</w:t>
      </w:r>
      <w:r w:rsidRPr="00353A94">
        <w:rPr>
          <w:rFonts w:ascii="Calibri" w:hAnsi="Calibri" w:cs="Calibri"/>
          <w:color w:val="000000"/>
        </w:rPr>
        <w:t xml:space="preserve">                                                        </w:t>
      </w:r>
    </w:p>
    <w:p w:rsidR="00A13CDC" w:rsidRPr="00353A94" w:rsidRDefault="00A13CDC" w:rsidP="00A13CDC">
      <w:pPr>
        <w:widowControl w:val="0"/>
        <w:suppressAutoHyphens/>
        <w:rPr>
          <w:rFonts w:ascii="Calibri" w:hAnsi="Calibri" w:cs="Calibri"/>
          <w:color w:val="000000"/>
        </w:rPr>
      </w:pPr>
    </w:p>
    <w:p w:rsidR="006D412F" w:rsidRPr="00353A94" w:rsidRDefault="006D412F" w:rsidP="00A13CDC">
      <w:pPr>
        <w:widowControl w:val="0"/>
        <w:suppressAutoHyphens/>
        <w:rPr>
          <w:rFonts w:ascii="Calibri" w:hAnsi="Calibri" w:cs="Calibri"/>
          <w:color w:val="000000"/>
        </w:rPr>
      </w:pPr>
    </w:p>
    <w:p w:rsidR="00A13CDC" w:rsidRPr="00353A94" w:rsidRDefault="00A13CDC" w:rsidP="00A13CDC">
      <w:pPr>
        <w:widowControl w:val="0"/>
        <w:suppressAutoHyphens/>
        <w:rPr>
          <w:rFonts w:ascii="Calibri" w:hAnsi="Calibri" w:cs="Calibri"/>
          <w:color w:val="000000"/>
        </w:rPr>
      </w:pPr>
      <w:r w:rsidRPr="00353A94">
        <w:rPr>
          <w:rFonts w:ascii="Calibri" w:hAnsi="Calibri" w:cs="Calibri"/>
          <w:color w:val="000000"/>
        </w:rPr>
        <w:t xml:space="preserve">              ------------------------------                                                         ------------------------------</w:t>
      </w:r>
    </w:p>
    <w:p w:rsidR="00050FCA" w:rsidRPr="00353A94" w:rsidRDefault="00A13CDC" w:rsidP="00A13CDC">
      <w:pPr>
        <w:widowControl w:val="0"/>
        <w:suppressAutoHyphens/>
        <w:rPr>
          <w:rFonts w:ascii="Calibri" w:hAnsi="Calibri" w:cs="Calibri"/>
          <w:color w:val="000000"/>
        </w:rPr>
      </w:pPr>
      <w:r w:rsidRPr="00353A94">
        <w:rPr>
          <w:rFonts w:ascii="Calibri" w:hAnsi="Calibri" w:cs="Calibri"/>
          <w:color w:val="000000"/>
        </w:rPr>
        <w:t xml:space="preserve">          podpis a razítko objednatele                                              podpis a razítko zhotovitele</w:t>
      </w:r>
    </w:p>
    <w:p w:rsidR="006D412F" w:rsidRPr="00353A94" w:rsidRDefault="006D412F" w:rsidP="00A13CDC">
      <w:pPr>
        <w:widowControl w:val="0"/>
        <w:suppressAutoHyphens/>
        <w:rPr>
          <w:rFonts w:ascii="Calibri" w:hAnsi="Calibri" w:cs="Calibri"/>
          <w:color w:val="000000"/>
        </w:rPr>
      </w:pPr>
    </w:p>
    <w:sectPr w:rsidR="006D412F" w:rsidRPr="00353A94" w:rsidSect="00E104FA">
      <w:footerReference w:type="default" r:id="rId7"/>
      <w:headerReference w:type="first" r:id="rId8"/>
      <w:footerReference w:type="first" r:id="rId9"/>
      <w:pgSz w:w="11906" w:h="16838"/>
      <w:pgMar w:top="1134" w:right="107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1E" w:rsidRDefault="00D0081E" w:rsidP="00EC5429">
      <w:r>
        <w:separator/>
      </w:r>
    </w:p>
  </w:endnote>
  <w:endnote w:type="continuationSeparator" w:id="0">
    <w:p w:rsidR="00D0081E" w:rsidRDefault="00D0081E" w:rsidP="00EC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4E" w:rsidRDefault="00F821B4">
    <w:pPr>
      <w:pStyle w:val="Zpat"/>
      <w:jc w:val="center"/>
    </w:pPr>
    <w:r>
      <w:fldChar w:fldCharType="begin"/>
    </w:r>
    <w:r w:rsidR="00001F4E">
      <w:instrText>PAGE   \* MERGEFORMAT</w:instrText>
    </w:r>
    <w:r>
      <w:fldChar w:fldCharType="separate"/>
    </w:r>
    <w:r w:rsidR="00BD30D4">
      <w:rPr>
        <w:noProof/>
      </w:rPr>
      <w:t>2</w:t>
    </w:r>
    <w:r>
      <w:fldChar w:fldCharType="end"/>
    </w:r>
  </w:p>
  <w:p w:rsidR="00EC5429" w:rsidRDefault="00EC54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4E" w:rsidRDefault="00F821B4">
    <w:pPr>
      <w:pStyle w:val="Zpat"/>
      <w:jc w:val="center"/>
    </w:pPr>
    <w:r>
      <w:fldChar w:fldCharType="begin"/>
    </w:r>
    <w:r w:rsidR="00001F4E">
      <w:instrText>PAGE   \* MERGEFORMAT</w:instrText>
    </w:r>
    <w:r>
      <w:fldChar w:fldCharType="separate"/>
    </w:r>
    <w:r w:rsidR="00BD30D4">
      <w:rPr>
        <w:noProof/>
      </w:rPr>
      <w:t>1</w:t>
    </w:r>
    <w:r>
      <w:fldChar w:fldCharType="end"/>
    </w:r>
  </w:p>
  <w:p w:rsidR="00001F4E" w:rsidRDefault="00001F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1E" w:rsidRDefault="00D0081E" w:rsidP="00EC5429">
      <w:r>
        <w:separator/>
      </w:r>
    </w:p>
  </w:footnote>
  <w:footnote w:type="continuationSeparator" w:id="0">
    <w:p w:rsidR="00D0081E" w:rsidRDefault="00D0081E" w:rsidP="00EC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4B" w:rsidRPr="002D224B" w:rsidRDefault="002D224B" w:rsidP="002D224B">
    <w:pPr>
      <w:pStyle w:val="Zhlav"/>
      <w:jc w:val="right"/>
      <w:rPr>
        <w:rFonts w:ascii="Calibri" w:hAnsi="Calibri" w:cs="Calibri"/>
        <w:sz w:val="22"/>
        <w:szCs w:val="22"/>
      </w:rPr>
    </w:pPr>
    <w:r w:rsidRPr="002D224B">
      <w:rPr>
        <w:rFonts w:ascii="Calibri" w:hAnsi="Calibri" w:cs="Calibri"/>
        <w:sz w:val="22"/>
        <w:szCs w:val="22"/>
      </w:rPr>
      <w:t xml:space="preserve">NAK: </w:t>
    </w:r>
    <w:r w:rsidR="00912DD5" w:rsidRPr="00912DD5">
      <w:rPr>
        <w:rFonts w:ascii="Calibri" w:hAnsi="Calibri" w:cs="Calibri"/>
        <w:sz w:val="22"/>
        <w:szCs w:val="22"/>
      </w:rPr>
      <w:t>7100H1210003-1</w:t>
    </w:r>
  </w:p>
  <w:p w:rsidR="003137D2" w:rsidRPr="003137D2" w:rsidRDefault="002D224B" w:rsidP="003137D2">
    <w:pPr>
      <w:pStyle w:val="Zhlav"/>
      <w:jc w:val="right"/>
      <w:rPr>
        <w:rFonts w:ascii="Calibri" w:hAnsi="Calibri" w:cs="Calibri"/>
        <w:bCs/>
        <w:sz w:val="22"/>
        <w:szCs w:val="22"/>
      </w:rPr>
    </w:pPr>
    <w:r w:rsidRPr="002D224B">
      <w:rPr>
        <w:rFonts w:ascii="Calibri" w:hAnsi="Calibri" w:cs="Calibri"/>
        <w:sz w:val="22"/>
        <w:szCs w:val="22"/>
      </w:rPr>
      <w:t xml:space="preserve">ESS: </w:t>
    </w:r>
    <w:r w:rsidR="00912DD5" w:rsidRPr="00912DD5">
      <w:rPr>
        <w:rFonts w:ascii="Calibri" w:hAnsi="Calibri" w:cs="Calibri"/>
        <w:sz w:val="22"/>
        <w:szCs w:val="22"/>
      </w:rPr>
      <w:t>NPU-371/12282/2021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516"/>
    <w:multiLevelType w:val="hybridMultilevel"/>
    <w:tmpl w:val="E6A02A62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0421"/>
    <w:multiLevelType w:val="hybridMultilevel"/>
    <w:tmpl w:val="1A36DD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403E9"/>
    <w:multiLevelType w:val="hybridMultilevel"/>
    <w:tmpl w:val="E482CF3E"/>
    <w:lvl w:ilvl="0" w:tplc="5F104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20D75"/>
    <w:multiLevelType w:val="hybridMultilevel"/>
    <w:tmpl w:val="B01A52CC"/>
    <w:lvl w:ilvl="0" w:tplc="63AE974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E624FA"/>
    <w:multiLevelType w:val="hybridMultilevel"/>
    <w:tmpl w:val="E482CF3E"/>
    <w:lvl w:ilvl="0" w:tplc="5F104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B8B53CD"/>
    <w:multiLevelType w:val="hybridMultilevel"/>
    <w:tmpl w:val="51408E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439B2"/>
    <w:multiLevelType w:val="hybridMultilevel"/>
    <w:tmpl w:val="4D68FF4C"/>
    <w:lvl w:ilvl="0" w:tplc="5F104C6A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9B944EE"/>
    <w:multiLevelType w:val="hybridMultilevel"/>
    <w:tmpl w:val="276E0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306E8"/>
    <w:multiLevelType w:val="hybridMultilevel"/>
    <w:tmpl w:val="380C88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11F9"/>
    <w:multiLevelType w:val="hybridMultilevel"/>
    <w:tmpl w:val="E482CF3E"/>
    <w:lvl w:ilvl="0" w:tplc="5F104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12087"/>
    <w:multiLevelType w:val="hybridMultilevel"/>
    <w:tmpl w:val="213E9B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07193C"/>
    <w:multiLevelType w:val="hybridMultilevel"/>
    <w:tmpl w:val="8FA63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003DF"/>
    <w:multiLevelType w:val="hybridMultilevel"/>
    <w:tmpl w:val="6F94FA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7"/>
  </w:num>
  <w:num w:numId="9">
    <w:abstractNumId w:val="14"/>
  </w:num>
  <w:num w:numId="10">
    <w:abstractNumId w:val="3"/>
  </w:num>
  <w:num w:numId="11">
    <w:abstractNumId w:val="3"/>
  </w:num>
  <w:num w:numId="12">
    <w:abstractNumId w:val="7"/>
  </w:num>
  <w:num w:numId="13">
    <w:abstractNumId w:val="3"/>
  </w:num>
  <w:num w:numId="14">
    <w:abstractNumId w:val="13"/>
  </w:num>
  <w:num w:numId="15">
    <w:abstractNumId w:val="3"/>
  </w:num>
  <w:num w:numId="16">
    <w:abstractNumId w:val="3"/>
  </w:num>
  <w:num w:numId="17">
    <w:abstractNumId w:val="16"/>
  </w:num>
  <w:num w:numId="18">
    <w:abstractNumId w:val="12"/>
  </w:num>
  <w:num w:numId="19">
    <w:abstractNumId w:val="11"/>
  </w:num>
  <w:num w:numId="20">
    <w:abstractNumId w:val="2"/>
  </w:num>
  <w:num w:numId="21">
    <w:abstractNumId w:val="15"/>
  </w:num>
  <w:num w:numId="22">
    <w:abstractNumId w:val="8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DB"/>
    <w:rsid w:val="00001F4E"/>
    <w:rsid w:val="00032815"/>
    <w:rsid w:val="00050FCA"/>
    <w:rsid w:val="00092BB9"/>
    <w:rsid w:val="000A3F35"/>
    <w:rsid w:val="000C76DB"/>
    <w:rsid w:val="001A5CF9"/>
    <w:rsid w:val="001F5762"/>
    <w:rsid w:val="00240F46"/>
    <w:rsid w:val="002A1885"/>
    <w:rsid w:val="002B0767"/>
    <w:rsid w:val="002D224B"/>
    <w:rsid w:val="002D44B2"/>
    <w:rsid w:val="002E401A"/>
    <w:rsid w:val="003137D2"/>
    <w:rsid w:val="00353A94"/>
    <w:rsid w:val="00375A29"/>
    <w:rsid w:val="003C61A5"/>
    <w:rsid w:val="004022E6"/>
    <w:rsid w:val="00465D22"/>
    <w:rsid w:val="00483101"/>
    <w:rsid w:val="00483DDB"/>
    <w:rsid w:val="004E32A2"/>
    <w:rsid w:val="0051649B"/>
    <w:rsid w:val="0053208F"/>
    <w:rsid w:val="0056004D"/>
    <w:rsid w:val="00570F5A"/>
    <w:rsid w:val="005C6609"/>
    <w:rsid w:val="005D4AD1"/>
    <w:rsid w:val="005D6AEC"/>
    <w:rsid w:val="005E556A"/>
    <w:rsid w:val="005E7BD2"/>
    <w:rsid w:val="0060160B"/>
    <w:rsid w:val="00610D32"/>
    <w:rsid w:val="00627691"/>
    <w:rsid w:val="00677F4D"/>
    <w:rsid w:val="006D412F"/>
    <w:rsid w:val="006F2761"/>
    <w:rsid w:val="007958F5"/>
    <w:rsid w:val="007E3052"/>
    <w:rsid w:val="008F7AF1"/>
    <w:rsid w:val="00912DD5"/>
    <w:rsid w:val="009204E8"/>
    <w:rsid w:val="009C4BB5"/>
    <w:rsid w:val="00A13CDC"/>
    <w:rsid w:val="00A3141A"/>
    <w:rsid w:val="00A661E7"/>
    <w:rsid w:val="00A92B59"/>
    <w:rsid w:val="00AE5599"/>
    <w:rsid w:val="00AF1785"/>
    <w:rsid w:val="00B63800"/>
    <w:rsid w:val="00B82E8E"/>
    <w:rsid w:val="00B87EB7"/>
    <w:rsid w:val="00B9200F"/>
    <w:rsid w:val="00B934D9"/>
    <w:rsid w:val="00BD30D4"/>
    <w:rsid w:val="00C04106"/>
    <w:rsid w:val="00CC396D"/>
    <w:rsid w:val="00CD7703"/>
    <w:rsid w:val="00D0081E"/>
    <w:rsid w:val="00D2356A"/>
    <w:rsid w:val="00D541BE"/>
    <w:rsid w:val="00D71A56"/>
    <w:rsid w:val="00D97048"/>
    <w:rsid w:val="00E104FA"/>
    <w:rsid w:val="00E125D7"/>
    <w:rsid w:val="00E60FE5"/>
    <w:rsid w:val="00E92A93"/>
    <w:rsid w:val="00EB105F"/>
    <w:rsid w:val="00EC5429"/>
    <w:rsid w:val="00F07D4A"/>
    <w:rsid w:val="00F17A2B"/>
    <w:rsid w:val="00F4184F"/>
    <w:rsid w:val="00F821B4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33C9"/>
  <w15:chartTrackingRefBased/>
  <w15:docId w15:val="{68114C80-E69B-4AA8-92E5-BEA2E927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DD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483DDB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DD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rsid w:val="00483D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DDB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483DDB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483DDB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483DD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qFormat/>
    <w:rsid w:val="00483DDB"/>
    <w:rPr>
      <w:b/>
      <w:bCs/>
    </w:rPr>
  </w:style>
  <w:style w:type="paragraph" w:customStyle="1" w:styleId="Normln0">
    <w:name w:val="Normální~"/>
    <w:basedOn w:val="Normln"/>
    <w:rsid w:val="00483DDB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EC5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4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4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basedOn w:val="Normln"/>
    <w:next w:val="Podnadpis"/>
    <w:link w:val="PodtitulChar"/>
    <w:qFormat/>
    <w:rsid w:val="00092BB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eastAsia="Calibri" w:hAnsi="Arial"/>
      <w:b/>
      <w:snapToGrid w:val="0"/>
      <w:u w:val="single"/>
      <w:lang w:val="x-none" w:eastAsia="x-none"/>
    </w:rPr>
  </w:style>
  <w:style w:type="character" w:customStyle="1" w:styleId="PodtitulChar">
    <w:name w:val="Podtitul Char"/>
    <w:link w:val="a"/>
    <w:rsid w:val="00092BB9"/>
    <w:rPr>
      <w:rFonts w:ascii="Arial" w:hAnsi="Arial" w:cs="Arial"/>
      <w:b/>
      <w:snapToGrid w:val="0"/>
      <w:sz w:val="24"/>
      <w:szCs w:val="24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2BB9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2BB9"/>
    <w:rPr>
      <w:rFonts w:eastAsia="Times New Roman"/>
      <w:color w:val="5A5A5A"/>
      <w:spacing w:val="15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A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2555981</vt:i4>
      </vt:variant>
      <vt:variant>
        <vt:i4>0</vt:i4>
      </vt:variant>
      <vt:variant>
        <vt:i4>0</vt:i4>
      </vt:variant>
      <vt:variant>
        <vt:i4>5</vt:i4>
      </vt:variant>
      <vt:variant>
        <vt:lpwstr>mailto:brablikova.tatana@npu.cz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pepa6</dc:creator>
  <cp:keywords/>
  <cp:lastModifiedBy>12</cp:lastModifiedBy>
  <cp:revision>8</cp:revision>
  <cp:lastPrinted>2021-02-16T08:31:00Z</cp:lastPrinted>
  <dcterms:created xsi:type="dcterms:W3CDTF">2021-02-11T14:43:00Z</dcterms:created>
  <dcterms:modified xsi:type="dcterms:W3CDTF">2021-02-16T08:42:00Z</dcterms:modified>
</cp:coreProperties>
</file>