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D6CDC">
        <w:rPr>
          <w:rFonts w:ascii="Arial" w:hAnsi="Arial" w:cs="Arial"/>
        </w:rPr>
        <w:t>2201832100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CD6CDC">
        <w:rPr>
          <w:rFonts w:ascii="Arial" w:hAnsi="Arial" w:cs="Arial"/>
        </w:rPr>
        <w:t>29.12.2020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5680"/>
        <w:gridCol w:w="960"/>
      </w:tblGrid>
      <w:tr w:rsidR="00CD6CDC" w:rsidRPr="00CD6CDC" w:rsidTr="00CD6CDC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D6CDC" w:rsidRPr="00CD6CDC" w:rsidTr="00CD6CDC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193810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DEFIBRILATOR BIVENTRI., QUADRA ASSURA MP VC.ELEKT.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6CDC" w:rsidRPr="00CD6CDC" w:rsidTr="00CD6CDC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2088tc/52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ELEKTRODA SINOVA TENDRIL 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6CDC" w:rsidRPr="00CD6CDC" w:rsidTr="00CD6CDC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7122q/58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ELEKTRODA DEFIBRILACNI JENDOCIVKOVA DURATA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6CDC" w:rsidRPr="00CD6CDC" w:rsidTr="00CD6CDC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111866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ELEKTRODA KVADRIPOLARNI LEVOKOMOROVA QUARTET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CDC" w:rsidRPr="00CD6CDC" w:rsidRDefault="00CD6CDC" w:rsidP="00CD6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C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CD6CDC">
        <w:rPr>
          <w:rFonts w:ascii="Arial" w:hAnsi="Arial" w:cs="Arial"/>
        </w:rPr>
        <w:t>301 185,-</w:t>
      </w:r>
      <w:r w:rsidR="00456B74">
        <w:rPr>
          <w:rFonts w:ascii="Arial" w:hAnsi="Arial" w:cs="Arial"/>
        </w:rPr>
        <w:t xml:space="preserve"> 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7DA1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D6CDC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0AD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2021-02-16T09:38:00Z</cp:lastPrinted>
  <dcterms:created xsi:type="dcterms:W3CDTF">2021-02-17T08:48:00Z</dcterms:created>
  <dcterms:modified xsi:type="dcterms:W3CDTF">2021-02-17T08:48:00Z</dcterms:modified>
</cp:coreProperties>
</file>