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F9" w:rsidRDefault="00A90DF9" w:rsidP="00A90DF9">
      <w:pPr>
        <w:pStyle w:val="Nze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SMLOUVA</w:t>
      </w:r>
    </w:p>
    <w:p w:rsidR="00A90DF9" w:rsidRDefault="00A90DF9" w:rsidP="00A90D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A90DF9" w:rsidRDefault="00A90DF9" w:rsidP="00A90DF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0DF9" w:rsidRDefault="00A90DF9" w:rsidP="00A90DF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Jednající:       Ing. </w:t>
      </w:r>
      <w:r w:rsidR="002F0009">
        <w:rPr>
          <w:szCs w:val="24"/>
        </w:rPr>
        <w:t>Petrou Havlovou</w:t>
      </w:r>
      <w:r>
        <w:rPr>
          <w:szCs w:val="24"/>
        </w:rPr>
        <w:t>, jednatelkou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A90DF9" w:rsidRDefault="00A90DF9" w:rsidP="00A90DF9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A90DF9" w:rsidRDefault="00A90DF9" w:rsidP="00A90DF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30" w:rsidRPr="00030730" w:rsidRDefault="00A90DF9" w:rsidP="00030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730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="00030730" w:rsidRPr="00030730">
        <w:rPr>
          <w:rFonts w:ascii="Times New Roman" w:hAnsi="Times New Roman" w:cs="Times New Roman"/>
          <w:b/>
          <w:sz w:val="24"/>
          <w:szCs w:val="24"/>
        </w:rPr>
        <w:t>SlaM</w:t>
      </w:r>
      <w:proofErr w:type="spellEnd"/>
      <w:r w:rsidR="00030730" w:rsidRPr="00030730">
        <w:rPr>
          <w:rFonts w:ascii="Times New Roman" w:hAnsi="Times New Roman" w:cs="Times New Roman"/>
          <w:b/>
          <w:sz w:val="24"/>
          <w:szCs w:val="24"/>
        </w:rPr>
        <w:t>-centrum služeb s.r.o.</w:t>
      </w:r>
    </w:p>
    <w:p w:rsidR="00030730" w:rsidRPr="00030730" w:rsidRDefault="00030730" w:rsidP="0003073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30730">
        <w:rPr>
          <w:rFonts w:ascii="Times New Roman" w:hAnsi="Times New Roman" w:cs="Times New Roman"/>
          <w:sz w:val="24"/>
          <w:szCs w:val="24"/>
        </w:rPr>
        <w:t>astoupené:   MUDr. Annou Slaměníkovou, jednatelkou</w:t>
      </w:r>
    </w:p>
    <w:p w:rsidR="00030730" w:rsidRPr="00030730" w:rsidRDefault="00030730" w:rsidP="0003073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   </w:t>
      </w:r>
      <w:r w:rsidRPr="00030730">
        <w:rPr>
          <w:rFonts w:ascii="Times New Roman" w:hAnsi="Times New Roman" w:cs="Times New Roman"/>
          <w:color w:val="000000"/>
          <w:sz w:val="24"/>
          <w:szCs w:val="24"/>
        </w:rPr>
        <w:t xml:space="preserve">         Duchcov, Dělnická ul. </w:t>
      </w:r>
      <w:proofErr w:type="gramStart"/>
      <w:r w:rsidRPr="00030730"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 w:rsidRPr="00030730">
        <w:rPr>
          <w:rFonts w:ascii="Times New Roman" w:hAnsi="Times New Roman" w:cs="Times New Roman"/>
          <w:color w:val="000000"/>
          <w:sz w:val="24"/>
          <w:szCs w:val="24"/>
        </w:rPr>
        <w:t xml:space="preserve"> 1020/4, PSČ 419 01</w:t>
      </w:r>
    </w:p>
    <w:p w:rsidR="00030730" w:rsidRPr="00030730" w:rsidRDefault="00030730" w:rsidP="0003073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30730">
        <w:rPr>
          <w:rFonts w:ascii="Times New Roman" w:hAnsi="Times New Roman" w:cs="Times New Roman"/>
          <w:color w:val="000000"/>
          <w:sz w:val="24"/>
          <w:szCs w:val="24"/>
        </w:rPr>
        <w:t xml:space="preserve">IČO: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0730">
        <w:rPr>
          <w:rFonts w:ascii="Times New Roman" w:hAnsi="Times New Roman" w:cs="Times New Roman"/>
          <w:color w:val="000000"/>
          <w:sz w:val="24"/>
          <w:szCs w:val="24"/>
        </w:rPr>
        <w:t xml:space="preserve">       28727126</w:t>
      </w:r>
    </w:p>
    <w:p w:rsidR="00030730" w:rsidRPr="00030730" w:rsidRDefault="00030730" w:rsidP="00030730">
      <w:pPr>
        <w:tabs>
          <w:tab w:val="left" w:pos="2025"/>
        </w:tabs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30730">
        <w:rPr>
          <w:rFonts w:ascii="Times New Roman" w:hAnsi="Times New Roman" w:cs="Times New Roman"/>
          <w:color w:val="000000"/>
          <w:sz w:val="24"/>
          <w:szCs w:val="24"/>
        </w:rPr>
        <w:t xml:space="preserve">DIČ:               CZ28727126 </w:t>
      </w:r>
      <w:r w:rsidRPr="000307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0730" w:rsidRDefault="00030730" w:rsidP="00030730">
      <w:pPr>
        <w:pStyle w:val="Nadpis5"/>
        <w:ind w:left="284"/>
        <w:rPr>
          <w:szCs w:val="24"/>
        </w:rPr>
      </w:pPr>
      <w:proofErr w:type="spellStart"/>
      <w:proofErr w:type="gramStart"/>
      <w:r>
        <w:rPr>
          <w:szCs w:val="24"/>
        </w:rPr>
        <w:t>B</w:t>
      </w:r>
      <w:r w:rsidRPr="00030730">
        <w:rPr>
          <w:szCs w:val="24"/>
        </w:rPr>
        <w:t>ank</w:t>
      </w:r>
      <w:proofErr w:type="gramEnd"/>
      <w:r>
        <w:rPr>
          <w:szCs w:val="24"/>
        </w:rPr>
        <w:t>.</w:t>
      </w:r>
      <w:proofErr w:type="gramStart"/>
      <w:r w:rsidRPr="00030730">
        <w:rPr>
          <w:szCs w:val="24"/>
        </w:rPr>
        <w:t>spoj</w:t>
      </w:r>
      <w:proofErr w:type="spellEnd"/>
      <w:proofErr w:type="gramEnd"/>
      <w:r>
        <w:rPr>
          <w:szCs w:val="24"/>
        </w:rPr>
        <w:t>.</w:t>
      </w:r>
      <w:r w:rsidRPr="00030730">
        <w:rPr>
          <w:szCs w:val="24"/>
        </w:rPr>
        <w:t xml:space="preserve">:  </w:t>
      </w:r>
      <w:r>
        <w:rPr>
          <w:szCs w:val="24"/>
        </w:rPr>
        <w:t xml:space="preserve">  </w:t>
      </w:r>
      <w:r w:rsidRPr="00030730">
        <w:rPr>
          <w:szCs w:val="24"/>
        </w:rPr>
        <w:t xml:space="preserve"> </w:t>
      </w:r>
    </w:p>
    <w:p w:rsidR="00A90DF9" w:rsidRPr="00030730" w:rsidRDefault="00A90DF9" w:rsidP="00030730">
      <w:pPr>
        <w:pStyle w:val="Nadpis5"/>
        <w:rPr>
          <w:szCs w:val="24"/>
        </w:rPr>
      </w:pPr>
      <w:r w:rsidRPr="00030730">
        <w:rPr>
          <w:szCs w:val="24"/>
        </w:rPr>
        <w:t>(dále jen účastník)</w:t>
      </w:r>
    </w:p>
    <w:p w:rsidR="00A90DF9" w:rsidRPr="00030730" w:rsidRDefault="00A90DF9" w:rsidP="0003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0DF9" w:rsidRDefault="00A90DF9" w:rsidP="00A9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A90DF9" w:rsidRDefault="00A90DF9" w:rsidP="00A90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A90DF9" w:rsidRDefault="00A90DF9" w:rsidP="00A90DF9">
      <w:pPr>
        <w:pStyle w:val="Zkladntext"/>
        <w:jc w:val="center"/>
        <w:rPr>
          <w:szCs w:val="24"/>
        </w:rPr>
      </w:pPr>
    </w:p>
    <w:p w:rsidR="00A90DF9" w:rsidRDefault="00D61C2B" w:rsidP="00A90DF9">
      <w:pPr>
        <w:pStyle w:val="Zkladntext"/>
        <w:jc w:val="both"/>
        <w:rPr>
          <w:szCs w:val="24"/>
        </w:rPr>
      </w:pPr>
      <w:r>
        <w:rPr>
          <w:szCs w:val="24"/>
        </w:rPr>
        <w:t>Úhrada dle čl. II.</w:t>
      </w:r>
      <w:r w:rsidR="00A90DF9">
        <w:rPr>
          <w:szCs w:val="24"/>
        </w:rPr>
        <w:t xml:space="preserve"> je splatná měsíčně na základě faktury do 14 dnů od jejího vystavení. </w:t>
      </w:r>
    </w:p>
    <w:p w:rsidR="00A90DF9" w:rsidRDefault="00A90DF9" w:rsidP="00A90DF9">
      <w:pPr>
        <w:pStyle w:val="Zkladntext"/>
        <w:jc w:val="both"/>
        <w:rPr>
          <w:b/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3E76F0" w:rsidRDefault="003E76F0" w:rsidP="00A90DF9">
      <w:pPr>
        <w:pStyle w:val="Zkladntext"/>
        <w:jc w:val="center"/>
        <w:rPr>
          <w:b/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A90DF9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3E76F0" w:rsidRDefault="003E76F0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A90DF9" w:rsidRPr="00435E46" w:rsidRDefault="00A90DF9" w:rsidP="00A90DF9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Smlouvou projevují smluvní strany svobodně svou pravou vůli určitým a srozumitelným </w:t>
      </w:r>
      <w:r w:rsidRPr="00435E46">
        <w:rPr>
          <w:rFonts w:ascii="Times New Roman" w:hAnsi="Times New Roman" w:cs="Times New Roman"/>
          <w:sz w:val="24"/>
          <w:szCs w:val="24"/>
        </w:rPr>
        <w:t>způsobem, což stvrzují svým níže učiněným podpisem.</w:t>
      </w:r>
    </w:p>
    <w:p w:rsidR="00A90DF9" w:rsidRPr="00435E46" w:rsidRDefault="00A90DF9" w:rsidP="00435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</w:t>
      </w:r>
      <w:r w:rsidR="00435E46" w:rsidRPr="00D61C2B">
        <w:rPr>
          <w:rFonts w:ascii="Times New Roman" w:hAnsi="Times New Roman" w:cs="Times New Roman"/>
          <w:sz w:val="24"/>
          <w:szCs w:val="24"/>
        </w:rPr>
        <w:t>KPL</w:t>
      </w:r>
      <w:r w:rsidRPr="00D61C2B">
        <w:rPr>
          <w:rFonts w:ascii="Times New Roman" w:hAnsi="Times New Roman" w:cs="Times New Roman"/>
          <w:sz w:val="24"/>
          <w:szCs w:val="24"/>
        </w:rPr>
        <w:t>.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V Litvínov</w:t>
      </w:r>
      <w:r w:rsidRPr="002F0009">
        <w:rPr>
          <w:rFonts w:ascii="Times New Roman" w:hAnsi="Times New Roman" w:cs="Times New Roman"/>
          <w:sz w:val="24"/>
          <w:szCs w:val="24"/>
        </w:rPr>
        <w:t xml:space="preserve">ě, dne 1. </w:t>
      </w:r>
      <w:r w:rsidR="002F0009" w:rsidRPr="002F0009">
        <w:rPr>
          <w:rFonts w:ascii="Times New Roman" w:hAnsi="Times New Roman" w:cs="Times New Roman"/>
          <w:sz w:val="24"/>
          <w:szCs w:val="24"/>
        </w:rPr>
        <w:t xml:space="preserve">února </w:t>
      </w:r>
      <w:r w:rsidRPr="002F0009">
        <w:rPr>
          <w:rFonts w:ascii="Times New Roman" w:hAnsi="Times New Roman" w:cs="Times New Roman"/>
          <w:sz w:val="24"/>
          <w:szCs w:val="24"/>
        </w:rPr>
        <w:t>20</w:t>
      </w:r>
      <w:r w:rsidR="002F0009" w:rsidRPr="002F0009">
        <w:rPr>
          <w:rFonts w:ascii="Times New Roman" w:hAnsi="Times New Roman" w:cs="Times New Roman"/>
          <w:sz w:val="24"/>
          <w:szCs w:val="24"/>
        </w:rPr>
        <w:t>21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A90DF9" w:rsidRPr="00030730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  Ing. </w:t>
      </w:r>
      <w:r w:rsidR="002F0009">
        <w:rPr>
          <w:rFonts w:ascii="Times New Roman" w:hAnsi="Times New Roman" w:cs="Times New Roman"/>
          <w:sz w:val="24"/>
          <w:szCs w:val="24"/>
        </w:rPr>
        <w:t xml:space="preserve">Petra </w:t>
      </w:r>
      <w:proofErr w:type="gramStart"/>
      <w:r w:rsidR="002F0009">
        <w:rPr>
          <w:rFonts w:ascii="Times New Roman" w:hAnsi="Times New Roman" w:cs="Times New Roman"/>
          <w:sz w:val="24"/>
          <w:szCs w:val="24"/>
        </w:rPr>
        <w:t>Havlová</w:t>
      </w:r>
      <w:r w:rsidRPr="00435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0BE8" w:rsidRPr="00435E46">
        <w:rPr>
          <w:rFonts w:ascii="Times New Roman" w:hAnsi="Times New Roman" w:cs="Times New Roman"/>
          <w:sz w:val="24"/>
          <w:szCs w:val="24"/>
        </w:rPr>
        <w:t xml:space="preserve">     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30" w:rsidRPr="00030730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030730" w:rsidRPr="00030730">
        <w:rPr>
          <w:rFonts w:ascii="Times New Roman" w:hAnsi="Times New Roman" w:cs="Times New Roman"/>
          <w:sz w:val="24"/>
          <w:szCs w:val="24"/>
        </w:rPr>
        <w:t>-centrum</w:t>
      </w:r>
      <w:proofErr w:type="gramEnd"/>
      <w:r w:rsidR="00030730" w:rsidRPr="00030730">
        <w:rPr>
          <w:rFonts w:ascii="Times New Roman" w:hAnsi="Times New Roman" w:cs="Times New Roman"/>
          <w:sz w:val="24"/>
          <w:szCs w:val="24"/>
        </w:rPr>
        <w:t xml:space="preserve"> služeb s.r.o.</w:t>
      </w:r>
    </w:p>
    <w:p w:rsidR="00A90DF9" w:rsidRPr="00BD3FF7" w:rsidRDefault="00440BE8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A90DF9" w:rsidRPr="00435E46">
        <w:rPr>
          <w:rFonts w:ascii="Times New Roman" w:hAnsi="Times New Roman" w:cs="Times New Roman"/>
          <w:sz w:val="24"/>
          <w:szCs w:val="24"/>
        </w:rPr>
        <w:t xml:space="preserve">jednatelka </w:t>
      </w:r>
      <w:proofErr w:type="gramStart"/>
      <w:r w:rsidR="00A90DF9" w:rsidRPr="00BD3FF7">
        <w:rPr>
          <w:rFonts w:ascii="Times New Roman" w:hAnsi="Times New Roman" w:cs="Times New Roman"/>
          <w:sz w:val="24"/>
          <w:szCs w:val="24"/>
        </w:rPr>
        <w:t xml:space="preserve">společnosti                         </w:t>
      </w:r>
      <w:r w:rsidRPr="00BD3FF7">
        <w:rPr>
          <w:rFonts w:ascii="Times New Roman" w:hAnsi="Times New Roman" w:cs="Times New Roman"/>
          <w:sz w:val="24"/>
          <w:szCs w:val="24"/>
        </w:rPr>
        <w:t xml:space="preserve">    </w:t>
      </w:r>
      <w:r w:rsidR="00030730">
        <w:rPr>
          <w:rFonts w:ascii="Times New Roman" w:hAnsi="Times New Roman" w:cs="Times New Roman"/>
          <w:sz w:val="24"/>
          <w:szCs w:val="24"/>
        </w:rPr>
        <w:t xml:space="preserve">                     MUDr.</w:t>
      </w:r>
      <w:proofErr w:type="gramEnd"/>
      <w:r w:rsidR="0003073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030730">
        <w:rPr>
          <w:rFonts w:ascii="Times New Roman" w:hAnsi="Times New Roman" w:cs="Times New Roman"/>
          <w:sz w:val="24"/>
          <w:szCs w:val="24"/>
        </w:rPr>
        <w:t>Slaměníková</w:t>
      </w:r>
      <w:proofErr w:type="spellEnd"/>
    </w:p>
    <w:p w:rsidR="00A90DF9" w:rsidRPr="00435E46" w:rsidRDefault="00030730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jednatelka společnosti  </w:t>
      </w:r>
    </w:p>
    <w:p w:rsidR="004B5D00" w:rsidRPr="00435E46" w:rsidRDefault="004B5D00">
      <w:pPr>
        <w:rPr>
          <w:rFonts w:ascii="Times New Roman" w:hAnsi="Times New Roman" w:cs="Times New Roman"/>
        </w:rPr>
      </w:pPr>
    </w:p>
    <w:sectPr w:rsidR="004B5D00" w:rsidRPr="004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0"/>
    <w:rsid w:val="00030730"/>
    <w:rsid w:val="0007178D"/>
    <w:rsid w:val="002F0009"/>
    <w:rsid w:val="00341137"/>
    <w:rsid w:val="003E76F0"/>
    <w:rsid w:val="00435E46"/>
    <w:rsid w:val="00440BE8"/>
    <w:rsid w:val="004B5D00"/>
    <w:rsid w:val="008249C0"/>
    <w:rsid w:val="008C02C8"/>
    <w:rsid w:val="00922380"/>
    <w:rsid w:val="00A90DF9"/>
    <w:rsid w:val="00BD3FF7"/>
    <w:rsid w:val="00D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3A17-4062-4339-9005-761DFEC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DF9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A90D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9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0DF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0D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0DF9"/>
  </w:style>
  <w:style w:type="paragraph" w:styleId="Textbubliny">
    <w:name w:val="Balloon Text"/>
    <w:basedOn w:val="Normln"/>
    <w:link w:val="TextbublinyChar"/>
    <w:uiPriority w:val="99"/>
    <w:semiHidden/>
    <w:unhideWhenUsed/>
    <w:rsid w:val="002F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2021-02-02T08:39:00Z</cp:lastPrinted>
  <dcterms:created xsi:type="dcterms:W3CDTF">2021-02-16T11:08:00Z</dcterms:created>
  <dcterms:modified xsi:type="dcterms:W3CDTF">2021-02-16T11:08:00Z</dcterms:modified>
</cp:coreProperties>
</file>