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</w:t>
      </w:r>
      <w:r w:rsidR="001B66C2">
        <w:rPr>
          <w:b/>
          <w:sz w:val="40"/>
          <w:szCs w:val="40"/>
        </w:rPr>
        <w:t xml:space="preserve"> </w:t>
      </w:r>
      <w:r w:rsidR="00866122">
        <w:rPr>
          <w:b/>
          <w:sz w:val="40"/>
          <w:szCs w:val="40"/>
        </w:rPr>
        <w:t>05</w:t>
      </w:r>
      <w:r w:rsidRPr="00670266">
        <w:rPr>
          <w:b/>
          <w:sz w:val="40"/>
          <w:szCs w:val="40"/>
        </w:rPr>
        <w:t>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330"/>
        <w:gridCol w:w="983"/>
        <w:gridCol w:w="572"/>
        <w:gridCol w:w="1432"/>
        <w:gridCol w:w="2003"/>
      </w:tblGrid>
      <w:tr w:rsidR="00670266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</w:t>
            </w:r>
            <w:r w:rsidR="000D5C62"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/verze</w:t>
            </w: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266" w:rsidRPr="005A7778" w:rsidRDefault="00866122" w:rsidP="00DD63B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05</w:t>
            </w:r>
          </w:p>
        </w:tc>
      </w:tr>
      <w:tr w:rsidR="00670266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0266" w:rsidRPr="00754CD7" w:rsidRDefault="00670266" w:rsidP="006702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3A" w:rsidRPr="005A7778" w:rsidRDefault="009E04BA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Zhotovitel předložil </w:t>
            </w:r>
            <w:r w:rsidR="00866122">
              <w:rPr>
                <w:rFonts w:eastAsia="Times New Roman" w:cs="Times New Roman"/>
                <w:color w:val="000000"/>
                <w:lang w:eastAsia="cs-CZ"/>
              </w:rPr>
              <w:t>18. 12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. 2020</w:t>
            </w:r>
          </w:p>
        </w:tc>
      </w:tr>
      <w:tr w:rsidR="00723981" w:rsidRPr="00723981" w:rsidTr="00FB453A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754CD7" w:rsidRDefault="00723981" w:rsidP="00723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981" w:rsidRPr="005A7778" w:rsidRDefault="00723981" w:rsidP="0072398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7778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4C5EED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Změna týkající se etapy: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4C5EED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I. Etapa-Sběrný dvůr</w:t>
            </w:r>
          </w:p>
        </w:tc>
      </w:tr>
      <w:tr w:rsidR="001F4877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4877" w:rsidRPr="00754CD7" w:rsidRDefault="001F4877" w:rsidP="001F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77" w:rsidRPr="0070108C" w:rsidRDefault="001F4877" w:rsidP="00FB453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70108C">
              <w:rPr>
                <w:rFonts w:eastAsia="Times New Roman" w:cs="Times New Roman"/>
                <w:color w:val="000000"/>
                <w:lang w:eastAsia="cs-CZ"/>
              </w:rPr>
              <w:t>CZ.</w:t>
            </w:r>
            <w:r w:rsidR="00FB453A">
              <w:rPr>
                <w:rFonts w:eastAsia="Times New Roman" w:cs="Times New Roman"/>
                <w:color w:val="000000"/>
                <w:lang w:eastAsia="cs-CZ"/>
              </w:rPr>
              <w:t>05.3.29/0.0/0.0/19_133/0010300</w:t>
            </w: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1B66C2" w:rsidRDefault="00FB453A" w:rsidP="00FB45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Stavba Ekocentra Hranice </w:t>
            </w:r>
          </w:p>
        </w:tc>
      </w:tr>
      <w:tr w:rsidR="00620835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20835" w:rsidRPr="00754CD7" w:rsidRDefault="00620835" w:rsidP="006208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835" w:rsidRPr="005A7778" w:rsidRDefault="000403E8" w:rsidP="00620835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proofErr w:type="gramStart"/>
            <w:r>
              <w:rPr>
                <w:rFonts w:eastAsia="Times New Roman" w:cs="Times New Roman"/>
                <w:lang w:eastAsia="cs-CZ"/>
              </w:rPr>
              <w:t>TI.06.1</w:t>
            </w:r>
            <w:proofErr w:type="gramEnd"/>
            <w:r>
              <w:rPr>
                <w:rFonts w:eastAsia="Times New Roman" w:cs="Times New Roman"/>
                <w:lang w:eastAsia="cs-CZ"/>
              </w:rPr>
              <w:t xml:space="preserve"> – Areálové rozvody NN – Sběrný dvůr </w:t>
            </w:r>
          </w:p>
        </w:tc>
      </w:tr>
      <w:tr w:rsidR="005462D3" w:rsidRPr="00723981" w:rsidTr="003A48C1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D3" w:rsidRPr="005A7778" w:rsidRDefault="005462D3" w:rsidP="005462D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A7778" w:rsidRDefault="00866122" w:rsidP="005462D3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Úprava areálových rozvodů NN</w:t>
            </w:r>
          </w:p>
        </w:tc>
      </w:tr>
      <w:tr w:rsidR="005462D3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3A48C1">
        <w:trPr>
          <w:trHeight w:val="1989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06" w:rsidRDefault="00866122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Areálové rozvody NN byly dimenzovány s několika násobnou rezervou z důvodu možné instalace několika areálových nabíjecích míst na elektromobily. Byla navržena nová přípojka NN z trafostanice, ukončená v nové pojistkové skříni a navržen nový elektroměrový rozvaděč. Vzhledem k plánovanému nerealizování objetu SO11 v projektovaném stavu a také vzhledem k neuvažováním s realizaci několika elektro nabíjecích stanic zejména v oblasti sběrného došlo k optimalizaci rozvodu NN. </w:t>
            </w:r>
          </w:p>
          <w:p w:rsidR="008D0420" w:rsidRDefault="008D0420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74813" w:rsidRPr="00D74813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Jedná se o změnu závazku ze smlouvy, která nemění celkovou povahu veřejné zakázky a jejíž hodnota je  </w:t>
            </w:r>
          </w:p>
          <w:p w:rsidR="00D74813" w:rsidRPr="00D74813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nižší než 15% původní hodnoty závazku ze smlouvy (nepodstatná změna závazku ze smlouvy dle § 222 </w:t>
            </w:r>
          </w:p>
          <w:p w:rsidR="005462D3" w:rsidRPr="00723981" w:rsidRDefault="00D74813" w:rsidP="00D748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ZZVZ, odst. 4)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5462D3" w:rsidRPr="00723981" w:rsidTr="00754CD7">
        <w:trPr>
          <w:trHeight w:val="30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53C9D">
        <w:trPr>
          <w:trHeight w:val="561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4C" w:rsidRDefault="00866122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Revize projektové dokumentace spočívá v zachování stávajícího elektroměrového rozvaděče pro přímé měření, který může být v budoucnu dle potřeb přestrojen na měření nepřímé pro zvětšení kapacit </w:t>
            </w:r>
            <w:r w:rsidR="0091746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např. pro instalaci dobíjecích stanic v oblasti </w:t>
            </w:r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části </w:t>
            </w:r>
            <w:proofErr w:type="spellStart"/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>Ekoltes</w:t>
            </w:r>
            <w:proofErr w:type="spellEnd"/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>. Další hlavní změna spočívá v </w:t>
            </w:r>
            <w:proofErr w:type="spellStart"/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>otimalizaci</w:t>
            </w:r>
            <w:proofErr w:type="spellEnd"/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velikosti kabelů z důvodu odstoupení od myšlenky vytvoření několika dobíjecích stáních v oblasti sběrného dvora.  </w:t>
            </w:r>
          </w:p>
          <w:p w:rsidR="007546D6" w:rsidRDefault="007546D6" w:rsidP="00027D4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74813" w:rsidRPr="00D74813" w:rsidRDefault="00D74813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Hodnota změny je stanovena oceněným soupisem prací s výkazem výměr, nerealizované položky nebo </w:t>
            </w:r>
          </w:p>
          <w:p w:rsidR="00D74813" w:rsidRPr="00D74813" w:rsidRDefault="00D74813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jejich části jsou odečteny, navýšení stávajících položek a nové položky jsou oceněny v souladu </w:t>
            </w:r>
          </w:p>
          <w:p w:rsidR="00D74813" w:rsidRDefault="003A48C1" w:rsidP="003A48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 ustanovením čl. V</w:t>
            </w:r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II.  </w:t>
            </w:r>
            <w:proofErr w:type="spellStart"/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SoD</w:t>
            </w:r>
            <w:proofErr w:type="spellEnd"/>
            <w:r w:rsidR="00D74813" w:rsidRPr="00D74813">
              <w:rPr>
                <w:rFonts w:ascii="Calibri" w:eastAsia="Times New Roman" w:hAnsi="Calibri" w:cs="Times New Roman"/>
                <w:color w:val="000000"/>
                <w:lang w:eastAsia="cs-CZ"/>
              </w:rPr>
              <w:t>. Hodnota změny nepřekročí 15% původní hodnoty závazku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dle odst. 4 § 222 ZZVZ.</w:t>
            </w:r>
          </w:p>
          <w:p w:rsidR="00D86AE5" w:rsidRPr="00723981" w:rsidRDefault="00D86AE5" w:rsidP="00D748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FA2A4D">
        <w:trPr>
          <w:trHeight w:val="7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5462D3" w:rsidRPr="00723981" w:rsidTr="00453C9D">
        <w:trPr>
          <w:trHeight w:val="702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FE3F89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324389" w:rsidRPr="00FE3F8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 navrženým řešením projektant souhlasí. 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5462D3" w:rsidRPr="00723981" w:rsidTr="00453C9D">
        <w:trPr>
          <w:trHeight w:val="580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95215B" w:rsidP="00D35F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Změna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má vliv do objektu </w:t>
            </w:r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 06.1 – Areálové rozvody NN – Sběrný dvůr </w:t>
            </w:r>
          </w:p>
        </w:tc>
      </w:tr>
      <w:tr w:rsidR="005462D3" w:rsidRPr="00723981" w:rsidTr="00754CD7">
        <w:trPr>
          <w:trHeight w:val="315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462D3" w:rsidRPr="00723981" w:rsidTr="00F96796">
        <w:trPr>
          <w:trHeight w:val="526"/>
        </w:trPr>
        <w:tc>
          <w:tcPr>
            <w:tcW w:w="9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367BF" w:rsidRDefault="005462D3" w:rsidP="005462D3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>č.1 – Oceněný</w:t>
            </w:r>
            <w:proofErr w:type="gramEnd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soupis stavebních prací, dodávek a služeb s výkazem výměr </w:t>
            </w:r>
          </w:p>
          <w:p w:rsidR="00620835" w:rsidRPr="008367BF" w:rsidRDefault="005462D3" w:rsidP="00D86AE5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</w:t>
            </w:r>
            <w:proofErr w:type="gramStart"/>
            <w:r w:rsidRPr="008367B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č.2 – </w:t>
            </w:r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>Revize</w:t>
            </w:r>
            <w:proofErr w:type="gramEnd"/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výkresu areálových rozvodů NN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D86AE5" w:rsidRPr="00723981" w:rsidRDefault="00D86AE5" w:rsidP="00F96796">
            <w:pPr>
              <w:spacing w:after="0" w:line="240" w:lineRule="auto"/>
              <w:ind w:left="1136" w:hanging="1136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462D3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553F3F" w:rsidRDefault="00620835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5462D3" w:rsidRPr="00723981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262E25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2E25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5462D3" w:rsidRPr="008E2D4A" w:rsidTr="00754CD7">
        <w:trPr>
          <w:trHeight w:val="300"/>
        </w:trPr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DD63B6" w:rsidP="00D35F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D63B6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>477 91</w:t>
            </w:r>
            <w:bookmarkStart w:id="0" w:name="_GoBack"/>
            <w:bookmarkEnd w:id="0"/>
            <w:r w:rsidR="00D35FCF">
              <w:rPr>
                <w:rFonts w:ascii="Calibri" w:eastAsia="Times New Roman" w:hAnsi="Calibri" w:cs="Times New Roman"/>
                <w:color w:val="000000"/>
                <w:lang w:eastAsia="cs-CZ"/>
              </w:rPr>
              <w:t>9,00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D35FCF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178 356,10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8E2D4A" w:rsidTr="00754CD7">
        <w:trPr>
          <w:trHeight w:val="315"/>
        </w:trPr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8E2D4A" w:rsidRDefault="00D35FCF" w:rsidP="00546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-299 562,90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  <w:r w:rsidR="005462D3" w:rsidRPr="008E2D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462D3" w:rsidRPr="00723981" w:rsidTr="00754CD7">
        <w:trPr>
          <w:trHeight w:val="569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5462D3" w:rsidRPr="00723981" w:rsidTr="001B596C">
        <w:trPr>
          <w:trHeight w:val="58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62D3" w:rsidRPr="00723981" w:rsidTr="001B596C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5462D3" w:rsidRPr="00723981" w:rsidTr="00FA2A4D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Jakub Horák</w:t>
            </w:r>
          </w:p>
          <w:p w:rsidR="00F96796" w:rsidRPr="00723981" w:rsidRDefault="00F96796" w:rsidP="00F96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EKOLTES Hranice, a.s.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Lukáš Vencel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SAFETY PRO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FA2A4D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Ing. </w:t>
            </w:r>
            <w:r w:rsidR="00F96796">
              <w:rPr>
                <w:rFonts w:ascii="Calibri" w:eastAsia="Times New Roman" w:hAnsi="Calibri" w:cs="Times New Roman"/>
                <w:color w:val="000000"/>
                <w:lang w:eastAsia="cs-CZ"/>
              </w:rPr>
              <w:t>Luděk Valík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ATELIER 38 s.r.o.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2D3" w:rsidRPr="00723981" w:rsidTr="004E3F5E">
        <w:trPr>
          <w:trHeight w:val="10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462D3" w:rsidRPr="00754CD7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Jaroslav Tvrdoň</w:t>
            </w:r>
          </w:p>
          <w:p w:rsidR="005462D3" w:rsidRPr="00723981" w:rsidRDefault="00F96796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SAS4REAL s.r.o.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D3" w:rsidRPr="00723981" w:rsidRDefault="005462D3" w:rsidP="00546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7"/>
      <w:footerReference w:type="default" r:id="rId8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5C" w:rsidRDefault="00AC095C" w:rsidP="008D2D47">
      <w:pPr>
        <w:spacing w:after="0" w:line="240" w:lineRule="auto"/>
      </w:pPr>
      <w:r>
        <w:separator/>
      </w:r>
    </w:p>
  </w:endnote>
  <w:endnote w:type="continuationSeparator" w:id="0">
    <w:p w:rsidR="00AC095C" w:rsidRDefault="00AC095C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47" w:rsidRDefault="00E12FA3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6DEE5D12" wp14:editId="6C7570E0">
          <wp:extent cx="5430008" cy="771633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48397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008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5C" w:rsidRDefault="00AC095C" w:rsidP="008D2D47">
      <w:pPr>
        <w:spacing w:after="0" w:line="240" w:lineRule="auto"/>
      </w:pPr>
      <w:r>
        <w:separator/>
      </w:r>
    </w:p>
  </w:footnote>
  <w:footnote w:type="continuationSeparator" w:id="0">
    <w:p w:rsidR="00AC095C" w:rsidRDefault="00AC095C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EC" w:rsidRDefault="00CE05EC" w:rsidP="00CE05EC">
    <w:pPr>
      <w:pStyle w:val="Zhlav"/>
      <w:ind w:left="-113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155AE"/>
    <w:rsid w:val="00027D4C"/>
    <w:rsid w:val="00036A9E"/>
    <w:rsid w:val="000403E8"/>
    <w:rsid w:val="00046F1E"/>
    <w:rsid w:val="00086EE0"/>
    <w:rsid w:val="000D5C62"/>
    <w:rsid w:val="000E0F58"/>
    <w:rsid w:val="001A5154"/>
    <w:rsid w:val="001B596C"/>
    <w:rsid w:val="001B66C2"/>
    <w:rsid w:val="001C25EB"/>
    <w:rsid w:val="001E675B"/>
    <w:rsid w:val="001F05A2"/>
    <w:rsid w:val="001F4877"/>
    <w:rsid w:val="00200DA6"/>
    <w:rsid w:val="00262E25"/>
    <w:rsid w:val="002D157C"/>
    <w:rsid w:val="002F5C06"/>
    <w:rsid w:val="002F7111"/>
    <w:rsid w:val="003060DA"/>
    <w:rsid w:val="0032157A"/>
    <w:rsid w:val="00324389"/>
    <w:rsid w:val="0036072F"/>
    <w:rsid w:val="00371321"/>
    <w:rsid w:val="003A48C1"/>
    <w:rsid w:val="003F32CF"/>
    <w:rsid w:val="00417F1E"/>
    <w:rsid w:val="00453C9D"/>
    <w:rsid w:val="004742BC"/>
    <w:rsid w:val="004908B9"/>
    <w:rsid w:val="004C5EED"/>
    <w:rsid w:val="004D2FC4"/>
    <w:rsid w:val="004E3F5E"/>
    <w:rsid w:val="004E45BD"/>
    <w:rsid w:val="004E59E8"/>
    <w:rsid w:val="005462D3"/>
    <w:rsid w:val="00550136"/>
    <w:rsid w:val="00550627"/>
    <w:rsid w:val="00553F3F"/>
    <w:rsid w:val="00563CC9"/>
    <w:rsid w:val="00594949"/>
    <w:rsid w:val="005A0193"/>
    <w:rsid w:val="005A0FC9"/>
    <w:rsid w:val="005A7778"/>
    <w:rsid w:val="005B684A"/>
    <w:rsid w:val="005D6861"/>
    <w:rsid w:val="00620835"/>
    <w:rsid w:val="00632CE6"/>
    <w:rsid w:val="00635556"/>
    <w:rsid w:val="00636A9C"/>
    <w:rsid w:val="00643BB5"/>
    <w:rsid w:val="00647D59"/>
    <w:rsid w:val="006522CF"/>
    <w:rsid w:val="00670150"/>
    <w:rsid w:val="00670266"/>
    <w:rsid w:val="006B4E7F"/>
    <w:rsid w:val="006C1ABE"/>
    <w:rsid w:val="00723981"/>
    <w:rsid w:val="00743711"/>
    <w:rsid w:val="007532BC"/>
    <w:rsid w:val="007546D6"/>
    <w:rsid w:val="00754CD7"/>
    <w:rsid w:val="00774D53"/>
    <w:rsid w:val="00780AA2"/>
    <w:rsid w:val="007D202A"/>
    <w:rsid w:val="007E2E4A"/>
    <w:rsid w:val="007F43F4"/>
    <w:rsid w:val="00827E3D"/>
    <w:rsid w:val="008367BF"/>
    <w:rsid w:val="008468CA"/>
    <w:rsid w:val="00866122"/>
    <w:rsid w:val="008D0420"/>
    <w:rsid w:val="008D2D47"/>
    <w:rsid w:val="008E2D4A"/>
    <w:rsid w:val="00900E0A"/>
    <w:rsid w:val="0091248C"/>
    <w:rsid w:val="00912F3E"/>
    <w:rsid w:val="0091318D"/>
    <w:rsid w:val="00917462"/>
    <w:rsid w:val="00936857"/>
    <w:rsid w:val="0095215B"/>
    <w:rsid w:val="009E04BA"/>
    <w:rsid w:val="009E4B68"/>
    <w:rsid w:val="00A13F6C"/>
    <w:rsid w:val="00A5589D"/>
    <w:rsid w:val="00A67F66"/>
    <w:rsid w:val="00A7022A"/>
    <w:rsid w:val="00A7067C"/>
    <w:rsid w:val="00A95408"/>
    <w:rsid w:val="00AA6110"/>
    <w:rsid w:val="00AC095C"/>
    <w:rsid w:val="00AD5BD9"/>
    <w:rsid w:val="00B075FD"/>
    <w:rsid w:val="00B320CF"/>
    <w:rsid w:val="00B64C1A"/>
    <w:rsid w:val="00BE77EA"/>
    <w:rsid w:val="00BF1BB7"/>
    <w:rsid w:val="00C25DF5"/>
    <w:rsid w:val="00C417D2"/>
    <w:rsid w:val="00C43931"/>
    <w:rsid w:val="00C47C58"/>
    <w:rsid w:val="00C54DF4"/>
    <w:rsid w:val="00C57FAE"/>
    <w:rsid w:val="00C7782D"/>
    <w:rsid w:val="00C97428"/>
    <w:rsid w:val="00CA0F2D"/>
    <w:rsid w:val="00CE05EC"/>
    <w:rsid w:val="00D01466"/>
    <w:rsid w:val="00D154E0"/>
    <w:rsid w:val="00D3305D"/>
    <w:rsid w:val="00D35FCF"/>
    <w:rsid w:val="00D41B5A"/>
    <w:rsid w:val="00D41C2F"/>
    <w:rsid w:val="00D74813"/>
    <w:rsid w:val="00D82E03"/>
    <w:rsid w:val="00D83C27"/>
    <w:rsid w:val="00D86AE5"/>
    <w:rsid w:val="00DA33DE"/>
    <w:rsid w:val="00DB41D3"/>
    <w:rsid w:val="00DC050F"/>
    <w:rsid w:val="00DD63B6"/>
    <w:rsid w:val="00E12FA3"/>
    <w:rsid w:val="00E14E2F"/>
    <w:rsid w:val="00E2143C"/>
    <w:rsid w:val="00E93A4C"/>
    <w:rsid w:val="00F4761B"/>
    <w:rsid w:val="00F84C0A"/>
    <w:rsid w:val="00F85946"/>
    <w:rsid w:val="00F87E29"/>
    <w:rsid w:val="00F96796"/>
    <w:rsid w:val="00FA2A4D"/>
    <w:rsid w:val="00FB1A3F"/>
    <w:rsid w:val="00FB453A"/>
    <w:rsid w:val="00FC5F47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99AD0-880F-4659-8B85-232F3BE6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C7A5-3062-4412-A42B-6F6A197C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Ing. Lukáš Vencel</cp:lastModifiedBy>
  <cp:revision>11</cp:revision>
  <cp:lastPrinted>2019-03-25T01:44:00Z</cp:lastPrinted>
  <dcterms:created xsi:type="dcterms:W3CDTF">2020-08-18T06:29:00Z</dcterms:created>
  <dcterms:modified xsi:type="dcterms:W3CDTF">2021-01-25T14:33:00Z</dcterms:modified>
</cp:coreProperties>
</file>