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2AD1" w:rsidRDefault="000F2AD1">
      <w:pPr>
        <w:spacing w:line="360" w:lineRule="auto"/>
        <w:ind w:left="1134"/>
        <w:jc w:val="both"/>
        <w:rPr>
          <w:rFonts w:ascii="JohnSans Text" w:hAnsi="JohnSans Text" w:cs="JohnSans Text"/>
          <w:sz w:val="36"/>
          <w:szCs w:val="36"/>
        </w:rPr>
      </w:pPr>
    </w:p>
    <w:p w:rsidR="000F2AD1" w:rsidRDefault="000F2AD1">
      <w:pPr>
        <w:spacing w:line="360" w:lineRule="auto"/>
        <w:ind w:left="1134"/>
        <w:jc w:val="center"/>
        <w:rPr>
          <w:rFonts w:ascii="JohnSans Text" w:hAnsi="JohnSans Text" w:cs="JohnSans Text"/>
          <w:sz w:val="24"/>
          <w:szCs w:val="24"/>
        </w:rPr>
      </w:pPr>
      <w:r>
        <w:rPr>
          <w:rFonts w:ascii="JohnSans Text" w:hAnsi="JohnSans Text" w:cs="JohnSans Text"/>
          <w:sz w:val="36"/>
          <w:szCs w:val="36"/>
        </w:rPr>
        <w:t xml:space="preserve">Smlouva o </w:t>
      </w:r>
      <w:r w:rsidR="003621AD">
        <w:rPr>
          <w:rFonts w:ascii="JohnSans Text" w:hAnsi="JohnSans Text" w:cs="JohnSans Text"/>
          <w:sz w:val="36"/>
          <w:szCs w:val="36"/>
        </w:rPr>
        <w:t>auditorské</w:t>
      </w:r>
      <w:r>
        <w:rPr>
          <w:rFonts w:ascii="JohnSans Text" w:hAnsi="JohnSans Text" w:cs="JohnSans Text"/>
          <w:sz w:val="36"/>
          <w:szCs w:val="36"/>
        </w:rPr>
        <w:t xml:space="preserve"> činnosti</w:t>
      </w:r>
    </w:p>
    <w:p w:rsidR="000F2AD1" w:rsidRDefault="000F2AD1">
      <w:pPr>
        <w:spacing w:line="360" w:lineRule="auto"/>
        <w:ind w:left="1134"/>
        <w:jc w:val="center"/>
        <w:rPr>
          <w:rFonts w:ascii="JohnSans Text" w:hAnsi="JohnSans Text" w:cs="JohnSans Text"/>
          <w:bCs/>
          <w:sz w:val="18"/>
          <w:szCs w:val="18"/>
        </w:rPr>
      </w:pPr>
      <w:r>
        <w:rPr>
          <w:rFonts w:ascii="JohnSans Text" w:hAnsi="JohnSans Text" w:cs="JohnSans Text"/>
          <w:sz w:val="24"/>
          <w:szCs w:val="24"/>
        </w:rPr>
        <w:t>číslo D100</w:t>
      </w:r>
      <w:r w:rsidR="003621AD">
        <w:rPr>
          <w:rFonts w:ascii="JohnSans Text" w:hAnsi="JohnSans Text" w:cs="JohnSans Text"/>
          <w:sz w:val="24"/>
          <w:szCs w:val="24"/>
        </w:rPr>
        <w:t>1</w:t>
      </w:r>
      <w:r>
        <w:rPr>
          <w:rFonts w:ascii="JohnSans Text" w:hAnsi="JohnSans Text" w:cs="JohnSans Text"/>
          <w:sz w:val="24"/>
          <w:szCs w:val="24"/>
        </w:rPr>
        <w:t>-1</w:t>
      </w:r>
      <w:r w:rsidR="003621AD">
        <w:rPr>
          <w:rFonts w:ascii="JohnSans Text" w:hAnsi="JohnSans Text" w:cs="JohnSans Text"/>
          <w:sz w:val="24"/>
          <w:szCs w:val="24"/>
        </w:rPr>
        <w:t>6</w:t>
      </w:r>
    </w:p>
    <w:p w:rsidR="000F2AD1" w:rsidRDefault="000F2AD1">
      <w:pPr>
        <w:pStyle w:val="Zhlav"/>
        <w:tabs>
          <w:tab w:val="clear" w:pos="4536"/>
          <w:tab w:val="clear" w:pos="9072"/>
        </w:tabs>
        <w:spacing w:line="360" w:lineRule="auto"/>
        <w:ind w:left="1100"/>
        <w:jc w:val="center"/>
        <w:rPr>
          <w:rFonts w:ascii="JohnSans Text" w:hAnsi="JohnSans Text" w:cs="JohnSans Text"/>
          <w:bCs/>
          <w:sz w:val="18"/>
          <w:szCs w:val="18"/>
        </w:rPr>
      </w:pPr>
      <w:r>
        <w:rPr>
          <w:rFonts w:ascii="JohnSans Text" w:hAnsi="JohnSans Text" w:cs="JohnSans Text"/>
          <w:bCs/>
          <w:sz w:val="18"/>
          <w:szCs w:val="18"/>
        </w:rPr>
        <w:t xml:space="preserve">uzavřená dle ust. § 2652 a násl. zák. č. 89/2012 Sb. občanského zákoníku </w:t>
      </w:r>
    </w:p>
    <w:p w:rsidR="000F2AD1" w:rsidRDefault="000F2AD1" w:rsidP="00403FFF">
      <w:pPr>
        <w:pStyle w:val="Zhlav"/>
        <w:tabs>
          <w:tab w:val="clear" w:pos="4536"/>
          <w:tab w:val="clear" w:pos="9072"/>
        </w:tabs>
        <w:spacing w:line="360" w:lineRule="auto"/>
        <w:ind w:left="1100"/>
        <w:jc w:val="center"/>
        <w:rPr>
          <w:rFonts w:ascii="JohnSans Text" w:hAnsi="JohnSans Text" w:cs="JohnSans Text"/>
          <w:bCs/>
          <w:sz w:val="18"/>
          <w:szCs w:val="18"/>
        </w:rPr>
      </w:pPr>
      <w:r>
        <w:rPr>
          <w:rFonts w:ascii="JohnSans Text" w:hAnsi="JohnSans Text" w:cs="JohnSans Text"/>
          <w:bCs/>
          <w:sz w:val="18"/>
          <w:szCs w:val="18"/>
        </w:rPr>
        <w:t>(dále je „OZ“)</w:t>
      </w:r>
    </w:p>
    <w:p w:rsidR="00403FFF" w:rsidRDefault="00403FFF">
      <w:pPr>
        <w:pStyle w:val="Zhlav"/>
        <w:tabs>
          <w:tab w:val="clear" w:pos="4536"/>
          <w:tab w:val="clear" w:pos="9072"/>
        </w:tabs>
        <w:spacing w:line="360" w:lineRule="auto"/>
        <w:ind w:left="1100"/>
        <w:jc w:val="both"/>
        <w:rPr>
          <w:rFonts w:ascii="JohnSans Text" w:hAnsi="JohnSans Text" w:cs="JohnSans Text"/>
          <w:bCs/>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bCs/>
          <w:sz w:val="18"/>
          <w:szCs w:val="18"/>
        </w:rPr>
      </w:pPr>
      <w:r>
        <w:rPr>
          <w:rFonts w:ascii="JohnSans Text" w:hAnsi="JohnSans Text" w:cs="JohnSans Text"/>
          <w:bCs/>
          <w:sz w:val="18"/>
          <w:szCs w:val="18"/>
        </w:rPr>
        <w:t>mezi těmito smluvními stranami:</w:t>
      </w:r>
    </w:p>
    <w:p w:rsidR="000F2AD1" w:rsidRDefault="000F2AD1">
      <w:pPr>
        <w:ind w:left="1134"/>
        <w:jc w:val="both"/>
        <w:rPr>
          <w:rFonts w:ascii="JohnSans Text" w:hAnsi="JohnSans Text" w:cs="JohnSans Text"/>
          <w:bCs/>
          <w:sz w:val="18"/>
          <w:szCs w:val="18"/>
        </w:rPr>
      </w:pPr>
    </w:p>
    <w:p w:rsidR="000F2AD1" w:rsidRDefault="000F2AD1">
      <w:pPr>
        <w:pStyle w:val="Zhlav"/>
        <w:tabs>
          <w:tab w:val="clear" w:pos="4536"/>
          <w:tab w:val="clear" w:pos="9072"/>
        </w:tabs>
        <w:spacing w:line="360" w:lineRule="auto"/>
        <w:ind w:left="1100"/>
        <w:jc w:val="both"/>
        <w:rPr>
          <w:rStyle w:val="Siln"/>
          <w:rFonts w:ascii="JohnSans Text" w:hAnsi="JohnSans Text" w:cs="JohnSans Text"/>
          <w:b w:val="0"/>
          <w:sz w:val="18"/>
          <w:szCs w:val="18"/>
        </w:rPr>
      </w:pPr>
      <w:r>
        <w:rPr>
          <w:rFonts w:ascii="JohnSans Text" w:hAnsi="JohnSans Text" w:cs="JohnSans Text"/>
          <w:sz w:val="18"/>
          <w:szCs w:val="18"/>
        </w:rPr>
        <w:t>1) Objednatel:</w:t>
      </w:r>
      <w:r>
        <w:rPr>
          <w:rFonts w:ascii="JohnSans Text" w:hAnsi="JohnSans Text" w:cs="JohnSans Text"/>
          <w:sz w:val="18"/>
          <w:szCs w:val="18"/>
        </w:rPr>
        <w:tab/>
      </w:r>
    </w:p>
    <w:p w:rsidR="00D22531" w:rsidRPr="006B1644" w:rsidRDefault="003621AD">
      <w:pPr>
        <w:spacing w:line="360" w:lineRule="auto"/>
        <w:ind w:left="1134"/>
        <w:jc w:val="both"/>
        <w:rPr>
          <w:rStyle w:val="Siln"/>
          <w:rFonts w:ascii="JohnSans Text" w:hAnsi="JohnSans Text" w:cs="JohnSans Text"/>
          <w:sz w:val="18"/>
          <w:szCs w:val="18"/>
        </w:rPr>
      </w:pPr>
      <w:r>
        <w:rPr>
          <w:rStyle w:val="Siln"/>
          <w:rFonts w:ascii="JohnSans Text" w:hAnsi="JohnSans Text" w:cs="JohnSans Text"/>
          <w:sz w:val="18"/>
          <w:szCs w:val="18"/>
        </w:rPr>
        <w:t>Lesy města Brna, a.s.</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 xml:space="preserve">IČ: </w:t>
      </w:r>
      <w:r w:rsidR="003621AD">
        <w:rPr>
          <w:rFonts w:ascii="JohnSans Text" w:hAnsi="JohnSans Text" w:cs="JohnSans Text"/>
          <w:sz w:val="18"/>
          <w:szCs w:val="18"/>
        </w:rPr>
        <w:t>607 133 56</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DIČ: CZ</w:t>
      </w:r>
      <w:r w:rsidR="003621AD">
        <w:rPr>
          <w:rFonts w:ascii="JohnSans Text" w:hAnsi="JohnSans Text" w:cs="JohnSans Text"/>
          <w:sz w:val="18"/>
          <w:szCs w:val="18"/>
        </w:rPr>
        <w:t>60713356</w:t>
      </w:r>
      <w:r>
        <w:rPr>
          <w:rFonts w:ascii="JohnSans Text" w:hAnsi="JohnSans Text" w:cs="JohnSans Text"/>
          <w:sz w:val="18"/>
          <w:szCs w:val="18"/>
        </w:rPr>
        <w:t>,</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 xml:space="preserve">se sídlem </w:t>
      </w:r>
      <w:r w:rsidR="003621AD">
        <w:rPr>
          <w:rFonts w:ascii="JohnSans Text" w:hAnsi="JohnSans Text" w:cs="JohnSans Text"/>
          <w:sz w:val="18"/>
          <w:szCs w:val="18"/>
        </w:rPr>
        <w:t>Křížkovského 247</w:t>
      </w:r>
      <w:r w:rsidR="00A10FAA">
        <w:rPr>
          <w:rFonts w:ascii="JohnSans Text" w:hAnsi="JohnSans Text" w:cs="JohnSans Text"/>
          <w:sz w:val="18"/>
          <w:szCs w:val="18"/>
        </w:rPr>
        <w:t>/9</w:t>
      </w:r>
      <w:r w:rsidR="003621AD">
        <w:rPr>
          <w:rFonts w:ascii="JohnSans Text" w:hAnsi="JohnSans Text" w:cs="JohnSans Text"/>
          <w:sz w:val="18"/>
          <w:szCs w:val="18"/>
        </w:rPr>
        <w:t>, 664 34  Kuřim</w:t>
      </w:r>
      <w:r w:rsidR="008B663B">
        <w:rPr>
          <w:rFonts w:ascii="JohnSans Text" w:hAnsi="JohnSans Text" w:cs="JohnSans Text"/>
          <w:sz w:val="18"/>
          <w:szCs w:val="18"/>
        </w:rPr>
        <w:t>,</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 xml:space="preserve">zapsaná v OR vedeném </w:t>
      </w:r>
      <w:r w:rsidR="008B663B" w:rsidRPr="008B663B">
        <w:rPr>
          <w:rFonts w:ascii="JohnSans Text" w:hAnsi="JohnSans Text" w:cs="JohnSans Text"/>
          <w:sz w:val="18"/>
          <w:szCs w:val="18"/>
        </w:rPr>
        <w:t xml:space="preserve">Krajského soudu v </w:t>
      </w:r>
      <w:r w:rsidR="00A10FAA">
        <w:rPr>
          <w:rFonts w:ascii="JohnSans Text" w:hAnsi="JohnSans Text" w:cs="JohnSans Text"/>
          <w:sz w:val="18"/>
          <w:szCs w:val="18"/>
        </w:rPr>
        <w:t>Brně</w:t>
      </w:r>
      <w:r>
        <w:rPr>
          <w:rFonts w:ascii="JohnSans Text" w:hAnsi="JohnSans Text" w:cs="JohnSans Text"/>
          <w:sz w:val="18"/>
          <w:szCs w:val="18"/>
        </w:rPr>
        <w:t xml:space="preserve">, oddíl B, vložka </w:t>
      </w:r>
      <w:r w:rsidR="00A10FAA">
        <w:rPr>
          <w:rFonts w:ascii="JohnSans Text" w:hAnsi="JohnSans Text" w:cs="JohnSans Text"/>
          <w:sz w:val="18"/>
          <w:szCs w:val="18"/>
        </w:rPr>
        <w:t>4713</w:t>
      </w:r>
      <w:r>
        <w:rPr>
          <w:rFonts w:ascii="JohnSans Text" w:hAnsi="JohnSans Text" w:cs="JohnSans Text"/>
          <w:sz w:val="18"/>
          <w:szCs w:val="18"/>
        </w:rPr>
        <w:t>,</w:t>
      </w:r>
    </w:p>
    <w:p w:rsidR="000F2AD1" w:rsidRDefault="000F2AD1">
      <w:pPr>
        <w:spacing w:line="360" w:lineRule="auto"/>
        <w:ind w:left="1134"/>
        <w:jc w:val="both"/>
        <w:rPr>
          <w:rFonts w:ascii="JohnSans Text" w:eastAsia="JohnSans Text" w:hAnsi="JohnSans Text" w:cs="JohnSans Text"/>
          <w:sz w:val="18"/>
          <w:szCs w:val="18"/>
        </w:rPr>
      </w:pPr>
      <w:r>
        <w:rPr>
          <w:rFonts w:ascii="JohnSans Text" w:hAnsi="JohnSans Text" w:cs="JohnSans Text"/>
          <w:sz w:val="18"/>
          <w:szCs w:val="18"/>
        </w:rPr>
        <w:t xml:space="preserve">zastoupen </w:t>
      </w:r>
      <w:r w:rsidR="000F060F">
        <w:rPr>
          <w:rFonts w:ascii="JohnSans Text" w:hAnsi="JohnSans Text" w:cs="JohnSans Text"/>
          <w:sz w:val="18"/>
          <w:szCs w:val="18"/>
        </w:rPr>
        <w:t>Ing. Jiřím Neshybou</w:t>
      </w:r>
      <w:r w:rsidR="008B663B">
        <w:rPr>
          <w:rFonts w:ascii="JohnSans Text" w:hAnsi="JohnSans Text" w:cs="JohnSans Text"/>
          <w:sz w:val="18"/>
          <w:szCs w:val="18"/>
        </w:rPr>
        <w:t xml:space="preserve">, </w:t>
      </w:r>
      <w:r w:rsidR="000F060F">
        <w:rPr>
          <w:rFonts w:ascii="JohnSans Text" w:hAnsi="JohnSans Text" w:cs="JohnSans Text"/>
          <w:sz w:val="18"/>
          <w:szCs w:val="18"/>
        </w:rPr>
        <w:t>členem</w:t>
      </w:r>
      <w:r w:rsidR="008B663B">
        <w:rPr>
          <w:rFonts w:ascii="JohnSans Text" w:hAnsi="JohnSans Text" w:cs="JohnSans Text"/>
          <w:sz w:val="18"/>
          <w:szCs w:val="18"/>
        </w:rPr>
        <w:t xml:space="preserve"> představenstva</w:t>
      </w:r>
      <w:r w:rsidR="000F060F">
        <w:rPr>
          <w:rFonts w:ascii="JohnSans Text" w:hAnsi="JohnSans Text" w:cs="JohnSans Text"/>
          <w:sz w:val="18"/>
          <w:szCs w:val="18"/>
        </w:rPr>
        <w:t>, jednajícím na základě plné moci</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eastAsia="JohnSans Text" w:hAnsi="JohnSans Text" w:cs="JohnSans Text"/>
          <w:sz w:val="18"/>
          <w:szCs w:val="18"/>
        </w:rPr>
        <w:t xml:space="preserve"> </w:t>
      </w:r>
      <w:r>
        <w:rPr>
          <w:rFonts w:ascii="JohnSans Text" w:hAnsi="JohnSans Text" w:cs="JohnSans Text"/>
          <w:sz w:val="18"/>
          <w:szCs w:val="18"/>
        </w:rPr>
        <w:t>(dále také jen jako „objednatel“)</w:t>
      </w:r>
    </w:p>
    <w:p w:rsidR="000F2AD1" w:rsidRDefault="000F2AD1">
      <w:pPr>
        <w:spacing w:line="360" w:lineRule="auto"/>
        <w:ind w:left="1134"/>
        <w:jc w:val="both"/>
        <w:rPr>
          <w:rFonts w:ascii="JohnSans Text" w:hAnsi="JohnSans Text" w:cs="JohnSans Text"/>
          <w:sz w:val="18"/>
          <w:szCs w:val="18"/>
        </w:rPr>
      </w:pP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a</w:t>
      </w:r>
    </w:p>
    <w:p w:rsidR="000F2AD1" w:rsidRDefault="000F2AD1">
      <w:pPr>
        <w:spacing w:line="360" w:lineRule="auto"/>
        <w:ind w:left="1134"/>
        <w:jc w:val="both"/>
        <w:rPr>
          <w:rFonts w:ascii="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hAnsi="JohnSans Text" w:cs="JohnSans Text"/>
          <w:sz w:val="18"/>
          <w:szCs w:val="18"/>
        </w:rPr>
        <w:t xml:space="preserve">2) Kontrolor: </w:t>
      </w:r>
    </w:p>
    <w:p w:rsidR="000F2AD1" w:rsidRPr="006B1644" w:rsidRDefault="000F2AD1">
      <w:pPr>
        <w:spacing w:line="360" w:lineRule="auto"/>
        <w:ind w:left="1134"/>
        <w:jc w:val="both"/>
        <w:rPr>
          <w:rFonts w:ascii="JohnSans Text" w:hAnsi="JohnSans Text" w:cs="JohnSans Text"/>
          <w:b/>
          <w:sz w:val="18"/>
          <w:szCs w:val="18"/>
        </w:rPr>
      </w:pPr>
      <w:r w:rsidRPr="006B1644">
        <w:rPr>
          <w:rFonts w:ascii="JohnSans Text" w:hAnsi="JohnSans Text" w:cs="JohnSans Text"/>
          <w:b/>
          <w:sz w:val="18"/>
          <w:szCs w:val="18"/>
        </w:rPr>
        <w:t xml:space="preserve">FSG Finaudit, s.r.o., </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auditorská společnost, č. oprávnění KAČR 154,</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IČ: 619 47 407,</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DIČ: CZ61947407,</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se sídlem Třída Svobody 645/2, 772 00 Olomouc,</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zapsaná v OR vedeném Krajským soudem v Ostravě, oddíl C, vložka 12983,</w:t>
      </w:r>
    </w:p>
    <w:p w:rsidR="000F2AD1" w:rsidRDefault="000F2AD1">
      <w:pPr>
        <w:spacing w:line="360" w:lineRule="auto"/>
        <w:ind w:left="1134"/>
        <w:jc w:val="both"/>
        <w:rPr>
          <w:rFonts w:ascii="JohnSans Text" w:eastAsia="JohnSans Text" w:hAnsi="JohnSans Text" w:cs="JohnSans Text"/>
          <w:sz w:val="18"/>
          <w:szCs w:val="18"/>
        </w:rPr>
      </w:pPr>
      <w:r>
        <w:rPr>
          <w:rFonts w:ascii="JohnSans Text" w:hAnsi="JohnSans Text" w:cs="JohnSans Text"/>
          <w:sz w:val="18"/>
          <w:szCs w:val="18"/>
        </w:rPr>
        <w:t xml:space="preserve">zastoupen Ing. </w:t>
      </w:r>
      <w:r w:rsidR="004A3F68">
        <w:rPr>
          <w:rFonts w:ascii="JohnSans Text" w:hAnsi="JohnSans Text" w:cs="JohnSans Text"/>
          <w:sz w:val="18"/>
          <w:szCs w:val="18"/>
        </w:rPr>
        <w:t>Jakubem Šteinfeldem</w:t>
      </w:r>
      <w:r>
        <w:rPr>
          <w:rFonts w:ascii="JohnSans Text" w:hAnsi="JohnSans Text" w:cs="JohnSans Text"/>
          <w:sz w:val="18"/>
          <w:szCs w:val="18"/>
        </w:rPr>
        <w:t xml:space="preserve">, jednatelem a auditorem, </w:t>
      </w:r>
      <w:r w:rsidR="004A3F68">
        <w:rPr>
          <w:rFonts w:ascii="JohnSans Text" w:hAnsi="JohnSans Text" w:cs="JohnSans Text"/>
          <w:bCs/>
          <w:sz w:val="18"/>
          <w:szCs w:val="18"/>
        </w:rPr>
        <w:t>č. oprávnění KAČR 2014</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eastAsia="JohnSans Text" w:hAnsi="JohnSans Text" w:cs="JohnSans Text"/>
          <w:sz w:val="18"/>
          <w:szCs w:val="18"/>
        </w:rPr>
        <w:t xml:space="preserve"> </w:t>
      </w:r>
      <w:r>
        <w:rPr>
          <w:rFonts w:ascii="JohnSans Text" w:hAnsi="JohnSans Text" w:cs="JohnSans Text"/>
          <w:sz w:val="18"/>
          <w:szCs w:val="18"/>
        </w:rPr>
        <w:t>(dále také jen jako „kontrolor“ nebo „auditor“)</w:t>
      </w:r>
    </w:p>
    <w:p w:rsidR="000F2AD1" w:rsidRDefault="000F2AD1">
      <w:pPr>
        <w:spacing w:line="360" w:lineRule="auto"/>
        <w:ind w:left="1134"/>
        <w:jc w:val="both"/>
        <w:rPr>
          <w:rFonts w:ascii="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hAnsi="JohnSans Text" w:cs="JohnSans Text"/>
          <w:sz w:val="18"/>
          <w:szCs w:val="18"/>
        </w:rPr>
        <w:t>následovně:</w:t>
      </w:r>
    </w:p>
    <w:p w:rsidR="000F2AD1" w:rsidRDefault="000F2AD1">
      <w:pPr>
        <w:spacing w:line="360" w:lineRule="auto"/>
        <w:ind w:left="1134"/>
        <w:jc w:val="both"/>
        <w:rPr>
          <w:rFonts w:ascii="JohnSans Text" w:hAnsi="JohnSans Text" w:cs="JohnSans Text"/>
          <w:sz w:val="18"/>
          <w:szCs w:val="18"/>
        </w:rPr>
      </w:pPr>
    </w:p>
    <w:p w:rsidR="00403FFF" w:rsidRDefault="00403FFF">
      <w:pPr>
        <w:spacing w:line="360" w:lineRule="auto"/>
        <w:ind w:left="1134"/>
        <w:jc w:val="both"/>
        <w:rPr>
          <w:rFonts w:ascii="JohnSans Text" w:hAnsi="JohnSans Text" w:cs="JohnSans Text"/>
          <w:b/>
          <w:sz w:val="18"/>
          <w:szCs w:val="18"/>
        </w:rPr>
      </w:pP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b/>
          <w:sz w:val="18"/>
          <w:szCs w:val="18"/>
        </w:rPr>
        <w:t>Preambule</w:t>
      </w:r>
    </w:p>
    <w:p w:rsidR="000F2AD1" w:rsidRDefault="000F2AD1">
      <w:pPr>
        <w:spacing w:line="360" w:lineRule="auto"/>
        <w:ind w:left="1134"/>
        <w:jc w:val="both"/>
        <w:rPr>
          <w:rFonts w:ascii="JohnSans Text" w:hAnsi="JohnSans Text" w:cs="JohnSans Text"/>
          <w:sz w:val="18"/>
          <w:szCs w:val="18"/>
        </w:rPr>
      </w:pPr>
      <w:r>
        <w:rPr>
          <w:rFonts w:ascii="JohnSans Text" w:hAnsi="JohnSans Text" w:cs="JohnSans Text"/>
          <w:sz w:val="18"/>
          <w:szCs w:val="18"/>
        </w:rPr>
        <w:t xml:space="preserve">Tato smlouva byla uzavřena v návaznosti na rozhodnutí </w:t>
      </w:r>
      <w:r w:rsidR="00C40A48">
        <w:rPr>
          <w:rFonts w:ascii="JohnSans Text" w:hAnsi="JohnSans Text" w:cs="JohnSans Text"/>
          <w:sz w:val="18"/>
          <w:szCs w:val="18"/>
        </w:rPr>
        <w:t xml:space="preserve">rady města Brna v působnosti valné hromady  objednatele </w:t>
      </w:r>
      <w:r w:rsidR="00C40A48" w:rsidRPr="00BF1D40">
        <w:rPr>
          <w:rFonts w:ascii="JohnSans Text" w:hAnsi="JohnSans Text" w:cs="JohnSans Text"/>
          <w:sz w:val="18"/>
          <w:szCs w:val="18"/>
        </w:rPr>
        <w:t xml:space="preserve">RM7/05058 </w:t>
      </w:r>
      <w:r w:rsidR="00C40A48">
        <w:rPr>
          <w:rFonts w:ascii="JohnSans Text" w:hAnsi="JohnSans Text" w:cs="JohnSans Text"/>
          <w:sz w:val="18"/>
          <w:szCs w:val="18"/>
        </w:rPr>
        <w:t>ze dne 19.7.2016,</w:t>
      </w:r>
      <w:r w:rsidR="00610AA7">
        <w:rPr>
          <w:rFonts w:ascii="JohnSans Text" w:hAnsi="JohnSans Text" w:cs="JohnSans Text"/>
          <w:sz w:val="18"/>
          <w:szCs w:val="18"/>
        </w:rPr>
        <w:t xml:space="preserve"> </w:t>
      </w:r>
      <w:r>
        <w:rPr>
          <w:rFonts w:ascii="JohnSans Text" w:hAnsi="JohnSans Text" w:cs="JohnSans Text"/>
          <w:sz w:val="18"/>
          <w:szCs w:val="18"/>
        </w:rPr>
        <w:t>která v souladu s ustanovením § 17 odst. 1 zákona č. 93/2009 Sb., o auditorech, ve znění pozdějších změn a doplňků (dále jen ZoA), určila poskytovatelem auditorských služeb za účelem ověření účetní závěrky sestavené objednatelem, ve smyslu ustanovení § 20 – 22 zákona č. 563/1991 Sb., o účetnictví, ve znění pozdějších změn a doplňků (dále jen ZoU), auditorskou společnost FSG Finaudit, s.r.o.</w:t>
      </w: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sz w:val="18"/>
          <w:szCs w:val="18"/>
        </w:rPr>
        <w:lastRenderedPageBreak/>
        <w:t xml:space="preserve">I. </w:t>
      </w:r>
      <w:r w:rsidR="008B663B">
        <w:rPr>
          <w:rFonts w:ascii="JohnSans Text" w:hAnsi="JohnSans Text" w:cs="JohnSans Text"/>
          <w:b/>
          <w:sz w:val="18"/>
          <w:szCs w:val="18"/>
        </w:rPr>
        <w:t xml:space="preserve">Předmět </w:t>
      </w:r>
      <w:r>
        <w:rPr>
          <w:rFonts w:ascii="JohnSans Text" w:hAnsi="JohnSans Text" w:cs="JohnSans Text"/>
          <w:b/>
          <w:sz w:val="18"/>
          <w:szCs w:val="18"/>
        </w:rPr>
        <w:t>smlouvy</w:t>
      </w:r>
    </w:p>
    <w:p w:rsidR="000F2AD1" w:rsidRDefault="000F2AD1">
      <w:pPr>
        <w:spacing w:line="360" w:lineRule="auto"/>
        <w:ind w:left="1134"/>
        <w:jc w:val="both"/>
        <w:rPr>
          <w:rFonts w:ascii="JohnSans Text" w:hAnsi="JohnSans Text" w:cs="JohnSans Text"/>
          <w:b/>
          <w:sz w:val="18"/>
          <w:szCs w:val="18"/>
        </w:rPr>
      </w:pPr>
    </w:p>
    <w:p w:rsidR="000F2AD1" w:rsidRDefault="000F2AD1">
      <w:pPr>
        <w:numPr>
          <w:ilvl w:val="0"/>
          <w:numId w:val="16"/>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Kontrolor se touto smlouvou zavazuje pro potřeby objednatele poskytnout auditorské služby spočívající v ověření účetní závěrky a výroční zprávy</w:t>
      </w:r>
      <w:r w:rsidR="008B663B">
        <w:rPr>
          <w:rFonts w:ascii="JohnSans Text" w:hAnsi="JohnSans Text" w:cs="JohnSans Text"/>
          <w:sz w:val="18"/>
          <w:szCs w:val="18"/>
        </w:rPr>
        <w:t xml:space="preserve"> objednatele (dále jen „Audit“</w:t>
      </w:r>
      <w:r>
        <w:rPr>
          <w:rFonts w:ascii="JohnSans Text" w:hAnsi="JohnSans Text" w:cs="JohnSans Text"/>
          <w:sz w:val="18"/>
          <w:szCs w:val="18"/>
        </w:rPr>
        <w:t>),</w:t>
      </w:r>
      <w:r w:rsidR="004A3F68">
        <w:rPr>
          <w:rFonts w:ascii="JohnSans Text" w:hAnsi="JohnSans Text" w:cs="JohnSans Text"/>
          <w:sz w:val="18"/>
          <w:szCs w:val="18"/>
        </w:rPr>
        <w:br/>
      </w:r>
      <w:r>
        <w:rPr>
          <w:rFonts w:ascii="JohnSans Text" w:hAnsi="JohnSans Text" w:cs="JohnSans Text"/>
          <w:sz w:val="18"/>
          <w:szCs w:val="18"/>
        </w:rPr>
        <w:t xml:space="preserve"> a to vždy v rozsahu, za podmínek a za účetní období ujednané v samostatné dohodě sepsané k této smlouvě (dále jen „Dohoda“). Součástí každé Dohody bude rovněž ujednání o odměně kontrolora.</w:t>
      </w:r>
    </w:p>
    <w:p w:rsidR="000F2AD1" w:rsidRDefault="000F2AD1">
      <w:pPr>
        <w:numPr>
          <w:ilvl w:val="0"/>
          <w:numId w:val="16"/>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Objednatel se zavazuje za každé provedené samostatné plnění kontrolora na základě této smlouvy a Dohody, zaplatit kontrolorovi odměnu sjednanou v Dohodě. </w:t>
      </w:r>
    </w:p>
    <w:p w:rsidR="000F2AD1" w:rsidRDefault="000F2AD1">
      <w:pPr>
        <w:numPr>
          <w:ilvl w:val="0"/>
          <w:numId w:val="16"/>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Účetní jednotkou se pro účely této smlouvy rozumí: </w:t>
      </w:r>
      <w:r w:rsidR="00A10FAA">
        <w:rPr>
          <w:rFonts w:ascii="JohnSans Text" w:hAnsi="JohnSans Text" w:cs="JohnSans Text"/>
          <w:sz w:val="18"/>
          <w:szCs w:val="18"/>
        </w:rPr>
        <w:t>Lesy města Brna, a.s.</w:t>
      </w:r>
      <w:r>
        <w:rPr>
          <w:rFonts w:ascii="JohnSans Text" w:hAnsi="JohnSans Text" w:cs="JohnSans Text"/>
          <w:sz w:val="18"/>
          <w:szCs w:val="18"/>
        </w:rPr>
        <w:t xml:space="preserve"> a účetním obdobím vždy účetní období uvedené v Dohodě.</w:t>
      </w:r>
    </w:p>
    <w:p w:rsidR="000F2AD1" w:rsidRDefault="000F2AD1">
      <w:pPr>
        <w:numPr>
          <w:ilvl w:val="0"/>
          <w:numId w:val="16"/>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Auditor je při provádění Auditu vázán právními předpisy České republiky, zejména příslušnými ustanoveními ZoA a ZoU, Mezinárodními auditorskými standardy a profesními předpisy, vydanými Komorou auditorů ČR (zejména auditorské směrnice a etický kodex), platnými a účinnými v době výkonu auditorské činnosti podle této smlouvy. O průběhu Auditu vykonávaného u účetní jednotky vede kontrolor spis ve smyslu příslušných ustanovení ZoA v platném znění.</w:t>
      </w:r>
    </w:p>
    <w:p w:rsidR="000F2AD1" w:rsidRDefault="000F2AD1">
      <w:pPr>
        <w:numPr>
          <w:ilvl w:val="0"/>
          <w:numId w:val="16"/>
        </w:numPr>
        <w:tabs>
          <w:tab w:val="left" w:pos="1418"/>
        </w:tabs>
        <w:spacing w:line="360" w:lineRule="auto"/>
        <w:ind w:left="1418" w:hanging="284"/>
        <w:jc w:val="both"/>
        <w:rPr>
          <w:rFonts w:ascii="JohnSans Text" w:hAnsi="JohnSans Text" w:cs="JohnSans Text"/>
          <w:b/>
          <w:sz w:val="18"/>
          <w:szCs w:val="18"/>
        </w:rPr>
      </w:pPr>
      <w:r>
        <w:rPr>
          <w:rFonts w:ascii="JohnSans Text" w:hAnsi="JohnSans Text" w:cs="JohnSans Text"/>
          <w:sz w:val="18"/>
          <w:szCs w:val="18"/>
        </w:rPr>
        <w:t xml:space="preserve">Auditor vyhotoví o Auditu zprávu, respektive zprávy, dohodnuté v této smlouvě a tyto předá objednateli.  </w:t>
      </w:r>
    </w:p>
    <w:p w:rsidR="000F2AD1" w:rsidRDefault="000F2AD1">
      <w:pPr>
        <w:spacing w:line="360" w:lineRule="auto"/>
        <w:ind w:left="1134"/>
        <w:jc w:val="both"/>
        <w:rPr>
          <w:rFonts w:ascii="JohnSans Text" w:hAnsi="JohnSans Text" w:cs="JohnSans Text"/>
          <w:b/>
          <w:sz w:val="18"/>
          <w:szCs w:val="18"/>
        </w:rPr>
      </w:pPr>
    </w:p>
    <w:p w:rsidR="000F2AD1" w:rsidRDefault="008B663B">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 xml:space="preserve">II. Dohoda o rozsahu plnění  kontrolora, </w:t>
      </w:r>
      <w:r w:rsidR="000F2AD1">
        <w:rPr>
          <w:rFonts w:ascii="JohnSans Text" w:hAnsi="JohnSans Text" w:cs="JohnSans Text"/>
          <w:b/>
          <w:sz w:val="18"/>
          <w:szCs w:val="18"/>
        </w:rPr>
        <w:t xml:space="preserve">odměna </w:t>
      </w:r>
    </w:p>
    <w:p w:rsidR="000F2AD1" w:rsidRDefault="000F2AD1">
      <w:pPr>
        <w:spacing w:line="360" w:lineRule="auto"/>
        <w:ind w:left="1134"/>
        <w:jc w:val="both"/>
        <w:rPr>
          <w:rFonts w:ascii="JohnSans Text" w:hAnsi="JohnSans Text" w:cs="JohnSans Text"/>
          <w:b/>
          <w:sz w:val="18"/>
          <w:szCs w:val="18"/>
        </w:rPr>
      </w:pP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Každá Dohoda o rozsahu plnění kontrolora a výši odměny se jejím podpisem stává nedílnou součástí této smlouvy. Pro každou auditovanou účetní závěrku bude sjednána samostatná Dohoda. </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Každá Dohoda bude obsahovat tyto podstatné náležitosti: </w:t>
      </w:r>
    </w:p>
    <w:p w:rsidR="000F2AD1" w:rsidRDefault="000F2AD1">
      <w:pPr>
        <w:pStyle w:val="sloseznamu"/>
        <w:numPr>
          <w:ilvl w:val="0"/>
          <w:numId w:val="0"/>
        </w:numPr>
        <w:tabs>
          <w:tab w:val="left" w:pos="1701"/>
        </w:tabs>
        <w:spacing w:line="360" w:lineRule="auto"/>
        <w:ind w:left="1701" w:hanging="283"/>
        <w:rPr>
          <w:rFonts w:ascii="JohnSans Text" w:hAnsi="JohnSans Text" w:cs="JohnSans Text"/>
          <w:b w:val="0"/>
          <w:color w:val="auto"/>
          <w:sz w:val="18"/>
          <w:szCs w:val="18"/>
        </w:rPr>
      </w:pPr>
      <w:r>
        <w:rPr>
          <w:rFonts w:ascii="JohnSans Text" w:hAnsi="JohnSans Text" w:cs="JohnSans Text"/>
          <w:b w:val="0"/>
          <w:color w:val="auto"/>
          <w:sz w:val="18"/>
          <w:szCs w:val="18"/>
        </w:rPr>
        <w:t>a)</w:t>
      </w:r>
      <w:r>
        <w:rPr>
          <w:rFonts w:ascii="JohnSans Text" w:hAnsi="JohnSans Text" w:cs="JohnSans Text"/>
          <w:b w:val="0"/>
          <w:color w:val="auto"/>
          <w:sz w:val="18"/>
          <w:szCs w:val="18"/>
        </w:rPr>
        <w:tab/>
        <w:t>Auditovanou účetní závěrku s uvedením účetního období a data, ke kterému má být sestavena nebo jinou auditorskou činnost.</w:t>
      </w:r>
    </w:p>
    <w:p w:rsidR="000F2AD1" w:rsidRDefault="000F2AD1">
      <w:pPr>
        <w:pStyle w:val="sloseznamu"/>
        <w:numPr>
          <w:ilvl w:val="0"/>
          <w:numId w:val="0"/>
        </w:numPr>
        <w:tabs>
          <w:tab w:val="left" w:pos="1701"/>
        </w:tabs>
        <w:spacing w:line="360" w:lineRule="auto"/>
        <w:ind w:left="1701" w:hanging="283"/>
        <w:rPr>
          <w:rFonts w:ascii="JohnSans Text" w:hAnsi="JohnSans Text" w:cs="JohnSans Text"/>
          <w:b w:val="0"/>
          <w:color w:val="auto"/>
          <w:sz w:val="18"/>
          <w:szCs w:val="18"/>
        </w:rPr>
      </w:pPr>
      <w:r>
        <w:rPr>
          <w:rFonts w:ascii="JohnSans Text" w:hAnsi="JohnSans Text" w:cs="JohnSans Text"/>
          <w:b w:val="0"/>
          <w:color w:val="auto"/>
          <w:sz w:val="18"/>
          <w:szCs w:val="18"/>
        </w:rPr>
        <w:t>b)</w:t>
      </w:r>
      <w:r>
        <w:rPr>
          <w:rFonts w:ascii="JohnSans Text" w:hAnsi="JohnSans Text" w:cs="JohnSans Text"/>
          <w:b w:val="0"/>
          <w:color w:val="auto"/>
          <w:sz w:val="18"/>
          <w:szCs w:val="18"/>
        </w:rPr>
        <w:tab/>
        <w:t xml:space="preserve">Rozsah plnění kontrolora. </w:t>
      </w:r>
    </w:p>
    <w:p w:rsidR="000F2AD1" w:rsidRDefault="000F2AD1">
      <w:pPr>
        <w:pStyle w:val="sloseznamu"/>
        <w:numPr>
          <w:ilvl w:val="0"/>
          <w:numId w:val="0"/>
        </w:numPr>
        <w:tabs>
          <w:tab w:val="left" w:pos="1701"/>
        </w:tabs>
        <w:spacing w:line="360" w:lineRule="auto"/>
        <w:ind w:left="1701" w:hanging="283"/>
        <w:rPr>
          <w:rFonts w:ascii="JohnSans Text" w:hAnsi="JohnSans Text" w:cs="JohnSans Text"/>
          <w:b w:val="0"/>
          <w:color w:val="auto"/>
          <w:sz w:val="18"/>
          <w:szCs w:val="18"/>
        </w:rPr>
      </w:pPr>
      <w:r>
        <w:rPr>
          <w:rFonts w:ascii="JohnSans Text" w:hAnsi="JohnSans Text" w:cs="JohnSans Text"/>
          <w:b w:val="0"/>
          <w:color w:val="auto"/>
          <w:sz w:val="18"/>
          <w:szCs w:val="18"/>
        </w:rPr>
        <w:t>c)</w:t>
      </w:r>
      <w:r>
        <w:rPr>
          <w:rFonts w:ascii="JohnSans Text" w:hAnsi="JohnSans Text" w:cs="JohnSans Text"/>
          <w:b w:val="0"/>
          <w:color w:val="auto"/>
          <w:sz w:val="18"/>
          <w:szCs w:val="18"/>
        </w:rPr>
        <w:tab/>
        <w:t>Výši odměny za plnění dle Dohody a případně též výši náhrady za cestovné v Kč/km.</w:t>
      </w:r>
    </w:p>
    <w:p w:rsidR="000F2AD1" w:rsidRDefault="000F2AD1">
      <w:pPr>
        <w:pStyle w:val="sloseznamu"/>
        <w:numPr>
          <w:ilvl w:val="0"/>
          <w:numId w:val="0"/>
        </w:numPr>
        <w:tabs>
          <w:tab w:val="left" w:pos="1701"/>
        </w:tabs>
        <w:spacing w:line="360" w:lineRule="auto"/>
        <w:ind w:left="1701" w:hanging="283"/>
        <w:rPr>
          <w:rFonts w:ascii="JohnSans Text" w:hAnsi="JohnSans Text" w:cs="JohnSans Text"/>
          <w:sz w:val="18"/>
          <w:szCs w:val="18"/>
        </w:rPr>
      </w:pPr>
      <w:r>
        <w:rPr>
          <w:rFonts w:ascii="JohnSans Text" w:hAnsi="JohnSans Text" w:cs="JohnSans Text"/>
          <w:b w:val="0"/>
          <w:color w:val="auto"/>
          <w:sz w:val="18"/>
          <w:szCs w:val="18"/>
        </w:rPr>
        <w:t>d)</w:t>
      </w:r>
      <w:r>
        <w:rPr>
          <w:rFonts w:ascii="JohnSans Text" w:hAnsi="JohnSans Text" w:cs="JohnSans Text"/>
          <w:b w:val="0"/>
          <w:color w:val="auto"/>
          <w:sz w:val="18"/>
          <w:szCs w:val="18"/>
        </w:rPr>
        <w:tab/>
        <w:t>Výši a termín splatnosti zálohy poskytnuté kontrolorovi, bude-li poskytována.</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Nebude-li pro jakékoliv účetní období či účetní závěrku či výroční zprávu objednatele uzavřena Dohoda, má se za to, že objednatel nepožaduje provedení Auditu pro dané účetní období či účetní závěrku či výroční zprávu.</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Vedle odměny sjednané v Dohodě má kontrolor nárok na úhradu účelně vynaložených nákladů v souvislosti s Auditem, nebude-li pro jednotlivé případy v Dohodě ujednáno jinak.</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Za každé provedené opětovné ověření účetní závěrky uskutečněné v průběhu etapy provedení Auditu se dohodnutá odměna pro danou etapu zvyšuje o 20%.</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V případě, že si objednatel vyžádá výstupy Auditu v cizím jazyce, zvyšuje se celková odměna za Audit dle Dohody o 10 %.</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Odměna bude objednatelem zaplacena vždy na základě řádných daňových dokladů vystavených kontrolorem, splatných ve lhůtě 14 dní od data vystavení. Odměna bude účtována kontrolorem vždy po provedení jednotlivých dílčích činností v rámci Auditu ve smyslu Dohody.</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lastRenderedPageBreak/>
        <w:t xml:space="preserve">V případě odstoupení objednatele od této smlouvy po uzavření Dohody a před dokončením Auditu dle Dohody, je objednatel povinen zaplatit kontrolorovi poměrnou část odměny, včetně účelně vynaložených nákladů, za již provedené činnosti ke dni doručení odstoupení od smlouvy. </w:t>
      </w:r>
    </w:p>
    <w:p w:rsidR="000F2AD1" w:rsidRDefault="000F2AD1">
      <w:pPr>
        <w:widowControl w:val="0"/>
        <w:numPr>
          <w:ilvl w:val="0"/>
          <w:numId w:val="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V případě zjištění významných nesprávností je kontrolor oprávněn objednat a nechat si externě zpracovat písemná stanoviska expertů nebo cizojazyčné překlady (soudní znalec, právník) pouze po předchozí vzájemné dohodě s objednatelem. Takto vynaložené náklady hradí objednatel.</w:t>
      </w:r>
    </w:p>
    <w:p w:rsidR="000F2AD1" w:rsidRDefault="000F2AD1">
      <w:pPr>
        <w:widowControl w:val="0"/>
        <w:numPr>
          <w:ilvl w:val="0"/>
          <w:numId w:val="7"/>
        </w:numPr>
        <w:spacing w:line="360" w:lineRule="auto"/>
        <w:ind w:left="1418" w:hanging="284"/>
        <w:jc w:val="both"/>
        <w:rPr>
          <w:rFonts w:ascii="JohnSans Text" w:hAnsi="JohnSans Text" w:cs="JohnSans Text"/>
          <w:b/>
          <w:sz w:val="18"/>
          <w:szCs w:val="18"/>
        </w:rPr>
      </w:pPr>
      <w:r>
        <w:rPr>
          <w:rFonts w:ascii="JohnSans Text" w:hAnsi="JohnSans Text" w:cs="JohnSans Text"/>
          <w:sz w:val="18"/>
          <w:szCs w:val="18"/>
        </w:rPr>
        <w:t xml:space="preserve">Platí za dohodnuté, že negativní výrok kontrolora, nebo jeho odmítnutí ve zprávě, případné odmítnutí dokončit audit pro okolnosti ležící na straně objednatele, nemá za následek zánik povinnosti objednatele zaplatit dohodnutou odměnu dle Dohody. </w:t>
      </w:r>
    </w:p>
    <w:p w:rsidR="000F2AD1" w:rsidRDefault="000F2AD1">
      <w:pPr>
        <w:spacing w:line="360" w:lineRule="auto"/>
        <w:ind w:left="1134"/>
        <w:jc w:val="both"/>
        <w:rPr>
          <w:rFonts w:ascii="JohnSans Text" w:hAnsi="JohnSans Text" w:cs="JohnSans Text"/>
          <w:b/>
          <w:sz w:val="18"/>
          <w:szCs w:val="18"/>
        </w:rPr>
      </w:pPr>
    </w:p>
    <w:p w:rsidR="000F2AD1" w:rsidRDefault="00A10FAA">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 xml:space="preserve">III. Způsob </w:t>
      </w:r>
      <w:r w:rsidR="000F2AD1">
        <w:rPr>
          <w:rFonts w:ascii="JohnSans Text" w:hAnsi="JohnSans Text" w:cs="JohnSans Text"/>
          <w:b/>
          <w:sz w:val="18"/>
          <w:szCs w:val="18"/>
        </w:rPr>
        <w:t>provedení  Auditu</w:t>
      </w:r>
    </w:p>
    <w:p w:rsidR="000F2AD1" w:rsidRDefault="000F2AD1">
      <w:pPr>
        <w:spacing w:line="360" w:lineRule="auto"/>
        <w:ind w:left="1134"/>
        <w:jc w:val="both"/>
        <w:rPr>
          <w:rFonts w:ascii="JohnSans Text" w:hAnsi="JohnSans Text" w:cs="JohnSans Text"/>
          <w:b/>
          <w:sz w:val="18"/>
          <w:szCs w:val="18"/>
        </w:rPr>
      </w:pPr>
    </w:p>
    <w:p w:rsidR="000F2AD1" w:rsidRDefault="000F2AD1">
      <w:pPr>
        <w:numPr>
          <w:ilvl w:val="0"/>
          <w:numId w:val="19"/>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Poskytováním auditorských služeb se rozumí provedení auditorských činností v účetní jednotce především za účelem ověření údajů účetní závěrky za určené účetní období a ověření účetních záznamů, provedené prověřením vybraných účetních údajů a dalších informací prokazujících údaje účetní závěrky, dále též posouzení účetních postupů a významných odhadů použitých společností při sestavení účetní závěrky, jakož i ověření účetních údajů uvedených v podkladech k výroční zprávě účetní jednotky.</w:t>
      </w:r>
    </w:p>
    <w:p w:rsidR="000F2AD1" w:rsidRDefault="000F2AD1">
      <w:pPr>
        <w:numPr>
          <w:ilvl w:val="0"/>
          <w:numId w:val="19"/>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Cílem auditorské činnosti v účetní jednotce je získat takové informace a vysvětlení, které auditor považuje za nezbytné proto, aby mohl vypracovat zprávu auditora a v ní mohl s dostatečnou mírou jistoty prohlásit, zda:</w:t>
      </w:r>
    </w:p>
    <w:p w:rsidR="000F2AD1" w:rsidRDefault="000F2AD1">
      <w:pPr>
        <w:numPr>
          <w:ilvl w:val="1"/>
          <w:numId w:val="19"/>
        </w:numPr>
        <w:spacing w:line="360" w:lineRule="auto"/>
        <w:jc w:val="both"/>
        <w:rPr>
          <w:rFonts w:ascii="JohnSans Text" w:hAnsi="JohnSans Text" w:cs="JohnSans Text"/>
          <w:sz w:val="18"/>
          <w:szCs w:val="18"/>
        </w:rPr>
      </w:pPr>
      <w:r>
        <w:rPr>
          <w:rFonts w:ascii="JohnSans Text" w:hAnsi="JohnSans Text" w:cs="JohnSans Text"/>
          <w:sz w:val="18"/>
          <w:szCs w:val="18"/>
        </w:rPr>
        <w:t xml:space="preserve">Informace uvedené v auditované účetní závěrce podávají věrný a poctivý obraz předmětu účetnictví a finanční situace účetní jednotky. </w:t>
      </w:r>
    </w:p>
    <w:p w:rsidR="000F2AD1" w:rsidRDefault="000F2AD1">
      <w:pPr>
        <w:numPr>
          <w:ilvl w:val="1"/>
          <w:numId w:val="19"/>
        </w:numPr>
        <w:spacing w:line="360" w:lineRule="auto"/>
        <w:jc w:val="both"/>
        <w:rPr>
          <w:rFonts w:ascii="JohnSans Text" w:hAnsi="JohnSans Text" w:cs="JohnSans Text"/>
          <w:sz w:val="18"/>
          <w:szCs w:val="18"/>
        </w:rPr>
      </w:pPr>
      <w:r>
        <w:rPr>
          <w:rFonts w:ascii="JohnSans Text" w:hAnsi="JohnSans Text" w:cs="JohnSans Text"/>
          <w:sz w:val="18"/>
          <w:szCs w:val="18"/>
        </w:rPr>
        <w:t>Výroční zpráva je sestavena v souladu s účetní závěrkou.</w:t>
      </w:r>
    </w:p>
    <w:p w:rsidR="000F2AD1" w:rsidRDefault="000F2AD1">
      <w:pPr>
        <w:numPr>
          <w:ilvl w:val="1"/>
          <w:numId w:val="19"/>
        </w:numPr>
        <w:spacing w:line="360" w:lineRule="auto"/>
        <w:jc w:val="both"/>
        <w:rPr>
          <w:rFonts w:ascii="JohnSans Text" w:hAnsi="JohnSans Text" w:cs="JohnSans Text"/>
          <w:sz w:val="18"/>
          <w:szCs w:val="18"/>
        </w:rPr>
      </w:pPr>
      <w:r>
        <w:rPr>
          <w:rFonts w:ascii="JohnSans Text" w:hAnsi="JohnSans Text" w:cs="JohnSans Text"/>
          <w:sz w:val="18"/>
          <w:szCs w:val="18"/>
        </w:rPr>
        <w:t xml:space="preserve">Ověřil zprávu o vztazích mezi propojenými osobami ve smyslu ustanovení § 82 a násl. zákona č. 90/2012 Sb. o obchodních korporacích (dále jen „ZOK“), pokud se tato zpráva vyhotovuje. </w:t>
      </w:r>
    </w:p>
    <w:p w:rsidR="000F2AD1" w:rsidRDefault="000F2AD1">
      <w:pPr>
        <w:numPr>
          <w:ilvl w:val="0"/>
          <w:numId w:val="19"/>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Auditor plánuje a provádí Audit tak, aby získal s přihlédnutím ke všem rizikům přiměřené ujištění, že účetní závěrka není jako celek významně zkreslena. Vlivem přirozených omezení Auditu vyplývajících z uplatňování výběrových metod, testů spolehlivosti a věcné správnosti vnitřního kontrolního systému existuje riziko, že některé i významné údaje v účetnictví již jsou nesprávně nebo nebudou zjištěny. To platí zejména u úmyslných nesprávností, ke kterým může docházet vlivem dohod mezi zaměstnanci nebo s klienty, či ze strany vedení, příkazy vydanými k utajení, zamlčení nebo nesprávnému zaznamenání. Kontrolor je při následném odhalení nesprávností povinen doložit, že použité výběry a testy stanovení hladiny významnosti odpovídaly doporučenému celkovému auditorskému riziku.</w:t>
      </w:r>
    </w:p>
    <w:p w:rsidR="000F2AD1" w:rsidRDefault="000F2AD1">
      <w:pPr>
        <w:numPr>
          <w:ilvl w:val="0"/>
          <w:numId w:val="19"/>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V rámci auditorské činnosti lze samostatnou dohodou sjednat další plnění kontrolora uložené objednateli jinými zákony, zejména při přeměnách obchodních společností, ve smyslu zákona č. 125/2008 Sb., o přeměnách obchodních společností a družstev, ale i požadované plnění jinými, např. financujícími subjekty. Součástí ujednání o takovýchto dalších plněních kontrolora bude vždy i dohoda o odměně kontrolora. </w:t>
      </w:r>
    </w:p>
    <w:p w:rsidR="000F2AD1" w:rsidRDefault="000F2AD1">
      <w:pPr>
        <w:numPr>
          <w:ilvl w:val="0"/>
          <w:numId w:val="19"/>
        </w:numPr>
        <w:tabs>
          <w:tab w:val="left" w:pos="1418"/>
        </w:tabs>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lastRenderedPageBreak/>
        <w:t>Osnova a plán auditu, tj. stanovení konkrétních postupů, kontrol a prací, které auditor provede během výkonu své auditorské činnosti, je výlučně věcí auditora a jeho odborného posouzení tzv. míry vnitřního rizika.</w:t>
      </w:r>
    </w:p>
    <w:p w:rsidR="000F2AD1" w:rsidRDefault="000F2AD1">
      <w:pPr>
        <w:spacing w:line="360" w:lineRule="auto"/>
        <w:ind w:left="1134"/>
        <w:jc w:val="both"/>
        <w:rPr>
          <w:rFonts w:ascii="JohnSans Text" w:hAnsi="JohnSans Text" w:cs="JohnSans Text"/>
          <w:sz w:val="18"/>
          <w:szCs w:val="18"/>
        </w:rPr>
      </w:pP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 xml:space="preserve">IV. Harmonogram   Auditu </w:t>
      </w:r>
    </w:p>
    <w:p w:rsidR="000F2AD1" w:rsidRDefault="000F2AD1">
      <w:pPr>
        <w:spacing w:line="360" w:lineRule="auto"/>
        <w:ind w:left="1134"/>
        <w:jc w:val="both"/>
        <w:rPr>
          <w:rFonts w:ascii="JohnSans Text" w:hAnsi="JohnSans Text" w:cs="JohnSans Text"/>
          <w:b/>
          <w:sz w:val="18"/>
          <w:szCs w:val="18"/>
        </w:rPr>
      </w:pPr>
    </w:p>
    <w:p w:rsidR="000F2AD1" w:rsidRDefault="000F2AD1">
      <w:pPr>
        <w:widowControl w:val="0"/>
        <w:numPr>
          <w:ilvl w:val="0"/>
          <w:numId w:val="5"/>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Harmonogram jednoznačně časově vymezuje jednotlivé etapy Auditu a pro obě smluvní strany stanovuje závazné termíny jednotlivých jednání. Tento harmonogram musí být pro ověření každé auditované účetní závěrky zpracován samostatně. </w:t>
      </w:r>
    </w:p>
    <w:p w:rsidR="000F2AD1" w:rsidRDefault="000F2AD1">
      <w:pPr>
        <w:widowControl w:val="0"/>
        <w:numPr>
          <w:ilvl w:val="0"/>
          <w:numId w:val="5"/>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Termíny jednotlivých etap budou stanoveny na základě oboustranné dohody smluvních stran. </w:t>
      </w:r>
    </w:p>
    <w:p w:rsidR="000F2AD1" w:rsidRDefault="000F2AD1">
      <w:pPr>
        <w:spacing w:line="360" w:lineRule="auto"/>
        <w:ind w:left="1134"/>
        <w:jc w:val="both"/>
        <w:rPr>
          <w:rFonts w:ascii="JohnSans Text" w:hAnsi="JohnSans Text" w:cs="JohnSans Text"/>
          <w:sz w:val="18"/>
          <w:szCs w:val="18"/>
        </w:rPr>
      </w:pP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V. Etapy  Auditu</w:t>
      </w:r>
    </w:p>
    <w:p w:rsidR="000F2AD1" w:rsidRDefault="000F2AD1">
      <w:pPr>
        <w:spacing w:line="360" w:lineRule="auto"/>
        <w:ind w:left="1134"/>
        <w:jc w:val="both"/>
        <w:rPr>
          <w:rFonts w:ascii="JohnSans Text" w:hAnsi="JohnSans Text" w:cs="JohnSans Text"/>
          <w:b/>
          <w:sz w:val="18"/>
          <w:szCs w:val="18"/>
        </w:rPr>
      </w:pPr>
    </w:p>
    <w:p w:rsidR="000F2AD1" w:rsidRDefault="000F2AD1">
      <w:pPr>
        <w:numPr>
          <w:ilvl w:val="0"/>
          <w:numId w:val="13"/>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Provádění auditorské činnosti je z časového hlediska rozděleno na níže uvedené etapy Auditu.</w:t>
      </w:r>
    </w:p>
    <w:p w:rsidR="000F2AD1" w:rsidRDefault="000F2AD1">
      <w:pPr>
        <w:numPr>
          <w:ilvl w:val="0"/>
          <w:numId w:val="13"/>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Každá jednotlivá etapa Auditu bude ukončena po úplném naplnění svého obsahu. Následná etapa Auditu může být zahájena po ukončení předcházející etapy Auditu, případně dříve podle vývoje aktuálního stavu plnění jednotlivých etap.</w:t>
      </w:r>
    </w:p>
    <w:p w:rsidR="000F2AD1" w:rsidRDefault="000F2AD1">
      <w:pPr>
        <w:numPr>
          <w:ilvl w:val="0"/>
          <w:numId w:val="13"/>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Časové vymezení a obsahová náplň jednotlivých etap Auditu: </w:t>
      </w:r>
    </w:p>
    <w:p w:rsidR="000F2AD1" w:rsidRDefault="008B663B">
      <w:pPr>
        <w:pStyle w:val="sloseznamu"/>
        <w:numPr>
          <w:ilvl w:val="1"/>
          <w:numId w:val="9"/>
        </w:numPr>
        <w:spacing w:line="360" w:lineRule="auto"/>
        <w:rPr>
          <w:rFonts w:ascii="JohnSans Text" w:hAnsi="JohnSans Text" w:cs="JohnSans Text"/>
          <w:sz w:val="18"/>
          <w:szCs w:val="18"/>
        </w:rPr>
      </w:pPr>
      <w:r>
        <w:rPr>
          <w:rFonts w:ascii="JohnSans Text" w:hAnsi="JohnSans Text" w:cs="JohnSans Text"/>
          <w:color w:val="auto"/>
          <w:sz w:val="18"/>
          <w:szCs w:val="18"/>
        </w:rPr>
        <w:t xml:space="preserve">Etapa přípravy </w:t>
      </w:r>
      <w:r w:rsidR="00A10FAA">
        <w:rPr>
          <w:rFonts w:ascii="JohnSans Text" w:hAnsi="JohnSans Text" w:cs="JohnSans Text"/>
          <w:color w:val="auto"/>
          <w:sz w:val="18"/>
          <w:szCs w:val="18"/>
        </w:rPr>
        <w:t xml:space="preserve">a průběžného </w:t>
      </w:r>
      <w:r w:rsidR="000F2AD1">
        <w:rPr>
          <w:rFonts w:ascii="JohnSans Text" w:hAnsi="JohnSans Text" w:cs="JohnSans Text"/>
          <w:color w:val="auto"/>
          <w:sz w:val="18"/>
          <w:szCs w:val="18"/>
        </w:rPr>
        <w:t>Auditu  (předaudit</w:t>
      </w:r>
      <w:r w:rsidR="00A10FAA">
        <w:rPr>
          <w:rFonts w:ascii="JohnSans Text" w:hAnsi="JohnSans Text" w:cs="JohnSans Text"/>
          <w:color w:val="auto"/>
          <w:sz w:val="18"/>
          <w:szCs w:val="18"/>
        </w:rPr>
        <w:t>, průběžný audit</w:t>
      </w:r>
      <w:r w:rsidR="000F2AD1">
        <w:rPr>
          <w:rFonts w:ascii="JohnSans Text" w:hAnsi="JohnSans Text" w:cs="JohnSans Text"/>
          <w:color w:val="auto"/>
          <w:sz w:val="18"/>
          <w:szCs w:val="18"/>
        </w:rPr>
        <w:t>)</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Obsahem etapy je kontrola počátečních zůstatků, kontrola </w:t>
      </w:r>
      <w:r w:rsidR="00A10FAA">
        <w:rPr>
          <w:rFonts w:ascii="JohnSans Text" w:hAnsi="JohnSans Text" w:cs="JohnSans Text"/>
          <w:sz w:val="18"/>
          <w:szCs w:val="18"/>
        </w:rPr>
        <w:t xml:space="preserve">účetnictví před </w:t>
      </w:r>
      <w:r>
        <w:rPr>
          <w:rFonts w:ascii="JohnSans Text" w:hAnsi="JohnSans Text" w:cs="JohnSans Text"/>
          <w:sz w:val="18"/>
          <w:szCs w:val="18"/>
        </w:rPr>
        <w:t>rozvahov</w:t>
      </w:r>
      <w:r w:rsidR="00A10FAA">
        <w:rPr>
          <w:rFonts w:ascii="JohnSans Text" w:hAnsi="JohnSans Text" w:cs="JohnSans Text"/>
          <w:sz w:val="18"/>
          <w:szCs w:val="18"/>
        </w:rPr>
        <w:t>ým</w:t>
      </w:r>
      <w:r>
        <w:rPr>
          <w:rFonts w:ascii="JohnSans Text" w:hAnsi="JohnSans Text" w:cs="JohnSans Text"/>
          <w:sz w:val="18"/>
          <w:szCs w:val="18"/>
        </w:rPr>
        <w:t xml:space="preserve"> dn</w:t>
      </w:r>
      <w:r w:rsidR="00A10FAA">
        <w:rPr>
          <w:rFonts w:ascii="JohnSans Text" w:hAnsi="JohnSans Text" w:cs="JohnSans Text"/>
          <w:sz w:val="18"/>
          <w:szCs w:val="18"/>
        </w:rPr>
        <w:t>em</w:t>
      </w:r>
      <w:r>
        <w:rPr>
          <w:rFonts w:ascii="JohnSans Text" w:hAnsi="JohnSans Text" w:cs="JohnSans Text"/>
          <w:sz w:val="18"/>
          <w:szCs w:val="18"/>
        </w:rPr>
        <w:t xml:space="preserve"> </w:t>
      </w:r>
      <w:r w:rsidR="00A10FAA">
        <w:rPr>
          <w:rFonts w:ascii="JohnSans Text" w:hAnsi="JohnSans Text" w:cs="JohnSans Text"/>
          <w:sz w:val="18"/>
          <w:szCs w:val="18"/>
        </w:rPr>
        <w:t>se zaměřením na</w:t>
      </w:r>
      <w:r>
        <w:rPr>
          <w:rFonts w:ascii="JohnSans Text" w:hAnsi="JohnSans Text" w:cs="JohnSans Text"/>
          <w:sz w:val="18"/>
          <w:szCs w:val="18"/>
        </w:rPr>
        <w:t xml:space="preserve"> posouzení systému účetnictví užívaného účetní jednotkou </w:t>
      </w:r>
      <w:r w:rsidR="00A10FAA">
        <w:rPr>
          <w:rFonts w:ascii="JohnSans Text" w:hAnsi="JohnSans Text" w:cs="JohnSans Text"/>
          <w:sz w:val="18"/>
          <w:szCs w:val="18"/>
        </w:rPr>
        <w:t>a</w:t>
      </w:r>
      <w:r>
        <w:rPr>
          <w:rFonts w:ascii="JohnSans Text" w:hAnsi="JohnSans Text" w:cs="JohnSans Text"/>
          <w:sz w:val="18"/>
          <w:szCs w:val="18"/>
        </w:rPr>
        <w:t> důrazem na posouzení spolehlivosti vnitřního kontrolního systému</w:t>
      </w:r>
      <w:r w:rsidR="00A10FAA">
        <w:rPr>
          <w:rFonts w:ascii="JohnSans Text" w:hAnsi="JohnSans Text" w:cs="JohnSans Text"/>
          <w:sz w:val="18"/>
          <w:szCs w:val="18"/>
        </w:rPr>
        <w:t xml:space="preserve">, </w:t>
      </w:r>
      <w:r>
        <w:rPr>
          <w:rFonts w:ascii="JohnSans Text" w:hAnsi="JohnSans Text" w:cs="JohnSans Text"/>
          <w:sz w:val="18"/>
          <w:szCs w:val="18"/>
        </w:rPr>
        <w:t xml:space="preserve">kontrola </w:t>
      </w:r>
      <w:r w:rsidR="00A10FAA">
        <w:rPr>
          <w:rFonts w:ascii="JohnSans Text" w:hAnsi="JohnSans Text" w:cs="JohnSans Text"/>
          <w:sz w:val="18"/>
          <w:szCs w:val="18"/>
        </w:rPr>
        <w:t xml:space="preserve">vybraných </w:t>
      </w:r>
      <w:r>
        <w:rPr>
          <w:rFonts w:ascii="JohnSans Text" w:hAnsi="JohnSans Text" w:cs="JohnSans Text"/>
          <w:sz w:val="18"/>
          <w:szCs w:val="18"/>
        </w:rPr>
        <w:t xml:space="preserve">účetních případů z hlediska stanovené hladiny významnosti. Dále vytipování daňově rizikových oblastí.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Etapa začíná dnem dohodnutým v harmonogramu.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Etapa končí předáním:</w:t>
      </w:r>
    </w:p>
    <w:p w:rsidR="000F2AD1" w:rsidRDefault="000F2AD1">
      <w:pPr>
        <w:numPr>
          <w:ilvl w:val="0"/>
          <w:numId w:val="8"/>
        </w:numPr>
        <w:spacing w:line="360" w:lineRule="auto"/>
        <w:ind w:left="1985" w:hanging="284"/>
        <w:jc w:val="both"/>
        <w:rPr>
          <w:rFonts w:ascii="JohnSans Text" w:hAnsi="JohnSans Text" w:cs="JohnSans Text"/>
          <w:sz w:val="18"/>
          <w:szCs w:val="18"/>
        </w:rPr>
      </w:pPr>
      <w:r>
        <w:rPr>
          <w:rFonts w:ascii="JohnSans Text" w:hAnsi="JohnSans Text" w:cs="JohnSans Text"/>
          <w:sz w:val="18"/>
          <w:szCs w:val="18"/>
        </w:rPr>
        <w:t xml:space="preserve">Zápisů auditora z předauditu </w:t>
      </w:r>
      <w:r w:rsidR="00A10FAA">
        <w:rPr>
          <w:rFonts w:ascii="JohnSans Text" w:hAnsi="JohnSans Text" w:cs="JohnSans Text"/>
          <w:sz w:val="18"/>
          <w:szCs w:val="18"/>
        </w:rPr>
        <w:t xml:space="preserve">(průběžného auditu) </w:t>
      </w:r>
      <w:r w:rsidR="008B663B">
        <w:rPr>
          <w:rFonts w:ascii="JohnSans Text" w:hAnsi="JohnSans Text" w:cs="JohnSans Text"/>
          <w:sz w:val="18"/>
          <w:szCs w:val="18"/>
        </w:rPr>
        <w:t>o</w:t>
      </w:r>
      <w:r>
        <w:rPr>
          <w:rFonts w:ascii="JohnSans Text" w:hAnsi="JohnSans Text" w:cs="JohnSans Text"/>
          <w:sz w:val="18"/>
          <w:szCs w:val="18"/>
        </w:rPr>
        <w:t xml:space="preserve"> stavu účetní evidence za dohodnuté období.</w:t>
      </w:r>
    </w:p>
    <w:p w:rsidR="000F2AD1" w:rsidRDefault="000F2AD1">
      <w:pPr>
        <w:numPr>
          <w:ilvl w:val="0"/>
          <w:numId w:val="8"/>
        </w:numPr>
        <w:spacing w:line="360" w:lineRule="auto"/>
        <w:ind w:left="1985" w:hanging="284"/>
        <w:jc w:val="both"/>
        <w:rPr>
          <w:rFonts w:ascii="JohnSans Text" w:hAnsi="JohnSans Text" w:cs="JohnSans Text"/>
          <w:sz w:val="18"/>
          <w:szCs w:val="18"/>
        </w:rPr>
      </w:pPr>
      <w:r>
        <w:rPr>
          <w:rFonts w:ascii="JohnSans Text" w:hAnsi="JohnSans Text" w:cs="JohnSans Text"/>
          <w:sz w:val="18"/>
          <w:szCs w:val="18"/>
        </w:rPr>
        <w:t>Zprávy pro daňového poradce o daňově rizikových oblastech a stavu účetní evidence, pokud bude jako samostatné plnění sjednána v Dohodě.</w:t>
      </w:r>
    </w:p>
    <w:p w:rsidR="000F2AD1" w:rsidRDefault="008B663B">
      <w:pPr>
        <w:pStyle w:val="sloseznamu"/>
        <w:numPr>
          <w:ilvl w:val="1"/>
          <w:numId w:val="9"/>
        </w:numPr>
        <w:spacing w:line="360" w:lineRule="auto"/>
        <w:ind w:left="1702"/>
        <w:rPr>
          <w:rFonts w:ascii="JohnSans Text" w:hAnsi="JohnSans Text" w:cs="JohnSans Text"/>
          <w:sz w:val="18"/>
          <w:szCs w:val="18"/>
        </w:rPr>
      </w:pPr>
      <w:r>
        <w:rPr>
          <w:rFonts w:ascii="JohnSans Text" w:hAnsi="JohnSans Text" w:cs="JohnSans Text"/>
          <w:color w:val="auto"/>
          <w:sz w:val="18"/>
          <w:szCs w:val="18"/>
        </w:rPr>
        <w:t xml:space="preserve">Etapa </w:t>
      </w:r>
      <w:r w:rsidR="000F2AD1">
        <w:rPr>
          <w:rFonts w:ascii="JohnSans Text" w:hAnsi="JohnSans Text" w:cs="JohnSans Text"/>
          <w:color w:val="auto"/>
          <w:sz w:val="18"/>
          <w:szCs w:val="18"/>
        </w:rPr>
        <w:t>kontroly i</w:t>
      </w:r>
      <w:r>
        <w:rPr>
          <w:rFonts w:ascii="JohnSans Text" w:hAnsi="JohnSans Text" w:cs="JohnSans Text"/>
          <w:color w:val="auto"/>
          <w:sz w:val="18"/>
          <w:szCs w:val="18"/>
        </w:rPr>
        <w:t xml:space="preserve">nventur a </w:t>
      </w:r>
      <w:r w:rsidR="000F2AD1">
        <w:rPr>
          <w:rFonts w:ascii="JohnSans Text" w:hAnsi="JohnSans Text" w:cs="JohnSans Text"/>
          <w:color w:val="auto"/>
          <w:sz w:val="18"/>
          <w:szCs w:val="18"/>
        </w:rPr>
        <w:t>inventarizace</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Obsahem etapy je účast auditora při provádění fyzických inventarizací a ověření jejich průběhu. Objednatel oznámí písemně termíny inventur nejpozději jeden měsíc před termínem jejich provádění. Etapa začíná dnem, ve kterém se auditor zúčastní inventur. O zjištěných problémech při inventarizaci informuje auditor objednatele. Objednatel zpracuje souhrnný přehled o výsledcích a o proúčtování výsledků dokladových a fyzických inventur.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Etapa končí předložením: </w:t>
      </w:r>
    </w:p>
    <w:p w:rsidR="000F2AD1" w:rsidRDefault="000F2AD1">
      <w:pPr>
        <w:numPr>
          <w:ilvl w:val="0"/>
          <w:numId w:val="3"/>
        </w:numPr>
        <w:spacing w:line="360" w:lineRule="auto"/>
        <w:ind w:left="1985" w:hanging="284"/>
        <w:jc w:val="both"/>
        <w:rPr>
          <w:rFonts w:ascii="JohnSans Text" w:hAnsi="JohnSans Text" w:cs="JohnSans Text"/>
          <w:sz w:val="18"/>
          <w:szCs w:val="18"/>
        </w:rPr>
      </w:pPr>
      <w:r>
        <w:rPr>
          <w:rFonts w:ascii="JohnSans Text" w:hAnsi="JohnSans Text" w:cs="JohnSans Text"/>
          <w:sz w:val="18"/>
          <w:szCs w:val="18"/>
        </w:rPr>
        <w:t>Zápisu auditora o průběhu inventarizační činnosti v účetní jednotce, pokud jej bude kontrolor považovat za nutný a jeho zjištění nebudou uvedena v zápisech z předchozí etapy.</w:t>
      </w:r>
    </w:p>
    <w:p w:rsidR="00A10FAA" w:rsidRDefault="00A10FAA" w:rsidP="00A10FAA">
      <w:pPr>
        <w:spacing w:line="360" w:lineRule="auto"/>
        <w:ind w:left="1985"/>
        <w:jc w:val="both"/>
        <w:rPr>
          <w:rFonts w:ascii="JohnSans Text" w:hAnsi="JohnSans Text" w:cs="JohnSans Text"/>
          <w:sz w:val="18"/>
          <w:szCs w:val="18"/>
        </w:rPr>
      </w:pPr>
    </w:p>
    <w:p w:rsidR="00A10FAA" w:rsidRDefault="00A10FAA" w:rsidP="00A10FAA">
      <w:pPr>
        <w:spacing w:line="360" w:lineRule="auto"/>
        <w:ind w:left="1985"/>
        <w:jc w:val="both"/>
        <w:rPr>
          <w:rFonts w:ascii="JohnSans Text" w:hAnsi="JohnSans Text" w:cs="JohnSans Text"/>
          <w:sz w:val="18"/>
          <w:szCs w:val="18"/>
        </w:rPr>
      </w:pPr>
    </w:p>
    <w:p w:rsidR="000F2AD1" w:rsidRDefault="000F2AD1">
      <w:pPr>
        <w:spacing w:line="360" w:lineRule="auto"/>
        <w:jc w:val="both"/>
        <w:rPr>
          <w:rFonts w:ascii="JohnSans Text" w:hAnsi="JohnSans Text" w:cs="JohnSans Text"/>
          <w:sz w:val="18"/>
          <w:szCs w:val="18"/>
        </w:rPr>
      </w:pPr>
    </w:p>
    <w:p w:rsidR="000F2AD1" w:rsidRDefault="008B663B">
      <w:pPr>
        <w:pStyle w:val="sloseznamu"/>
        <w:numPr>
          <w:ilvl w:val="1"/>
          <w:numId w:val="9"/>
        </w:numPr>
        <w:spacing w:line="360" w:lineRule="auto"/>
        <w:ind w:left="1702"/>
        <w:rPr>
          <w:rFonts w:ascii="JohnSans Text" w:hAnsi="JohnSans Text" w:cs="JohnSans Text"/>
          <w:sz w:val="18"/>
          <w:szCs w:val="18"/>
        </w:rPr>
      </w:pPr>
      <w:r>
        <w:rPr>
          <w:rFonts w:ascii="JohnSans Text" w:hAnsi="JohnSans Text" w:cs="JohnSans Text"/>
          <w:color w:val="auto"/>
          <w:sz w:val="18"/>
          <w:szCs w:val="18"/>
        </w:rPr>
        <w:t xml:space="preserve">Etapa provedení auditu účetní </w:t>
      </w:r>
      <w:r w:rsidR="000F2AD1">
        <w:rPr>
          <w:rFonts w:ascii="JohnSans Text" w:hAnsi="JohnSans Text" w:cs="JohnSans Text"/>
          <w:color w:val="auto"/>
          <w:sz w:val="18"/>
          <w:szCs w:val="18"/>
        </w:rPr>
        <w:t xml:space="preserve">závěrky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Obsahem etapy je posouzení kompletnosti a správnosti provedených prací na účetní závěrce, kontroly souhrnného přehledu o výsledcích a proúčtování fyzických a dokladových inventarizací, včetně posouzení přílohy k účetní závěrce a ověření účetních výkazů (Rozvaha, Výkaz zisků a ztráty</w:t>
      </w:r>
      <w:r w:rsidR="00A10FAA">
        <w:rPr>
          <w:rFonts w:ascii="JohnSans Text" w:hAnsi="JohnSans Text" w:cs="JohnSans Text"/>
          <w:sz w:val="18"/>
          <w:szCs w:val="18"/>
        </w:rPr>
        <w:t>, případně Výkaz o změnách vlastního kapitálu a Přehled o peněžních tocích</w:t>
      </w:r>
      <w:r>
        <w:rPr>
          <w:rFonts w:ascii="JohnSans Text" w:hAnsi="JohnSans Text" w:cs="JohnSans Text"/>
          <w:sz w:val="18"/>
          <w:szCs w:val="18"/>
        </w:rPr>
        <w:t xml:space="preserve">).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V průběhu této etapy není objednatel bez souhlasu auditora oprávněn měnit předané podklady nebo odstraňovat nedostatky zjištěné v účetní evidenci, může však auditora požádat </w:t>
      </w:r>
      <w:r>
        <w:rPr>
          <w:rFonts w:ascii="JohnSans Text" w:hAnsi="JohnSans Text" w:cs="JohnSans Text"/>
          <w:sz w:val="18"/>
          <w:szCs w:val="18"/>
        </w:rPr>
        <w:br/>
        <w:t>o poskytnutí lhůty pro jejich odstranění a stanovení data ukončení opětovného ověření účetní závěrky. Případné nedostatky zjištěné auditorem opravuje objednatel bez zbytečného odkladu. O dobu opravy se prodlužuje termín předání plnění auditora objednateli.</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Etapa začíná převzetím kompletně zpracované účetní závěrky auditorem, včetně jím vyžádaných podkladů, včetně účetních datových souborů v dohodnutém tvaru.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Etapa končí předáním zpracované:  </w:t>
      </w:r>
    </w:p>
    <w:p w:rsidR="000F2AD1" w:rsidRDefault="000F2AD1">
      <w:pPr>
        <w:numPr>
          <w:ilvl w:val="0"/>
          <w:numId w:val="11"/>
        </w:numPr>
        <w:spacing w:line="360" w:lineRule="auto"/>
        <w:ind w:left="1985" w:hanging="284"/>
        <w:jc w:val="both"/>
        <w:rPr>
          <w:rFonts w:ascii="JohnSans Text" w:hAnsi="JohnSans Text" w:cs="JohnSans Text"/>
          <w:sz w:val="18"/>
          <w:szCs w:val="18"/>
        </w:rPr>
      </w:pPr>
      <w:r>
        <w:rPr>
          <w:rFonts w:ascii="JohnSans Text" w:hAnsi="JohnSans Text" w:cs="JohnSans Text"/>
          <w:sz w:val="18"/>
          <w:szCs w:val="18"/>
        </w:rPr>
        <w:t xml:space="preserve">Zprávy auditora o ověření účetní závěrky obsahující výrok auditora, nebo Zprávy </w:t>
      </w:r>
      <w:r>
        <w:rPr>
          <w:rFonts w:ascii="JohnSans Text" w:hAnsi="JohnSans Text" w:cs="JohnSans Text"/>
          <w:sz w:val="18"/>
          <w:szCs w:val="18"/>
        </w:rPr>
        <w:br/>
        <w:t>o odmítnutí výroku, v závislosti na výsledcích Auditu.</w:t>
      </w:r>
    </w:p>
    <w:p w:rsidR="000F2AD1" w:rsidRDefault="000F2AD1">
      <w:pPr>
        <w:numPr>
          <w:ilvl w:val="0"/>
          <w:numId w:val="11"/>
        </w:numPr>
        <w:spacing w:line="360" w:lineRule="auto"/>
        <w:ind w:left="1985" w:hanging="284"/>
        <w:jc w:val="both"/>
        <w:rPr>
          <w:rFonts w:eastAsia="JohnSans Text"/>
        </w:rPr>
      </w:pPr>
      <w:r>
        <w:rPr>
          <w:rFonts w:ascii="JohnSans Text" w:hAnsi="JohnSans Text" w:cs="JohnSans Text"/>
          <w:sz w:val="18"/>
          <w:szCs w:val="18"/>
        </w:rPr>
        <w:t xml:space="preserve">Dopisu auditora statutárnímu orgánu účetní jednotky o zjištěných nedostatcích v účetním </w:t>
      </w:r>
      <w:r>
        <w:rPr>
          <w:rFonts w:ascii="JohnSans Text" w:hAnsi="JohnSans Text" w:cs="JohnSans Text"/>
          <w:sz w:val="18"/>
          <w:szCs w:val="18"/>
        </w:rPr>
        <w:br/>
        <w:t>a vnitřním kontrolním systému účetní jednotky, pokud jej auditor bude považovat za nutný. Dopis může též obsahovat návrhy na opatření k eliminaci negativních účinků těchto zjištěných nedostatků. Tento dopis je důvěrného charakteru a objednatel nemá povinnost jej zveřejňovat.</w:t>
      </w:r>
    </w:p>
    <w:p w:rsidR="000F2AD1" w:rsidRPr="004A3F68" w:rsidRDefault="008B663B" w:rsidP="004A3F68">
      <w:pPr>
        <w:pStyle w:val="sloseznamu"/>
        <w:numPr>
          <w:ilvl w:val="1"/>
          <w:numId w:val="9"/>
        </w:numPr>
        <w:spacing w:line="360" w:lineRule="auto"/>
        <w:ind w:left="1702"/>
        <w:rPr>
          <w:rFonts w:ascii="JohnSans Text" w:hAnsi="JohnSans Text" w:cs="JohnSans Text"/>
          <w:color w:val="auto"/>
          <w:sz w:val="18"/>
          <w:szCs w:val="18"/>
        </w:rPr>
      </w:pPr>
      <w:r>
        <w:rPr>
          <w:rFonts w:ascii="JohnSans Text" w:hAnsi="JohnSans Text" w:cs="JohnSans Text"/>
          <w:color w:val="auto"/>
          <w:sz w:val="18"/>
          <w:szCs w:val="18"/>
        </w:rPr>
        <w:t xml:space="preserve">Etapa ověření výroční </w:t>
      </w:r>
      <w:r w:rsidR="000F2AD1" w:rsidRPr="004A3F68">
        <w:rPr>
          <w:rFonts w:ascii="JohnSans Text" w:hAnsi="JohnSans Text" w:cs="JohnSans Text"/>
          <w:color w:val="auto"/>
          <w:sz w:val="18"/>
          <w:szCs w:val="18"/>
        </w:rPr>
        <w:t xml:space="preserve">zprávy </w:t>
      </w:r>
    </w:p>
    <w:p w:rsidR="008B663B"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Obsahem etapy je ověření účetních údajů uvedených v podkladech k výroční zprávě. Etapa začíná předložením kompletně zpracovaných podkladů pro výroční zprávu za auditované období auditorovi. V případě, že se na objednatele vztahuje povinnost zpracovat zvláštní zprávu o vztazích mezi propojenými osobami ve smyslu ustanovení § 82 a násl. ZOK je plněním auditora v této etapě </w:t>
      </w:r>
      <w:r w:rsidR="008B663B">
        <w:rPr>
          <w:rFonts w:ascii="JohnSans Text" w:hAnsi="JohnSans Text" w:cs="JohnSans Text"/>
          <w:sz w:val="18"/>
          <w:szCs w:val="18"/>
        </w:rPr>
        <w:t xml:space="preserve">i </w:t>
      </w:r>
      <w:r>
        <w:rPr>
          <w:rFonts w:ascii="JohnSans Text" w:hAnsi="JohnSans Text" w:cs="JohnSans Text"/>
          <w:sz w:val="18"/>
          <w:szCs w:val="18"/>
        </w:rPr>
        <w:t>prověr</w:t>
      </w:r>
      <w:r w:rsidR="008B663B">
        <w:rPr>
          <w:rFonts w:ascii="JohnSans Text" w:hAnsi="JohnSans Text" w:cs="JohnSans Text"/>
          <w:sz w:val="18"/>
          <w:szCs w:val="18"/>
        </w:rPr>
        <w:t>ka</w:t>
      </w:r>
      <w:r>
        <w:rPr>
          <w:rFonts w:ascii="JohnSans Text" w:hAnsi="JohnSans Text" w:cs="JohnSans Text"/>
          <w:sz w:val="18"/>
          <w:szCs w:val="18"/>
        </w:rPr>
        <w:t xml:space="preserve"> této zprávy</w:t>
      </w:r>
      <w:r w:rsidR="008B663B">
        <w:rPr>
          <w:rFonts w:ascii="JohnSans Text" w:hAnsi="JohnSans Text" w:cs="JohnSans Text"/>
          <w:sz w:val="18"/>
          <w:szCs w:val="18"/>
        </w:rPr>
        <w:t>, která je součástí výroční zprávy</w:t>
      </w:r>
      <w:r>
        <w:rPr>
          <w:rFonts w:ascii="JohnSans Text" w:hAnsi="JohnSans Text" w:cs="JohnSans Text"/>
          <w:sz w:val="18"/>
          <w:szCs w:val="18"/>
        </w:rPr>
        <w:t xml:space="preserve">. </w:t>
      </w:r>
    </w:p>
    <w:p w:rsidR="000F2AD1" w:rsidRDefault="000F2AD1">
      <w:pPr>
        <w:spacing w:line="360" w:lineRule="auto"/>
        <w:ind w:left="1701"/>
        <w:jc w:val="both"/>
        <w:rPr>
          <w:rFonts w:ascii="JohnSans Text" w:hAnsi="JohnSans Text" w:cs="JohnSans Text"/>
          <w:sz w:val="18"/>
          <w:szCs w:val="18"/>
        </w:rPr>
      </w:pPr>
      <w:r>
        <w:rPr>
          <w:rFonts w:ascii="JohnSans Text" w:hAnsi="JohnSans Text" w:cs="JohnSans Text"/>
          <w:sz w:val="18"/>
          <w:szCs w:val="18"/>
        </w:rPr>
        <w:t xml:space="preserve">Etapa končí předáním:  </w:t>
      </w:r>
    </w:p>
    <w:p w:rsidR="000F2AD1" w:rsidRDefault="000F2AD1">
      <w:pPr>
        <w:numPr>
          <w:ilvl w:val="0"/>
          <w:numId w:val="14"/>
        </w:numPr>
        <w:spacing w:line="360" w:lineRule="auto"/>
        <w:ind w:left="1985" w:hanging="284"/>
        <w:jc w:val="both"/>
        <w:rPr>
          <w:rFonts w:ascii="JohnSans Text" w:hAnsi="JohnSans Text" w:cs="JohnSans Text"/>
          <w:sz w:val="18"/>
          <w:szCs w:val="18"/>
        </w:rPr>
      </w:pPr>
      <w:r>
        <w:rPr>
          <w:rFonts w:ascii="JohnSans Text" w:hAnsi="JohnSans Text" w:cs="JohnSans Text"/>
          <w:sz w:val="18"/>
          <w:szCs w:val="18"/>
        </w:rPr>
        <w:t>Zprávy auditora o souladu výroční zprávy s účetní závěrkou, ze které byly údaje do výroční zprávy převzaty</w:t>
      </w:r>
      <w:r w:rsidR="008B663B">
        <w:rPr>
          <w:rFonts w:ascii="JohnSans Text" w:hAnsi="JohnSans Text" w:cs="JohnSans Text"/>
          <w:sz w:val="18"/>
          <w:szCs w:val="18"/>
        </w:rPr>
        <w:t>.</w:t>
      </w:r>
    </w:p>
    <w:p w:rsidR="000F2AD1" w:rsidRDefault="008B663B">
      <w:pPr>
        <w:pStyle w:val="sloseznamu"/>
        <w:numPr>
          <w:ilvl w:val="1"/>
          <w:numId w:val="9"/>
        </w:numPr>
        <w:spacing w:line="360" w:lineRule="auto"/>
        <w:ind w:left="1702"/>
        <w:jc w:val="both"/>
        <w:rPr>
          <w:rFonts w:ascii="JohnSans Text" w:hAnsi="JohnSans Text" w:cs="JohnSans Text"/>
          <w:color w:val="auto"/>
          <w:sz w:val="18"/>
          <w:szCs w:val="18"/>
        </w:rPr>
      </w:pPr>
      <w:r>
        <w:rPr>
          <w:rFonts w:ascii="JohnSans Text" w:hAnsi="JohnSans Text" w:cs="JohnSans Text"/>
          <w:color w:val="auto"/>
          <w:sz w:val="18"/>
          <w:szCs w:val="18"/>
        </w:rPr>
        <w:t xml:space="preserve">Etapa účasti </w:t>
      </w:r>
      <w:r w:rsidR="000F2AD1">
        <w:rPr>
          <w:rFonts w:ascii="JohnSans Text" w:hAnsi="JohnSans Text" w:cs="JohnSans Text"/>
          <w:color w:val="auto"/>
          <w:sz w:val="18"/>
          <w:szCs w:val="18"/>
        </w:rPr>
        <w:t xml:space="preserve">auditora </w:t>
      </w:r>
      <w:r w:rsidR="000F2AD1">
        <w:rPr>
          <w:rFonts w:ascii="JohnSans Text" w:hAnsi="JohnSans Text" w:cs="JohnSans Text"/>
          <w:b w:val="0"/>
          <w:color w:val="auto"/>
          <w:sz w:val="18"/>
          <w:szCs w:val="18"/>
        </w:rPr>
        <w:t>při projednávání zprávy kontrolora ve statutárních orgánech společnosti, případně na valné hromadě nebo zasedání jiného orgánu účetní jednotky.</w:t>
      </w:r>
      <w:r w:rsidR="000F2AD1">
        <w:rPr>
          <w:rFonts w:ascii="JohnSans Text" w:hAnsi="JohnSans Text" w:cs="JohnSans Text"/>
          <w:color w:val="auto"/>
          <w:sz w:val="18"/>
          <w:szCs w:val="18"/>
        </w:rPr>
        <w:t xml:space="preserve"> </w:t>
      </w:r>
    </w:p>
    <w:p w:rsidR="004A3F68" w:rsidRDefault="004A3F68">
      <w:pPr>
        <w:spacing w:line="360" w:lineRule="auto"/>
        <w:ind w:left="1134"/>
        <w:jc w:val="both"/>
        <w:rPr>
          <w:rFonts w:ascii="JohnSans Text" w:hAnsi="JohnSans Text" w:cs="JohnSans Text"/>
          <w:sz w:val="18"/>
          <w:szCs w:val="18"/>
        </w:rPr>
      </w:pPr>
    </w:p>
    <w:p w:rsidR="000F2AD1" w:rsidRDefault="008B663B">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VI. Povinnosti a odpovědnost</w:t>
      </w:r>
      <w:r w:rsidR="000F2AD1">
        <w:rPr>
          <w:rFonts w:ascii="JohnSans Text" w:hAnsi="JohnSans Text" w:cs="JohnSans Text"/>
          <w:b/>
          <w:sz w:val="18"/>
          <w:szCs w:val="18"/>
        </w:rPr>
        <w:t xml:space="preserve"> kontro</w:t>
      </w:r>
      <w:r w:rsidR="00A10FAA">
        <w:rPr>
          <w:rFonts w:ascii="JohnSans Text" w:hAnsi="JohnSans Text" w:cs="JohnSans Text"/>
          <w:b/>
          <w:sz w:val="18"/>
          <w:szCs w:val="18"/>
        </w:rPr>
        <w:t xml:space="preserve">lora, vztah  </w:t>
      </w:r>
      <w:r w:rsidR="000F2AD1">
        <w:rPr>
          <w:rFonts w:ascii="JohnSans Text" w:hAnsi="JohnSans Text" w:cs="JohnSans Text"/>
          <w:b/>
          <w:sz w:val="18"/>
          <w:szCs w:val="18"/>
        </w:rPr>
        <w:t>ke  třetím  osobám</w:t>
      </w:r>
    </w:p>
    <w:p w:rsidR="000F2AD1" w:rsidRDefault="000F2AD1">
      <w:pPr>
        <w:spacing w:line="360" w:lineRule="auto"/>
        <w:ind w:left="1134"/>
        <w:jc w:val="both"/>
        <w:rPr>
          <w:rFonts w:ascii="JohnSans Text" w:hAnsi="JohnSans Text" w:cs="JohnSans Text"/>
          <w:b/>
          <w:sz w:val="18"/>
          <w:szCs w:val="18"/>
        </w:rPr>
      </w:pPr>
    </w:p>
    <w:p w:rsidR="000F2AD1" w:rsidRDefault="000F2AD1">
      <w:pPr>
        <w:numPr>
          <w:ilvl w:val="0"/>
          <w:numId w:val="12"/>
        </w:numPr>
        <w:spacing w:line="360" w:lineRule="auto"/>
        <w:ind w:left="1418" w:hanging="284"/>
        <w:jc w:val="both"/>
        <w:rPr>
          <w:rFonts w:ascii="JohnSans Text" w:eastAsia="JohnSans Text" w:hAnsi="JohnSans Text" w:cs="JohnSans Text"/>
          <w:sz w:val="18"/>
          <w:szCs w:val="18"/>
        </w:rPr>
      </w:pPr>
      <w:r>
        <w:rPr>
          <w:rFonts w:ascii="JohnSans Text" w:hAnsi="JohnSans Text" w:cs="JohnSans Text"/>
          <w:sz w:val="18"/>
          <w:szCs w:val="18"/>
        </w:rPr>
        <w:t>Kontrolor jako auditor je povinen provádět auditorskou činnost v souladu s právními předpisy České republiky, Mezinárodními auditorskými standardy a profesními předpisy, vydanými Komorou auditorů ČR.</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eastAsia="JohnSans Text" w:hAnsi="JohnSans Text" w:cs="JohnSans Text"/>
          <w:sz w:val="18"/>
          <w:szCs w:val="18"/>
        </w:rPr>
        <w:t xml:space="preserve"> </w:t>
      </w:r>
      <w:r>
        <w:rPr>
          <w:rFonts w:ascii="JohnSans Text" w:hAnsi="JohnSans Text" w:cs="JohnSans Text"/>
          <w:sz w:val="18"/>
          <w:szCs w:val="18"/>
        </w:rPr>
        <w:t xml:space="preserve">Kontrolor je povinen auditorskou činnost dle této smlouvy vykonávat nestranně při respektování povinnosti nezávislosti na klientovi a s vynaložením plné odborné péče, při zachování efektivity </w:t>
      </w:r>
      <w:r>
        <w:rPr>
          <w:rFonts w:ascii="JohnSans Text" w:hAnsi="JohnSans Text" w:cs="JohnSans Text"/>
          <w:sz w:val="18"/>
          <w:szCs w:val="18"/>
        </w:rPr>
        <w:br/>
        <w:t>a úspornosti jeho činností. Kontrolor je oprávněn odmítnout požadavky nebo návrhy, které směřují k ovlivnění nestrannosti jeho kontroly a zkreslení výroku kontrolora. Současně je povinen o tom bez zbytečného odkladu uvědomit statutární a dozorčí orgán objednatele.</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Kontrolor má povinnost mlčenlivosti o všech skutečnostech, o kterých se dozví v souvislosti s výkonem své činnosti pro objednatele, a tyto nesmí využít ke svému prospěchu ani ku prospěchu třetích osob. Tyto povinnosti má i asistent kontrolora, zaměstnanci kontrolora a externí specialisté podílející se na provádění auditorských činností dle této smlouvy. Kontrolor není oprávněn poskytnout žádné údaje a informace o vnitřních poměrech účetní jednotky třetí osobě bez předchozího písemného svolení objednatele, s výjimkou případu, kdy mu oznamovací povinnost ukládá zákon.</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Kontrolor je povinen zprávu o auditu projednat se statutárním orgánem účetní jednotky. Zjistí-li kontrolor při poskytování auditorských služeb v účetní jednotce, která podle zvláštních předpisů podléhá státnímu nebo bankovnímu dozoru, skutečnosti, které nasvědčují tomu, že došlo k porušení zvláštních právních předpisů upravujících podmínky její činnosti, nebo skutečnosti které mají zásadní negativní vliv na její hospodaření, nebo skutečnosti, které mohou ohrozit její časově neomezené trvání, popřípadě skutečnosti, které mohou vést k odmítnutí výroku, zápornému výroku nebo vyslovení výhrad, je povinen neprodleně písemně informovat statutární nebo nadřízený orgán účetní jednotky a příslušný orgán státního nebo bankovního dozoru. Stejně tak je kontrolor povinen písemně informovat statutární i dozorčí orgán této účetní jednotky zjistí-li skutečnosti, o kterých se lze domnívat, že mohou naplnit skutkovou podstatu hospodářského trestného činu, trestného činu úplatkářství nebo trestného činu proti majetku. </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Kromě výše uvedeného není kontrolor povinen hodnotit ekonomickou, obchodní a finanční politiku objednatele, výkonnost a efektivnost hospodaření ani metody řízení objednatele a jeho činnost. V tomto směru není povinen ani sdělovat své osobní názory, pokud není dohodnuto jinak.</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Kontrolor se zavazuje odpovědět písemně na předložené písemné dotazy statutárních nebo dozorčích orgánů vztahujících se k činnosti kontrolora v účetní jednotce do předem smluveného termínu.</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Odchylky od auditorských směrnic platných v ČR a použití mezinárodních standardů je kontrolor povinen uvést a odůvodnit ve zprávě o ověření účetní závěrky.</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Kontrolor je povinen provést ověření každé účetní závěrky, která je v účetní jednotce sestavena ke dni, v němž je tato smlouva platná a účinná, a to v rozsahu dohodnutém v Dohodě.</w:t>
      </w:r>
    </w:p>
    <w:p w:rsidR="000F2AD1" w:rsidRDefault="000F2AD1">
      <w:pPr>
        <w:numPr>
          <w:ilvl w:val="0"/>
          <w:numId w:val="12"/>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Kontrolor je povinen provést opětovné ověření účetní závěrky, pokud na žádost objednatele stanovil lhůtu pro odstranění zjištěných nedostatků a stanovil datum ukončení opětovného ověření účetní závěrky.</w:t>
      </w:r>
    </w:p>
    <w:p w:rsidR="000F2AD1" w:rsidRDefault="000F2AD1">
      <w:pPr>
        <w:widowControl w:val="0"/>
        <w:numPr>
          <w:ilvl w:val="0"/>
          <w:numId w:val="12"/>
        </w:numPr>
        <w:autoSpaceDE w:val="0"/>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Kontrolor odpovídá objednateli za škodu, způsobenou porušením povinností stanovených touto smlouvou či porušením právních předpisů, dle kterých je povinen postupovat při Auditu a své činnosti. Kontrolor se této odpovědnosti zprostí, prokáže-li, že vynaložil veškerou péči, kterou lze rozumně požadovat, aby ke škodě nedošlo. </w:t>
      </w:r>
      <w:r w:rsidR="008F7DA3">
        <w:rPr>
          <w:rFonts w:ascii="JohnSans Text" w:hAnsi="JohnSans Text" w:cs="JohnSans Text"/>
          <w:sz w:val="18"/>
          <w:szCs w:val="18"/>
        </w:rPr>
        <w:t xml:space="preserve"> </w:t>
      </w:r>
    </w:p>
    <w:p w:rsidR="000F2AD1" w:rsidRDefault="000F2AD1">
      <w:pPr>
        <w:widowControl w:val="0"/>
        <w:numPr>
          <w:ilvl w:val="0"/>
          <w:numId w:val="12"/>
        </w:numPr>
        <w:autoSpaceDE w:val="0"/>
        <w:spacing w:line="360" w:lineRule="auto"/>
        <w:ind w:left="1418" w:hanging="284"/>
        <w:jc w:val="both"/>
        <w:rPr>
          <w:rFonts w:ascii="JohnSans Text" w:hAnsi="JohnSans Text" w:cs="JohnSans Text"/>
          <w:b/>
          <w:sz w:val="18"/>
          <w:szCs w:val="18"/>
        </w:rPr>
      </w:pPr>
      <w:r>
        <w:rPr>
          <w:rFonts w:ascii="JohnSans Text" w:hAnsi="JohnSans Text" w:cs="JohnSans Text"/>
          <w:sz w:val="18"/>
          <w:szCs w:val="18"/>
        </w:rPr>
        <w:t xml:space="preserve">Činnost kontrolora podle této smlouvy se nedotýká právních poměrů mezi objednatelem a třetími osobami, zejména pak těch, které budou či mohou být předmětem kontrolní činnosti kontrolora. Kontrolor není povinen zkoumat obsah právních vztahů mezi objednatelem a třetími osobami, ani ověřovat obsah písemných materiálů a dokumentů o těchto vztazích, nebo soulad jejich obsahu </w:t>
      </w:r>
      <w:r>
        <w:rPr>
          <w:rFonts w:ascii="JohnSans Text" w:hAnsi="JohnSans Text" w:cs="JohnSans Text"/>
          <w:sz w:val="18"/>
          <w:szCs w:val="18"/>
        </w:rPr>
        <w:br/>
        <w:t xml:space="preserve">a formy se zákonem. </w:t>
      </w:r>
    </w:p>
    <w:p w:rsidR="000F2AD1" w:rsidRDefault="000F2AD1">
      <w:pPr>
        <w:spacing w:line="360" w:lineRule="auto"/>
        <w:ind w:left="1134"/>
        <w:jc w:val="both"/>
        <w:rPr>
          <w:rFonts w:ascii="JohnSans Text" w:hAnsi="JohnSans Text" w:cs="JohnSans Text"/>
          <w:b/>
          <w:sz w:val="18"/>
          <w:szCs w:val="18"/>
        </w:rPr>
      </w:pP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VII. Po</w:t>
      </w:r>
      <w:r w:rsidR="008B663B">
        <w:rPr>
          <w:rFonts w:ascii="JohnSans Text" w:hAnsi="JohnSans Text" w:cs="JohnSans Text"/>
          <w:b/>
          <w:sz w:val="18"/>
          <w:szCs w:val="18"/>
        </w:rPr>
        <w:t xml:space="preserve">vinnosti </w:t>
      </w:r>
      <w:r>
        <w:rPr>
          <w:rFonts w:ascii="JohnSans Text" w:hAnsi="JohnSans Text" w:cs="JohnSans Text"/>
          <w:b/>
          <w:sz w:val="18"/>
          <w:szCs w:val="18"/>
        </w:rPr>
        <w:t>objednatele</w:t>
      </w:r>
    </w:p>
    <w:p w:rsidR="000F2AD1" w:rsidRDefault="000F2AD1">
      <w:pPr>
        <w:spacing w:line="360" w:lineRule="auto"/>
        <w:ind w:left="1134"/>
        <w:jc w:val="both"/>
        <w:rPr>
          <w:rFonts w:ascii="JohnSans Text" w:hAnsi="JohnSans Text" w:cs="JohnSans Text"/>
          <w:b/>
          <w:sz w:val="18"/>
          <w:szCs w:val="18"/>
        </w:rPr>
      </w:pPr>
    </w:p>
    <w:p w:rsidR="000F2AD1" w:rsidRDefault="000F2AD1">
      <w:pPr>
        <w:pStyle w:val="propriety"/>
        <w:numPr>
          <w:ilvl w:val="0"/>
          <w:numId w:val="17"/>
        </w:numPr>
        <w:ind w:left="1418" w:hanging="284"/>
      </w:pPr>
      <w:r>
        <w:rPr>
          <w:color w:val="auto"/>
        </w:rPr>
        <w:t xml:space="preserve">Objednatel je povinen poskytnout a připravit kontrolorovi veškeré jím požadované podklady, doklady a jiné písemnosti, informace a vysvětlení potřebné k řádnému ověření účetní závěrky </w:t>
      </w:r>
      <w:r>
        <w:rPr>
          <w:color w:val="auto"/>
        </w:rPr>
        <w:br/>
        <w:t>a výroční zprávy, a to na základě seznamu podkladů se specifikací jejich struktury, objemu a formy, který kontrolor poskytne objednateli vždy alespoň 10 dnů před zahájením příslušné etapy Auditu; kontrolor si vyhrazuje právo dodatečného doplnění seznamu podkladů. Za stejným účelem je objednatel zavázán učinit opatření, aby potřebné informace kontrolorovi poskytli obchodní partneři objednatele a peněžní ústavy spravující jeho účty.</w:t>
      </w:r>
    </w:p>
    <w:p w:rsidR="000F2AD1" w:rsidRDefault="000F2AD1">
      <w:pPr>
        <w:numPr>
          <w:ilvl w:val="0"/>
          <w:numId w:val="1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Objednatel je povinen bez zbytečného odkladu po vstoupení smlouvy v účinnost seznámit kontrolora s organizační strukturou účetní jednotky, vymezením působnosti jednotlivých útvarů </w:t>
      </w:r>
      <w:r>
        <w:rPr>
          <w:rFonts w:ascii="JohnSans Text" w:hAnsi="JohnSans Text" w:cs="JohnSans Text"/>
          <w:sz w:val="18"/>
          <w:szCs w:val="18"/>
        </w:rPr>
        <w:br/>
        <w:t>a pravomocí jejich vedoucích.</w:t>
      </w:r>
    </w:p>
    <w:p w:rsidR="000F2AD1" w:rsidRDefault="000F2AD1">
      <w:pPr>
        <w:widowControl w:val="0"/>
        <w:numPr>
          <w:ilvl w:val="0"/>
          <w:numId w:val="1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Objednatel je povinen nejpozději před zahájením etapy auditu účetní závěrky předat kontrolorem požadované vyplněné podklady v rozsahu dle seznamu podkladů. Dále je povinen předat prohlášení účetní jednotky (dále jen „Prohlášení“), kterým je ověřována kompletnost </w:t>
      </w:r>
      <w:r>
        <w:rPr>
          <w:rFonts w:ascii="JohnSans Text" w:hAnsi="JohnSans Text" w:cs="JohnSans Text"/>
          <w:sz w:val="18"/>
          <w:szCs w:val="18"/>
        </w:rPr>
        <w:br/>
        <w:t>a důvěryhodnost všech údajů poskytnutých kontrolorovi v souvislosti s jeho činností dle této smlouvy. Prohlášení musí být pro ověření každé auditované účetní závěrky zpracováno samostatně. Kontrolor předloží objednateli návrh znění Prohlášení před zahájením etapy auditu účetní závěrky. Objednatel je povinen po vyjasnění případných jeho připomínek Prohlášení potvrdit a nejpozději ke dni vyhotovení Zprávy auditora předat kontrolorovi.</w:t>
      </w:r>
    </w:p>
    <w:p w:rsidR="000F2AD1" w:rsidRDefault="000F2AD1">
      <w:pPr>
        <w:numPr>
          <w:ilvl w:val="0"/>
          <w:numId w:val="17"/>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Objednatel je povinen kontrolora neprodleně informovat o změnách vztahujících se k údajům v ověřené účetní závěrce provedených před konáním valné hromady (např. podání dodatečného nebo opravného daňového přiznání, změna účetních výkazů, apod.).</w:t>
      </w:r>
    </w:p>
    <w:p w:rsidR="000F2AD1" w:rsidRDefault="000F2AD1">
      <w:pPr>
        <w:numPr>
          <w:ilvl w:val="0"/>
          <w:numId w:val="17"/>
        </w:numPr>
        <w:spacing w:line="360" w:lineRule="auto"/>
        <w:ind w:left="1418" w:hanging="284"/>
        <w:jc w:val="both"/>
        <w:rPr>
          <w:rFonts w:ascii="JohnSans Text" w:eastAsia="JohnSans Text" w:hAnsi="JohnSans Text" w:cs="JohnSans Text"/>
          <w:sz w:val="18"/>
          <w:szCs w:val="18"/>
        </w:rPr>
      </w:pPr>
      <w:r>
        <w:rPr>
          <w:rFonts w:ascii="JohnSans Text" w:hAnsi="JohnSans Text" w:cs="JohnSans Text"/>
          <w:sz w:val="18"/>
          <w:szCs w:val="18"/>
        </w:rPr>
        <w:t>Objednatel je povinen projednat zprávu auditora na jednání statutárního orgánů objednatele za účasti kontrolora. Termín projednání dohodne objednatel s kontrolorem ve lhůtě nejméně 14 dnů před datem jednání statutárního orgánu. O tomto projednání za účasti kontrolora zašle objednatel kontrolorovi zápis do 14 dnů po termínu tohoto jednání.</w:t>
      </w:r>
    </w:p>
    <w:p w:rsidR="004A3F68" w:rsidRDefault="000F2AD1" w:rsidP="004A3F68">
      <w:pPr>
        <w:spacing w:line="360" w:lineRule="auto"/>
        <w:ind w:left="1134"/>
        <w:jc w:val="both"/>
        <w:rPr>
          <w:rFonts w:ascii="JohnSans Text" w:hAnsi="JohnSans Text" w:cs="JohnSans Text"/>
          <w:b/>
          <w:sz w:val="18"/>
          <w:szCs w:val="18"/>
        </w:rPr>
      </w:pPr>
      <w:r>
        <w:rPr>
          <w:rFonts w:ascii="JohnSans Text" w:eastAsia="JohnSans Text" w:hAnsi="JohnSans Text" w:cs="JohnSans Text"/>
          <w:sz w:val="18"/>
          <w:szCs w:val="18"/>
        </w:rPr>
        <w:t xml:space="preserve"> </w:t>
      </w:r>
    </w:p>
    <w:p w:rsidR="000F2AD1" w:rsidRDefault="008B663B">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 xml:space="preserve">VIII. Odpovědnost </w:t>
      </w:r>
      <w:r w:rsidR="000F2AD1">
        <w:rPr>
          <w:rFonts w:ascii="JohnSans Text" w:hAnsi="JohnSans Text" w:cs="JohnSans Text"/>
          <w:b/>
          <w:sz w:val="18"/>
          <w:szCs w:val="18"/>
        </w:rPr>
        <w:t>objednatele</w:t>
      </w:r>
    </w:p>
    <w:p w:rsidR="000F2AD1" w:rsidRDefault="000F2AD1">
      <w:pPr>
        <w:spacing w:line="360" w:lineRule="auto"/>
        <w:ind w:left="1134"/>
        <w:jc w:val="both"/>
        <w:rPr>
          <w:rFonts w:ascii="JohnSans Text" w:hAnsi="JohnSans Text" w:cs="JohnSans Text"/>
          <w:b/>
          <w:sz w:val="18"/>
          <w:szCs w:val="18"/>
        </w:rPr>
      </w:pP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Objednatel odpovídá za věcnou a obsahovou správnost a úplnost údajů a informací poskytovaných kontrolorovi při plnění této smlouvy.</w:t>
      </w: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Objednatel je povinen sestavit účetní závěrku na základě řádně vedeného účetnictví a informací k ní se vážících a požadovaných obecně závaznými předpisy.</w:t>
      </w: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Objednatel odpovídá za vedení účetnictví naplněním jeho povinností uložených zákony, prováděcími vyhláškami a českými případně mezinárodními standardy. Objednatel dále odpovídá zejména za výběr a aplikaci účetních metod, za průběžné vytváření účetních dokladů resp. účetních záznamů a účetních zápisů do účetních knih včetně jejich archivace, za provádění vnitřní kontroly v účetní jednotce na základě objednatelem vydaných vnitřních předpisů a za ochranu aktiv účetní jednotky. Tato odpovědnost není dotčena provedením Auditu.</w:t>
      </w: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Pokud pro vedení účetnictví je používáno počítačů resp. programů pro vedení účetnictví (dále jen technických prostředků) odpovídá objednatel za takovou jejich aplikaci, aby byly splněny požadavky ZoU na obsah a průkaznost účetního záznamu a způsob převodu účetních záznamů z jedné formy do druhé (písemné x technické) včetně zabezpečení přenosu účetních záznamů z hlediska jejich ochrany před zneužitím, poškozením, zničením, neoprávněnou změnou či přístupem k nim, ztrátou nebo odcizením.</w:t>
      </w: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Objednatel je oprávněn publikovat všechny zprávy auditora pouze v kompletní a v nezměněné podobě.</w:t>
      </w: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Objednatel, který je, nebo se stane ve smyslu ZOK ovládanou osobou, je odpovědný za zpracování zprávy o vztazích mezi propojenými osobami a za její předložení kontrolorovi k ověření.</w:t>
      </w:r>
    </w:p>
    <w:p w:rsidR="000F2AD1" w:rsidRDefault="000F2AD1">
      <w:pPr>
        <w:numPr>
          <w:ilvl w:val="0"/>
          <w:numId w:val="10"/>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Objednatel odpovídá za plnou evidenci dalšího jmění účetní jednotky vedenou v podrozvaze, nebo nevedenou v účetnictví vůbec. Jedná se např. o evidenci ručitelských závazků převzatých za jiné osoby, zajišťovacích instrumentů pohledávek a závazků, zástav, derivátů apod., a odpovídá zejména za jejich uvedení v příloze k účetní závěrce včetně informací o jejich výši a dopadech při jejich uplatnění či využití. </w:t>
      </w:r>
    </w:p>
    <w:p w:rsidR="00403FFF" w:rsidRDefault="00403FFF">
      <w:pPr>
        <w:spacing w:line="360" w:lineRule="auto"/>
        <w:ind w:left="1134"/>
        <w:jc w:val="both"/>
        <w:rPr>
          <w:rFonts w:ascii="JohnSans Text" w:hAnsi="JohnSans Text" w:cs="JohnSans Text"/>
          <w:sz w:val="18"/>
          <w:szCs w:val="18"/>
        </w:rPr>
      </w:pP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IX. Omezení  činnosti  kontrolora</w:t>
      </w:r>
    </w:p>
    <w:p w:rsidR="000F2AD1" w:rsidRDefault="000F2AD1">
      <w:pPr>
        <w:spacing w:line="360" w:lineRule="auto"/>
        <w:ind w:left="1134"/>
        <w:jc w:val="both"/>
        <w:rPr>
          <w:rFonts w:ascii="JohnSans Text" w:hAnsi="JohnSans Text" w:cs="JohnSans Text"/>
          <w:b/>
          <w:sz w:val="18"/>
          <w:szCs w:val="18"/>
        </w:rPr>
      </w:pP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sz w:val="18"/>
          <w:szCs w:val="18"/>
        </w:rPr>
        <w:t>Zjistí-li kontrolor během trvání této smlouvy, že existují omezení jeho činnosti, např. požadavek objednatele neprovádět kontroly a ověření, které kontrolor považuje za nezbytné, časová nemožnost nebo odmítnutí inventarizace majetku nebo jeho části objednatelem, nedostatečnost nebo vadnost účetních záznamů, rozpory s vedením účetní jednotky nebo jiné významné skutečnosti závislé na budoucích událostech apod., je kontrolor oprávněn vydat výrok o ověření účetní závěrky s výhradou v důsledku omezení rozsahu činnosti, záporný výrok nebo výrok zcela odmítnout.</w:t>
      </w:r>
    </w:p>
    <w:p w:rsidR="000F2AD1" w:rsidRDefault="000F2AD1">
      <w:pPr>
        <w:spacing w:line="360" w:lineRule="auto"/>
        <w:ind w:left="1134"/>
        <w:jc w:val="both"/>
        <w:rPr>
          <w:rFonts w:ascii="JohnSans Text" w:hAnsi="JohnSans Text" w:cs="JohnSans Text"/>
          <w:b/>
          <w:sz w:val="18"/>
          <w:szCs w:val="18"/>
        </w:rPr>
      </w:pPr>
    </w:p>
    <w:p w:rsidR="000F2AD1" w:rsidRDefault="000F2AD1">
      <w:pPr>
        <w:spacing w:line="360" w:lineRule="auto"/>
        <w:ind w:left="1134"/>
        <w:jc w:val="both"/>
        <w:rPr>
          <w:rFonts w:ascii="JohnSans Text" w:hAnsi="JohnSans Text" w:cs="JohnSans Text"/>
          <w:b/>
          <w:sz w:val="18"/>
          <w:szCs w:val="18"/>
        </w:rPr>
      </w:pPr>
      <w:r>
        <w:rPr>
          <w:rFonts w:ascii="JohnSans Text" w:hAnsi="JohnSans Text" w:cs="JohnSans Text"/>
          <w:b/>
          <w:sz w:val="18"/>
          <w:szCs w:val="18"/>
        </w:rPr>
        <w:t>X. Doba  trvání  smlouvy, čas   a  místo  plnění  kontrolora</w:t>
      </w:r>
    </w:p>
    <w:p w:rsidR="000F2AD1" w:rsidRDefault="000F2AD1">
      <w:pPr>
        <w:spacing w:line="360" w:lineRule="auto"/>
        <w:jc w:val="both"/>
        <w:rPr>
          <w:rFonts w:ascii="JohnSans Text" w:hAnsi="JohnSans Text" w:cs="JohnSans Text"/>
          <w:b/>
          <w:sz w:val="18"/>
          <w:szCs w:val="18"/>
        </w:rPr>
      </w:pPr>
    </w:p>
    <w:p w:rsidR="000F2AD1" w:rsidRPr="00AB1606" w:rsidRDefault="000F2AD1">
      <w:pPr>
        <w:numPr>
          <w:ilvl w:val="0"/>
          <w:numId w:val="15"/>
        </w:numPr>
        <w:spacing w:line="360" w:lineRule="auto"/>
        <w:ind w:left="1418" w:hanging="284"/>
        <w:jc w:val="both"/>
        <w:rPr>
          <w:rFonts w:ascii="JohnSans Text" w:hAnsi="JohnSans Text" w:cs="JohnSans Text"/>
          <w:sz w:val="18"/>
          <w:szCs w:val="18"/>
        </w:rPr>
      </w:pPr>
      <w:r w:rsidRPr="00AB1606">
        <w:rPr>
          <w:rFonts w:ascii="JohnSans Text" w:hAnsi="JohnSans Text" w:cs="JohnSans Text"/>
          <w:sz w:val="18"/>
          <w:szCs w:val="18"/>
        </w:rPr>
        <w:t>Tato smlouva se uzavírá na dobu neurčitou.</w:t>
      </w:r>
    </w:p>
    <w:p w:rsidR="000F2AD1" w:rsidRPr="00AB1606" w:rsidRDefault="000F2AD1">
      <w:pPr>
        <w:numPr>
          <w:ilvl w:val="0"/>
          <w:numId w:val="15"/>
        </w:numPr>
        <w:spacing w:line="360" w:lineRule="auto"/>
        <w:ind w:left="1418" w:hanging="284"/>
        <w:jc w:val="both"/>
        <w:rPr>
          <w:rFonts w:ascii="JohnSans Text" w:hAnsi="JohnSans Text" w:cs="JohnSans Text"/>
          <w:sz w:val="18"/>
          <w:szCs w:val="18"/>
        </w:rPr>
      </w:pPr>
      <w:r w:rsidRPr="00AB1606">
        <w:rPr>
          <w:rFonts w:ascii="JohnSans Text" w:hAnsi="JohnSans Text" w:cs="JohnSans Text"/>
          <w:sz w:val="18"/>
          <w:szCs w:val="18"/>
        </w:rPr>
        <w:t>Tuto smlouvu lze ukončit vzájemnou dohodou</w:t>
      </w:r>
      <w:r w:rsidR="00E0593C" w:rsidRPr="00AB1606">
        <w:rPr>
          <w:rFonts w:ascii="JohnSans Text" w:hAnsi="JohnSans Text" w:cs="JohnSans Text"/>
          <w:sz w:val="18"/>
          <w:szCs w:val="18"/>
        </w:rPr>
        <w:t xml:space="preserve"> nebo výpovědí.</w:t>
      </w:r>
      <w:r w:rsidRPr="00AB1606">
        <w:rPr>
          <w:rFonts w:ascii="JohnSans Text" w:hAnsi="JohnSans Text" w:cs="JohnSans Text"/>
          <w:sz w:val="18"/>
          <w:szCs w:val="18"/>
        </w:rPr>
        <w:t xml:space="preserve"> Dohoda o ukončení této smlouvy musí obsahovat ujednání o vzájemném vypořádání účastníků této smlouvy. </w:t>
      </w:r>
      <w:r w:rsidR="00E0593C" w:rsidRPr="00AB1606">
        <w:rPr>
          <w:rFonts w:ascii="JohnSans Text" w:hAnsi="JohnSans Text" w:cs="JohnSans Text"/>
          <w:sz w:val="18"/>
          <w:szCs w:val="18"/>
        </w:rPr>
        <w:t xml:space="preserve">Výpověď musí být učiněna písemně a doručena druhé smluvní straně. </w:t>
      </w:r>
      <w:r w:rsidR="004A3F68" w:rsidRPr="00AB1606">
        <w:rPr>
          <w:rFonts w:ascii="JohnSans Text" w:hAnsi="JohnSans Text" w:cs="JohnSans Text"/>
          <w:sz w:val="18"/>
          <w:szCs w:val="18"/>
        </w:rPr>
        <w:t>Výpovědní lhůta činí 1 měsíc a začne plynout dnem následujícím po doručení výpovědi. Výpověď z této smlouvy je oprávněna učinit kterákoliv smluvní strana, přičemž je možno ji dát výlučně v době po ukončení Auditu na základě uzavřené Dohody a před uzavřením nové Dohody na další období.</w:t>
      </w:r>
    </w:p>
    <w:p w:rsidR="000F2AD1" w:rsidRDefault="000F2AD1">
      <w:pPr>
        <w:numPr>
          <w:ilvl w:val="0"/>
          <w:numId w:val="15"/>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 xml:space="preserve">Po uzavření Dohody je objednatel oprávněn odstoupit od této smlouvy výlučně z důvodů uvedených v ustanovení § 17 odst. 2 ZoA, tj. z důvodu, že kontrolor neprovádí povinný audit </w:t>
      </w:r>
      <w:r>
        <w:rPr>
          <w:rFonts w:ascii="JohnSans Text" w:hAnsi="JohnSans Text" w:cs="JohnSans Text"/>
          <w:sz w:val="18"/>
          <w:szCs w:val="18"/>
        </w:rPr>
        <w:br/>
        <w:t xml:space="preserve">v souladu s právními předpisy, vnitřními předpisy nebo etickým kodexem; rozdílnost názorů na účetní řešení nebo auditorské postupy nelze považovat za důvod pro ukončení smluvního vztahu. </w:t>
      </w:r>
    </w:p>
    <w:p w:rsidR="000F2AD1" w:rsidRDefault="000F2AD1">
      <w:pPr>
        <w:numPr>
          <w:ilvl w:val="0"/>
          <w:numId w:val="15"/>
        </w:numPr>
        <w:spacing w:line="360" w:lineRule="auto"/>
        <w:ind w:left="1418" w:hanging="284"/>
        <w:jc w:val="both"/>
        <w:rPr>
          <w:rFonts w:ascii="JohnSans Text" w:eastAsia="JohnSans Text" w:hAnsi="JohnSans Text" w:cs="JohnSans Text"/>
          <w:sz w:val="18"/>
          <w:szCs w:val="18"/>
        </w:rPr>
      </w:pPr>
      <w:r>
        <w:rPr>
          <w:rFonts w:ascii="JohnSans Text" w:hAnsi="JohnSans Text" w:cs="JohnSans Text"/>
          <w:sz w:val="18"/>
          <w:szCs w:val="18"/>
        </w:rPr>
        <w:t>Po uzavření Dohody je kontrolor oprávněn odstoupit od této smlouvy výlučně z důvodu ohrožení jeho nezávislosti při kontrolní činnosti ve smyslu ustanovení § 14 ZoA.</w:t>
      </w:r>
    </w:p>
    <w:p w:rsidR="000F2AD1" w:rsidRDefault="000F2AD1">
      <w:pPr>
        <w:numPr>
          <w:ilvl w:val="0"/>
          <w:numId w:val="15"/>
        </w:numPr>
        <w:spacing w:line="360" w:lineRule="auto"/>
        <w:ind w:left="1418" w:hanging="284"/>
        <w:jc w:val="both"/>
        <w:rPr>
          <w:rFonts w:ascii="JohnSans Text" w:hAnsi="JohnSans Text" w:cs="JohnSans Text"/>
          <w:sz w:val="18"/>
          <w:szCs w:val="18"/>
        </w:rPr>
      </w:pPr>
      <w:r>
        <w:rPr>
          <w:rFonts w:ascii="JohnSans Text" w:eastAsia="JohnSans Text" w:hAnsi="JohnSans Text" w:cs="JohnSans Text"/>
          <w:sz w:val="18"/>
          <w:szCs w:val="18"/>
        </w:rPr>
        <w:t xml:space="preserve"> </w:t>
      </w:r>
      <w:r>
        <w:rPr>
          <w:rFonts w:ascii="JohnSans Text" w:hAnsi="JohnSans Text" w:cs="JohnSans Text"/>
          <w:sz w:val="18"/>
          <w:szCs w:val="18"/>
        </w:rPr>
        <w:t xml:space="preserve">Dojde-li k odstoupení od této smlouvy po uzavření Dohody, je odstupující smluvní strana povinna ve smyslu ustanovení § 17 odst. 3 ZoA oznámit odstoupení od smlouvy Radě pro veřejný dohled nad auditem, včetně řádného uvedení důvodů tohoto odstoupení. </w:t>
      </w:r>
    </w:p>
    <w:p w:rsidR="000F2AD1" w:rsidRDefault="000F2AD1">
      <w:pPr>
        <w:numPr>
          <w:ilvl w:val="0"/>
          <w:numId w:val="15"/>
        </w:numPr>
        <w:spacing w:line="360" w:lineRule="auto"/>
        <w:ind w:left="1418" w:hanging="284"/>
        <w:jc w:val="both"/>
        <w:rPr>
          <w:rFonts w:ascii="JohnSans Text" w:hAnsi="JohnSans Text" w:cs="JohnSans Text"/>
          <w:sz w:val="18"/>
          <w:szCs w:val="18"/>
        </w:rPr>
      </w:pPr>
      <w:r>
        <w:rPr>
          <w:rFonts w:ascii="JohnSans Text" w:hAnsi="JohnSans Text" w:cs="JohnSans Text"/>
          <w:sz w:val="18"/>
          <w:szCs w:val="18"/>
        </w:rPr>
        <w:t>Místem výkonu kontrolní (auditorské) činnosti dle této smlouvy je sídlo objednatele a všech jeho organizačních složek, jako i všechna jeho pracoviště podílející se na tvorbě, vedení a zpracování údajů a informací vstupujících do účetnictví objednatele.</w:t>
      </w:r>
    </w:p>
    <w:p w:rsidR="000F2AD1" w:rsidRDefault="000F2AD1">
      <w:pPr>
        <w:tabs>
          <w:tab w:val="left" w:pos="5670"/>
        </w:tabs>
        <w:spacing w:line="360" w:lineRule="auto"/>
        <w:ind w:left="1134"/>
        <w:jc w:val="both"/>
        <w:rPr>
          <w:rFonts w:ascii="JohnSans Text" w:hAnsi="JohnSans Text" w:cs="JohnSans Text"/>
          <w:sz w:val="18"/>
          <w:szCs w:val="18"/>
        </w:rPr>
      </w:pPr>
    </w:p>
    <w:p w:rsidR="000F2AD1" w:rsidRDefault="000F2AD1">
      <w:pPr>
        <w:spacing w:line="360" w:lineRule="auto"/>
        <w:ind w:left="1134"/>
        <w:jc w:val="both"/>
        <w:rPr>
          <w:rFonts w:ascii="JohnSans Text" w:eastAsia="JohnSans Text" w:hAnsi="JohnSans Text" w:cs="JohnSans Text"/>
          <w:b/>
          <w:sz w:val="18"/>
          <w:szCs w:val="18"/>
        </w:rPr>
      </w:pPr>
      <w:r>
        <w:rPr>
          <w:rFonts w:ascii="JohnSans Text" w:hAnsi="JohnSans Text" w:cs="JohnSans Text"/>
          <w:b/>
          <w:sz w:val="18"/>
          <w:szCs w:val="18"/>
        </w:rPr>
        <w:t>XI. Ostatní  ujednání</w:t>
      </w:r>
    </w:p>
    <w:p w:rsidR="000F2AD1" w:rsidRDefault="000F2AD1">
      <w:pPr>
        <w:spacing w:line="360" w:lineRule="auto"/>
        <w:ind w:left="1134"/>
        <w:jc w:val="both"/>
        <w:rPr>
          <w:rFonts w:ascii="JohnSans Text" w:hAnsi="JohnSans Text" w:cs="JohnSans Text"/>
          <w:sz w:val="18"/>
          <w:szCs w:val="18"/>
        </w:rPr>
      </w:pPr>
      <w:r>
        <w:rPr>
          <w:rFonts w:ascii="JohnSans Text" w:eastAsia="JohnSans Text" w:hAnsi="JohnSans Text" w:cs="JohnSans Text"/>
          <w:b/>
          <w:sz w:val="18"/>
          <w:szCs w:val="18"/>
        </w:rPr>
        <w:t xml:space="preserve"> </w:t>
      </w:r>
    </w:p>
    <w:p w:rsidR="000F2AD1" w:rsidRDefault="000F2AD1">
      <w:pPr>
        <w:pStyle w:val="Zhlav"/>
        <w:numPr>
          <w:ilvl w:val="0"/>
          <w:numId w:val="4"/>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Objednatel tímto bere na vědomí, že kontrolor je pojištěn pro případnou škodu, jež by vznikla jeho činností objednateli, a to pojistnou smlouvou s Českou podnikatelskou pojišťovnou, a.s., Vienna Insurance Group, č. 0015366987, s limitem pojistného plnění 100.000.000,- Kč pro odpovědnost za škodu způsobenou v souvislosti s výkonem auditorské činnosti.</w:t>
      </w:r>
    </w:p>
    <w:p w:rsidR="000F2AD1" w:rsidRPr="008F7DA3" w:rsidRDefault="000F2AD1" w:rsidP="008F7DA3">
      <w:pPr>
        <w:pStyle w:val="Zhlav"/>
        <w:numPr>
          <w:ilvl w:val="0"/>
          <w:numId w:val="4"/>
        </w:numPr>
        <w:tabs>
          <w:tab w:val="clear" w:pos="4536"/>
          <w:tab w:val="clear" w:pos="9072"/>
          <w:tab w:val="left" w:pos="1440"/>
        </w:tabs>
        <w:spacing w:line="360" w:lineRule="auto"/>
        <w:ind w:left="1440"/>
        <w:jc w:val="both"/>
        <w:rPr>
          <w:rFonts w:ascii="JohnSans Text" w:hAnsi="JohnSans Text" w:cs="JohnSans Text"/>
          <w:spacing w:val="4"/>
          <w:sz w:val="18"/>
          <w:szCs w:val="18"/>
        </w:rPr>
      </w:pPr>
      <w:r>
        <w:rPr>
          <w:rFonts w:ascii="JohnSans Text" w:hAnsi="JohnSans Text" w:cs="JohnSans Text"/>
          <w:sz w:val="18"/>
          <w:szCs w:val="18"/>
        </w:rPr>
        <w:t>Vztahy mezi smluvními stranami výslovně neupravené touto smlouvou, tak jako smlouva samotná, se řídí dle výslovné dohody smluvních stran českým právním řádem, a to příslušnými ustanoveními zák. č. 89/2012 Sb. občanského zákoníku a popřípadě i dalšími obecně závaznými právními předpisy.</w:t>
      </w:r>
    </w:p>
    <w:p w:rsidR="000F2AD1" w:rsidRDefault="000F2AD1">
      <w:pPr>
        <w:pStyle w:val="Zhlav"/>
        <w:numPr>
          <w:ilvl w:val="0"/>
          <w:numId w:val="4"/>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eastAsia="Calibri" w:hAnsi="JohnSans Text" w:cs="JohnSans Text"/>
          <w:sz w:val="18"/>
          <w:szCs w:val="18"/>
        </w:rPr>
        <w:t>Smluvní strany tímto vylučují možnost postoupení této smlouvy třetí osobě.</w:t>
      </w:r>
    </w:p>
    <w:p w:rsidR="000F2AD1" w:rsidRDefault="000F2AD1">
      <w:pPr>
        <w:pStyle w:val="Zhlav"/>
        <w:numPr>
          <w:ilvl w:val="0"/>
          <w:numId w:val="4"/>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 xml:space="preserve">Na požádání objednatele vystaví kontrolor k uhrazené odměně, nákladům či jejich části kvitanci </w:t>
      </w:r>
      <w:r>
        <w:rPr>
          <w:rFonts w:ascii="JohnSans Text" w:hAnsi="JohnSans Text" w:cs="JohnSans Text"/>
          <w:sz w:val="18"/>
          <w:szCs w:val="18"/>
        </w:rPr>
        <w:br/>
        <w:t>o zaplacení. Ustanovení § 1949 odst. 1 OZ se neuplatní, tedy bude-li vydána kvitance na úhradu jistiny odměny, nemá se za to, že bylo uhrazeno i příslušenství jistiny odměny, pokud na něj kontrolorovi vznikl nárok v důsledku prodlení objednatele. Pro účely této smlouvy vylučují smluvní strany působnost ustanovení § 1950 OZ; předloží-li objednatel (dlužník) kvitanci na později splatnou odměnu či náklady nemá se za to, že bylo splněno též to, co bylo splatné dříve.</w:t>
      </w:r>
    </w:p>
    <w:p w:rsidR="000F2AD1" w:rsidRDefault="000F2AD1">
      <w:pPr>
        <w:pStyle w:val="Zhlav"/>
        <w:numPr>
          <w:ilvl w:val="0"/>
          <w:numId w:val="4"/>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Vydá-li k zajištění odměny objednatel pro kontrolora dlužní úpis (uznání dluhu), je kontrolor povinen dlužní úpis vrátit objednateli při splnění dluhu z této smlouvy, tj. při zaplacení odměny; částečné zaplacení odměny kontrolor vždy na dlužní úpis vyznačí nebo vydá objednateli potvrzení, že dlužní úpis pozbyl platnosti v rozsahu, v němž byl dluh splněn. Ustanovení § 1952 odst. 2 OZ se nepoužije, tedy obdrží-li objednatel dlužní úpis bez kvitance, nemá se za to, že byl dluh splněn.</w:t>
      </w:r>
    </w:p>
    <w:p w:rsidR="000F2AD1" w:rsidRPr="00403FFF" w:rsidRDefault="000F2AD1" w:rsidP="00403FFF">
      <w:pPr>
        <w:pStyle w:val="Zhlav"/>
        <w:numPr>
          <w:ilvl w:val="0"/>
          <w:numId w:val="4"/>
        </w:numPr>
        <w:tabs>
          <w:tab w:val="clear" w:pos="4536"/>
          <w:tab w:val="clear" w:pos="9072"/>
          <w:tab w:val="left" w:pos="1440"/>
        </w:tabs>
        <w:spacing w:line="360" w:lineRule="auto"/>
        <w:ind w:left="1440"/>
        <w:jc w:val="both"/>
        <w:rPr>
          <w:rFonts w:ascii="JohnSans Text" w:eastAsia="JohnSans Text" w:hAnsi="JohnSans Text" w:cs="JohnSans Text"/>
          <w:sz w:val="18"/>
          <w:szCs w:val="18"/>
        </w:rPr>
      </w:pPr>
      <w:r>
        <w:rPr>
          <w:rFonts w:ascii="JohnSans Text" w:hAnsi="JohnSans Text" w:cs="JohnSans Text"/>
          <w:sz w:val="18"/>
          <w:szCs w:val="18"/>
        </w:rPr>
        <w:t xml:space="preserve">Objednatel tímto na sebe přebírá nebezpečí změny okolností ve smyslu ustanovení § 1765 OZ </w:t>
      </w:r>
      <w:r>
        <w:rPr>
          <w:rFonts w:ascii="JohnSans Text" w:hAnsi="JohnSans Text" w:cs="JohnSans Text"/>
          <w:sz w:val="18"/>
          <w:szCs w:val="18"/>
        </w:rPr>
        <w:br/>
        <w:t>a není tak oprávněn domáhat se vůči kontrolorovi obnovení jednání o smlouvě při změně okolností tak podstatných, že změna založí v právech a povinnostech smluvních stran zvlášť hrubý nepoměr znevýhodněním objednatele.</w:t>
      </w:r>
    </w:p>
    <w:p w:rsidR="000F2AD1" w:rsidRDefault="000F2AD1">
      <w:pPr>
        <w:spacing w:line="360" w:lineRule="auto"/>
        <w:ind w:left="1134"/>
        <w:jc w:val="both"/>
        <w:rPr>
          <w:rFonts w:ascii="JohnSans Text" w:eastAsia="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b/>
          <w:sz w:val="18"/>
          <w:szCs w:val="18"/>
        </w:rPr>
      </w:pPr>
      <w:r>
        <w:rPr>
          <w:rFonts w:ascii="JohnSans Text" w:hAnsi="JohnSans Text" w:cs="JohnSans Text"/>
          <w:b/>
          <w:sz w:val="18"/>
          <w:szCs w:val="18"/>
        </w:rPr>
        <w:t>XII. Závěrečná  ustanovení</w:t>
      </w:r>
    </w:p>
    <w:p w:rsidR="000F2AD1" w:rsidRDefault="000F2AD1">
      <w:pPr>
        <w:pStyle w:val="Zhlav"/>
        <w:tabs>
          <w:tab w:val="clear" w:pos="4536"/>
          <w:tab w:val="clear" w:pos="9072"/>
        </w:tabs>
        <w:spacing w:line="360" w:lineRule="auto"/>
        <w:ind w:left="1100"/>
        <w:jc w:val="both"/>
        <w:rPr>
          <w:rFonts w:ascii="JohnSans Text" w:hAnsi="JohnSans Text" w:cs="JohnSans Text"/>
          <w:b/>
          <w:sz w:val="18"/>
          <w:szCs w:val="18"/>
        </w:rPr>
      </w:pPr>
    </w:p>
    <w:p w:rsidR="000F2AD1"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obsahem nejlépe odpovídá záměru ustanovení neplatného, resp. neúčinného.</w:t>
      </w:r>
    </w:p>
    <w:p w:rsidR="000F2AD1"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 xml:space="preserve">Změny této smlouvy lze provádět pouze formou dodatků v písemné formě. Dodatky musí být podepsány oběma smluvními stranami a budou číslovány po sobě jdoucí vzestupnou řadou. Každý Dodatek k této smlouvě nabude účinnosti dnem jeho podpisu oběma smluvními stranami, nebude-li v něm uvedena pozdější účinnost. </w:t>
      </w:r>
    </w:p>
    <w:p w:rsidR="000F2AD1"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Smluvní strany prohlašují, že tuto smlouvu sepsali ze své svobodné a vážné vůle, prosté omylu, obsah smlouvy si přečetli, rozumí mu a jsou s ním srozuměni, na důkaz čehož níže připojují své vlastnoruční podpisy.</w:t>
      </w:r>
    </w:p>
    <w:p w:rsidR="000F2AD1"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Smlouva je sepsána ve dvou vyhotoveních s platností originálu, přičemž každá smluvní strana obdrží po jednom vyhotovení.</w:t>
      </w:r>
    </w:p>
    <w:p w:rsidR="000F2AD1" w:rsidRDefault="000F2AD1">
      <w:pPr>
        <w:pStyle w:val="Zhlav"/>
        <w:numPr>
          <w:ilvl w:val="0"/>
          <w:numId w:val="18"/>
        </w:numPr>
        <w:tabs>
          <w:tab w:val="clear" w:pos="4536"/>
          <w:tab w:val="clear" w:pos="9072"/>
          <w:tab w:val="left" w:pos="1440"/>
        </w:tabs>
        <w:spacing w:line="360" w:lineRule="auto"/>
        <w:ind w:left="1440"/>
        <w:jc w:val="both"/>
        <w:rPr>
          <w:rFonts w:ascii="JohnSans Text" w:hAnsi="JohnSans Text" w:cs="JohnSans Text"/>
          <w:sz w:val="18"/>
          <w:szCs w:val="18"/>
        </w:rPr>
      </w:pPr>
      <w:r>
        <w:rPr>
          <w:rFonts w:ascii="JohnSans Text" w:hAnsi="JohnSans Text" w:cs="JohnSans Text"/>
          <w:sz w:val="18"/>
          <w:szCs w:val="18"/>
        </w:rPr>
        <w:t xml:space="preserve">Tato smlouva nabývá platnosti a účinnosti dnem podpisu oběma smluvními stranami.  </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hAnsi="JohnSans Text" w:cs="JohnSans Text"/>
          <w:sz w:val="18"/>
          <w:szCs w:val="18"/>
        </w:rPr>
        <w:t>V</w:t>
      </w:r>
      <w:r w:rsidR="00A10FAA">
        <w:rPr>
          <w:rFonts w:ascii="JohnSans Text" w:hAnsi="JohnSans Text" w:cs="JohnSans Text"/>
          <w:sz w:val="18"/>
          <w:szCs w:val="18"/>
        </w:rPr>
        <w:t> Brně dne</w:t>
      </w:r>
      <w:r w:rsidR="000D0575">
        <w:rPr>
          <w:rFonts w:ascii="JohnSans Text" w:hAnsi="JohnSans Text" w:cs="JohnSans Text"/>
          <w:sz w:val="18"/>
          <w:szCs w:val="18"/>
        </w:rPr>
        <w:t xml:space="preserve"> </w:t>
      </w:r>
      <w:r w:rsidR="00C40A48">
        <w:rPr>
          <w:rFonts w:ascii="JohnSans Text" w:hAnsi="JohnSans Text" w:cs="JohnSans Text"/>
          <w:sz w:val="18"/>
          <w:szCs w:val="18"/>
        </w:rPr>
        <w:t>10.8.</w:t>
      </w:r>
      <w:r w:rsidR="00A10FAA">
        <w:rPr>
          <w:rFonts w:ascii="JohnSans Text" w:hAnsi="JohnSans Text" w:cs="JohnSans Text"/>
          <w:sz w:val="18"/>
          <w:szCs w:val="18"/>
        </w:rPr>
        <w:t>2016</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hAnsi="JohnSans Text" w:cs="JohnSans Text"/>
          <w:sz w:val="18"/>
          <w:szCs w:val="18"/>
        </w:rPr>
        <w:t>Objednatel</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p>
    <w:p w:rsidR="00421064" w:rsidRDefault="00421064">
      <w:pPr>
        <w:pStyle w:val="Zhlav"/>
        <w:tabs>
          <w:tab w:val="clear" w:pos="4536"/>
          <w:tab w:val="clear" w:pos="9072"/>
        </w:tabs>
        <w:spacing w:line="360" w:lineRule="auto"/>
        <w:ind w:left="1100"/>
        <w:jc w:val="both"/>
        <w:rPr>
          <w:rFonts w:ascii="JohnSans Text" w:hAnsi="JohnSans Text" w:cs="JohnSans Text"/>
          <w:sz w:val="18"/>
          <w:szCs w:val="18"/>
        </w:rPr>
      </w:pPr>
    </w:p>
    <w:p w:rsidR="000F2AD1" w:rsidRDefault="00421064" w:rsidP="00AB1606">
      <w:pPr>
        <w:pStyle w:val="Zhlav"/>
        <w:tabs>
          <w:tab w:val="clear" w:pos="4536"/>
          <w:tab w:val="clear" w:pos="9072"/>
        </w:tabs>
        <w:spacing w:line="360" w:lineRule="auto"/>
        <w:ind w:left="1134"/>
        <w:jc w:val="both"/>
        <w:rPr>
          <w:rStyle w:val="Siln"/>
          <w:rFonts w:ascii="JohnSans Text" w:eastAsia="JohnSans Text" w:hAnsi="JohnSans Text" w:cs="JohnSans Text"/>
          <w:b w:val="0"/>
          <w:sz w:val="18"/>
          <w:szCs w:val="18"/>
        </w:rPr>
      </w:pPr>
      <w:r>
        <w:rPr>
          <w:rFonts w:ascii="JohnSans Text" w:eastAsia="JohnSans Text" w:hAnsi="JohnSans Text" w:cs="JohnSans Text"/>
          <w:sz w:val="18"/>
          <w:szCs w:val="18"/>
        </w:rPr>
        <w:t>……………………………………</w:t>
      </w:r>
      <w:r w:rsidR="00AB1606">
        <w:rPr>
          <w:rFonts w:ascii="JohnSans Text" w:eastAsia="JohnSans Text" w:hAnsi="JohnSans Text" w:cs="JohnSans Text"/>
          <w:sz w:val="18"/>
          <w:szCs w:val="18"/>
        </w:rPr>
        <w:t>……………</w:t>
      </w:r>
      <w:r>
        <w:rPr>
          <w:rFonts w:ascii="JohnSans Text" w:eastAsia="JohnSans Text" w:hAnsi="JohnSans Text" w:cs="JohnSans Text"/>
          <w:sz w:val="18"/>
          <w:szCs w:val="18"/>
        </w:rPr>
        <w:tab/>
      </w:r>
      <w:r>
        <w:rPr>
          <w:rFonts w:ascii="JohnSans Text" w:eastAsia="JohnSans Text" w:hAnsi="JohnSans Text" w:cs="JohnSans Text"/>
          <w:sz w:val="18"/>
          <w:szCs w:val="18"/>
        </w:rPr>
        <w:tab/>
      </w:r>
      <w:r>
        <w:rPr>
          <w:rFonts w:ascii="JohnSans Text" w:eastAsia="JohnSans Text" w:hAnsi="JohnSans Text" w:cs="JohnSans Text"/>
          <w:sz w:val="18"/>
          <w:szCs w:val="18"/>
        </w:rPr>
        <w:tab/>
      </w:r>
      <w:r>
        <w:rPr>
          <w:rFonts w:ascii="JohnSans Text" w:eastAsia="JohnSans Text" w:hAnsi="JohnSans Text" w:cs="JohnSans Text"/>
          <w:sz w:val="18"/>
          <w:szCs w:val="18"/>
        </w:rPr>
        <w:tab/>
      </w:r>
    </w:p>
    <w:p w:rsidR="00AB1606" w:rsidRDefault="00A10FAA" w:rsidP="00AB1606">
      <w:pPr>
        <w:spacing w:line="360" w:lineRule="auto"/>
        <w:ind w:firstLine="1134"/>
        <w:jc w:val="both"/>
        <w:rPr>
          <w:rStyle w:val="Siln"/>
          <w:rFonts w:ascii="JohnSans Text" w:hAnsi="JohnSans Text" w:cs="JohnSans Text"/>
          <w:b w:val="0"/>
          <w:sz w:val="18"/>
          <w:szCs w:val="18"/>
        </w:rPr>
      </w:pPr>
      <w:r>
        <w:rPr>
          <w:rStyle w:val="Siln"/>
          <w:rFonts w:ascii="JohnSans Text" w:hAnsi="JohnSans Text" w:cs="JohnSans Text"/>
          <w:b w:val="0"/>
          <w:sz w:val="18"/>
          <w:szCs w:val="18"/>
        </w:rPr>
        <w:t>Lesy města Brna, a.s.</w:t>
      </w:r>
    </w:p>
    <w:p w:rsidR="000F060F" w:rsidRDefault="000F060F" w:rsidP="00AB1606">
      <w:pPr>
        <w:spacing w:line="360" w:lineRule="auto"/>
        <w:ind w:left="1134"/>
        <w:jc w:val="both"/>
        <w:rPr>
          <w:rFonts w:ascii="JohnSans Text" w:hAnsi="JohnSans Text" w:cs="JohnSans Text"/>
          <w:sz w:val="18"/>
          <w:szCs w:val="18"/>
        </w:rPr>
      </w:pPr>
      <w:r>
        <w:rPr>
          <w:rFonts w:ascii="JohnSans Text" w:hAnsi="JohnSans Text" w:cs="JohnSans Text"/>
          <w:sz w:val="18"/>
          <w:szCs w:val="18"/>
        </w:rPr>
        <w:t>Ing. Jiří Neshyba</w:t>
      </w:r>
      <w:r>
        <w:rPr>
          <w:rFonts w:ascii="JohnSans Text" w:hAnsi="JohnSans Text" w:cs="JohnSans Text"/>
          <w:sz w:val="18"/>
          <w:szCs w:val="18"/>
        </w:rPr>
        <w:t xml:space="preserve"> </w:t>
      </w:r>
      <w:bookmarkStart w:id="0" w:name="_GoBack"/>
      <w:bookmarkEnd w:id="0"/>
    </w:p>
    <w:p w:rsidR="000F2AD1" w:rsidRDefault="000F060F" w:rsidP="00AB1606">
      <w:pPr>
        <w:spacing w:line="360" w:lineRule="auto"/>
        <w:ind w:left="1134"/>
        <w:jc w:val="both"/>
        <w:rPr>
          <w:rFonts w:ascii="JohnSans Text" w:hAnsi="JohnSans Text" w:cs="JohnSans Text"/>
          <w:sz w:val="18"/>
          <w:szCs w:val="18"/>
        </w:rPr>
      </w:pPr>
      <w:r>
        <w:rPr>
          <w:rFonts w:ascii="JohnSans Text" w:hAnsi="JohnSans Text" w:cs="JohnSans Text"/>
          <w:sz w:val="18"/>
          <w:szCs w:val="18"/>
        </w:rPr>
        <w:t>na základě plné moci</w:t>
      </w:r>
      <w:r>
        <w:rPr>
          <w:rFonts w:ascii="JohnSans Text" w:hAnsi="JohnSans Text" w:cs="JohnSans Text"/>
          <w:sz w:val="18"/>
          <w:szCs w:val="18"/>
        </w:rPr>
        <w:tab/>
      </w:r>
      <w:r w:rsidR="000F2AD1">
        <w:rPr>
          <w:rStyle w:val="Siln"/>
          <w:rFonts w:ascii="JohnSans Text" w:hAnsi="JohnSans Text" w:cs="JohnSans Text"/>
          <w:b w:val="0"/>
          <w:sz w:val="18"/>
          <w:szCs w:val="18"/>
        </w:rPr>
        <w:tab/>
      </w:r>
      <w:r w:rsidR="000F2AD1">
        <w:rPr>
          <w:rStyle w:val="Siln"/>
          <w:rFonts w:ascii="JohnSans Text" w:hAnsi="JohnSans Text" w:cs="JohnSans Text"/>
          <w:b w:val="0"/>
          <w:sz w:val="18"/>
          <w:szCs w:val="18"/>
        </w:rPr>
        <w:tab/>
      </w:r>
      <w:r w:rsidR="000F2AD1">
        <w:rPr>
          <w:rStyle w:val="Siln"/>
          <w:rFonts w:ascii="JohnSans Text" w:hAnsi="JohnSans Text" w:cs="JohnSans Text"/>
          <w:b w:val="0"/>
          <w:sz w:val="18"/>
          <w:szCs w:val="18"/>
        </w:rPr>
        <w:tab/>
      </w:r>
      <w:r w:rsidR="00AB1606">
        <w:rPr>
          <w:rFonts w:ascii="JohnSans Text" w:hAnsi="JohnSans Text" w:cs="JohnSans Text"/>
          <w:sz w:val="18"/>
          <w:szCs w:val="18"/>
        </w:rPr>
        <w:t xml:space="preserve"> </w:t>
      </w:r>
    </w:p>
    <w:p w:rsidR="00421064" w:rsidRDefault="00421064">
      <w:pPr>
        <w:pStyle w:val="Zhlav"/>
        <w:tabs>
          <w:tab w:val="clear" w:pos="4536"/>
          <w:tab w:val="clear" w:pos="9072"/>
        </w:tabs>
        <w:spacing w:line="360" w:lineRule="auto"/>
        <w:ind w:left="1100"/>
        <w:jc w:val="both"/>
        <w:rPr>
          <w:rFonts w:ascii="JohnSans Text" w:hAnsi="JohnSans Text" w:cs="JohnSans Text"/>
          <w:sz w:val="18"/>
          <w:szCs w:val="18"/>
        </w:rPr>
      </w:pPr>
    </w:p>
    <w:p w:rsidR="000F060F" w:rsidRDefault="000F060F">
      <w:pPr>
        <w:pStyle w:val="Zhlav"/>
        <w:tabs>
          <w:tab w:val="clear" w:pos="4536"/>
          <w:tab w:val="clear" w:pos="9072"/>
        </w:tabs>
        <w:spacing w:line="360" w:lineRule="auto"/>
        <w:ind w:left="1100"/>
        <w:jc w:val="both"/>
        <w:rPr>
          <w:rFonts w:ascii="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hAnsi="JohnSans Text" w:cs="JohnSans Text"/>
          <w:sz w:val="18"/>
          <w:szCs w:val="18"/>
        </w:rPr>
        <w:t xml:space="preserve">Kontrolor: </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p>
    <w:p w:rsidR="00AB1606" w:rsidRDefault="00AB1606">
      <w:pPr>
        <w:pStyle w:val="Zhlav"/>
        <w:tabs>
          <w:tab w:val="clear" w:pos="4536"/>
          <w:tab w:val="clear" w:pos="9072"/>
        </w:tabs>
        <w:spacing w:line="360" w:lineRule="auto"/>
        <w:ind w:left="1100"/>
        <w:jc w:val="both"/>
        <w:rPr>
          <w:rFonts w:ascii="JohnSans Text" w:eastAsia="JohnSans Text" w:hAnsi="JohnSans Text" w:cs="JohnSans Text"/>
          <w:sz w:val="18"/>
          <w:szCs w:val="18"/>
        </w:rPr>
      </w:pPr>
      <w:r>
        <w:rPr>
          <w:rFonts w:ascii="JohnSans Text" w:eastAsia="JohnSans Text" w:hAnsi="JohnSans Text" w:cs="JohnSans Text"/>
          <w:sz w:val="18"/>
          <w:szCs w:val="18"/>
        </w:rPr>
        <w:t>…………………………………………………</w:t>
      </w:r>
      <w:r w:rsidR="00421064">
        <w:rPr>
          <w:rFonts w:ascii="JohnSans Text" w:eastAsia="JohnSans Text" w:hAnsi="JohnSans Text" w:cs="JohnSans Text"/>
          <w:sz w:val="18"/>
          <w:szCs w:val="18"/>
        </w:rPr>
        <w:t xml:space="preserve">      </w:t>
      </w:r>
      <w:r w:rsidR="000F2AD1">
        <w:rPr>
          <w:rFonts w:ascii="JohnSans Text" w:eastAsia="JohnSans Text" w:hAnsi="JohnSans Text" w:cs="JohnSans Text"/>
          <w:sz w:val="18"/>
          <w:szCs w:val="18"/>
        </w:rPr>
        <w:t xml:space="preserve">   </w:t>
      </w:r>
    </w:p>
    <w:p w:rsidR="000F2AD1" w:rsidRDefault="000F2AD1">
      <w:pPr>
        <w:pStyle w:val="Zhlav"/>
        <w:tabs>
          <w:tab w:val="clear" w:pos="4536"/>
          <w:tab w:val="clear" w:pos="9072"/>
        </w:tabs>
        <w:spacing w:line="360" w:lineRule="auto"/>
        <w:ind w:left="1100"/>
        <w:jc w:val="both"/>
        <w:rPr>
          <w:rFonts w:ascii="JohnSans Text" w:hAnsi="JohnSans Text" w:cs="JohnSans Text"/>
          <w:sz w:val="18"/>
          <w:szCs w:val="18"/>
        </w:rPr>
      </w:pPr>
      <w:r>
        <w:rPr>
          <w:rFonts w:ascii="JohnSans Text" w:hAnsi="JohnSans Text" w:cs="JohnSans Text"/>
          <w:sz w:val="18"/>
          <w:szCs w:val="18"/>
        </w:rPr>
        <w:t>FSG Finaudit, s.r.o.</w:t>
      </w:r>
    </w:p>
    <w:p w:rsidR="000F2AD1" w:rsidRDefault="00AB1606" w:rsidP="00AB1606">
      <w:pPr>
        <w:pStyle w:val="Zhlav"/>
        <w:tabs>
          <w:tab w:val="clear" w:pos="4536"/>
          <w:tab w:val="clear" w:pos="9072"/>
          <w:tab w:val="left" w:pos="1134"/>
        </w:tabs>
        <w:spacing w:line="360" w:lineRule="auto"/>
        <w:jc w:val="both"/>
        <w:rPr>
          <w:rFonts w:ascii="JohnSans Text" w:eastAsia="JohnSans Text" w:hAnsi="JohnSans Text" w:cs="JohnSans Text"/>
          <w:sz w:val="18"/>
          <w:szCs w:val="18"/>
        </w:rPr>
      </w:pPr>
      <w:r>
        <w:rPr>
          <w:rFonts w:ascii="JohnSans Text" w:hAnsi="JohnSans Text" w:cs="JohnSans Text"/>
          <w:sz w:val="18"/>
          <w:szCs w:val="18"/>
        </w:rPr>
        <w:tab/>
      </w:r>
      <w:r w:rsidR="000F2AD1">
        <w:rPr>
          <w:rFonts w:ascii="JohnSans Text" w:hAnsi="JohnSans Text" w:cs="JohnSans Text"/>
          <w:sz w:val="18"/>
          <w:szCs w:val="18"/>
        </w:rPr>
        <w:t xml:space="preserve">Ing. </w:t>
      </w:r>
      <w:r w:rsidR="004A3F68">
        <w:rPr>
          <w:rFonts w:ascii="JohnSans Text" w:hAnsi="JohnSans Text" w:cs="JohnSans Text"/>
          <w:sz w:val="18"/>
          <w:szCs w:val="18"/>
        </w:rPr>
        <w:t>Jakub Šteinfeld</w:t>
      </w:r>
    </w:p>
    <w:p w:rsidR="000F2AD1" w:rsidRDefault="00AB1606" w:rsidP="00AB1606">
      <w:pPr>
        <w:pStyle w:val="Zhlav"/>
        <w:tabs>
          <w:tab w:val="clear" w:pos="4536"/>
          <w:tab w:val="clear" w:pos="9072"/>
        </w:tabs>
        <w:spacing w:line="360" w:lineRule="auto"/>
        <w:ind w:left="1134"/>
        <w:jc w:val="both"/>
        <w:rPr>
          <w:rFonts w:ascii="JohnSans Text" w:hAnsi="JohnSans Text" w:cs="JohnSans Text"/>
          <w:sz w:val="18"/>
          <w:szCs w:val="18"/>
        </w:rPr>
      </w:pPr>
      <w:r>
        <w:rPr>
          <w:rFonts w:ascii="JohnSans Text" w:hAnsi="JohnSans Text" w:cs="JohnSans Text"/>
          <w:sz w:val="18"/>
          <w:szCs w:val="18"/>
        </w:rPr>
        <w:t>jednatel</w:t>
      </w:r>
      <w:r w:rsidR="000F2AD1">
        <w:rPr>
          <w:rFonts w:ascii="JohnSans Text" w:hAnsi="JohnSans Text" w:cs="JohnSans Text"/>
          <w:sz w:val="18"/>
          <w:szCs w:val="18"/>
        </w:rPr>
        <w:tab/>
      </w:r>
      <w:r w:rsidR="000F2AD1">
        <w:rPr>
          <w:rFonts w:ascii="JohnSans Text" w:hAnsi="JohnSans Text" w:cs="JohnSans Text"/>
          <w:sz w:val="18"/>
          <w:szCs w:val="18"/>
        </w:rPr>
        <w:tab/>
      </w:r>
      <w:r w:rsidR="000F2AD1">
        <w:rPr>
          <w:rFonts w:ascii="JohnSans Text" w:hAnsi="JohnSans Text" w:cs="JohnSans Text"/>
          <w:sz w:val="18"/>
          <w:szCs w:val="18"/>
        </w:rPr>
        <w:tab/>
      </w:r>
      <w:r w:rsidR="000F2AD1">
        <w:rPr>
          <w:rFonts w:ascii="JohnSans Text" w:hAnsi="JohnSans Text" w:cs="JohnSans Text"/>
          <w:sz w:val="18"/>
          <w:szCs w:val="18"/>
        </w:rPr>
        <w:tab/>
      </w:r>
    </w:p>
    <w:p w:rsidR="000F2AD1" w:rsidRDefault="000F2AD1">
      <w:pPr>
        <w:tabs>
          <w:tab w:val="left" w:pos="5670"/>
        </w:tabs>
        <w:spacing w:line="360" w:lineRule="auto"/>
        <w:ind w:left="1134"/>
        <w:jc w:val="both"/>
      </w:pPr>
    </w:p>
    <w:sectPr w:rsidR="000F2AD1">
      <w:headerReference w:type="default" r:id="rId8"/>
      <w:footerReference w:type="default" r:id="rId9"/>
      <w:pgSz w:w="11906" w:h="16838"/>
      <w:pgMar w:top="2087" w:right="1418"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3D" w:rsidRDefault="0013633D">
      <w:r>
        <w:separator/>
      </w:r>
    </w:p>
  </w:endnote>
  <w:endnote w:type="continuationSeparator" w:id="0">
    <w:p w:rsidR="0013633D" w:rsidRDefault="0013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JohnSans Text">
    <w:panose1 w:val="02000503080000020004"/>
    <w:charset w:val="00"/>
    <w:family w:val="auto"/>
    <w:pitch w:val="variable"/>
    <w:sig w:usb0="800000A7" w:usb1="40000040" w:usb2="00000000" w:usb3="00000000" w:csb0="0000009B"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D1" w:rsidRDefault="000F060F">
    <w:pPr>
      <w:pStyle w:val="Zpat"/>
    </w:pPr>
    <w:r>
      <w:pict>
        <v:shapetype id="_x0000_t202" coordsize="21600,21600" o:spt="202" path="m,l,21600r21600,l21600,xe">
          <v:stroke joinstyle="miter"/>
          <v:path gradientshapeok="t" o:connecttype="rect"/>
        </v:shapetype>
        <v:shape id="_x0000_s2049" type="#_x0000_t202" style="position:absolute;margin-left:0;margin-top:.05pt;width:37.5pt;height:10.25pt;z-index:251657728;mso-wrap-distance-left:0;mso-wrap-distance-right:0;mso-position-horizontal:center;mso-position-horizontal-relative:margin" stroked="f">
          <v:fill color2="black"/>
          <v:textbox inset="0,0,0,0">
            <w:txbxContent>
              <w:p w:rsidR="000F2AD1" w:rsidRDefault="000F2AD1">
                <w:pPr>
                  <w:pStyle w:val="Zpat"/>
                </w:pPr>
                <w:r>
                  <w:rPr>
                    <w:rStyle w:val="slostrnky"/>
                    <w:rFonts w:ascii="JohnSans Text" w:hAnsi="JohnSans Text" w:cs="JohnSans Text"/>
                    <w:sz w:val="18"/>
                    <w:szCs w:val="18"/>
                  </w:rPr>
                  <w:t xml:space="preserve">strana </w:t>
                </w:r>
                <w:r>
                  <w:rPr>
                    <w:rStyle w:val="slostrnky"/>
                    <w:rFonts w:cs="JohnSans Text"/>
                    <w:sz w:val="18"/>
                    <w:szCs w:val="18"/>
                  </w:rPr>
                  <w:fldChar w:fldCharType="begin"/>
                </w:r>
                <w:r>
                  <w:rPr>
                    <w:rStyle w:val="slostrnky"/>
                    <w:rFonts w:cs="JohnSans Text"/>
                    <w:sz w:val="18"/>
                    <w:szCs w:val="18"/>
                  </w:rPr>
                  <w:instrText xml:space="preserve"> PAGE </w:instrText>
                </w:r>
                <w:r>
                  <w:rPr>
                    <w:rStyle w:val="slostrnky"/>
                    <w:rFonts w:cs="JohnSans Text"/>
                    <w:sz w:val="18"/>
                    <w:szCs w:val="18"/>
                  </w:rPr>
                  <w:fldChar w:fldCharType="separate"/>
                </w:r>
                <w:r w:rsidR="000F060F">
                  <w:rPr>
                    <w:rStyle w:val="slostrnky"/>
                    <w:rFonts w:cs="JohnSans Text"/>
                    <w:noProof/>
                    <w:sz w:val="18"/>
                    <w:szCs w:val="18"/>
                  </w:rPr>
                  <w:t>10</w:t>
                </w:r>
                <w:r>
                  <w:rPr>
                    <w:rStyle w:val="slostrnky"/>
                    <w:rFonts w:cs="JohnSans Text"/>
                    <w:sz w:val="18"/>
                    <w:szCs w:val="18"/>
                  </w:rPr>
                  <w:fldChar w:fldCharType="end"/>
                </w:r>
              </w:p>
            </w:txbxContent>
          </v:textbox>
          <w10:wrap type="square" side="largest" anchorx="margin"/>
        </v:shape>
      </w:pict>
    </w:r>
  </w:p>
  <w:p w:rsidR="000F2AD1" w:rsidRDefault="000F2AD1">
    <w:pPr>
      <w:pStyle w:val="Zpat"/>
    </w:pPr>
  </w:p>
  <w:p w:rsidR="000F2AD1" w:rsidRDefault="000F060F">
    <w:pPr>
      <w:pStyle w:val="Zpa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25pt;height:12pt" filled="t">
          <v:fill color2="black"/>
          <v:imagedata r:id="rId1" o:title=""/>
        </v:shape>
      </w:pict>
    </w:r>
  </w:p>
  <w:p w:rsidR="000F2AD1" w:rsidRDefault="000F2A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3D" w:rsidRDefault="0013633D">
      <w:r>
        <w:separator/>
      </w:r>
    </w:p>
  </w:footnote>
  <w:footnote w:type="continuationSeparator" w:id="0">
    <w:p w:rsidR="0013633D" w:rsidRDefault="0013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D1" w:rsidRDefault="000F060F">
    <w:pPr>
      <w:pStyle w:val="Zhlav"/>
      <w:tabs>
        <w:tab w:val="clear" w:pos="4536"/>
        <w:tab w:val="clear" w:pos="9072"/>
        <w:tab w:val="right" w:pos="9229"/>
      </w:tabs>
      <w:jc w:val="right"/>
      <w:rPr>
        <w:rFonts w:ascii="JohnSans Text" w:hAnsi="JohnSans Text" w:cs="JohnSans Text"/>
        <w:color w:val="808080"/>
        <w:sz w:val="42"/>
        <w:szCs w:val="4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2.5pt" filled="t">
          <v:fill opacity="0" color2="black"/>
          <v:imagedata r:id="rId1" o:title=""/>
        </v:shape>
      </w:pict>
    </w:r>
    <w:r w:rsidR="000F2AD1">
      <w:tab/>
    </w:r>
    <w:r w:rsidR="000F2AD1">
      <w:rPr>
        <w:rFonts w:ascii="JohnSans Text" w:hAnsi="JohnSans Text" w:cs="JohnSans Text"/>
        <w:color w:val="A6A6A6"/>
        <w:sz w:val="42"/>
        <w:szCs w:val="42"/>
      </w:rPr>
      <w:t xml:space="preserve">Smlouva o </w:t>
    </w:r>
    <w:r w:rsidR="003621AD">
      <w:rPr>
        <w:rFonts w:ascii="JohnSans Text" w:hAnsi="JohnSans Text" w:cs="JohnSans Text"/>
        <w:color w:val="A6A6A6"/>
        <w:sz w:val="42"/>
        <w:szCs w:val="42"/>
      </w:rPr>
      <w:t xml:space="preserve">auditorské </w:t>
    </w:r>
    <w:r w:rsidR="000F2AD1">
      <w:rPr>
        <w:rFonts w:ascii="JohnSans Text" w:hAnsi="JohnSans Text" w:cs="JohnSans Text"/>
        <w:color w:val="A6A6A6"/>
        <w:sz w:val="42"/>
        <w:szCs w:val="42"/>
      </w:rPr>
      <w:t>činnosti</w:t>
    </w:r>
  </w:p>
  <w:p w:rsidR="000F2AD1" w:rsidRDefault="000F2AD1">
    <w:pPr>
      <w:pStyle w:val="Zhlav"/>
      <w:rPr>
        <w:rFonts w:ascii="JohnSans Text" w:hAnsi="JohnSans Text" w:cs="JohnSans Text"/>
        <w:color w:val="808080"/>
        <w:sz w:val="42"/>
        <w:szCs w:val="4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pStyle w:val="propriety"/>
      <w:lvlText w:val="%1."/>
      <w:lvlJc w:val="left"/>
      <w:pPr>
        <w:tabs>
          <w:tab w:val="num" w:pos="360"/>
        </w:tabs>
        <w:ind w:left="360" w:hanging="360"/>
      </w:pPr>
      <w:rPr>
        <w:rFonts w:hint="default"/>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rPr>
        <w:rFonts w:ascii="JohnSans Text" w:hAnsi="JohnSans Text" w:cs="JohnSans Text" w:hint="default"/>
        <w:sz w:val="18"/>
        <w:szCs w:val="18"/>
      </w:rPr>
    </w:lvl>
  </w:abstractNum>
  <w:abstractNum w:abstractNumId="3">
    <w:nsid w:val="00000004"/>
    <w:multiLevelType w:val="singleLevel"/>
    <w:tmpl w:val="00000004"/>
    <w:name w:val="WW8Num4"/>
    <w:lvl w:ilvl="0">
      <w:start w:val="1"/>
      <w:numFmt w:val="decimal"/>
      <w:lvlText w:val="%1."/>
      <w:lvlJc w:val="left"/>
      <w:pPr>
        <w:tabs>
          <w:tab w:val="num" w:pos="1820"/>
        </w:tabs>
        <w:ind w:left="1820" w:hanging="360"/>
      </w:pPr>
      <w:rPr>
        <w:rFonts w:ascii="JohnSans Text" w:hAnsi="JohnSans Text" w:cs="JohnSans Text"/>
        <w:sz w:val="18"/>
        <w:szCs w:val="18"/>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5">
    <w:nsid w:val="00000006"/>
    <w:multiLevelType w:val="singleLevel"/>
    <w:tmpl w:val="00000006"/>
    <w:name w:val="WW8Num6"/>
    <w:lvl w:ilvl="0">
      <w:start w:val="1"/>
      <w:numFmt w:val="decimal"/>
      <w:pStyle w:val="text1"/>
      <w:lvlText w:val="%1."/>
      <w:lvlJc w:val="left"/>
      <w:pPr>
        <w:tabs>
          <w:tab w:val="num" w:pos="0"/>
        </w:tabs>
        <w:ind w:left="72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rFonts w:ascii="JohnSans Text" w:hAnsi="JohnSans Text" w:cs="JohnSans Text" w:hint="default"/>
        <w:b/>
        <w:sz w:val="18"/>
        <w:szCs w:val="18"/>
      </w:rPr>
    </w:lvl>
  </w:abstractNum>
  <w:abstractNum w:abstractNumId="7">
    <w:nsid w:val="00000008"/>
    <w:multiLevelType w:val="singleLevel"/>
    <w:tmpl w:val="00000008"/>
    <w:name w:val="WW8Num8"/>
    <w:lvl w:ilvl="0">
      <w:start w:val="1"/>
      <w:numFmt w:val="lowerLetter"/>
      <w:lvlText w:val="%1)"/>
      <w:lvlJc w:val="left"/>
      <w:pPr>
        <w:tabs>
          <w:tab w:val="num" w:pos="360"/>
        </w:tabs>
        <w:ind w:left="360" w:hanging="360"/>
      </w:pPr>
      <w:rPr>
        <w:rFonts w:ascii="JohnSans Text" w:hAnsi="JohnSans Text" w:cs="JohnSans Text" w:hint="default"/>
        <w:b w:val="0"/>
        <w:color w:val="auto"/>
        <w:sz w:val="18"/>
        <w:szCs w:val="18"/>
      </w:rPr>
    </w:lvl>
  </w:abstractNum>
  <w:abstractNum w:abstractNumId="8">
    <w:nsid w:val="00000009"/>
    <w:multiLevelType w:val="multilevel"/>
    <w:tmpl w:val="00000009"/>
    <w:name w:val="WW8Num9"/>
    <w:lvl w:ilvl="0">
      <w:start w:val="1"/>
      <w:numFmt w:val="decimal"/>
      <w:pStyle w:val="sloseznamu"/>
      <w:lvlText w:val="%1."/>
      <w:lvlJc w:val="left"/>
      <w:pPr>
        <w:tabs>
          <w:tab w:val="num" w:pos="360"/>
        </w:tabs>
        <w:ind w:left="360" w:hanging="360"/>
      </w:pPr>
      <w:rPr>
        <w:rFonts w:hint="default"/>
      </w:rPr>
    </w:lvl>
    <w:lvl w:ilvl="1">
      <w:start w:val="1"/>
      <w:numFmt w:val="upperLetter"/>
      <w:lvlText w:val="%2."/>
      <w:lvlJc w:val="left"/>
      <w:pPr>
        <w:tabs>
          <w:tab w:val="num" w:pos="1701"/>
        </w:tabs>
        <w:ind w:left="1701" w:hanging="283"/>
      </w:pPr>
      <w:rPr>
        <w:rFonts w:ascii="JohnSans Text" w:hAnsi="JohnSans Text" w:cs="JohnSans Text" w:hint="default"/>
        <w:b/>
        <w:i w:val="0"/>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rPr>
        <w:rFonts w:ascii="JohnSans Text" w:hAnsi="JohnSans Text" w:cs="JohnSans Text" w:hint="default"/>
        <w:sz w:val="18"/>
        <w:szCs w:val="18"/>
      </w:r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rFonts w:ascii="JohnSans Text" w:hAnsi="JohnSans Text" w:cs="JohnSans Text" w:hint="default"/>
        <w:b/>
        <w:sz w:val="18"/>
        <w:szCs w:val="18"/>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13">
    <w:nsid w:val="0000000E"/>
    <w:multiLevelType w:val="singleLevel"/>
    <w:tmpl w:val="0000000E"/>
    <w:name w:val="WW8Num14"/>
    <w:lvl w:ilvl="0">
      <w:start w:val="1"/>
      <w:numFmt w:val="lowerLetter"/>
      <w:lvlText w:val="%1)"/>
      <w:lvlJc w:val="left"/>
      <w:pPr>
        <w:tabs>
          <w:tab w:val="num" w:pos="360"/>
        </w:tabs>
        <w:ind w:left="360" w:hanging="360"/>
      </w:pPr>
      <w:rPr>
        <w:rFonts w:ascii="JohnSans Text" w:hAnsi="JohnSans Text" w:cs="JohnSans Text" w:hint="default"/>
        <w:sz w:val="18"/>
        <w:szCs w:val="18"/>
      </w:r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rPr>
        <w:rFonts w:ascii="JohnSans Text" w:hAnsi="JohnSans Text" w:cs="JohnSans Text" w:hint="default"/>
        <w:b/>
        <w:sz w:val="18"/>
        <w:szCs w:val="18"/>
      </w:rPr>
    </w:lvl>
  </w:abstractNum>
  <w:abstractNum w:abstractNumId="16">
    <w:nsid w:val="00000011"/>
    <w:multiLevelType w:val="singleLevel"/>
    <w:tmpl w:val="A93E454E"/>
    <w:name w:val="WW8Num17"/>
    <w:lvl w:ilvl="0">
      <w:start w:val="1"/>
      <w:numFmt w:val="decimal"/>
      <w:lvlText w:val="%1."/>
      <w:lvlJc w:val="left"/>
      <w:pPr>
        <w:tabs>
          <w:tab w:val="num" w:pos="360"/>
        </w:tabs>
        <w:ind w:left="360" w:hanging="360"/>
      </w:pPr>
      <w:rPr>
        <w:rFonts w:ascii="JohnSans Text" w:hAnsi="JohnSans Text" w:cs="JohnSans Text" w:hint="default"/>
        <w:color w:val="auto"/>
        <w:sz w:val="18"/>
        <w:szCs w:val="18"/>
      </w:rPr>
    </w:lvl>
  </w:abstractNum>
  <w:abstractNum w:abstractNumId="17">
    <w:nsid w:val="00000012"/>
    <w:multiLevelType w:val="singleLevel"/>
    <w:tmpl w:val="00000012"/>
    <w:name w:val="WW8Num18"/>
    <w:lvl w:ilvl="0">
      <w:start w:val="1"/>
      <w:numFmt w:val="decimal"/>
      <w:lvlText w:val="%1."/>
      <w:lvlJc w:val="left"/>
      <w:pPr>
        <w:tabs>
          <w:tab w:val="num" w:pos="1820"/>
        </w:tabs>
        <w:ind w:left="1820" w:hanging="360"/>
      </w:pPr>
      <w:rPr>
        <w:b w:val="0"/>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ascii="JohnSans Text" w:hAnsi="JohnSans Text" w:cs="JohnSans Text" w:hint="default"/>
        <w:sz w:val="18"/>
        <w:szCs w:val="18"/>
      </w:rPr>
    </w:lvl>
    <w:lvl w:ilvl="1">
      <w:start w:val="1"/>
      <w:numFmt w:val="lowerLetter"/>
      <w:lvlText w:val="%2)"/>
      <w:lvlJc w:val="left"/>
      <w:pPr>
        <w:tabs>
          <w:tab w:val="num" w:pos="1701"/>
        </w:tabs>
        <w:ind w:left="1701" w:hanging="283"/>
      </w:pPr>
      <w:rPr>
        <w:rFonts w:ascii="JohnSans Text" w:hAnsi="JohnSans Text" w:cs="JohnSans Text"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singleLevel"/>
    <w:tmpl w:val="00000014"/>
    <w:name w:val="WW8Num20"/>
    <w:lvl w:ilvl="0">
      <w:start w:val="2"/>
      <w:numFmt w:val="upperLetter"/>
      <w:pStyle w:val="Nadpis4"/>
      <w:lvlText w:val="%1."/>
      <w:lvlJc w:val="left"/>
      <w:pPr>
        <w:tabs>
          <w:tab w:val="num" w:pos="720"/>
        </w:tabs>
        <w:ind w:left="720" w:hanging="36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DA3"/>
    <w:rsid w:val="000422EA"/>
    <w:rsid w:val="000D0575"/>
    <w:rsid w:val="000F060F"/>
    <w:rsid w:val="000F2AD1"/>
    <w:rsid w:val="0013633D"/>
    <w:rsid w:val="003621AD"/>
    <w:rsid w:val="00403FFF"/>
    <w:rsid w:val="00421064"/>
    <w:rsid w:val="004A3F68"/>
    <w:rsid w:val="005F5A19"/>
    <w:rsid w:val="00610AA7"/>
    <w:rsid w:val="006473E7"/>
    <w:rsid w:val="006B1644"/>
    <w:rsid w:val="008B663B"/>
    <w:rsid w:val="008E15E4"/>
    <w:rsid w:val="008F7DA3"/>
    <w:rsid w:val="00A10FAA"/>
    <w:rsid w:val="00A8280E"/>
    <w:rsid w:val="00AB1606"/>
    <w:rsid w:val="00C40A48"/>
    <w:rsid w:val="00D22531"/>
    <w:rsid w:val="00DE6C0B"/>
    <w:rsid w:val="00E0593C"/>
    <w:rsid w:val="00EC4D6E"/>
    <w:rsid w:val="00EE4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i/>
      <w:sz w:val="22"/>
    </w:rPr>
  </w:style>
  <w:style w:type="paragraph" w:styleId="Nadpis3">
    <w:name w:val="heading 3"/>
    <w:basedOn w:val="Normln"/>
    <w:next w:val="Normln"/>
    <w:qFormat/>
    <w:pPr>
      <w:keepNext/>
      <w:jc w:val="center"/>
      <w:outlineLvl w:val="2"/>
    </w:pPr>
    <w:rPr>
      <w:i/>
    </w:rPr>
  </w:style>
  <w:style w:type="paragraph" w:styleId="Nadpis4">
    <w:name w:val="heading 4"/>
    <w:basedOn w:val="Normln"/>
    <w:next w:val="Normln"/>
    <w:qFormat/>
    <w:pPr>
      <w:keepNext/>
      <w:numPr>
        <w:numId w:val="20"/>
      </w:numPr>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JohnSans Text" w:hAnsi="JohnSans Text" w:cs="JohnSans Text" w:hint="default"/>
      <w:sz w:val="18"/>
      <w:szCs w:val="18"/>
    </w:rPr>
  </w:style>
  <w:style w:type="character" w:customStyle="1" w:styleId="WW8Num4z0">
    <w:name w:val="WW8Num4z0"/>
    <w:rPr>
      <w:rFonts w:ascii="JohnSans Text" w:hAnsi="JohnSans Text" w:cs="JohnSans Text"/>
      <w:sz w:val="18"/>
      <w:szCs w:val="18"/>
    </w:rPr>
  </w:style>
  <w:style w:type="character" w:customStyle="1" w:styleId="WW8Num5z0">
    <w:name w:val="WW8Num5z0"/>
    <w:rPr>
      <w:rFonts w:ascii="JohnSans Text" w:hAnsi="JohnSans Text" w:cs="JohnSans Text" w:hint="default"/>
      <w:sz w:val="18"/>
      <w:szCs w:val="18"/>
    </w:rPr>
  </w:style>
  <w:style w:type="character" w:customStyle="1" w:styleId="WW8Num6z0">
    <w:name w:val="WW8Num6z0"/>
  </w:style>
  <w:style w:type="character" w:customStyle="1" w:styleId="WW8Num7z0">
    <w:name w:val="WW8Num7z0"/>
    <w:rPr>
      <w:rFonts w:ascii="JohnSans Text" w:hAnsi="JohnSans Text" w:cs="JohnSans Text" w:hint="default"/>
      <w:b/>
      <w:sz w:val="18"/>
      <w:szCs w:val="18"/>
    </w:rPr>
  </w:style>
  <w:style w:type="character" w:customStyle="1" w:styleId="WW8Num8z0">
    <w:name w:val="WW8Num8z0"/>
    <w:rPr>
      <w:rFonts w:ascii="JohnSans Text" w:hAnsi="JohnSans Text" w:cs="JohnSans Text" w:hint="default"/>
      <w:b w:val="0"/>
      <w:color w:val="auto"/>
      <w:sz w:val="18"/>
      <w:szCs w:val="18"/>
    </w:rPr>
  </w:style>
  <w:style w:type="character" w:customStyle="1" w:styleId="WW8Num9z0">
    <w:name w:val="WW8Num9z0"/>
    <w:rPr>
      <w:rFonts w:hint="default"/>
    </w:rPr>
  </w:style>
  <w:style w:type="character" w:customStyle="1" w:styleId="WW8Num9z1">
    <w:name w:val="WW8Num9z1"/>
    <w:rPr>
      <w:rFonts w:ascii="JohnSans Text" w:hAnsi="JohnSans Text" w:cs="JohnSans Text" w:hint="default"/>
      <w:b/>
      <w:i w:val="0"/>
      <w:sz w:val="18"/>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JohnSans Text" w:hAnsi="JohnSans Text" w:cs="JohnSans Text" w:hint="default"/>
      <w:sz w:val="18"/>
      <w:szCs w:val="18"/>
    </w:rPr>
  </w:style>
  <w:style w:type="character" w:customStyle="1" w:styleId="WW8Num11z0">
    <w:name w:val="WW8Num11z0"/>
    <w:rPr>
      <w:rFonts w:ascii="JohnSans Text" w:hAnsi="JohnSans Text" w:cs="JohnSans Text" w:hint="default"/>
      <w:sz w:val="18"/>
      <w:szCs w:val="18"/>
    </w:rPr>
  </w:style>
  <w:style w:type="character" w:customStyle="1" w:styleId="WW8Num12z0">
    <w:name w:val="WW8Num12z0"/>
    <w:rPr>
      <w:rFonts w:ascii="JohnSans Text" w:hAnsi="JohnSans Text" w:cs="JohnSans Text" w:hint="default"/>
      <w:b/>
      <w:sz w:val="18"/>
      <w:szCs w:val="18"/>
    </w:rPr>
  </w:style>
  <w:style w:type="character" w:customStyle="1" w:styleId="WW8Num13z0">
    <w:name w:val="WW8Num13z0"/>
    <w:rPr>
      <w:rFonts w:ascii="JohnSans Text" w:hAnsi="JohnSans Text" w:cs="JohnSans Text" w:hint="default"/>
      <w:sz w:val="18"/>
      <w:szCs w:val="18"/>
    </w:rPr>
  </w:style>
  <w:style w:type="character" w:customStyle="1" w:styleId="WW8Num14z0">
    <w:name w:val="WW8Num14z0"/>
    <w:rPr>
      <w:rFonts w:ascii="JohnSans Text" w:hAnsi="JohnSans Text" w:cs="JohnSans Text" w:hint="default"/>
      <w:sz w:val="18"/>
      <w:szCs w:val="18"/>
    </w:rPr>
  </w:style>
  <w:style w:type="character" w:customStyle="1" w:styleId="WW8Num15z0">
    <w:name w:val="WW8Num15z0"/>
    <w:rPr>
      <w:rFonts w:ascii="JohnSans Text" w:hAnsi="JohnSans Text" w:cs="JohnSans Text" w:hint="default"/>
      <w:sz w:val="18"/>
      <w:szCs w:val="18"/>
    </w:rPr>
  </w:style>
  <w:style w:type="character" w:customStyle="1" w:styleId="WW8Num16z0">
    <w:name w:val="WW8Num16z0"/>
    <w:rPr>
      <w:rFonts w:ascii="JohnSans Text" w:hAnsi="JohnSans Text" w:cs="JohnSans Text" w:hint="default"/>
      <w:b/>
      <w:sz w:val="18"/>
      <w:szCs w:val="18"/>
    </w:rPr>
  </w:style>
  <w:style w:type="character" w:customStyle="1" w:styleId="WW8Num17z0">
    <w:name w:val="WW8Num17z0"/>
    <w:rPr>
      <w:rFonts w:ascii="JohnSans Text" w:hAnsi="JohnSans Text" w:cs="JohnSans Text" w:hint="default"/>
      <w:sz w:val="18"/>
      <w:szCs w:val="18"/>
    </w:rPr>
  </w:style>
  <w:style w:type="character" w:customStyle="1" w:styleId="WW8Num18z0">
    <w:name w:val="WW8Num18z0"/>
    <w:rPr>
      <w:b w:val="0"/>
    </w:rPr>
  </w:style>
  <w:style w:type="character" w:customStyle="1" w:styleId="WW8Num19z0">
    <w:name w:val="WW8Num19z0"/>
    <w:rPr>
      <w:rFonts w:ascii="JohnSans Text" w:hAnsi="JohnSans Text" w:cs="JohnSans Text" w:hint="default"/>
      <w:sz w:val="18"/>
      <w:szCs w:val="18"/>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JohnSans Text" w:hAnsi="JohnSans Text" w:cs="JohnSans Text" w:hint="default"/>
      <w:b/>
      <w:i w:val="0"/>
      <w:sz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JohnSans Text" w:hAnsi="JohnSans Text" w:cs="JohnSans Text" w:hint="default"/>
      <w:b/>
      <w:i w:val="0"/>
      <w:sz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1z0">
    <w:name w:val="WW8Num21z0"/>
    <w:rPr>
      <w:rFonts w:hint="default"/>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JohnSans Text" w:hAnsi="JohnSans Text" w:cs="JohnSans Text" w:hint="default"/>
      <w:sz w:val="18"/>
      <w:szCs w:val="1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JohnSans Text" w:hAnsi="JohnSans Text" w:cs="JohnSans Text" w:hint="default"/>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rPr>
  </w:style>
  <w:style w:type="character" w:customStyle="1" w:styleId="Standardnpsmoodstavce1">
    <w:name w:val="Standardní písmo 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ZhlavChar">
    <w:name w:val="Záhlaví Char"/>
    <w:rPr>
      <w:lang w:val="cs-CZ" w:bidi="ar-SA"/>
    </w:rPr>
  </w:style>
  <w:style w:type="character" w:styleId="Siln">
    <w:name w:val="Strong"/>
    <w:qFormat/>
    <w:rPr>
      <w:b/>
      <w:bCs/>
    </w:rPr>
  </w:style>
  <w:style w:type="paragraph" w:customStyle="1" w:styleId="Nadpis">
    <w:name w:val="Nadpis"/>
    <w:basedOn w:val="Normln"/>
    <w:next w:val="Zkladntext"/>
    <w:pPr>
      <w:jc w:val="center"/>
    </w:pPr>
    <w:rPr>
      <w:sz w:val="32"/>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priety">
    <w:name w:val="propriety"/>
    <w:basedOn w:val="Normln"/>
    <w:pPr>
      <w:widowControl w:val="0"/>
      <w:numPr>
        <w:numId w:val="2"/>
      </w:numPr>
      <w:spacing w:line="360" w:lineRule="auto"/>
      <w:jc w:val="both"/>
    </w:pPr>
    <w:rPr>
      <w:rFonts w:ascii="JohnSans Text" w:hAnsi="JohnSans Text" w:cs="JohnSans Text"/>
      <w:color w:val="0000FF"/>
      <w:sz w:val="18"/>
      <w:szCs w:val="18"/>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sloseznamu">
    <w:name w:val="Číslo seznamu"/>
    <w:pPr>
      <w:numPr>
        <w:numId w:val="9"/>
      </w:numPr>
      <w:suppressAutoHyphens/>
    </w:pPr>
    <w:rPr>
      <w:b/>
      <w:color w:val="000000"/>
      <w:sz w:val="24"/>
      <w:lang w:eastAsia="zh-CN"/>
    </w:rPr>
  </w:style>
  <w:style w:type="paragraph" w:customStyle="1" w:styleId="Podnadpis">
    <w:name w:val="Podnadpis"/>
    <w:pPr>
      <w:keepNext/>
      <w:keepLines/>
      <w:suppressAutoHyphens/>
      <w:spacing w:before="72" w:after="72"/>
      <w:jc w:val="center"/>
    </w:pPr>
    <w:rPr>
      <w:b/>
      <w:i/>
      <w:color w:val="000000"/>
      <w:sz w:val="24"/>
      <w:lang w:eastAsia="zh-CN"/>
    </w:rPr>
  </w:style>
  <w:style w:type="paragraph" w:customStyle="1" w:styleId="WW-Nadpis">
    <w:name w:val="WW-Nadpis"/>
    <w:pPr>
      <w:keepNext/>
      <w:keepLines/>
      <w:suppressAutoHyphens/>
      <w:spacing w:before="144" w:after="72"/>
      <w:jc w:val="center"/>
    </w:pPr>
    <w:rPr>
      <w:rFonts w:ascii="Arial" w:hAnsi="Arial" w:cs="Arial"/>
      <w:b/>
      <w:color w:val="000000"/>
      <w:sz w:val="36"/>
      <w:lang w:eastAsia="zh-CN"/>
    </w:rPr>
  </w:style>
  <w:style w:type="paragraph" w:customStyle="1" w:styleId="psmenosezn">
    <w:name w:val="písmeno sezn."/>
    <w:pPr>
      <w:suppressAutoHyphens/>
      <w:ind w:left="720"/>
      <w:jc w:val="both"/>
    </w:pPr>
    <w:rPr>
      <w:color w:val="000000"/>
      <w:sz w:val="24"/>
      <w:lang w:eastAsia="zh-CN"/>
    </w:rPr>
  </w:style>
  <w:style w:type="paragraph" w:customStyle="1" w:styleId="osnova1">
    <w:name w:val="osnova 1"/>
    <w:pPr>
      <w:suppressAutoHyphens/>
      <w:spacing w:after="144" w:line="240" w:lineRule="atLeast"/>
      <w:ind w:left="360"/>
      <w:jc w:val="both"/>
    </w:pPr>
    <w:rPr>
      <w:color w:val="000000"/>
      <w:sz w:val="24"/>
      <w:lang w:eastAsia="zh-CN"/>
    </w:rPr>
  </w:style>
  <w:style w:type="paragraph" w:customStyle="1" w:styleId="text1">
    <w:name w:val="text 1"/>
    <w:basedOn w:val="Zkladntext"/>
    <w:pPr>
      <w:numPr>
        <w:numId w:val="6"/>
      </w:numPr>
    </w:pPr>
    <w:rPr>
      <w:sz w:val="22"/>
      <w:szCs w:val="22"/>
    </w:rPr>
  </w:style>
  <w:style w:type="paragraph" w:styleId="Odstavecseseznamem">
    <w:name w:val="List Paragraph"/>
    <w:basedOn w:val="Normln"/>
    <w:qFormat/>
    <w:pPr>
      <w:ind w:left="708"/>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customStyle="1" w:styleId="STYL100">
    <w:name w:val="STYL100"/>
    <w:basedOn w:val="sloseznamu"/>
    <w:pPr>
      <w:spacing w:line="360" w:lineRule="auto"/>
    </w:pPr>
    <w:rPr>
      <w:rFonts w:ascii="JohnSans Text" w:hAnsi="JohnSans Text" w:cs="JohnSans Text"/>
      <w:sz w:val="18"/>
      <w:szCs w:val="18"/>
    </w:rPr>
  </w:style>
  <w:style w:type="paragraph" w:customStyle="1" w:styleId="Obsahrmce">
    <w:name w:val="Obsah rámce"/>
    <w:basedOn w:val="Norml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3752</Words>
  <Characters>22141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Rotrekl</dc:creator>
  <cp:lastModifiedBy>Martina Uhlířová</cp:lastModifiedBy>
  <cp:revision>6</cp:revision>
  <cp:lastPrinted>2016-05-26T12:12:00Z</cp:lastPrinted>
  <dcterms:created xsi:type="dcterms:W3CDTF">2016-05-25T13:11:00Z</dcterms:created>
  <dcterms:modified xsi:type="dcterms:W3CDTF">2016-09-21T14:40:00Z</dcterms:modified>
</cp:coreProperties>
</file>