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F2AD1" w:rsidRDefault="000F2AD1">
      <w:pPr>
        <w:spacing w:line="360" w:lineRule="auto"/>
        <w:ind w:left="1134"/>
        <w:jc w:val="both"/>
        <w:rPr>
          <w:rFonts w:ascii="JohnSans Text" w:hAnsi="JohnSans Text" w:cs="JohnSans Text"/>
          <w:sz w:val="36"/>
          <w:szCs w:val="36"/>
        </w:rPr>
      </w:pPr>
    </w:p>
    <w:p w:rsidR="000F2AD1" w:rsidRDefault="000F2AD1">
      <w:pPr>
        <w:spacing w:line="360" w:lineRule="auto"/>
        <w:ind w:left="1134"/>
        <w:jc w:val="center"/>
        <w:rPr>
          <w:rFonts w:ascii="JohnSans Text" w:hAnsi="JohnSans Text" w:cs="JohnSans Text"/>
          <w:sz w:val="24"/>
          <w:szCs w:val="24"/>
        </w:rPr>
      </w:pPr>
      <w:r>
        <w:rPr>
          <w:rFonts w:ascii="JohnSans Text" w:hAnsi="JohnSans Text" w:cs="JohnSans Text"/>
          <w:sz w:val="36"/>
          <w:szCs w:val="36"/>
        </w:rPr>
        <w:t xml:space="preserve">Smlouva o </w:t>
      </w:r>
      <w:r w:rsidR="003621AD">
        <w:rPr>
          <w:rFonts w:ascii="JohnSans Text" w:hAnsi="JohnSans Text" w:cs="JohnSans Text"/>
          <w:sz w:val="36"/>
          <w:szCs w:val="36"/>
        </w:rPr>
        <w:t>auditorské</w:t>
      </w:r>
      <w:r>
        <w:rPr>
          <w:rFonts w:ascii="JohnSans Text" w:hAnsi="JohnSans Text" w:cs="JohnSans Text"/>
          <w:sz w:val="36"/>
          <w:szCs w:val="36"/>
        </w:rPr>
        <w:t xml:space="preserve"> činnosti</w:t>
      </w:r>
    </w:p>
    <w:p w:rsidR="000F2AD1" w:rsidRDefault="000F2AD1">
      <w:pPr>
        <w:spacing w:line="360" w:lineRule="auto"/>
        <w:ind w:left="1134"/>
        <w:jc w:val="center"/>
        <w:rPr>
          <w:rFonts w:ascii="JohnSans Text" w:hAnsi="JohnSans Text" w:cs="JohnSans Text"/>
          <w:bCs/>
          <w:sz w:val="18"/>
          <w:szCs w:val="18"/>
        </w:rPr>
      </w:pPr>
      <w:r>
        <w:rPr>
          <w:rFonts w:ascii="JohnSans Text" w:hAnsi="JohnSans Text" w:cs="JohnSans Text"/>
          <w:sz w:val="24"/>
          <w:szCs w:val="24"/>
        </w:rPr>
        <w:t>číslo D100</w:t>
      </w:r>
      <w:r w:rsidR="003621AD">
        <w:rPr>
          <w:rFonts w:ascii="JohnSans Text" w:hAnsi="JohnSans Text" w:cs="JohnSans Text"/>
          <w:sz w:val="24"/>
          <w:szCs w:val="24"/>
        </w:rPr>
        <w:t>1</w:t>
      </w:r>
      <w:r>
        <w:rPr>
          <w:rFonts w:ascii="JohnSans Text" w:hAnsi="JohnSans Text" w:cs="JohnSans Text"/>
          <w:sz w:val="24"/>
          <w:szCs w:val="24"/>
        </w:rPr>
        <w:t>-1</w:t>
      </w:r>
      <w:r w:rsidR="003621AD">
        <w:rPr>
          <w:rFonts w:ascii="JohnSans Text" w:hAnsi="JohnSans Text" w:cs="JohnSans Text"/>
          <w:sz w:val="24"/>
          <w:szCs w:val="24"/>
        </w:rPr>
        <w:t>6</w:t>
      </w:r>
    </w:p>
    <w:p w:rsidR="000F2AD1" w:rsidRDefault="000F2AD1">
      <w:pPr>
        <w:pStyle w:val="Zhlav"/>
        <w:tabs>
          <w:tab w:val="clear" w:pos="4536"/>
          <w:tab w:val="clear" w:pos="9072"/>
        </w:tabs>
        <w:spacing w:line="360" w:lineRule="auto"/>
        <w:ind w:left="1100"/>
        <w:jc w:val="center"/>
        <w:rPr>
          <w:rFonts w:ascii="JohnSans Text" w:hAnsi="JohnSans Text" w:cs="JohnSans Text"/>
          <w:bCs/>
          <w:sz w:val="18"/>
          <w:szCs w:val="18"/>
        </w:rPr>
      </w:pPr>
      <w:r>
        <w:rPr>
          <w:rFonts w:ascii="JohnSans Text" w:hAnsi="JohnSans Text" w:cs="JohnSans Text"/>
          <w:bCs/>
          <w:sz w:val="18"/>
          <w:szCs w:val="18"/>
        </w:rPr>
        <w:t xml:space="preserve">uzavřená dle ust. § 2652 a násl. zák. č. 89/2012 Sb. občanského zákoníku </w:t>
      </w:r>
    </w:p>
    <w:p w:rsidR="000F2AD1" w:rsidRDefault="000F2AD1" w:rsidP="00403FFF">
      <w:pPr>
        <w:pStyle w:val="Zhlav"/>
        <w:tabs>
          <w:tab w:val="clear" w:pos="4536"/>
          <w:tab w:val="clear" w:pos="9072"/>
        </w:tabs>
        <w:spacing w:line="360" w:lineRule="auto"/>
        <w:ind w:left="1100"/>
        <w:jc w:val="center"/>
        <w:rPr>
          <w:rFonts w:ascii="JohnSans Text" w:hAnsi="JohnSans Text" w:cs="JohnSans Text"/>
          <w:bCs/>
          <w:sz w:val="18"/>
          <w:szCs w:val="18"/>
        </w:rPr>
      </w:pPr>
      <w:r>
        <w:rPr>
          <w:rFonts w:ascii="JohnSans Text" w:hAnsi="JohnSans Text" w:cs="JohnSans Text"/>
          <w:bCs/>
          <w:sz w:val="18"/>
          <w:szCs w:val="18"/>
        </w:rPr>
        <w:t>(dále je „OZ“)</w:t>
      </w:r>
    </w:p>
    <w:p w:rsidR="00403FFF" w:rsidRDefault="00403FFF">
      <w:pPr>
        <w:pStyle w:val="Zhlav"/>
        <w:tabs>
          <w:tab w:val="clear" w:pos="4536"/>
          <w:tab w:val="clear" w:pos="9072"/>
        </w:tabs>
        <w:spacing w:line="360" w:lineRule="auto"/>
        <w:ind w:left="1100"/>
        <w:jc w:val="both"/>
        <w:rPr>
          <w:rFonts w:ascii="JohnSans Text" w:hAnsi="JohnSans Text" w:cs="JohnSans Text"/>
          <w:bCs/>
          <w:sz w:val="18"/>
          <w:szCs w:val="18"/>
        </w:rPr>
      </w:pPr>
    </w:p>
    <w:p w:rsidR="000F2AD1" w:rsidRDefault="000F2AD1">
      <w:pPr>
        <w:pStyle w:val="Zhlav"/>
        <w:tabs>
          <w:tab w:val="clear" w:pos="4536"/>
          <w:tab w:val="clear" w:pos="9072"/>
        </w:tabs>
        <w:spacing w:line="360" w:lineRule="auto"/>
        <w:ind w:left="1100"/>
        <w:jc w:val="both"/>
        <w:rPr>
          <w:rFonts w:ascii="JohnSans Text" w:hAnsi="JohnSans Text" w:cs="JohnSans Text"/>
          <w:bCs/>
          <w:sz w:val="18"/>
          <w:szCs w:val="18"/>
        </w:rPr>
      </w:pPr>
      <w:r>
        <w:rPr>
          <w:rFonts w:ascii="JohnSans Text" w:hAnsi="JohnSans Text" w:cs="JohnSans Text"/>
          <w:bCs/>
          <w:sz w:val="18"/>
          <w:szCs w:val="18"/>
        </w:rPr>
        <w:t>mezi těmito smluvními stranami:</w:t>
      </w:r>
    </w:p>
    <w:p w:rsidR="000F2AD1" w:rsidRDefault="000F2AD1">
      <w:pPr>
        <w:ind w:left="1134"/>
        <w:jc w:val="both"/>
        <w:rPr>
          <w:rFonts w:ascii="JohnSans Text" w:hAnsi="JohnSans Text" w:cs="JohnSans Text"/>
          <w:bCs/>
          <w:sz w:val="18"/>
          <w:szCs w:val="18"/>
        </w:rPr>
      </w:pPr>
    </w:p>
    <w:p w:rsidR="000F2AD1" w:rsidRDefault="000F2AD1">
      <w:pPr>
        <w:pStyle w:val="Zhlav"/>
        <w:tabs>
          <w:tab w:val="clear" w:pos="4536"/>
          <w:tab w:val="clear" w:pos="9072"/>
        </w:tabs>
        <w:spacing w:line="360" w:lineRule="auto"/>
        <w:ind w:left="1100"/>
        <w:jc w:val="both"/>
        <w:rPr>
          <w:rStyle w:val="Siln"/>
          <w:rFonts w:ascii="JohnSans Text" w:hAnsi="JohnSans Text" w:cs="JohnSans Text"/>
          <w:b w:val="0"/>
          <w:sz w:val="18"/>
          <w:szCs w:val="18"/>
        </w:rPr>
      </w:pPr>
      <w:r>
        <w:rPr>
          <w:rFonts w:ascii="JohnSans Text" w:hAnsi="JohnSans Text" w:cs="JohnSans Text"/>
          <w:sz w:val="18"/>
          <w:szCs w:val="18"/>
        </w:rPr>
        <w:t>1) Objednatel:</w:t>
      </w:r>
      <w:r>
        <w:rPr>
          <w:rFonts w:ascii="JohnSans Text" w:hAnsi="JohnSans Text" w:cs="JohnSans Text"/>
          <w:sz w:val="18"/>
          <w:szCs w:val="18"/>
        </w:rPr>
        <w:tab/>
      </w:r>
    </w:p>
    <w:p w:rsidR="00D22531" w:rsidRPr="006B1644" w:rsidRDefault="003621AD">
      <w:pPr>
        <w:spacing w:line="360" w:lineRule="auto"/>
        <w:ind w:left="1134"/>
        <w:jc w:val="both"/>
        <w:rPr>
          <w:rStyle w:val="Siln"/>
          <w:rFonts w:ascii="JohnSans Text" w:hAnsi="JohnSans Text" w:cs="JohnSans Text"/>
          <w:sz w:val="18"/>
          <w:szCs w:val="18"/>
        </w:rPr>
      </w:pPr>
      <w:r>
        <w:rPr>
          <w:rStyle w:val="Siln"/>
          <w:rFonts w:ascii="JohnSans Text" w:hAnsi="JohnSans Text" w:cs="JohnSans Text"/>
          <w:sz w:val="18"/>
          <w:szCs w:val="18"/>
        </w:rPr>
        <w:t>Lesy města Brna, a.s.</w:t>
      </w:r>
    </w:p>
    <w:p w:rsidR="000F2AD1" w:rsidRDefault="000F2AD1">
      <w:pPr>
        <w:spacing w:line="360" w:lineRule="auto"/>
        <w:ind w:left="1134"/>
        <w:jc w:val="both"/>
        <w:rPr>
          <w:rFonts w:ascii="JohnSans Text" w:hAnsi="JohnSans Text" w:cs="JohnSans Text"/>
          <w:sz w:val="18"/>
          <w:szCs w:val="18"/>
        </w:rPr>
      </w:pPr>
      <w:r>
        <w:rPr>
          <w:rFonts w:ascii="JohnSans Text" w:hAnsi="JohnSans Text" w:cs="JohnSans Text"/>
          <w:sz w:val="18"/>
          <w:szCs w:val="18"/>
        </w:rPr>
        <w:t xml:space="preserve">IČ: </w:t>
      </w:r>
      <w:r w:rsidR="003621AD">
        <w:rPr>
          <w:rFonts w:ascii="JohnSans Text" w:hAnsi="JohnSans Text" w:cs="JohnSans Text"/>
          <w:sz w:val="18"/>
          <w:szCs w:val="18"/>
        </w:rPr>
        <w:t>607 133 56</w:t>
      </w:r>
    </w:p>
    <w:p w:rsidR="000F2AD1" w:rsidRDefault="000F2AD1">
      <w:pPr>
        <w:spacing w:line="360" w:lineRule="auto"/>
        <w:ind w:left="1134"/>
        <w:jc w:val="both"/>
        <w:rPr>
          <w:rFonts w:ascii="JohnSans Text" w:hAnsi="JohnSans Text" w:cs="JohnSans Text"/>
          <w:sz w:val="18"/>
          <w:szCs w:val="18"/>
        </w:rPr>
      </w:pPr>
      <w:r>
        <w:rPr>
          <w:rFonts w:ascii="JohnSans Text" w:hAnsi="JohnSans Text" w:cs="JohnSans Text"/>
          <w:sz w:val="18"/>
          <w:szCs w:val="18"/>
        </w:rPr>
        <w:t>DIČ: CZ</w:t>
      </w:r>
      <w:r w:rsidR="003621AD">
        <w:rPr>
          <w:rFonts w:ascii="JohnSans Text" w:hAnsi="JohnSans Text" w:cs="JohnSans Text"/>
          <w:sz w:val="18"/>
          <w:szCs w:val="18"/>
        </w:rPr>
        <w:t>60713356</w:t>
      </w:r>
      <w:r>
        <w:rPr>
          <w:rFonts w:ascii="JohnSans Text" w:hAnsi="JohnSans Text" w:cs="JohnSans Text"/>
          <w:sz w:val="18"/>
          <w:szCs w:val="18"/>
        </w:rPr>
        <w:t>,</w:t>
      </w:r>
    </w:p>
    <w:p w:rsidR="000F2AD1" w:rsidRDefault="000F2AD1">
      <w:pPr>
        <w:spacing w:line="360" w:lineRule="auto"/>
        <w:ind w:left="1134"/>
        <w:jc w:val="both"/>
        <w:rPr>
          <w:rFonts w:ascii="JohnSans Text" w:hAnsi="JohnSans Text" w:cs="JohnSans Text"/>
          <w:sz w:val="18"/>
          <w:szCs w:val="18"/>
        </w:rPr>
      </w:pPr>
      <w:r>
        <w:rPr>
          <w:rFonts w:ascii="JohnSans Text" w:hAnsi="JohnSans Text" w:cs="JohnSans Text"/>
          <w:sz w:val="18"/>
          <w:szCs w:val="18"/>
        </w:rPr>
        <w:t xml:space="preserve">se sídlem </w:t>
      </w:r>
      <w:r w:rsidR="003621AD">
        <w:rPr>
          <w:rFonts w:ascii="JohnSans Text" w:hAnsi="JohnSans Text" w:cs="JohnSans Text"/>
          <w:sz w:val="18"/>
          <w:szCs w:val="18"/>
        </w:rPr>
        <w:t>Křížkovského 247</w:t>
      </w:r>
      <w:r w:rsidR="00A10FAA">
        <w:rPr>
          <w:rFonts w:ascii="JohnSans Text" w:hAnsi="JohnSans Text" w:cs="JohnSans Text"/>
          <w:sz w:val="18"/>
          <w:szCs w:val="18"/>
        </w:rPr>
        <w:t>/9</w:t>
      </w:r>
      <w:r w:rsidR="003621AD">
        <w:rPr>
          <w:rFonts w:ascii="JohnSans Text" w:hAnsi="JohnSans Text" w:cs="JohnSans Text"/>
          <w:sz w:val="18"/>
          <w:szCs w:val="18"/>
        </w:rPr>
        <w:t>, 664 34  Kuřim</w:t>
      </w:r>
      <w:r w:rsidR="008B663B">
        <w:rPr>
          <w:rFonts w:ascii="JohnSans Text" w:hAnsi="JohnSans Text" w:cs="JohnSans Text"/>
          <w:sz w:val="18"/>
          <w:szCs w:val="18"/>
        </w:rPr>
        <w:t>,</w:t>
      </w:r>
    </w:p>
    <w:p w:rsidR="000F2AD1" w:rsidRDefault="000F2AD1">
      <w:pPr>
        <w:spacing w:line="360" w:lineRule="auto"/>
        <w:ind w:left="1134"/>
        <w:jc w:val="both"/>
        <w:rPr>
          <w:rFonts w:ascii="JohnSans Text" w:hAnsi="JohnSans Text" w:cs="JohnSans Text"/>
          <w:sz w:val="18"/>
          <w:szCs w:val="18"/>
        </w:rPr>
      </w:pPr>
      <w:r>
        <w:rPr>
          <w:rFonts w:ascii="JohnSans Text" w:hAnsi="JohnSans Text" w:cs="JohnSans Text"/>
          <w:sz w:val="18"/>
          <w:szCs w:val="18"/>
        </w:rPr>
        <w:t xml:space="preserve">zapsaná v OR vedeném </w:t>
      </w:r>
      <w:r w:rsidR="008B663B" w:rsidRPr="008B663B">
        <w:rPr>
          <w:rFonts w:ascii="JohnSans Text" w:hAnsi="JohnSans Text" w:cs="JohnSans Text"/>
          <w:sz w:val="18"/>
          <w:szCs w:val="18"/>
        </w:rPr>
        <w:t xml:space="preserve">Krajského soudu v </w:t>
      </w:r>
      <w:r w:rsidR="00A10FAA">
        <w:rPr>
          <w:rFonts w:ascii="JohnSans Text" w:hAnsi="JohnSans Text" w:cs="JohnSans Text"/>
          <w:sz w:val="18"/>
          <w:szCs w:val="18"/>
        </w:rPr>
        <w:t>Brně</w:t>
      </w:r>
      <w:r>
        <w:rPr>
          <w:rFonts w:ascii="JohnSans Text" w:hAnsi="JohnSans Text" w:cs="JohnSans Text"/>
          <w:sz w:val="18"/>
          <w:szCs w:val="18"/>
        </w:rPr>
        <w:t xml:space="preserve">, oddíl B, vložka </w:t>
      </w:r>
      <w:r w:rsidR="00A10FAA">
        <w:rPr>
          <w:rFonts w:ascii="JohnSans Text" w:hAnsi="JohnSans Text" w:cs="JohnSans Text"/>
          <w:sz w:val="18"/>
          <w:szCs w:val="18"/>
        </w:rPr>
        <w:t>4713</w:t>
      </w:r>
      <w:r>
        <w:rPr>
          <w:rFonts w:ascii="JohnSans Text" w:hAnsi="JohnSans Text" w:cs="JohnSans Text"/>
          <w:sz w:val="18"/>
          <w:szCs w:val="18"/>
        </w:rPr>
        <w:t>,</w:t>
      </w:r>
    </w:p>
    <w:p w:rsidR="000F2AD1" w:rsidRDefault="000F2AD1">
      <w:pPr>
        <w:spacing w:line="360" w:lineRule="auto"/>
        <w:ind w:left="1134"/>
        <w:jc w:val="both"/>
        <w:rPr>
          <w:rFonts w:ascii="JohnSans Text" w:eastAsia="JohnSans Text" w:hAnsi="JohnSans Text" w:cs="JohnSans Text"/>
          <w:sz w:val="18"/>
          <w:szCs w:val="18"/>
        </w:rPr>
      </w:pPr>
      <w:r>
        <w:rPr>
          <w:rFonts w:ascii="JohnSans Text" w:hAnsi="JohnSans Text" w:cs="JohnSans Text"/>
          <w:sz w:val="18"/>
          <w:szCs w:val="18"/>
        </w:rPr>
        <w:t xml:space="preserve">zastoupen </w:t>
      </w:r>
      <w:r w:rsidR="000F060F">
        <w:rPr>
          <w:rFonts w:ascii="JohnSans Text" w:hAnsi="JohnSans Text" w:cs="JohnSans Text"/>
          <w:sz w:val="18"/>
          <w:szCs w:val="18"/>
        </w:rPr>
        <w:t>Ing. Jiřím Neshybou</w:t>
      </w:r>
      <w:r w:rsidR="008B663B">
        <w:rPr>
          <w:rFonts w:ascii="JohnSans Text" w:hAnsi="JohnSans Text" w:cs="JohnSans Text"/>
          <w:sz w:val="18"/>
          <w:szCs w:val="18"/>
        </w:rPr>
        <w:t xml:space="preserve">, </w:t>
      </w:r>
      <w:r w:rsidR="000F060F">
        <w:rPr>
          <w:rFonts w:ascii="JohnSans Text" w:hAnsi="JohnSans Text" w:cs="JohnSans Text"/>
          <w:sz w:val="18"/>
          <w:szCs w:val="18"/>
        </w:rPr>
        <w:t>členem</w:t>
      </w:r>
      <w:r w:rsidR="008B663B">
        <w:rPr>
          <w:rFonts w:ascii="JohnSans Text" w:hAnsi="JohnSans Text" w:cs="JohnSans Text"/>
          <w:sz w:val="18"/>
          <w:szCs w:val="18"/>
        </w:rPr>
        <w:t xml:space="preserve"> představenstva</w:t>
      </w:r>
      <w:r w:rsidR="000F060F">
        <w:rPr>
          <w:rFonts w:ascii="JohnSans Text" w:hAnsi="JohnSans Text" w:cs="JohnSans Text"/>
          <w:sz w:val="18"/>
          <w:szCs w:val="18"/>
        </w:rPr>
        <w:t>, jednajícím na základě plné moci</w:t>
      </w:r>
    </w:p>
    <w:p w:rsidR="000F2AD1" w:rsidRDefault="000F2AD1">
      <w:pPr>
        <w:pStyle w:val="Zhlav"/>
        <w:tabs>
          <w:tab w:val="clear" w:pos="4536"/>
          <w:tab w:val="clear" w:pos="9072"/>
        </w:tabs>
        <w:spacing w:line="360" w:lineRule="auto"/>
        <w:ind w:left="1100"/>
        <w:jc w:val="both"/>
        <w:rPr>
          <w:rFonts w:ascii="JohnSans Text" w:hAnsi="JohnSans Text" w:cs="JohnSans Text"/>
          <w:sz w:val="18"/>
          <w:szCs w:val="18"/>
        </w:rPr>
      </w:pPr>
      <w:r>
        <w:rPr>
          <w:rFonts w:ascii="JohnSans Text" w:eastAsia="JohnSans Text" w:hAnsi="JohnSans Text" w:cs="JohnSans Text"/>
          <w:sz w:val="18"/>
          <w:szCs w:val="18"/>
        </w:rPr>
        <w:t xml:space="preserve"> </w:t>
      </w:r>
      <w:r>
        <w:rPr>
          <w:rFonts w:ascii="JohnSans Text" w:hAnsi="JohnSans Text" w:cs="JohnSans Text"/>
          <w:sz w:val="18"/>
          <w:szCs w:val="18"/>
        </w:rPr>
        <w:t>(dále také jen jako „objednatel“)</w:t>
      </w:r>
    </w:p>
    <w:p w:rsidR="000F2AD1" w:rsidRDefault="000F2AD1">
      <w:pPr>
        <w:spacing w:line="360" w:lineRule="auto"/>
        <w:ind w:left="1134"/>
        <w:jc w:val="both"/>
        <w:rPr>
          <w:rFonts w:ascii="JohnSans Text" w:hAnsi="JohnSans Text" w:cs="JohnSans Text"/>
          <w:sz w:val="18"/>
          <w:szCs w:val="18"/>
        </w:rPr>
      </w:pPr>
    </w:p>
    <w:p w:rsidR="000F2AD1" w:rsidRDefault="000F2AD1">
      <w:pPr>
        <w:spacing w:line="360" w:lineRule="auto"/>
        <w:ind w:left="1134"/>
        <w:jc w:val="both"/>
        <w:rPr>
          <w:rFonts w:ascii="JohnSans Text" w:hAnsi="JohnSans Text" w:cs="JohnSans Text"/>
          <w:sz w:val="18"/>
          <w:szCs w:val="18"/>
        </w:rPr>
      </w:pPr>
      <w:r>
        <w:rPr>
          <w:rFonts w:ascii="JohnSans Text" w:hAnsi="JohnSans Text" w:cs="JohnSans Text"/>
          <w:sz w:val="18"/>
          <w:szCs w:val="18"/>
        </w:rPr>
        <w:t>a</w:t>
      </w:r>
    </w:p>
    <w:p w:rsidR="000F2AD1" w:rsidRDefault="000F2AD1">
      <w:pPr>
        <w:spacing w:line="360" w:lineRule="auto"/>
        <w:ind w:left="1134"/>
        <w:jc w:val="both"/>
        <w:rPr>
          <w:rFonts w:ascii="JohnSans Text" w:hAnsi="JohnSans Text" w:cs="JohnSans Text"/>
          <w:sz w:val="18"/>
          <w:szCs w:val="18"/>
        </w:rPr>
      </w:pPr>
    </w:p>
    <w:p w:rsidR="000F2AD1" w:rsidRDefault="000F2AD1">
      <w:pPr>
        <w:pStyle w:val="Zhlav"/>
        <w:tabs>
          <w:tab w:val="clear" w:pos="4536"/>
          <w:tab w:val="clear" w:pos="9072"/>
        </w:tabs>
        <w:spacing w:line="360" w:lineRule="auto"/>
        <w:ind w:left="1100"/>
        <w:jc w:val="both"/>
        <w:rPr>
          <w:rFonts w:ascii="JohnSans Text" w:hAnsi="JohnSans Text" w:cs="JohnSans Text"/>
          <w:sz w:val="18"/>
          <w:szCs w:val="18"/>
        </w:rPr>
      </w:pPr>
      <w:r>
        <w:rPr>
          <w:rFonts w:ascii="JohnSans Text" w:hAnsi="JohnSans Text" w:cs="JohnSans Text"/>
          <w:sz w:val="18"/>
          <w:szCs w:val="18"/>
        </w:rPr>
        <w:t xml:space="preserve">2) Kontrolor: </w:t>
      </w:r>
    </w:p>
    <w:p w:rsidR="000F2AD1" w:rsidRPr="006B1644" w:rsidRDefault="000F2AD1">
      <w:pPr>
        <w:spacing w:line="360" w:lineRule="auto"/>
        <w:ind w:left="1134"/>
        <w:jc w:val="both"/>
        <w:rPr>
          <w:rFonts w:ascii="JohnSans Text" w:hAnsi="JohnSans Text" w:cs="JohnSans Text"/>
          <w:b/>
          <w:sz w:val="18"/>
          <w:szCs w:val="18"/>
        </w:rPr>
      </w:pPr>
      <w:r w:rsidRPr="006B1644">
        <w:rPr>
          <w:rFonts w:ascii="JohnSans Text" w:hAnsi="JohnSans Text" w:cs="JohnSans Text"/>
          <w:b/>
          <w:sz w:val="18"/>
          <w:szCs w:val="18"/>
        </w:rPr>
        <w:t xml:space="preserve">FSG Finaudit, s.r.o., </w:t>
      </w:r>
    </w:p>
    <w:p w:rsidR="000F2AD1" w:rsidRDefault="000F2AD1">
      <w:pPr>
        <w:spacing w:line="360" w:lineRule="auto"/>
        <w:ind w:left="1134"/>
        <w:jc w:val="both"/>
        <w:rPr>
          <w:rFonts w:ascii="JohnSans Text" w:hAnsi="JohnSans Text" w:cs="JohnSans Text"/>
          <w:sz w:val="18"/>
          <w:szCs w:val="18"/>
        </w:rPr>
      </w:pPr>
      <w:r>
        <w:rPr>
          <w:rFonts w:ascii="JohnSans Text" w:hAnsi="JohnSans Text" w:cs="JohnSans Text"/>
          <w:sz w:val="18"/>
          <w:szCs w:val="18"/>
        </w:rPr>
        <w:t>auditorská společnost, č. oprávnění KAČR 154,</w:t>
      </w:r>
    </w:p>
    <w:p w:rsidR="000F2AD1" w:rsidRDefault="000F2AD1">
      <w:pPr>
        <w:spacing w:line="360" w:lineRule="auto"/>
        <w:ind w:left="1134"/>
        <w:jc w:val="both"/>
        <w:rPr>
          <w:rFonts w:ascii="JohnSans Text" w:hAnsi="JohnSans Text" w:cs="JohnSans Text"/>
          <w:sz w:val="18"/>
          <w:szCs w:val="18"/>
        </w:rPr>
      </w:pPr>
      <w:r>
        <w:rPr>
          <w:rFonts w:ascii="JohnSans Text" w:hAnsi="JohnSans Text" w:cs="JohnSans Text"/>
          <w:sz w:val="18"/>
          <w:szCs w:val="18"/>
        </w:rPr>
        <w:t>IČ: 619 47 407,</w:t>
      </w:r>
    </w:p>
    <w:p w:rsidR="000F2AD1" w:rsidRDefault="000F2AD1">
      <w:pPr>
        <w:spacing w:line="360" w:lineRule="auto"/>
        <w:ind w:left="1134"/>
        <w:jc w:val="both"/>
        <w:rPr>
          <w:rFonts w:ascii="JohnSans Text" w:hAnsi="JohnSans Text" w:cs="JohnSans Text"/>
          <w:sz w:val="18"/>
          <w:szCs w:val="18"/>
        </w:rPr>
      </w:pPr>
      <w:r>
        <w:rPr>
          <w:rFonts w:ascii="JohnSans Text" w:hAnsi="JohnSans Text" w:cs="JohnSans Text"/>
          <w:sz w:val="18"/>
          <w:szCs w:val="18"/>
        </w:rPr>
        <w:t>DIČ: CZ61947407,</w:t>
      </w:r>
    </w:p>
    <w:p w:rsidR="000F2AD1" w:rsidRDefault="000F2AD1">
      <w:pPr>
        <w:spacing w:line="360" w:lineRule="auto"/>
        <w:ind w:left="1134"/>
        <w:jc w:val="both"/>
        <w:rPr>
          <w:rFonts w:ascii="JohnSans Text" w:hAnsi="JohnSans Text" w:cs="JohnSans Text"/>
          <w:sz w:val="18"/>
          <w:szCs w:val="18"/>
        </w:rPr>
      </w:pPr>
      <w:r>
        <w:rPr>
          <w:rFonts w:ascii="JohnSans Text" w:hAnsi="JohnSans Text" w:cs="JohnSans Text"/>
          <w:sz w:val="18"/>
          <w:szCs w:val="18"/>
        </w:rPr>
        <w:t>se sídlem Třída Svobody 645/2, 772 00 Olomouc,</w:t>
      </w:r>
    </w:p>
    <w:p w:rsidR="000F2AD1" w:rsidRDefault="000F2AD1">
      <w:pPr>
        <w:spacing w:line="360" w:lineRule="auto"/>
        <w:ind w:left="1134"/>
        <w:jc w:val="both"/>
        <w:rPr>
          <w:rFonts w:ascii="JohnSans Text" w:hAnsi="JohnSans Text" w:cs="JohnSans Text"/>
          <w:sz w:val="18"/>
          <w:szCs w:val="18"/>
        </w:rPr>
      </w:pPr>
      <w:r>
        <w:rPr>
          <w:rFonts w:ascii="JohnSans Text" w:hAnsi="JohnSans Text" w:cs="JohnSans Text"/>
          <w:sz w:val="18"/>
          <w:szCs w:val="18"/>
        </w:rPr>
        <w:t>zapsaná v OR vedeném Krajským soudem v Ostravě, oddíl C, vložka 12983,</w:t>
      </w:r>
    </w:p>
    <w:p w:rsidR="000F2AD1" w:rsidRDefault="000F2AD1">
      <w:pPr>
        <w:spacing w:line="360" w:lineRule="auto"/>
        <w:ind w:left="1134"/>
        <w:jc w:val="both"/>
        <w:rPr>
          <w:rFonts w:ascii="JohnSans Text" w:eastAsia="JohnSans Text" w:hAnsi="JohnSans Text" w:cs="JohnSans Text"/>
          <w:sz w:val="18"/>
          <w:szCs w:val="18"/>
        </w:rPr>
      </w:pPr>
      <w:r>
        <w:rPr>
          <w:rFonts w:ascii="JohnSans Text" w:hAnsi="JohnSans Text" w:cs="JohnSans Text"/>
          <w:sz w:val="18"/>
          <w:szCs w:val="18"/>
        </w:rPr>
        <w:t xml:space="preserve">zastoupen Ing. </w:t>
      </w:r>
      <w:r w:rsidR="004A3F68">
        <w:rPr>
          <w:rFonts w:ascii="JohnSans Text" w:hAnsi="JohnSans Text" w:cs="JohnSans Text"/>
          <w:sz w:val="18"/>
          <w:szCs w:val="18"/>
        </w:rPr>
        <w:t>Jakubem Šteinfeldem</w:t>
      </w:r>
      <w:r>
        <w:rPr>
          <w:rFonts w:ascii="JohnSans Text" w:hAnsi="JohnSans Text" w:cs="JohnSans Text"/>
          <w:sz w:val="18"/>
          <w:szCs w:val="18"/>
        </w:rPr>
        <w:t xml:space="preserve">, jednatelem a auditorem, </w:t>
      </w:r>
      <w:r w:rsidR="004A3F68">
        <w:rPr>
          <w:rFonts w:ascii="JohnSans Text" w:hAnsi="JohnSans Text" w:cs="JohnSans Text"/>
          <w:bCs/>
          <w:sz w:val="18"/>
          <w:szCs w:val="18"/>
        </w:rPr>
        <w:t>č. oprávnění KAČR 2014</w:t>
      </w:r>
    </w:p>
    <w:p w:rsidR="000F2AD1" w:rsidRDefault="000F2AD1">
      <w:pPr>
        <w:pStyle w:val="Zhlav"/>
        <w:tabs>
          <w:tab w:val="clear" w:pos="4536"/>
          <w:tab w:val="clear" w:pos="9072"/>
        </w:tabs>
        <w:spacing w:line="360" w:lineRule="auto"/>
        <w:ind w:left="1100"/>
        <w:jc w:val="both"/>
        <w:rPr>
          <w:rFonts w:ascii="JohnSans Text" w:hAnsi="JohnSans Text" w:cs="JohnSans Text"/>
          <w:sz w:val="18"/>
          <w:szCs w:val="18"/>
        </w:rPr>
      </w:pPr>
      <w:r>
        <w:rPr>
          <w:rFonts w:ascii="JohnSans Text" w:eastAsia="JohnSans Text" w:hAnsi="JohnSans Text" w:cs="JohnSans Text"/>
          <w:sz w:val="18"/>
          <w:szCs w:val="18"/>
        </w:rPr>
        <w:t xml:space="preserve"> </w:t>
      </w:r>
      <w:r>
        <w:rPr>
          <w:rFonts w:ascii="JohnSans Text" w:hAnsi="JohnSans Text" w:cs="JohnSans Text"/>
          <w:sz w:val="18"/>
          <w:szCs w:val="18"/>
        </w:rPr>
        <w:t>(dále také jen jako „kontrolor“ nebo „auditor“)</w:t>
      </w:r>
    </w:p>
    <w:p w:rsidR="000F2AD1" w:rsidRDefault="000F2AD1">
      <w:pPr>
        <w:spacing w:line="360" w:lineRule="auto"/>
        <w:ind w:left="1134"/>
        <w:jc w:val="both"/>
        <w:rPr>
          <w:rFonts w:ascii="JohnSans Text" w:hAnsi="JohnSans Text" w:cs="JohnSans Text"/>
          <w:sz w:val="18"/>
          <w:szCs w:val="18"/>
        </w:rPr>
      </w:pPr>
    </w:p>
    <w:p w:rsidR="000F2AD1" w:rsidRDefault="000F2AD1">
      <w:pPr>
        <w:pStyle w:val="Zhlav"/>
        <w:tabs>
          <w:tab w:val="clear" w:pos="4536"/>
          <w:tab w:val="clear" w:pos="9072"/>
        </w:tabs>
        <w:spacing w:line="360" w:lineRule="auto"/>
        <w:ind w:left="1100"/>
        <w:jc w:val="both"/>
        <w:rPr>
          <w:rFonts w:ascii="JohnSans Text" w:hAnsi="JohnSans Text" w:cs="JohnSans Text"/>
          <w:sz w:val="18"/>
          <w:szCs w:val="18"/>
        </w:rPr>
      </w:pPr>
      <w:r>
        <w:rPr>
          <w:rFonts w:ascii="JohnSans Text" w:hAnsi="JohnSans Text" w:cs="JohnSans Text"/>
          <w:sz w:val="18"/>
          <w:szCs w:val="18"/>
        </w:rPr>
        <w:t>následovně:</w:t>
      </w:r>
    </w:p>
    <w:p w:rsidR="000F2AD1" w:rsidRDefault="000F2AD1">
      <w:pPr>
        <w:spacing w:line="360" w:lineRule="auto"/>
        <w:ind w:left="1134"/>
        <w:jc w:val="both"/>
        <w:rPr>
          <w:rFonts w:ascii="JohnSans Text" w:hAnsi="JohnSans Text" w:cs="JohnSans Text"/>
          <w:sz w:val="18"/>
          <w:szCs w:val="18"/>
        </w:rPr>
      </w:pPr>
    </w:p>
    <w:p w:rsidR="00403FFF" w:rsidRDefault="00403FFF">
      <w:pPr>
        <w:spacing w:line="360" w:lineRule="auto"/>
        <w:ind w:left="1134"/>
        <w:jc w:val="both"/>
        <w:rPr>
          <w:rFonts w:ascii="JohnSans Text" w:hAnsi="JohnSans Text" w:cs="JohnSans Text"/>
          <w:b/>
          <w:sz w:val="18"/>
          <w:szCs w:val="18"/>
        </w:rPr>
      </w:pPr>
    </w:p>
    <w:p w:rsidR="000F2AD1" w:rsidRDefault="000F2AD1">
      <w:pPr>
        <w:spacing w:line="360" w:lineRule="auto"/>
        <w:ind w:left="1134"/>
        <w:jc w:val="both"/>
        <w:rPr>
          <w:rFonts w:ascii="JohnSans Text" w:hAnsi="JohnSans Text" w:cs="JohnSans Text"/>
          <w:sz w:val="18"/>
          <w:szCs w:val="18"/>
        </w:rPr>
      </w:pPr>
      <w:r>
        <w:rPr>
          <w:rFonts w:ascii="JohnSans Text" w:hAnsi="JohnSans Text" w:cs="JohnSans Text"/>
          <w:b/>
          <w:sz w:val="18"/>
          <w:szCs w:val="18"/>
        </w:rPr>
        <w:t>Preambule</w:t>
      </w:r>
    </w:p>
    <w:p w:rsidR="000F2AD1" w:rsidRDefault="000F2AD1">
      <w:pPr>
        <w:spacing w:line="360" w:lineRule="auto"/>
        <w:ind w:left="1134"/>
        <w:jc w:val="both"/>
        <w:rPr>
          <w:rFonts w:ascii="JohnSans Text" w:hAnsi="JohnSans Text" w:cs="JohnSans Text"/>
          <w:sz w:val="18"/>
          <w:szCs w:val="18"/>
        </w:rPr>
      </w:pPr>
      <w:r>
        <w:rPr>
          <w:rFonts w:ascii="JohnSans Text" w:hAnsi="JohnSans Text" w:cs="JohnSans Text"/>
          <w:sz w:val="18"/>
          <w:szCs w:val="18"/>
        </w:rPr>
        <w:t xml:space="preserve">Tato smlouva byla uzavřena v návaznosti na rozhodnutí </w:t>
      </w:r>
      <w:r w:rsidR="00C40A48">
        <w:rPr>
          <w:rFonts w:ascii="JohnSans Text" w:hAnsi="JohnSans Text" w:cs="JohnSans Text"/>
          <w:sz w:val="18"/>
          <w:szCs w:val="18"/>
        </w:rPr>
        <w:t xml:space="preserve">rady města Brna v působnosti valné hromady  objednatele </w:t>
      </w:r>
      <w:r w:rsidR="00C40A48" w:rsidRPr="00BF1D40">
        <w:rPr>
          <w:rFonts w:ascii="JohnSans Text" w:hAnsi="JohnSans Text" w:cs="JohnSans Text"/>
          <w:sz w:val="18"/>
          <w:szCs w:val="18"/>
        </w:rPr>
        <w:t xml:space="preserve">RM7/05058 </w:t>
      </w:r>
      <w:r w:rsidR="00C40A48">
        <w:rPr>
          <w:rFonts w:ascii="JohnSans Text" w:hAnsi="JohnSans Text" w:cs="JohnSans Text"/>
          <w:sz w:val="18"/>
          <w:szCs w:val="18"/>
        </w:rPr>
        <w:t>ze dne 19.7.2016,</w:t>
      </w:r>
      <w:r w:rsidR="00610AA7">
        <w:rPr>
          <w:rFonts w:ascii="JohnSans Text" w:hAnsi="JohnSans Text" w:cs="JohnSans Text"/>
          <w:sz w:val="18"/>
          <w:szCs w:val="18"/>
        </w:rPr>
        <w:t xml:space="preserve"> </w:t>
      </w:r>
      <w:r>
        <w:rPr>
          <w:rFonts w:ascii="JohnSans Text" w:hAnsi="JohnSans Text" w:cs="JohnSans Text"/>
          <w:sz w:val="18"/>
          <w:szCs w:val="18"/>
        </w:rPr>
        <w:t>která v souladu s ustanovením § 17 odst. 1 zákona č. 93/2009 Sb., o auditorech, ve znění pozdějších změn a doplňků (dále jen ZoA), určila poskytovatelem auditorských služeb za účelem ověření účetní závěrky sestavené objednatelem, ve smyslu ustanovení § 20 – 22 zákona č. 563/1991 Sb., o účetnictví, ve znění pozdějších změn a doplňků (dále jen ZoU), auditorskou společnost FSG Finaudit, s.r.o.</w:t>
      </w:r>
    </w:p>
    <w:p w:rsidR="000F2AD1" w:rsidRDefault="000F2AD1">
      <w:pPr>
        <w:spacing w:line="360" w:lineRule="auto"/>
        <w:ind w:left="1134"/>
        <w:jc w:val="both"/>
        <w:rPr>
          <w:rFonts w:ascii="JohnSans Text" w:hAnsi="JohnSans Text" w:cs="JohnSans Text"/>
          <w:b/>
          <w:sz w:val="18"/>
          <w:szCs w:val="18"/>
        </w:rPr>
      </w:pPr>
      <w:r>
        <w:rPr>
          <w:rFonts w:ascii="JohnSans Text" w:hAnsi="JohnSans Text" w:cs="JohnSans Text"/>
          <w:sz w:val="18"/>
          <w:szCs w:val="18"/>
        </w:rPr>
        <w:lastRenderedPageBreak/>
        <w:t xml:space="preserve">I. </w:t>
      </w:r>
      <w:r w:rsidR="008B663B">
        <w:rPr>
          <w:rFonts w:ascii="JohnSans Text" w:hAnsi="JohnSans Text" w:cs="JohnSans Text"/>
          <w:b/>
          <w:sz w:val="18"/>
          <w:szCs w:val="18"/>
        </w:rPr>
        <w:t xml:space="preserve">Předmět </w:t>
      </w:r>
      <w:r>
        <w:rPr>
          <w:rFonts w:ascii="JohnSans Text" w:hAnsi="JohnSans Text" w:cs="JohnSans Text"/>
          <w:b/>
          <w:sz w:val="18"/>
          <w:szCs w:val="18"/>
        </w:rPr>
        <w:t>smlouvy</w:t>
      </w:r>
    </w:p>
    <w:p w:rsidR="000F2AD1" w:rsidRDefault="000F2AD1">
      <w:pPr>
        <w:spacing w:line="360" w:lineRule="auto"/>
        <w:ind w:left="1134"/>
        <w:jc w:val="both"/>
        <w:rPr>
          <w:rFonts w:ascii="JohnSans Text" w:hAnsi="JohnSans Text" w:cs="JohnSans Text"/>
          <w:b/>
          <w:sz w:val="18"/>
          <w:szCs w:val="18"/>
        </w:rPr>
      </w:pPr>
    </w:p>
    <w:p w:rsidR="000F2AD1" w:rsidRDefault="000F2AD1">
      <w:pPr>
        <w:numPr>
          <w:ilvl w:val="0"/>
          <w:numId w:val="16"/>
        </w:numPr>
        <w:tabs>
          <w:tab w:val="left" w:pos="1418"/>
        </w:tabs>
        <w:spacing w:line="360" w:lineRule="auto"/>
        <w:ind w:left="1418" w:hanging="284"/>
        <w:jc w:val="both"/>
        <w:rPr>
          <w:rFonts w:ascii="JohnSans Text" w:hAnsi="JohnSans Text" w:cs="JohnSans Text"/>
          <w:sz w:val="18"/>
          <w:szCs w:val="18"/>
        </w:rPr>
      </w:pPr>
      <w:r>
        <w:rPr>
          <w:rFonts w:ascii="JohnSans Text" w:hAnsi="JohnSans Text" w:cs="JohnSans Text"/>
          <w:sz w:val="18"/>
          <w:szCs w:val="18"/>
        </w:rPr>
        <w:t>Kontrolor se touto smlouvou zavazuje pro potřeby objednatele poskytnout auditorské služby spočívající v ověření účetní závěrky a výroční zprávy</w:t>
      </w:r>
      <w:r w:rsidR="008B663B">
        <w:rPr>
          <w:rFonts w:ascii="JohnSans Text" w:hAnsi="JohnSans Text" w:cs="JohnSans Text"/>
          <w:sz w:val="18"/>
          <w:szCs w:val="18"/>
        </w:rPr>
        <w:t xml:space="preserve"> objednatele (dále jen „Audit“</w:t>
      </w:r>
      <w:r>
        <w:rPr>
          <w:rFonts w:ascii="JohnSans Text" w:hAnsi="JohnSans Text" w:cs="JohnSans Text"/>
          <w:sz w:val="18"/>
          <w:szCs w:val="18"/>
        </w:rPr>
        <w:t>),</w:t>
      </w:r>
      <w:r w:rsidR="004A3F68">
        <w:rPr>
          <w:rFonts w:ascii="JohnSans Text" w:hAnsi="JohnSans Text" w:cs="JohnSans Text"/>
          <w:sz w:val="18"/>
          <w:szCs w:val="18"/>
        </w:rPr>
        <w:br/>
      </w:r>
      <w:r>
        <w:rPr>
          <w:rFonts w:ascii="JohnSans Text" w:hAnsi="JohnSans Text" w:cs="JohnSans Text"/>
          <w:sz w:val="18"/>
          <w:szCs w:val="18"/>
        </w:rPr>
        <w:t xml:space="preserve"> a to vždy v rozsahu, za podmínek a za účetní období ujednané v samostatné dohodě sepsané k této smlouvě (dále jen „Dohoda“). Součástí každé Dohody bude rovněž ujednání o odměně kontrolora.</w:t>
      </w:r>
    </w:p>
    <w:p w:rsidR="000F2AD1" w:rsidRDefault="000F2AD1">
      <w:pPr>
        <w:numPr>
          <w:ilvl w:val="0"/>
          <w:numId w:val="16"/>
        </w:numPr>
        <w:tabs>
          <w:tab w:val="left" w:pos="1418"/>
        </w:tabs>
        <w:spacing w:line="360" w:lineRule="auto"/>
        <w:ind w:left="1418" w:hanging="284"/>
        <w:jc w:val="both"/>
        <w:rPr>
          <w:rFonts w:ascii="JohnSans Text" w:hAnsi="JohnSans Text" w:cs="JohnSans Text"/>
          <w:sz w:val="18"/>
          <w:szCs w:val="18"/>
        </w:rPr>
      </w:pPr>
      <w:r>
        <w:rPr>
          <w:rFonts w:ascii="JohnSans Text" w:hAnsi="JohnSans Text" w:cs="JohnSans Text"/>
          <w:sz w:val="18"/>
          <w:szCs w:val="18"/>
        </w:rPr>
        <w:t xml:space="preserve">Objednatel se zavazuje za každé provedené samostatné plnění kontrolora na základě této smlouvy a Dohody, zaplatit kontrolorovi odměnu sjednanou v Dohodě. </w:t>
      </w:r>
    </w:p>
    <w:p w:rsidR="000F2AD1" w:rsidRDefault="000F2AD1">
      <w:pPr>
        <w:numPr>
          <w:ilvl w:val="0"/>
          <w:numId w:val="16"/>
        </w:numPr>
        <w:tabs>
          <w:tab w:val="left" w:pos="1418"/>
        </w:tabs>
        <w:spacing w:line="360" w:lineRule="auto"/>
        <w:ind w:left="1418" w:hanging="284"/>
        <w:jc w:val="both"/>
        <w:rPr>
          <w:rFonts w:ascii="JohnSans Text" w:hAnsi="JohnSans Text" w:cs="JohnSans Text"/>
          <w:sz w:val="18"/>
          <w:szCs w:val="18"/>
        </w:rPr>
      </w:pPr>
      <w:r>
        <w:rPr>
          <w:rFonts w:ascii="JohnSans Text" w:hAnsi="JohnSans Text" w:cs="JohnSans Text"/>
          <w:sz w:val="18"/>
          <w:szCs w:val="18"/>
        </w:rPr>
        <w:t xml:space="preserve">Účetní jednotkou se pro účely této smlouvy rozumí: </w:t>
      </w:r>
      <w:r w:rsidR="00A10FAA">
        <w:rPr>
          <w:rFonts w:ascii="JohnSans Text" w:hAnsi="JohnSans Text" w:cs="JohnSans Text"/>
          <w:sz w:val="18"/>
          <w:szCs w:val="18"/>
        </w:rPr>
        <w:t>Lesy města Brna, a.s.</w:t>
      </w:r>
      <w:r>
        <w:rPr>
          <w:rFonts w:ascii="JohnSans Text" w:hAnsi="JohnSans Text" w:cs="JohnSans Text"/>
          <w:sz w:val="18"/>
          <w:szCs w:val="18"/>
        </w:rPr>
        <w:t xml:space="preserve"> a účetním obdobím vždy účetní období uvedené v Dohodě.</w:t>
      </w:r>
    </w:p>
    <w:p w:rsidR="000F2AD1" w:rsidRDefault="000F2AD1">
      <w:pPr>
        <w:numPr>
          <w:ilvl w:val="0"/>
          <w:numId w:val="16"/>
        </w:numPr>
        <w:tabs>
          <w:tab w:val="left" w:pos="1418"/>
        </w:tabs>
        <w:spacing w:line="360" w:lineRule="auto"/>
        <w:ind w:left="1418" w:hanging="284"/>
        <w:jc w:val="both"/>
        <w:rPr>
          <w:rFonts w:ascii="JohnSans Text" w:hAnsi="JohnSans Text" w:cs="JohnSans Text"/>
          <w:sz w:val="18"/>
          <w:szCs w:val="18"/>
        </w:rPr>
      </w:pPr>
      <w:r>
        <w:rPr>
          <w:rFonts w:ascii="JohnSans Text" w:hAnsi="JohnSans Text" w:cs="JohnSans Text"/>
          <w:sz w:val="18"/>
          <w:szCs w:val="18"/>
        </w:rPr>
        <w:t>Auditor je při provádění Auditu vázán právními předpisy České republiky, zejména příslušnými ustanoveními ZoA a ZoU, Mezinárodními auditorskými standardy a profesními předpisy, vydanými Komorou auditorů ČR (zejména auditorské směrnice a etický kodex), platnými a účinnými v době výkonu auditorské činnosti podle této smlouvy. O průběhu Auditu vykonávaného u účetní jednotky vede kontrolor spis ve smyslu příslušných ustanovení ZoA v platném znění.</w:t>
      </w:r>
    </w:p>
    <w:p w:rsidR="000F2AD1" w:rsidRDefault="000F2AD1">
      <w:pPr>
        <w:numPr>
          <w:ilvl w:val="0"/>
          <w:numId w:val="16"/>
        </w:numPr>
        <w:tabs>
          <w:tab w:val="left" w:pos="1418"/>
        </w:tabs>
        <w:spacing w:line="360" w:lineRule="auto"/>
        <w:ind w:left="1418" w:hanging="284"/>
        <w:jc w:val="both"/>
        <w:rPr>
          <w:rFonts w:ascii="JohnSans Text" w:hAnsi="JohnSans Text" w:cs="JohnSans Text"/>
          <w:b/>
          <w:sz w:val="18"/>
          <w:szCs w:val="18"/>
        </w:rPr>
      </w:pPr>
      <w:r>
        <w:rPr>
          <w:rFonts w:ascii="JohnSans Text" w:hAnsi="JohnSans Text" w:cs="JohnSans Text"/>
          <w:sz w:val="18"/>
          <w:szCs w:val="18"/>
        </w:rPr>
        <w:t xml:space="preserve">Auditor vyhotoví o Auditu zprávu, respektive zprávy, dohodnuté v této smlouvě a tyto předá objednateli.  </w:t>
      </w:r>
    </w:p>
    <w:p w:rsidR="000F2AD1" w:rsidRDefault="000F2AD1">
      <w:pPr>
        <w:spacing w:line="360" w:lineRule="auto"/>
        <w:ind w:left="1134"/>
        <w:jc w:val="both"/>
        <w:rPr>
          <w:rFonts w:ascii="JohnSans Text" w:hAnsi="JohnSans Text" w:cs="JohnSans Text"/>
          <w:b/>
          <w:sz w:val="18"/>
          <w:szCs w:val="18"/>
        </w:rPr>
      </w:pPr>
    </w:p>
    <w:p w:rsidR="000F2AD1" w:rsidRDefault="008B663B">
      <w:pPr>
        <w:spacing w:line="360" w:lineRule="auto"/>
        <w:ind w:left="1134"/>
        <w:jc w:val="both"/>
        <w:rPr>
          <w:rFonts w:ascii="JohnSans Text" w:hAnsi="JohnSans Text" w:cs="JohnSans Text"/>
          <w:b/>
          <w:sz w:val="18"/>
          <w:szCs w:val="18"/>
        </w:rPr>
      </w:pPr>
      <w:r>
        <w:rPr>
          <w:rFonts w:ascii="JohnSans Text" w:hAnsi="JohnSans Text" w:cs="JohnSans Text"/>
          <w:b/>
          <w:sz w:val="18"/>
          <w:szCs w:val="18"/>
        </w:rPr>
        <w:t xml:space="preserve">II. Dohoda o rozsahu plnění  kontrolora, </w:t>
      </w:r>
      <w:r w:rsidR="000F2AD1">
        <w:rPr>
          <w:rFonts w:ascii="JohnSans Text" w:hAnsi="JohnSans Text" w:cs="JohnSans Text"/>
          <w:b/>
          <w:sz w:val="18"/>
          <w:szCs w:val="18"/>
        </w:rPr>
        <w:t xml:space="preserve">odměna </w:t>
      </w:r>
    </w:p>
    <w:p w:rsidR="000F2AD1" w:rsidRDefault="000F2AD1">
      <w:pPr>
        <w:spacing w:line="360" w:lineRule="auto"/>
        <w:ind w:left="1134"/>
        <w:jc w:val="both"/>
        <w:rPr>
          <w:rFonts w:ascii="JohnSans Text" w:hAnsi="JohnSans Text" w:cs="JohnSans Text"/>
          <w:b/>
          <w:sz w:val="18"/>
          <w:szCs w:val="18"/>
        </w:rPr>
      </w:pPr>
    </w:p>
    <w:p w:rsidR="000F2AD1" w:rsidRDefault="000F2AD1">
      <w:pPr>
        <w:widowControl w:val="0"/>
        <w:numPr>
          <w:ilvl w:val="0"/>
          <w:numId w:val="7"/>
        </w:numPr>
        <w:spacing w:line="360" w:lineRule="auto"/>
        <w:ind w:left="1418" w:hanging="284"/>
        <w:jc w:val="both"/>
        <w:rPr>
          <w:rFonts w:ascii="JohnSans Text" w:hAnsi="JohnSans Text" w:cs="JohnSans Text"/>
          <w:sz w:val="18"/>
          <w:szCs w:val="18"/>
        </w:rPr>
      </w:pPr>
      <w:r>
        <w:rPr>
          <w:rFonts w:ascii="JohnSans Text" w:hAnsi="JohnSans Text" w:cs="JohnSans Text"/>
          <w:sz w:val="18"/>
          <w:szCs w:val="18"/>
        </w:rPr>
        <w:t xml:space="preserve">Každá Dohoda o rozsahu plnění kontrolora a výši odměny se jejím podpisem stává nedílnou součástí této smlouvy. Pro každou auditovanou účetní závěrku bude sjednána samostatná Dohoda. </w:t>
      </w:r>
    </w:p>
    <w:p w:rsidR="000F2AD1" w:rsidRDefault="000F2AD1">
      <w:pPr>
        <w:widowControl w:val="0"/>
        <w:numPr>
          <w:ilvl w:val="0"/>
          <w:numId w:val="7"/>
        </w:numPr>
        <w:spacing w:line="360" w:lineRule="auto"/>
        <w:ind w:left="1418" w:hanging="284"/>
        <w:jc w:val="both"/>
        <w:rPr>
          <w:rFonts w:ascii="JohnSans Text" w:hAnsi="JohnSans Text" w:cs="JohnSans Text"/>
          <w:sz w:val="18"/>
          <w:szCs w:val="18"/>
        </w:rPr>
      </w:pPr>
      <w:r>
        <w:rPr>
          <w:rFonts w:ascii="JohnSans Text" w:hAnsi="JohnSans Text" w:cs="JohnSans Text"/>
          <w:sz w:val="18"/>
          <w:szCs w:val="18"/>
        </w:rPr>
        <w:t xml:space="preserve">Každá Dohoda bude obsahovat tyto podstatné náležitosti: </w:t>
      </w:r>
    </w:p>
    <w:p w:rsidR="000F2AD1" w:rsidRDefault="000F2AD1">
      <w:pPr>
        <w:pStyle w:val="sloseznamu"/>
        <w:numPr>
          <w:ilvl w:val="0"/>
          <w:numId w:val="0"/>
        </w:numPr>
        <w:tabs>
          <w:tab w:val="left" w:pos="1701"/>
        </w:tabs>
        <w:spacing w:line="360" w:lineRule="auto"/>
        <w:ind w:left="1701" w:hanging="283"/>
        <w:rPr>
          <w:rFonts w:ascii="JohnSans Text" w:hAnsi="JohnSans Text" w:cs="JohnSans Text"/>
          <w:b w:val="0"/>
          <w:color w:val="auto"/>
          <w:sz w:val="18"/>
          <w:szCs w:val="18"/>
        </w:rPr>
      </w:pPr>
      <w:r>
        <w:rPr>
          <w:rFonts w:ascii="JohnSans Text" w:hAnsi="JohnSans Text" w:cs="JohnSans Text"/>
          <w:b w:val="0"/>
          <w:color w:val="auto"/>
          <w:sz w:val="18"/>
          <w:szCs w:val="18"/>
        </w:rPr>
        <w:t>a)</w:t>
      </w:r>
      <w:r>
        <w:rPr>
          <w:rFonts w:ascii="JohnSans Text" w:hAnsi="JohnSans Text" w:cs="JohnSans Text"/>
          <w:b w:val="0"/>
          <w:color w:val="auto"/>
          <w:sz w:val="18"/>
          <w:szCs w:val="18"/>
        </w:rPr>
        <w:tab/>
        <w:t>Auditovanou účetní závěrku s uvedením účetního období a data, ke kterému má být sestavena nebo jinou auditorskou činnost.</w:t>
      </w:r>
    </w:p>
    <w:p w:rsidR="000F2AD1" w:rsidRDefault="000F2AD1">
      <w:pPr>
        <w:pStyle w:val="sloseznamu"/>
        <w:numPr>
          <w:ilvl w:val="0"/>
          <w:numId w:val="0"/>
        </w:numPr>
        <w:tabs>
          <w:tab w:val="left" w:pos="1701"/>
        </w:tabs>
        <w:spacing w:line="360" w:lineRule="auto"/>
        <w:ind w:left="1701" w:hanging="283"/>
        <w:rPr>
          <w:rFonts w:ascii="JohnSans Text" w:hAnsi="JohnSans Text" w:cs="JohnSans Text"/>
          <w:b w:val="0"/>
          <w:color w:val="auto"/>
          <w:sz w:val="18"/>
          <w:szCs w:val="18"/>
        </w:rPr>
      </w:pPr>
      <w:r>
        <w:rPr>
          <w:rFonts w:ascii="JohnSans Text" w:hAnsi="JohnSans Text" w:cs="JohnSans Text"/>
          <w:b w:val="0"/>
          <w:color w:val="auto"/>
          <w:sz w:val="18"/>
          <w:szCs w:val="18"/>
        </w:rPr>
        <w:t>b)</w:t>
      </w:r>
      <w:r>
        <w:rPr>
          <w:rFonts w:ascii="JohnSans Text" w:hAnsi="JohnSans Text" w:cs="JohnSans Text"/>
          <w:b w:val="0"/>
          <w:color w:val="auto"/>
          <w:sz w:val="18"/>
          <w:szCs w:val="18"/>
        </w:rPr>
        <w:tab/>
        <w:t xml:space="preserve">Rozsah plnění kontrolora. </w:t>
      </w:r>
    </w:p>
    <w:p w:rsidR="000F2AD1" w:rsidRDefault="000F2AD1">
      <w:pPr>
        <w:pStyle w:val="sloseznamu"/>
        <w:numPr>
          <w:ilvl w:val="0"/>
          <w:numId w:val="0"/>
        </w:numPr>
        <w:tabs>
          <w:tab w:val="left" w:pos="1701"/>
        </w:tabs>
        <w:spacing w:line="360" w:lineRule="auto"/>
        <w:ind w:left="1701" w:hanging="283"/>
        <w:rPr>
          <w:rFonts w:ascii="JohnSans Text" w:hAnsi="JohnSans Text" w:cs="JohnSans Text"/>
          <w:b w:val="0"/>
          <w:color w:val="auto"/>
          <w:sz w:val="18"/>
          <w:szCs w:val="18"/>
        </w:rPr>
      </w:pPr>
      <w:r>
        <w:rPr>
          <w:rFonts w:ascii="JohnSans Text" w:hAnsi="JohnSans Text" w:cs="JohnSans Text"/>
          <w:b w:val="0"/>
          <w:color w:val="auto"/>
          <w:sz w:val="18"/>
          <w:szCs w:val="18"/>
        </w:rPr>
        <w:t>c)</w:t>
      </w:r>
      <w:r>
        <w:rPr>
          <w:rFonts w:ascii="JohnSans Text" w:hAnsi="JohnSans Text" w:cs="JohnSans Text"/>
          <w:b w:val="0"/>
          <w:color w:val="auto"/>
          <w:sz w:val="18"/>
          <w:szCs w:val="18"/>
        </w:rPr>
        <w:tab/>
        <w:t>Výši odměny za plnění dle Dohody a případně též výši náhrady za cestovné v Kč/km.</w:t>
      </w:r>
    </w:p>
    <w:p w:rsidR="000F2AD1" w:rsidRDefault="000F2AD1">
      <w:pPr>
        <w:pStyle w:val="sloseznamu"/>
        <w:numPr>
          <w:ilvl w:val="0"/>
          <w:numId w:val="0"/>
        </w:numPr>
        <w:tabs>
          <w:tab w:val="left" w:pos="1701"/>
        </w:tabs>
        <w:spacing w:line="360" w:lineRule="auto"/>
        <w:ind w:left="1701" w:hanging="283"/>
        <w:rPr>
          <w:rFonts w:ascii="JohnSans Text" w:hAnsi="JohnSans Text" w:cs="JohnSans Text"/>
          <w:sz w:val="18"/>
          <w:szCs w:val="18"/>
        </w:rPr>
      </w:pPr>
      <w:r>
        <w:rPr>
          <w:rFonts w:ascii="JohnSans Text" w:hAnsi="JohnSans Text" w:cs="JohnSans Text"/>
          <w:b w:val="0"/>
          <w:color w:val="auto"/>
          <w:sz w:val="18"/>
          <w:szCs w:val="18"/>
        </w:rPr>
        <w:t>d)</w:t>
      </w:r>
      <w:r>
        <w:rPr>
          <w:rFonts w:ascii="JohnSans Text" w:hAnsi="JohnSans Text" w:cs="JohnSans Text"/>
          <w:b w:val="0"/>
          <w:color w:val="auto"/>
          <w:sz w:val="18"/>
          <w:szCs w:val="18"/>
        </w:rPr>
        <w:tab/>
        <w:t>Výši a termín splatnosti zálohy poskytnuté kontrolorovi, bude-li poskytována.</w:t>
      </w:r>
    </w:p>
    <w:p w:rsidR="000F2AD1" w:rsidRDefault="000F2AD1">
      <w:pPr>
        <w:widowControl w:val="0"/>
        <w:numPr>
          <w:ilvl w:val="0"/>
          <w:numId w:val="7"/>
        </w:numPr>
        <w:spacing w:line="360" w:lineRule="auto"/>
        <w:ind w:left="1418" w:hanging="284"/>
        <w:jc w:val="both"/>
        <w:rPr>
          <w:rFonts w:ascii="JohnSans Text" w:hAnsi="JohnSans Text" w:cs="JohnSans Text"/>
          <w:sz w:val="18"/>
          <w:szCs w:val="18"/>
        </w:rPr>
      </w:pPr>
      <w:r>
        <w:rPr>
          <w:rFonts w:ascii="JohnSans Text" w:hAnsi="JohnSans Text" w:cs="JohnSans Text"/>
          <w:sz w:val="18"/>
          <w:szCs w:val="18"/>
        </w:rPr>
        <w:t>Nebude-li pro jakékoliv účetní období či účetní závěrku či výroční zprávu objednatele uzavřena Dohoda, má se za to, že objednatel nepožaduje provedení Auditu pro dané účetní období či účetní závěrku či výroční zprávu.</w:t>
      </w:r>
    </w:p>
    <w:p w:rsidR="000F2AD1" w:rsidRDefault="000F2AD1">
      <w:pPr>
        <w:widowControl w:val="0"/>
        <w:numPr>
          <w:ilvl w:val="0"/>
          <w:numId w:val="7"/>
        </w:numPr>
        <w:spacing w:line="360" w:lineRule="auto"/>
        <w:ind w:left="1418" w:hanging="284"/>
        <w:jc w:val="both"/>
        <w:rPr>
          <w:rFonts w:ascii="JohnSans Text" w:hAnsi="JohnSans Text" w:cs="JohnSans Text"/>
          <w:sz w:val="18"/>
          <w:szCs w:val="18"/>
        </w:rPr>
      </w:pPr>
      <w:r>
        <w:rPr>
          <w:rFonts w:ascii="JohnSans Text" w:hAnsi="JohnSans Text" w:cs="JohnSans Text"/>
          <w:sz w:val="18"/>
          <w:szCs w:val="18"/>
        </w:rPr>
        <w:t>Vedle odměny sjednané v Dohodě má kontrolor nárok na úhradu účelně vynaložených nákladů v souvislosti s Auditem, nebude-li pro jednotlivé případy v Dohodě ujednáno jinak.</w:t>
      </w:r>
    </w:p>
    <w:p w:rsidR="000F2AD1" w:rsidRDefault="000F2AD1">
      <w:pPr>
        <w:widowControl w:val="0"/>
        <w:numPr>
          <w:ilvl w:val="0"/>
          <w:numId w:val="7"/>
        </w:numPr>
        <w:spacing w:line="360" w:lineRule="auto"/>
        <w:ind w:left="1418" w:hanging="284"/>
        <w:jc w:val="both"/>
        <w:rPr>
          <w:rFonts w:ascii="JohnSans Text" w:hAnsi="JohnSans Text" w:cs="JohnSans Text"/>
          <w:sz w:val="18"/>
          <w:szCs w:val="18"/>
        </w:rPr>
      </w:pPr>
      <w:r>
        <w:rPr>
          <w:rFonts w:ascii="JohnSans Text" w:hAnsi="JohnSans Text" w:cs="JohnSans Text"/>
          <w:sz w:val="18"/>
          <w:szCs w:val="18"/>
        </w:rPr>
        <w:t>Za každé provedené opětovné ověření účetní závěrky uskutečněné v průběhu etapy provedení Auditu se dohodnutá odměna pro danou etapu zvyšuje o 20%.</w:t>
      </w:r>
    </w:p>
    <w:p w:rsidR="000F2AD1" w:rsidRDefault="000F2AD1">
      <w:pPr>
        <w:widowControl w:val="0"/>
        <w:numPr>
          <w:ilvl w:val="0"/>
          <w:numId w:val="7"/>
        </w:numPr>
        <w:spacing w:line="360" w:lineRule="auto"/>
        <w:ind w:left="1418" w:hanging="284"/>
        <w:jc w:val="both"/>
        <w:rPr>
          <w:rFonts w:ascii="JohnSans Text" w:hAnsi="JohnSans Text" w:cs="JohnSans Text"/>
          <w:sz w:val="18"/>
          <w:szCs w:val="18"/>
        </w:rPr>
      </w:pPr>
      <w:r>
        <w:rPr>
          <w:rFonts w:ascii="JohnSans Text" w:hAnsi="JohnSans Text" w:cs="JohnSans Text"/>
          <w:sz w:val="18"/>
          <w:szCs w:val="18"/>
        </w:rPr>
        <w:t>V případě, že si objednatel vyžádá výstupy Auditu v cizím jazyce, zvyšuje se celková odměna za Audit dle Dohody o 10 %.</w:t>
      </w:r>
    </w:p>
    <w:p w:rsidR="000F2AD1" w:rsidRDefault="000F2AD1">
      <w:pPr>
        <w:widowControl w:val="0"/>
        <w:numPr>
          <w:ilvl w:val="0"/>
          <w:numId w:val="7"/>
        </w:numPr>
        <w:spacing w:line="360" w:lineRule="auto"/>
        <w:ind w:left="1418" w:hanging="284"/>
        <w:jc w:val="both"/>
        <w:rPr>
          <w:rFonts w:ascii="JohnSans Text" w:hAnsi="JohnSans Text" w:cs="JohnSans Text"/>
          <w:sz w:val="18"/>
          <w:szCs w:val="18"/>
        </w:rPr>
      </w:pPr>
      <w:r>
        <w:rPr>
          <w:rFonts w:ascii="JohnSans Text" w:hAnsi="JohnSans Text" w:cs="JohnSans Text"/>
          <w:sz w:val="18"/>
          <w:szCs w:val="18"/>
        </w:rPr>
        <w:t>Odměna bude objednatelem zaplacena vždy na základě řádných daňových dokladů vystavených kontrolorem, splatných ve lhůtě 14 dní od data vystavení. Odměna bude účtována kontrolorem vždy po provedení jednotlivých dílčích činností v rámci Auditu ve smyslu Dohody.</w:t>
      </w:r>
    </w:p>
    <w:p w:rsidR="000F2AD1" w:rsidRDefault="000F2AD1">
      <w:pPr>
        <w:widowControl w:val="0"/>
        <w:numPr>
          <w:ilvl w:val="0"/>
          <w:numId w:val="7"/>
        </w:numPr>
        <w:spacing w:line="360" w:lineRule="auto"/>
        <w:ind w:left="1418" w:hanging="284"/>
        <w:jc w:val="both"/>
        <w:rPr>
          <w:rFonts w:ascii="JohnSans Text" w:hAnsi="JohnSans Text" w:cs="JohnSans Text"/>
          <w:sz w:val="18"/>
          <w:szCs w:val="18"/>
        </w:rPr>
      </w:pPr>
      <w:r>
        <w:rPr>
          <w:rFonts w:ascii="JohnSans Text" w:hAnsi="JohnSans Text" w:cs="JohnSans Text"/>
          <w:sz w:val="18"/>
          <w:szCs w:val="18"/>
        </w:rPr>
        <w:lastRenderedPageBreak/>
        <w:t xml:space="preserve">V případě odstoupení objednatele od této smlouvy po uzavření Dohody a před dokončením Auditu dle Dohody, je objednatel povinen zaplatit kontrolorovi poměrnou část odměny, včetně účelně vynaložených nákladů, za již provedené činnosti ke dni doručení odstoupení od smlouvy. </w:t>
      </w:r>
    </w:p>
    <w:p w:rsidR="000F2AD1" w:rsidRDefault="000F2AD1">
      <w:pPr>
        <w:widowControl w:val="0"/>
        <w:numPr>
          <w:ilvl w:val="0"/>
          <w:numId w:val="7"/>
        </w:numPr>
        <w:spacing w:line="360" w:lineRule="auto"/>
        <w:ind w:left="1418" w:hanging="284"/>
        <w:jc w:val="both"/>
        <w:rPr>
          <w:rFonts w:ascii="JohnSans Text" w:hAnsi="JohnSans Text" w:cs="JohnSans Text"/>
          <w:sz w:val="18"/>
          <w:szCs w:val="18"/>
        </w:rPr>
      </w:pPr>
      <w:r>
        <w:rPr>
          <w:rFonts w:ascii="JohnSans Text" w:hAnsi="JohnSans Text" w:cs="JohnSans Text"/>
          <w:sz w:val="18"/>
          <w:szCs w:val="18"/>
        </w:rPr>
        <w:t>V případě zjištění významných nesprávností je kontrolor oprávněn objednat a nechat si externě zpracovat písemná stanoviska expertů nebo cizojazyčné překlady (soudní znalec, právník) pouze po předchozí vzájemné dohodě s objednatelem. Takto vynaložené náklady hradí objednatel.</w:t>
      </w:r>
    </w:p>
    <w:p w:rsidR="000F2AD1" w:rsidRDefault="000F2AD1">
      <w:pPr>
        <w:widowControl w:val="0"/>
        <w:numPr>
          <w:ilvl w:val="0"/>
          <w:numId w:val="7"/>
        </w:numPr>
        <w:spacing w:line="360" w:lineRule="auto"/>
        <w:ind w:left="1418" w:hanging="284"/>
        <w:jc w:val="both"/>
        <w:rPr>
          <w:rFonts w:ascii="JohnSans Text" w:hAnsi="JohnSans Text" w:cs="JohnSans Text"/>
          <w:b/>
          <w:sz w:val="18"/>
          <w:szCs w:val="18"/>
        </w:rPr>
      </w:pPr>
      <w:r>
        <w:rPr>
          <w:rFonts w:ascii="JohnSans Text" w:hAnsi="JohnSans Text" w:cs="JohnSans Text"/>
          <w:sz w:val="18"/>
          <w:szCs w:val="18"/>
        </w:rPr>
        <w:t xml:space="preserve">Platí za dohodnuté, že negativní výrok kontrolora, nebo jeho odmítnutí ve zprávě, případné odmítnutí dokončit audit pro okolnosti ležící na straně objednatele, nemá za následek zánik povinnosti objednatele zaplatit dohodnutou odměnu dle Dohody. </w:t>
      </w:r>
    </w:p>
    <w:p w:rsidR="000F2AD1" w:rsidRDefault="000F2AD1">
      <w:pPr>
        <w:spacing w:line="360" w:lineRule="auto"/>
        <w:ind w:left="1134"/>
        <w:jc w:val="both"/>
        <w:rPr>
          <w:rFonts w:ascii="JohnSans Text" w:hAnsi="JohnSans Text" w:cs="JohnSans Text"/>
          <w:b/>
          <w:sz w:val="18"/>
          <w:szCs w:val="18"/>
        </w:rPr>
      </w:pPr>
    </w:p>
    <w:p w:rsidR="000F2AD1" w:rsidRDefault="00A10FAA">
      <w:pPr>
        <w:spacing w:line="360" w:lineRule="auto"/>
        <w:ind w:left="1134"/>
        <w:jc w:val="both"/>
        <w:rPr>
          <w:rFonts w:ascii="JohnSans Text" w:hAnsi="JohnSans Text" w:cs="JohnSans Text"/>
          <w:b/>
          <w:sz w:val="18"/>
          <w:szCs w:val="18"/>
        </w:rPr>
      </w:pPr>
      <w:r>
        <w:rPr>
          <w:rFonts w:ascii="JohnSans Text" w:hAnsi="JohnSans Text" w:cs="JohnSans Text"/>
          <w:b/>
          <w:sz w:val="18"/>
          <w:szCs w:val="18"/>
        </w:rPr>
        <w:t xml:space="preserve">III. Způsob </w:t>
      </w:r>
      <w:r w:rsidR="000F2AD1">
        <w:rPr>
          <w:rFonts w:ascii="JohnSans Text" w:hAnsi="JohnSans Text" w:cs="JohnSans Text"/>
          <w:b/>
          <w:sz w:val="18"/>
          <w:szCs w:val="18"/>
        </w:rPr>
        <w:t>provedení  Auditu</w:t>
      </w:r>
    </w:p>
    <w:p w:rsidR="000F2AD1" w:rsidRDefault="000F2AD1">
      <w:pPr>
        <w:spacing w:line="360" w:lineRule="auto"/>
        <w:ind w:left="1134"/>
        <w:jc w:val="both"/>
        <w:rPr>
          <w:rFonts w:ascii="JohnSans Text" w:hAnsi="JohnSans Text" w:cs="JohnSans Text"/>
          <w:b/>
          <w:sz w:val="18"/>
          <w:szCs w:val="18"/>
        </w:rPr>
      </w:pPr>
    </w:p>
    <w:p w:rsidR="000F2AD1" w:rsidRDefault="000F2AD1">
      <w:pPr>
        <w:numPr>
          <w:ilvl w:val="0"/>
          <w:numId w:val="19"/>
        </w:numPr>
        <w:tabs>
          <w:tab w:val="left" w:pos="1418"/>
        </w:tabs>
        <w:spacing w:line="360" w:lineRule="auto"/>
        <w:ind w:left="1418" w:hanging="284"/>
        <w:jc w:val="both"/>
        <w:rPr>
          <w:rFonts w:ascii="JohnSans Text" w:hAnsi="JohnSans Text" w:cs="JohnSans Text"/>
          <w:sz w:val="18"/>
          <w:szCs w:val="18"/>
        </w:rPr>
      </w:pPr>
      <w:r>
        <w:rPr>
          <w:rFonts w:ascii="JohnSans Text" w:hAnsi="JohnSans Text" w:cs="JohnSans Text"/>
          <w:sz w:val="18"/>
          <w:szCs w:val="18"/>
        </w:rPr>
        <w:t>Poskytováním auditorských služeb se rozumí provedení auditorských činností v účetní jednotce především za účelem ověření údajů účetní závěrky za určené účetní období a ověření účetních záznamů, provedené prověřením vybraných účetních údajů a dalších informací prokazujících údaje účetní závěrky, dále též posouzení účetních postupů a významných odhadů použitých společností při sestavení účetní závěrky, jakož i ověření účetních údajů uvedených v podkladech k výroční zprávě účetní jednotky.</w:t>
      </w:r>
    </w:p>
    <w:p w:rsidR="000F2AD1" w:rsidRDefault="000F2AD1">
      <w:pPr>
        <w:numPr>
          <w:ilvl w:val="0"/>
          <w:numId w:val="19"/>
        </w:numPr>
        <w:tabs>
          <w:tab w:val="left" w:pos="1418"/>
        </w:tabs>
        <w:spacing w:line="360" w:lineRule="auto"/>
        <w:ind w:left="1418" w:hanging="284"/>
        <w:jc w:val="both"/>
        <w:rPr>
          <w:rFonts w:ascii="JohnSans Text" w:hAnsi="JohnSans Text" w:cs="JohnSans Text"/>
          <w:sz w:val="18"/>
          <w:szCs w:val="18"/>
        </w:rPr>
      </w:pPr>
      <w:r>
        <w:rPr>
          <w:rFonts w:ascii="JohnSans Text" w:hAnsi="JohnSans Text" w:cs="JohnSans Text"/>
          <w:sz w:val="18"/>
          <w:szCs w:val="18"/>
        </w:rPr>
        <w:t>Cílem auditorské činnosti v účetní jednotce je získat takové informace a vysvětlení, které auditor považuje za nezbytné proto, aby mohl vypracovat zprávu auditora a v ní mohl s dostatečnou mírou jistoty prohlásit, zda:</w:t>
      </w:r>
    </w:p>
    <w:p w:rsidR="000F2AD1" w:rsidRDefault="000F2AD1">
      <w:pPr>
        <w:numPr>
          <w:ilvl w:val="1"/>
          <w:numId w:val="19"/>
        </w:numPr>
        <w:spacing w:line="360" w:lineRule="auto"/>
        <w:jc w:val="both"/>
        <w:rPr>
          <w:rFonts w:ascii="JohnSans Text" w:hAnsi="JohnSans Text" w:cs="JohnSans Text"/>
          <w:sz w:val="18"/>
          <w:szCs w:val="18"/>
        </w:rPr>
      </w:pPr>
      <w:r>
        <w:rPr>
          <w:rFonts w:ascii="JohnSans Text" w:hAnsi="JohnSans Text" w:cs="JohnSans Text"/>
          <w:sz w:val="18"/>
          <w:szCs w:val="18"/>
        </w:rPr>
        <w:t xml:space="preserve">Informace uvedené v auditované účetní závěrce podávají věrný a poctivý obraz předmětu účetnictví a finanční situace účetní jednotky. </w:t>
      </w:r>
    </w:p>
    <w:p w:rsidR="000F2AD1" w:rsidRDefault="000F2AD1">
      <w:pPr>
        <w:numPr>
          <w:ilvl w:val="1"/>
          <w:numId w:val="19"/>
        </w:numPr>
        <w:spacing w:line="360" w:lineRule="auto"/>
        <w:jc w:val="both"/>
        <w:rPr>
          <w:rFonts w:ascii="JohnSans Text" w:hAnsi="JohnSans Text" w:cs="JohnSans Text"/>
          <w:sz w:val="18"/>
          <w:szCs w:val="18"/>
        </w:rPr>
      </w:pPr>
      <w:r>
        <w:rPr>
          <w:rFonts w:ascii="JohnSans Text" w:hAnsi="JohnSans Text" w:cs="JohnSans Text"/>
          <w:sz w:val="18"/>
          <w:szCs w:val="18"/>
        </w:rPr>
        <w:t>Výroční zpráva je sestavena v souladu s účetní závěrkou.</w:t>
      </w:r>
    </w:p>
    <w:p w:rsidR="000F2AD1" w:rsidRDefault="000F2AD1">
      <w:pPr>
        <w:numPr>
          <w:ilvl w:val="1"/>
          <w:numId w:val="19"/>
        </w:numPr>
        <w:spacing w:line="360" w:lineRule="auto"/>
        <w:jc w:val="both"/>
        <w:rPr>
          <w:rFonts w:ascii="JohnSans Text" w:hAnsi="JohnSans Text" w:cs="JohnSans Text"/>
          <w:sz w:val="18"/>
          <w:szCs w:val="18"/>
        </w:rPr>
      </w:pPr>
      <w:r>
        <w:rPr>
          <w:rFonts w:ascii="JohnSans Text" w:hAnsi="JohnSans Text" w:cs="JohnSans Text"/>
          <w:sz w:val="18"/>
          <w:szCs w:val="18"/>
        </w:rPr>
        <w:t xml:space="preserve">Ověřil zprávu o vztazích mezi propojenými osobami ve smyslu ustanovení § 82 a násl. zákona č. 90/2012 Sb. o obchodních korporacích (dále jen „ZOK“), pokud se tato zpráva vyhotovuje. </w:t>
      </w:r>
    </w:p>
    <w:p w:rsidR="000F2AD1" w:rsidRDefault="000F2AD1">
      <w:pPr>
        <w:numPr>
          <w:ilvl w:val="0"/>
          <w:numId w:val="19"/>
        </w:numPr>
        <w:tabs>
          <w:tab w:val="left" w:pos="1418"/>
        </w:tabs>
        <w:spacing w:line="360" w:lineRule="auto"/>
        <w:ind w:left="1418" w:hanging="284"/>
        <w:jc w:val="both"/>
        <w:rPr>
          <w:rFonts w:ascii="JohnSans Text" w:hAnsi="JohnSans Text" w:cs="JohnSans Text"/>
          <w:sz w:val="18"/>
          <w:szCs w:val="18"/>
        </w:rPr>
      </w:pPr>
      <w:r>
        <w:rPr>
          <w:rFonts w:ascii="JohnSans Text" w:hAnsi="JohnSans Text" w:cs="JohnSans Text"/>
          <w:sz w:val="18"/>
          <w:szCs w:val="18"/>
        </w:rPr>
        <w:t>Auditor plánuje a provádí Audit tak, aby získal s přihlédnutím ke všem rizikům přiměřené ujištění, že účetní závěrka není jako celek významně zkreslena. Vlivem přirozených omezení Auditu vyplývajících z uplatňování výběrových metod, testů spolehlivosti a věcné správnosti vnitřního kontrolního systému existuje riziko, že některé i významné údaje v účetnictví již jsou nesprávně nebo nebudou zjištěny. To platí zejména u úmyslných nesprávností, ke kterým může docházet vlivem dohod mezi zaměstnanci nebo s klienty, či ze strany vedení, příkazy vydanými k utajení, zamlčení nebo nesprávnému zaznamenání. Kontrolor je při následném odhalení nesprávností povinen doložit, že použité výběry a testy stanovení hladiny významnosti odpovídaly doporučenému celkovému auditorskému riziku.</w:t>
      </w:r>
    </w:p>
    <w:p w:rsidR="000F2AD1" w:rsidRDefault="000F2AD1">
      <w:pPr>
        <w:numPr>
          <w:ilvl w:val="0"/>
          <w:numId w:val="19"/>
        </w:numPr>
        <w:tabs>
          <w:tab w:val="left" w:pos="1418"/>
        </w:tabs>
        <w:spacing w:line="360" w:lineRule="auto"/>
        <w:ind w:left="1418" w:hanging="284"/>
        <w:jc w:val="both"/>
        <w:rPr>
          <w:rFonts w:ascii="JohnSans Text" w:hAnsi="JohnSans Text" w:cs="JohnSans Text"/>
          <w:sz w:val="18"/>
          <w:szCs w:val="18"/>
        </w:rPr>
      </w:pPr>
      <w:r>
        <w:rPr>
          <w:rFonts w:ascii="JohnSans Text" w:hAnsi="JohnSans Text" w:cs="JohnSans Text"/>
          <w:sz w:val="18"/>
          <w:szCs w:val="18"/>
        </w:rPr>
        <w:t xml:space="preserve">V rámci auditorské činnosti lze samostatnou dohodou sjednat další plnění kontrolora uložené objednateli jinými zákony, zejména při přeměnách obchodních společností, ve smyslu zákona č. 125/2008 Sb., o přeměnách obchodních společností a družstev, ale i požadované plnění jinými, např. financujícími subjekty. Součástí ujednání o takovýchto dalších plněních kontrolora bude vždy i dohoda o odměně kontrolora. </w:t>
      </w:r>
    </w:p>
    <w:p w:rsidR="000F2AD1" w:rsidRDefault="000F2AD1">
      <w:pPr>
        <w:numPr>
          <w:ilvl w:val="0"/>
          <w:numId w:val="19"/>
        </w:numPr>
        <w:tabs>
          <w:tab w:val="left" w:pos="1418"/>
        </w:tabs>
        <w:spacing w:line="360" w:lineRule="auto"/>
        <w:ind w:left="1418" w:hanging="284"/>
        <w:jc w:val="both"/>
        <w:rPr>
          <w:rFonts w:ascii="JohnSans Text" w:hAnsi="JohnSans Text" w:cs="JohnSans Text"/>
          <w:sz w:val="18"/>
          <w:szCs w:val="18"/>
        </w:rPr>
      </w:pPr>
      <w:r>
        <w:rPr>
          <w:rFonts w:ascii="JohnSans Text" w:hAnsi="JohnSans Text" w:cs="JohnSans Text"/>
          <w:sz w:val="18"/>
          <w:szCs w:val="18"/>
        </w:rPr>
        <w:lastRenderedPageBreak/>
        <w:t>Osnova a plán auditu, tj. stanovení konkrétních postupů, kontrol a prací, které auditor provede během výkonu své auditorské činnosti, je výlučně věcí auditora a jeho odborného posouzení tzv. míry vnitřního rizika.</w:t>
      </w:r>
    </w:p>
    <w:p w:rsidR="000F2AD1" w:rsidRDefault="000F2AD1">
      <w:pPr>
        <w:spacing w:line="360" w:lineRule="auto"/>
        <w:ind w:left="1134"/>
        <w:jc w:val="both"/>
        <w:rPr>
          <w:rFonts w:ascii="JohnSans Text" w:hAnsi="JohnSans Text" w:cs="JohnSans Text"/>
          <w:sz w:val="18"/>
          <w:szCs w:val="18"/>
        </w:rPr>
      </w:pPr>
    </w:p>
    <w:p w:rsidR="000F2AD1" w:rsidRDefault="000F2AD1">
      <w:pPr>
        <w:spacing w:line="360" w:lineRule="auto"/>
        <w:ind w:left="1134"/>
        <w:jc w:val="both"/>
        <w:rPr>
          <w:rFonts w:ascii="JohnSans Text" w:hAnsi="JohnSans Text" w:cs="JohnSans Text"/>
          <w:b/>
          <w:sz w:val="18"/>
          <w:szCs w:val="18"/>
        </w:rPr>
      </w:pPr>
      <w:r>
        <w:rPr>
          <w:rFonts w:ascii="JohnSans Text" w:hAnsi="JohnSans Text" w:cs="JohnSans Text"/>
          <w:b/>
          <w:sz w:val="18"/>
          <w:szCs w:val="18"/>
        </w:rPr>
        <w:t xml:space="preserve">IV. Harmonogram   Auditu </w:t>
      </w:r>
    </w:p>
    <w:p w:rsidR="000F2AD1" w:rsidRDefault="000F2AD1">
      <w:pPr>
        <w:spacing w:line="360" w:lineRule="auto"/>
        <w:ind w:left="1134"/>
        <w:jc w:val="both"/>
        <w:rPr>
          <w:rFonts w:ascii="JohnSans Text" w:hAnsi="JohnSans Text" w:cs="JohnSans Text"/>
          <w:b/>
          <w:sz w:val="18"/>
          <w:szCs w:val="18"/>
        </w:rPr>
      </w:pPr>
    </w:p>
    <w:p w:rsidR="000F2AD1" w:rsidRDefault="000F2AD1">
      <w:pPr>
        <w:widowControl w:val="0"/>
        <w:numPr>
          <w:ilvl w:val="0"/>
          <w:numId w:val="5"/>
        </w:numPr>
        <w:spacing w:line="360" w:lineRule="auto"/>
        <w:ind w:left="1418" w:hanging="284"/>
        <w:jc w:val="both"/>
        <w:rPr>
          <w:rFonts w:ascii="JohnSans Text" w:hAnsi="JohnSans Text" w:cs="JohnSans Text"/>
          <w:sz w:val="18"/>
          <w:szCs w:val="18"/>
        </w:rPr>
      </w:pPr>
      <w:r>
        <w:rPr>
          <w:rFonts w:ascii="JohnSans Text" w:hAnsi="JohnSans Text" w:cs="JohnSans Text"/>
          <w:sz w:val="18"/>
          <w:szCs w:val="18"/>
        </w:rPr>
        <w:t xml:space="preserve">Harmonogram jednoznačně časově vymezuje jednotlivé etapy Auditu a pro obě smluvní strany stanovuje závazné termíny jednotlivých jednání. Tento harmonogram musí být pro ověření každé auditované účetní závěrky zpracován samostatně. </w:t>
      </w:r>
    </w:p>
    <w:p w:rsidR="000F2AD1" w:rsidRDefault="000F2AD1">
      <w:pPr>
        <w:widowControl w:val="0"/>
        <w:numPr>
          <w:ilvl w:val="0"/>
          <w:numId w:val="5"/>
        </w:numPr>
        <w:spacing w:line="360" w:lineRule="auto"/>
        <w:ind w:left="1418" w:hanging="284"/>
        <w:jc w:val="both"/>
        <w:rPr>
          <w:rFonts w:ascii="JohnSans Text" w:hAnsi="JohnSans Text" w:cs="JohnSans Text"/>
          <w:sz w:val="18"/>
          <w:szCs w:val="18"/>
        </w:rPr>
      </w:pPr>
      <w:r>
        <w:rPr>
          <w:rFonts w:ascii="JohnSans Text" w:hAnsi="JohnSans Text" w:cs="JohnSans Text"/>
          <w:sz w:val="18"/>
          <w:szCs w:val="18"/>
        </w:rPr>
        <w:t xml:space="preserve">Termíny jednotlivých etap budou stanoveny na základě oboustranné dohody smluvních stran. </w:t>
      </w:r>
    </w:p>
    <w:p w:rsidR="000F2AD1" w:rsidRDefault="000F2AD1">
      <w:pPr>
        <w:spacing w:line="360" w:lineRule="auto"/>
        <w:ind w:left="1134"/>
        <w:jc w:val="both"/>
        <w:rPr>
          <w:rFonts w:ascii="JohnSans Text" w:hAnsi="JohnSans Text" w:cs="JohnSans Text"/>
          <w:sz w:val="18"/>
          <w:szCs w:val="18"/>
        </w:rPr>
      </w:pPr>
    </w:p>
    <w:p w:rsidR="000F2AD1" w:rsidRDefault="000F2AD1">
      <w:pPr>
        <w:spacing w:line="360" w:lineRule="auto"/>
        <w:ind w:left="1134"/>
        <w:jc w:val="both"/>
        <w:rPr>
          <w:rFonts w:ascii="JohnSans Text" w:hAnsi="JohnSans Text" w:cs="JohnSans Text"/>
          <w:b/>
          <w:sz w:val="18"/>
          <w:szCs w:val="18"/>
        </w:rPr>
      </w:pPr>
      <w:r>
        <w:rPr>
          <w:rFonts w:ascii="JohnSans Text" w:hAnsi="JohnSans Text" w:cs="JohnSans Text"/>
          <w:b/>
          <w:sz w:val="18"/>
          <w:szCs w:val="18"/>
        </w:rPr>
        <w:t>V. Etapy  Auditu</w:t>
      </w:r>
    </w:p>
    <w:p w:rsidR="000F2AD1" w:rsidRDefault="000F2AD1">
      <w:pPr>
        <w:spacing w:line="360" w:lineRule="auto"/>
        <w:ind w:left="1134"/>
        <w:jc w:val="both"/>
        <w:rPr>
          <w:rFonts w:ascii="JohnSans Text" w:hAnsi="JohnSans Text" w:cs="JohnSans Text"/>
          <w:b/>
          <w:sz w:val="18"/>
          <w:szCs w:val="18"/>
        </w:rPr>
      </w:pPr>
    </w:p>
    <w:p w:rsidR="000F2AD1" w:rsidRDefault="000F2AD1">
      <w:pPr>
        <w:numPr>
          <w:ilvl w:val="0"/>
          <w:numId w:val="13"/>
        </w:numPr>
        <w:spacing w:line="360" w:lineRule="auto"/>
        <w:ind w:left="1418" w:hanging="284"/>
        <w:jc w:val="both"/>
        <w:rPr>
          <w:rFonts w:ascii="JohnSans Text" w:hAnsi="JohnSans Text" w:cs="JohnSans Text"/>
          <w:sz w:val="18"/>
          <w:szCs w:val="18"/>
        </w:rPr>
      </w:pPr>
      <w:r>
        <w:rPr>
          <w:rFonts w:ascii="JohnSans Text" w:hAnsi="JohnSans Text" w:cs="JohnSans Text"/>
          <w:sz w:val="18"/>
          <w:szCs w:val="18"/>
        </w:rPr>
        <w:t>Provádění auditorské činnosti je z časového hlediska rozděleno na níže uvedené etapy Auditu.</w:t>
      </w:r>
    </w:p>
    <w:p w:rsidR="000F2AD1" w:rsidRDefault="000F2AD1">
      <w:pPr>
        <w:numPr>
          <w:ilvl w:val="0"/>
          <w:numId w:val="13"/>
        </w:numPr>
        <w:spacing w:line="360" w:lineRule="auto"/>
        <w:ind w:left="1418" w:hanging="284"/>
        <w:jc w:val="both"/>
        <w:rPr>
          <w:rFonts w:ascii="JohnSans Text" w:hAnsi="JohnSans Text" w:cs="JohnSans Text"/>
          <w:sz w:val="18"/>
          <w:szCs w:val="18"/>
        </w:rPr>
      </w:pPr>
      <w:r>
        <w:rPr>
          <w:rFonts w:ascii="JohnSans Text" w:hAnsi="JohnSans Text" w:cs="JohnSans Text"/>
          <w:sz w:val="18"/>
          <w:szCs w:val="18"/>
        </w:rPr>
        <w:t>Každá jednotlivá etapa Auditu bude ukončena po úplném naplnění svého obsahu. Následná etapa Auditu může být zahájena po ukončení předcházející etapy Auditu, případně dříve podle vývoje aktuálního stavu plnění jednotlivých etap.</w:t>
      </w:r>
    </w:p>
    <w:p w:rsidR="000F2AD1" w:rsidRDefault="000F2AD1">
      <w:pPr>
        <w:numPr>
          <w:ilvl w:val="0"/>
          <w:numId w:val="13"/>
        </w:numPr>
        <w:spacing w:line="360" w:lineRule="auto"/>
        <w:ind w:left="1418" w:hanging="284"/>
        <w:jc w:val="both"/>
        <w:rPr>
          <w:rFonts w:ascii="JohnSans Text" w:hAnsi="JohnSans Text" w:cs="JohnSans Text"/>
          <w:sz w:val="18"/>
          <w:szCs w:val="18"/>
        </w:rPr>
      </w:pPr>
      <w:r>
        <w:rPr>
          <w:rFonts w:ascii="JohnSans Text" w:hAnsi="JohnSans Text" w:cs="JohnSans Text"/>
          <w:sz w:val="18"/>
          <w:szCs w:val="18"/>
        </w:rPr>
        <w:t xml:space="preserve">Časové vymezení a obsahová náplň jednotlivých etap Auditu: </w:t>
      </w:r>
    </w:p>
    <w:p w:rsidR="000F2AD1" w:rsidRDefault="008B663B">
      <w:pPr>
        <w:pStyle w:val="sloseznamu"/>
        <w:numPr>
          <w:ilvl w:val="1"/>
          <w:numId w:val="9"/>
        </w:numPr>
        <w:spacing w:line="360" w:lineRule="auto"/>
        <w:rPr>
          <w:rFonts w:ascii="JohnSans Text" w:hAnsi="JohnSans Text" w:cs="JohnSans Text"/>
          <w:sz w:val="18"/>
          <w:szCs w:val="18"/>
        </w:rPr>
      </w:pPr>
      <w:r>
        <w:rPr>
          <w:rFonts w:ascii="JohnSans Text" w:hAnsi="JohnSans Text" w:cs="JohnSans Text"/>
          <w:color w:val="auto"/>
          <w:sz w:val="18"/>
          <w:szCs w:val="18"/>
        </w:rPr>
        <w:t xml:space="preserve">Etapa přípravy </w:t>
      </w:r>
      <w:r w:rsidR="00A10FAA">
        <w:rPr>
          <w:rFonts w:ascii="JohnSans Text" w:hAnsi="JohnSans Text" w:cs="JohnSans Text"/>
          <w:color w:val="auto"/>
          <w:sz w:val="18"/>
          <w:szCs w:val="18"/>
        </w:rPr>
        <w:t xml:space="preserve">a průběžného </w:t>
      </w:r>
      <w:r w:rsidR="000F2AD1">
        <w:rPr>
          <w:rFonts w:ascii="JohnSans Text" w:hAnsi="JohnSans Text" w:cs="JohnSans Text"/>
          <w:color w:val="auto"/>
          <w:sz w:val="18"/>
          <w:szCs w:val="18"/>
        </w:rPr>
        <w:t>Auditu  (předaudit</w:t>
      </w:r>
      <w:r w:rsidR="00A10FAA">
        <w:rPr>
          <w:rFonts w:ascii="JohnSans Text" w:hAnsi="JohnSans Text" w:cs="JohnSans Text"/>
          <w:color w:val="auto"/>
          <w:sz w:val="18"/>
          <w:szCs w:val="18"/>
        </w:rPr>
        <w:t>, průběžný audit</w:t>
      </w:r>
      <w:r w:rsidR="000F2AD1">
        <w:rPr>
          <w:rFonts w:ascii="JohnSans Text" w:hAnsi="JohnSans Text" w:cs="JohnSans Text"/>
          <w:color w:val="auto"/>
          <w:sz w:val="18"/>
          <w:szCs w:val="18"/>
        </w:rPr>
        <w:t>)</w:t>
      </w:r>
    </w:p>
    <w:p w:rsidR="000F2AD1" w:rsidRDefault="000F2AD1">
      <w:pPr>
        <w:spacing w:line="360" w:lineRule="auto"/>
        <w:ind w:left="1701"/>
        <w:jc w:val="both"/>
        <w:rPr>
          <w:rFonts w:ascii="JohnSans Text" w:hAnsi="JohnSans Text" w:cs="JohnSans Text"/>
          <w:sz w:val="18"/>
          <w:szCs w:val="18"/>
        </w:rPr>
      </w:pPr>
      <w:r>
        <w:rPr>
          <w:rFonts w:ascii="JohnSans Text" w:hAnsi="JohnSans Text" w:cs="JohnSans Text"/>
          <w:sz w:val="18"/>
          <w:szCs w:val="18"/>
        </w:rPr>
        <w:t xml:space="preserve">Obsahem etapy je kontrola počátečních zůstatků, kontrola </w:t>
      </w:r>
      <w:r w:rsidR="00A10FAA">
        <w:rPr>
          <w:rFonts w:ascii="JohnSans Text" w:hAnsi="JohnSans Text" w:cs="JohnSans Text"/>
          <w:sz w:val="18"/>
          <w:szCs w:val="18"/>
        </w:rPr>
        <w:t xml:space="preserve">účetnictví před </w:t>
      </w:r>
      <w:r>
        <w:rPr>
          <w:rFonts w:ascii="JohnSans Text" w:hAnsi="JohnSans Text" w:cs="JohnSans Text"/>
          <w:sz w:val="18"/>
          <w:szCs w:val="18"/>
        </w:rPr>
        <w:t>rozvahov</w:t>
      </w:r>
      <w:r w:rsidR="00A10FAA">
        <w:rPr>
          <w:rFonts w:ascii="JohnSans Text" w:hAnsi="JohnSans Text" w:cs="JohnSans Text"/>
          <w:sz w:val="18"/>
          <w:szCs w:val="18"/>
        </w:rPr>
        <w:t>ým</w:t>
      </w:r>
      <w:r>
        <w:rPr>
          <w:rFonts w:ascii="JohnSans Text" w:hAnsi="JohnSans Text" w:cs="JohnSans Text"/>
          <w:sz w:val="18"/>
          <w:szCs w:val="18"/>
        </w:rPr>
        <w:t xml:space="preserve"> dn</w:t>
      </w:r>
      <w:r w:rsidR="00A10FAA">
        <w:rPr>
          <w:rFonts w:ascii="JohnSans Text" w:hAnsi="JohnSans Text" w:cs="JohnSans Text"/>
          <w:sz w:val="18"/>
          <w:szCs w:val="18"/>
        </w:rPr>
        <w:t>em</w:t>
      </w:r>
      <w:r>
        <w:rPr>
          <w:rFonts w:ascii="JohnSans Text" w:hAnsi="JohnSans Text" w:cs="JohnSans Text"/>
          <w:sz w:val="18"/>
          <w:szCs w:val="18"/>
        </w:rPr>
        <w:t xml:space="preserve"> </w:t>
      </w:r>
      <w:r w:rsidR="00A10FAA">
        <w:rPr>
          <w:rFonts w:ascii="JohnSans Text" w:hAnsi="JohnSans Text" w:cs="JohnSans Text"/>
          <w:sz w:val="18"/>
          <w:szCs w:val="18"/>
        </w:rPr>
        <w:t>se zaměřením na</w:t>
      </w:r>
      <w:r>
        <w:rPr>
          <w:rFonts w:ascii="JohnSans Text" w:hAnsi="JohnSans Text" w:cs="JohnSans Text"/>
          <w:sz w:val="18"/>
          <w:szCs w:val="18"/>
        </w:rPr>
        <w:t xml:space="preserve"> posouzení systému účetnictví užívaného účetní jednotkou </w:t>
      </w:r>
      <w:r w:rsidR="00A10FAA">
        <w:rPr>
          <w:rFonts w:ascii="JohnSans Text" w:hAnsi="JohnSans Text" w:cs="JohnSans Text"/>
          <w:sz w:val="18"/>
          <w:szCs w:val="18"/>
        </w:rPr>
        <w:t>a</w:t>
      </w:r>
      <w:r>
        <w:rPr>
          <w:rFonts w:ascii="JohnSans Text" w:hAnsi="JohnSans Text" w:cs="JohnSans Text"/>
          <w:sz w:val="18"/>
          <w:szCs w:val="18"/>
        </w:rPr>
        <w:t> důrazem na posouzení spolehlivosti vnitřního kontrolního systému</w:t>
      </w:r>
      <w:r w:rsidR="00A10FAA">
        <w:rPr>
          <w:rFonts w:ascii="JohnSans Text" w:hAnsi="JohnSans Text" w:cs="JohnSans Text"/>
          <w:sz w:val="18"/>
          <w:szCs w:val="18"/>
        </w:rPr>
        <w:t xml:space="preserve">, </w:t>
      </w:r>
      <w:r>
        <w:rPr>
          <w:rFonts w:ascii="JohnSans Text" w:hAnsi="JohnSans Text" w:cs="JohnSans Text"/>
          <w:sz w:val="18"/>
          <w:szCs w:val="18"/>
        </w:rPr>
        <w:t xml:space="preserve">kontrola </w:t>
      </w:r>
      <w:r w:rsidR="00A10FAA">
        <w:rPr>
          <w:rFonts w:ascii="JohnSans Text" w:hAnsi="JohnSans Text" w:cs="JohnSans Text"/>
          <w:sz w:val="18"/>
          <w:szCs w:val="18"/>
        </w:rPr>
        <w:t xml:space="preserve">vybraných </w:t>
      </w:r>
      <w:r>
        <w:rPr>
          <w:rFonts w:ascii="JohnSans Text" w:hAnsi="JohnSans Text" w:cs="JohnSans Text"/>
          <w:sz w:val="18"/>
          <w:szCs w:val="18"/>
        </w:rPr>
        <w:t xml:space="preserve">účetních případů z hlediska stanovené hladiny významnosti. Dále vytipování daňově rizikových oblastí. </w:t>
      </w:r>
    </w:p>
    <w:p w:rsidR="000F2AD1" w:rsidRDefault="000F2AD1">
      <w:pPr>
        <w:spacing w:line="360" w:lineRule="auto"/>
        <w:ind w:left="1701"/>
        <w:jc w:val="both"/>
        <w:rPr>
          <w:rFonts w:ascii="JohnSans Text" w:hAnsi="JohnSans Text" w:cs="JohnSans Text"/>
          <w:sz w:val="18"/>
          <w:szCs w:val="18"/>
        </w:rPr>
      </w:pPr>
      <w:r>
        <w:rPr>
          <w:rFonts w:ascii="JohnSans Text" w:hAnsi="JohnSans Text" w:cs="JohnSans Text"/>
          <w:sz w:val="18"/>
          <w:szCs w:val="18"/>
        </w:rPr>
        <w:t xml:space="preserve">Etapa začíná dnem dohodnutým v harmonogramu. </w:t>
      </w:r>
    </w:p>
    <w:p w:rsidR="000F2AD1" w:rsidRDefault="000F2AD1">
      <w:pPr>
        <w:spacing w:line="360" w:lineRule="auto"/>
        <w:ind w:left="1701"/>
        <w:jc w:val="both"/>
        <w:rPr>
          <w:rFonts w:ascii="JohnSans Text" w:hAnsi="JohnSans Text" w:cs="JohnSans Text"/>
          <w:sz w:val="18"/>
          <w:szCs w:val="18"/>
        </w:rPr>
      </w:pPr>
      <w:r>
        <w:rPr>
          <w:rFonts w:ascii="JohnSans Text" w:hAnsi="JohnSans Text" w:cs="JohnSans Text"/>
          <w:sz w:val="18"/>
          <w:szCs w:val="18"/>
        </w:rPr>
        <w:t>Etapa končí předáním:</w:t>
      </w:r>
    </w:p>
    <w:p w:rsidR="000F2AD1" w:rsidRDefault="000F2AD1">
      <w:pPr>
        <w:numPr>
          <w:ilvl w:val="0"/>
          <w:numId w:val="8"/>
        </w:numPr>
        <w:spacing w:line="360" w:lineRule="auto"/>
        <w:ind w:left="1985" w:hanging="284"/>
        <w:jc w:val="both"/>
        <w:rPr>
          <w:rFonts w:ascii="JohnSans Text" w:hAnsi="JohnSans Text" w:cs="JohnSans Text"/>
          <w:sz w:val="18"/>
          <w:szCs w:val="18"/>
        </w:rPr>
      </w:pPr>
      <w:r>
        <w:rPr>
          <w:rFonts w:ascii="JohnSans Text" w:hAnsi="JohnSans Text" w:cs="JohnSans Text"/>
          <w:sz w:val="18"/>
          <w:szCs w:val="18"/>
        </w:rPr>
        <w:t xml:space="preserve">Zápisů auditora z předauditu </w:t>
      </w:r>
      <w:r w:rsidR="00A10FAA">
        <w:rPr>
          <w:rFonts w:ascii="JohnSans Text" w:hAnsi="JohnSans Text" w:cs="JohnSans Text"/>
          <w:sz w:val="18"/>
          <w:szCs w:val="18"/>
        </w:rPr>
        <w:t xml:space="preserve">(průběžného auditu) </w:t>
      </w:r>
      <w:r w:rsidR="008B663B">
        <w:rPr>
          <w:rFonts w:ascii="JohnSans Text" w:hAnsi="JohnSans Text" w:cs="JohnSans Text"/>
          <w:sz w:val="18"/>
          <w:szCs w:val="18"/>
        </w:rPr>
        <w:t>o</w:t>
      </w:r>
      <w:r>
        <w:rPr>
          <w:rFonts w:ascii="JohnSans Text" w:hAnsi="JohnSans Text" w:cs="JohnSans Text"/>
          <w:sz w:val="18"/>
          <w:szCs w:val="18"/>
        </w:rPr>
        <w:t xml:space="preserve"> stavu účetní evidence za dohodnuté období.</w:t>
      </w:r>
    </w:p>
    <w:p w:rsidR="000F2AD1" w:rsidRDefault="000F2AD1">
      <w:pPr>
        <w:numPr>
          <w:ilvl w:val="0"/>
          <w:numId w:val="8"/>
        </w:numPr>
        <w:spacing w:line="360" w:lineRule="auto"/>
        <w:ind w:left="1985" w:hanging="284"/>
        <w:jc w:val="both"/>
        <w:rPr>
          <w:rFonts w:ascii="JohnSans Text" w:hAnsi="JohnSans Text" w:cs="JohnSans Text"/>
          <w:sz w:val="18"/>
          <w:szCs w:val="18"/>
        </w:rPr>
      </w:pPr>
      <w:r>
        <w:rPr>
          <w:rFonts w:ascii="JohnSans Text" w:hAnsi="JohnSans Text" w:cs="JohnSans Text"/>
          <w:sz w:val="18"/>
          <w:szCs w:val="18"/>
        </w:rPr>
        <w:t>Zprávy pro daňového poradce o daňově rizikových oblastech a stavu účetní evidence, pokud bude jako samostatné plnění sjednána v Dohodě.</w:t>
      </w:r>
    </w:p>
    <w:p w:rsidR="000F2AD1" w:rsidRDefault="008B663B">
      <w:pPr>
        <w:pStyle w:val="sloseznamu"/>
        <w:numPr>
          <w:ilvl w:val="1"/>
          <w:numId w:val="9"/>
        </w:numPr>
        <w:spacing w:line="360" w:lineRule="auto"/>
        <w:ind w:left="1702"/>
        <w:rPr>
          <w:rFonts w:ascii="JohnSans Text" w:hAnsi="JohnSans Text" w:cs="JohnSans Text"/>
          <w:sz w:val="18"/>
          <w:szCs w:val="18"/>
        </w:rPr>
      </w:pPr>
      <w:r>
        <w:rPr>
          <w:rFonts w:ascii="JohnSans Text" w:hAnsi="JohnSans Text" w:cs="JohnSans Text"/>
          <w:color w:val="auto"/>
          <w:sz w:val="18"/>
          <w:szCs w:val="18"/>
        </w:rPr>
        <w:t xml:space="preserve">Etapa </w:t>
      </w:r>
      <w:r w:rsidR="000F2AD1">
        <w:rPr>
          <w:rFonts w:ascii="JohnSans Text" w:hAnsi="JohnSans Text" w:cs="JohnSans Text"/>
          <w:color w:val="auto"/>
          <w:sz w:val="18"/>
          <w:szCs w:val="18"/>
        </w:rPr>
        <w:t>kontroly i</w:t>
      </w:r>
      <w:r>
        <w:rPr>
          <w:rFonts w:ascii="JohnSans Text" w:hAnsi="JohnSans Text" w:cs="JohnSans Text"/>
          <w:color w:val="auto"/>
          <w:sz w:val="18"/>
          <w:szCs w:val="18"/>
        </w:rPr>
        <w:t xml:space="preserve">nventur a </w:t>
      </w:r>
      <w:r w:rsidR="000F2AD1">
        <w:rPr>
          <w:rFonts w:ascii="JohnSans Text" w:hAnsi="JohnSans Text" w:cs="JohnSans Text"/>
          <w:color w:val="auto"/>
          <w:sz w:val="18"/>
          <w:szCs w:val="18"/>
        </w:rPr>
        <w:t>inventarizace</w:t>
      </w:r>
    </w:p>
    <w:p w:rsidR="000F2AD1" w:rsidRDefault="000F2AD1">
      <w:pPr>
        <w:spacing w:line="360" w:lineRule="auto"/>
        <w:ind w:left="1701"/>
        <w:jc w:val="both"/>
        <w:rPr>
          <w:rFonts w:ascii="JohnSans Text" w:hAnsi="JohnSans Text" w:cs="JohnSans Text"/>
          <w:sz w:val="18"/>
          <w:szCs w:val="18"/>
        </w:rPr>
      </w:pPr>
      <w:r>
        <w:rPr>
          <w:rFonts w:ascii="JohnSans Text" w:hAnsi="JohnSans Text" w:cs="JohnSans Text"/>
          <w:sz w:val="18"/>
          <w:szCs w:val="18"/>
        </w:rPr>
        <w:t xml:space="preserve">Obsahem etapy je účast auditora při provádění fyzických inventarizací a ověření jejich průběhu. Objednatel oznámí písemně termíny inventur nejpozději jeden měsíc před termínem jejich provádění. Etapa začíná dnem, ve kterém se auditor zúčastní inventur. O zjištěných problémech při inventarizaci informuje auditor objednatele. Objednatel zpracuje souhrnný přehled o výsledcích a o proúčtování výsledků dokladových a fyzických inventur. </w:t>
      </w:r>
    </w:p>
    <w:p w:rsidR="000F2AD1" w:rsidRDefault="000F2AD1">
      <w:pPr>
        <w:spacing w:line="360" w:lineRule="auto"/>
        <w:ind w:left="1701"/>
        <w:jc w:val="both"/>
        <w:rPr>
          <w:rFonts w:ascii="JohnSans Text" w:hAnsi="JohnSans Text" w:cs="JohnSans Text"/>
          <w:sz w:val="18"/>
          <w:szCs w:val="18"/>
        </w:rPr>
      </w:pPr>
      <w:r>
        <w:rPr>
          <w:rFonts w:ascii="JohnSans Text" w:hAnsi="JohnSans Text" w:cs="JohnSans Text"/>
          <w:sz w:val="18"/>
          <w:szCs w:val="18"/>
        </w:rPr>
        <w:t xml:space="preserve">Etapa končí předložením: </w:t>
      </w:r>
    </w:p>
    <w:p w:rsidR="000F2AD1" w:rsidRDefault="000F2AD1">
      <w:pPr>
        <w:numPr>
          <w:ilvl w:val="0"/>
          <w:numId w:val="3"/>
        </w:numPr>
        <w:spacing w:line="360" w:lineRule="auto"/>
        <w:ind w:left="1985" w:hanging="284"/>
        <w:jc w:val="both"/>
        <w:rPr>
          <w:rFonts w:ascii="JohnSans Text" w:hAnsi="JohnSans Text" w:cs="JohnSans Text"/>
          <w:sz w:val="18"/>
          <w:szCs w:val="18"/>
        </w:rPr>
      </w:pPr>
      <w:r>
        <w:rPr>
          <w:rFonts w:ascii="JohnSans Text" w:hAnsi="JohnSans Text" w:cs="JohnSans Text"/>
          <w:sz w:val="18"/>
          <w:szCs w:val="18"/>
        </w:rPr>
        <w:t>Zápisu auditora o průběhu inventarizační činnosti v účetní jednotce, pokud jej bude kontrolor považovat za nutný a jeho zjištění nebudou uvedena v zápisech z předchozí etapy.</w:t>
      </w:r>
    </w:p>
    <w:p w:rsidR="00A10FAA" w:rsidRDefault="00A10FAA" w:rsidP="00A10FAA">
      <w:pPr>
        <w:spacing w:line="360" w:lineRule="auto"/>
        <w:ind w:left="1985"/>
        <w:jc w:val="both"/>
        <w:rPr>
          <w:rFonts w:ascii="JohnSans Text" w:hAnsi="JohnSans Text" w:cs="JohnSans Text"/>
          <w:sz w:val="18"/>
          <w:szCs w:val="18"/>
        </w:rPr>
      </w:pPr>
    </w:p>
    <w:p w:rsidR="00A10FAA" w:rsidRDefault="00A10FAA" w:rsidP="00A10FAA">
      <w:pPr>
        <w:spacing w:line="360" w:lineRule="auto"/>
        <w:ind w:left="1985"/>
        <w:jc w:val="both"/>
        <w:rPr>
          <w:rFonts w:ascii="JohnSans Text" w:hAnsi="JohnSans Text" w:cs="JohnSans Text"/>
          <w:sz w:val="18"/>
          <w:szCs w:val="18"/>
        </w:rPr>
      </w:pPr>
    </w:p>
    <w:p w:rsidR="000F2AD1" w:rsidRDefault="000F2AD1">
      <w:pPr>
        <w:spacing w:line="360" w:lineRule="auto"/>
        <w:jc w:val="both"/>
        <w:rPr>
          <w:rFonts w:ascii="JohnSans Text" w:hAnsi="JohnSans Text" w:cs="JohnSans Text"/>
          <w:sz w:val="18"/>
          <w:szCs w:val="18"/>
        </w:rPr>
      </w:pPr>
    </w:p>
    <w:p w:rsidR="000F2AD1" w:rsidRDefault="008B663B">
      <w:pPr>
        <w:pStyle w:val="sloseznamu"/>
        <w:numPr>
          <w:ilvl w:val="1"/>
          <w:numId w:val="9"/>
        </w:numPr>
        <w:spacing w:line="360" w:lineRule="auto"/>
        <w:ind w:left="1702"/>
        <w:rPr>
          <w:rFonts w:ascii="JohnSans Text" w:hAnsi="JohnSans Text" w:cs="JohnSans Text"/>
          <w:sz w:val="18"/>
          <w:szCs w:val="18"/>
        </w:rPr>
      </w:pPr>
      <w:r>
        <w:rPr>
          <w:rFonts w:ascii="JohnSans Text" w:hAnsi="JohnSans Text" w:cs="JohnSans Text"/>
          <w:color w:val="auto"/>
          <w:sz w:val="18"/>
          <w:szCs w:val="18"/>
        </w:rPr>
        <w:t xml:space="preserve">Etapa provedení auditu účetní </w:t>
      </w:r>
      <w:r w:rsidR="000F2AD1">
        <w:rPr>
          <w:rFonts w:ascii="JohnSans Text" w:hAnsi="JohnSans Text" w:cs="JohnSans Text"/>
          <w:color w:val="auto"/>
          <w:sz w:val="18"/>
          <w:szCs w:val="18"/>
        </w:rPr>
        <w:t xml:space="preserve">závěrky </w:t>
      </w:r>
    </w:p>
    <w:p w:rsidR="000F2AD1" w:rsidRDefault="000F2AD1">
      <w:pPr>
        <w:spacing w:line="360" w:lineRule="auto"/>
        <w:ind w:left="1701"/>
        <w:jc w:val="both"/>
        <w:rPr>
          <w:rFonts w:ascii="JohnSans Text" w:hAnsi="JohnSans Text" w:cs="JohnSans Text"/>
          <w:sz w:val="18"/>
          <w:szCs w:val="18"/>
        </w:rPr>
      </w:pPr>
      <w:r>
        <w:rPr>
          <w:rFonts w:ascii="JohnSans Text" w:hAnsi="JohnSans Text" w:cs="JohnSans Text"/>
          <w:sz w:val="18"/>
          <w:szCs w:val="18"/>
        </w:rPr>
        <w:t>Obsahem etapy je posouzení kompletnosti a správnosti provedených prací na účetní závěrce, kontroly souhrnného přehledu o výsledcích a proúčtování fyzických a dokladových inventarizací, včetně posouzení přílohy k účetní závěrce a ověření účetních výkazů (Rozvaha, Výkaz zisků a ztráty</w:t>
      </w:r>
      <w:r w:rsidR="00A10FAA">
        <w:rPr>
          <w:rFonts w:ascii="JohnSans Text" w:hAnsi="JohnSans Text" w:cs="JohnSans Text"/>
          <w:sz w:val="18"/>
          <w:szCs w:val="18"/>
        </w:rPr>
        <w:t>, případně Výkaz o změnách vlastního kapitálu a Přehled o peněžních tocích</w:t>
      </w:r>
      <w:r>
        <w:rPr>
          <w:rFonts w:ascii="JohnSans Text" w:hAnsi="JohnSans Text" w:cs="JohnSans Text"/>
          <w:sz w:val="18"/>
          <w:szCs w:val="18"/>
        </w:rPr>
        <w:t xml:space="preserve">).  </w:t>
      </w:r>
    </w:p>
    <w:p w:rsidR="000F2AD1" w:rsidRDefault="000F2AD1">
      <w:pPr>
        <w:spacing w:line="360" w:lineRule="auto"/>
        <w:ind w:left="1701"/>
        <w:jc w:val="both"/>
        <w:rPr>
          <w:rFonts w:ascii="JohnSans Text" w:hAnsi="JohnSans Text" w:cs="JohnSans Text"/>
          <w:sz w:val="18"/>
          <w:szCs w:val="18"/>
        </w:rPr>
      </w:pPr>
      <w:r>
        <w:rPr>
          <w:rFonts w:ascii="JohnSans Text" w:hAnsi="JohnSans Text" w:cs="JohnSans Text"/>
          <w:sz w:val="18"/>
          <w:szCs w:val="18"/>
        </w:rPr>
        <w:t xml:space="preserve">V průběhu této etapy není objednatel bez souhlasu auditora oprávněn měnit předané podklady nebo odstraňovat nedostatky zjištěné v účetní evidenci, může však auditora požádat </w:t>
      </w:r>
      <w:r>
        <w:rPr>
          <w:rFonts w:ascii="JohnSans Text" w:hAnsi="JohnSans Text" w:cs="JohnSans Text"/>
          <w:sz w:val="18"/>
          <w:szCs w:val="18"/>
        </w:rPr>
        <w:br/>
        <w:t>o poskytnutí lhůty pro jejich odstranění a stanovení data ukončení opětovného ověření účetní závěrky. Případné nedostatky zjištěné auditorem opravuje objednatel bez zbytečného odkladu. O dobu opravy se prodlužuje termín předání plnění auditora objednateli.</w:t>
      </w:r>
    </w:p>
    <w:p w:rsidR="000F2AD1" w:rsidRDefault="000F2AD1">
      <w:pPr>
        <w:spacing w:line="360" w:lineRule="auto"/>
        <w:ind w:left="1701"/>
        <w:jc w:val="both"/>
        <w:rPr>
          <w:rFonts w:ascii="JohnSans Text" w:hAnsi="JohnSans Text" w:cs="JohnSans Text"/>
          <w:sz w:val="18"/>
          <w:szCs w:val="18"/>
        </w:rPr>
      </w:pPr>
      <w:r>
        <w:rPr>
          <w:rFonts w:ascii="JohnSans Text" w:hAnsi="JohnSans Text" w:cs="JohnSans Text"/>
          <w:sz w:val="18"/>
          <w:szCs w:val="18"/>
        </w:rPr>
        <w:t xml:space="preserve">Etapa začíná převzetím kompletně zpracované účetní závěrky auditorem, včetně jím vyžádaných podkladů, včetně účetních datových souborů v dohodnutém tvaru. </w:t>
      </w:r>
    </w:p>
    <w:p w:rsidR="000F2AD1" w:rsidRDefault="000F2AD1">
      <w:pPr>
        <w:spacing w:line="360" w:lineRule="auto"/>
        <w:ind w:left="1701"/>
        <w:jc w:val="both"/>
        <w:rPr>
          <w:rFonts w:ascii="JohnSans Text" w:hAnsi="JohnSans Text" w:cs="JohnSans Text"/>
          <w:sz w:val="18"/>
          <w:szCs w:val="18"/>
        </w:rPr>
      </w:pPr>
      <w:r>
        <w:rPr>
          <w:rFonts w:ascii="JohnSans Text" w:hAnsi="JohnSans Text" w:cs="JohnSans Text"/>
          <w:sz w:val="18"/>
          <w:szCs w:val="18"/>
        </w:rPr>
        <w:t xml:space="preserve">Etapa končí předáním zpracované:  </w:t>
      </w:r>
    </w:p>
    <w:p w:rsidR="000F2AD1" w:rsidRDefault="000F2AD1">
      <w:pPr>
        <w:numPr>
          <w:ilvl w:val="0"/>
          <w:numId w:val="11"/>
        </w:numPr>
        <w:spacing w:line="360" w:lineRule="auto"/>
        <w:ind w:left="1985" w:hanging="284"/>
        <w:jc w:val="both"/>
        <w:rPr>
          <w:rFonts w:ascii="JohnSans Text" w:hAnsi="JohnSans Text" w:cs="JohnSans Text"/>
          <w:sz w:val="18"/>
          <w:szCs w:val="18"/>
        </w:rPr>
      </w:pPr>
      <w:r>
        <w:rPr>
          <w:rFonts w:ascii="JohnSans Text" w:hAnsi="JohnSans Text" w:cs="JohnSans Text"/>
          <w:sz w:val="18"/>
          <w:szCs w:val="18"/>
        </w:rPr>
        <w:t xml:space="preserve">Zprávy auditora o ověření účetní závěrky obsahující výrok auditora, nebo Zprávy </w:t>
      </w:r>
      <w:r>
        <w:rPr>
          <w:rFonts w:ascii="JohnSans Text" w:hAnsi="JohnSans Text" w:cs="JohnSans Text"/>
          <w:sz w:val="18"/>
          <w:szCs w:val="18"/>
        </w:rPr>
        <w:br/>
        <w:t>o odmítnutí výroku, v závislosti na výsledcích Auditu.</w:t>
      </w:r>
    </w:p>
    <w:p w:rsidR="000F2AD1" w:rsidRDefault="000F2AD1">
      <w:pPr>
        <w:numPr>
          <w:ilvl w:val="0"/>
          <w:numId w:val="11"/>
        </w:numPr>
        <w:spacing w:line="360" w:lineRule="auto"/>
        <w:ind w:left="1985" w:hanging="284"/>
        <w:jc w:val="both"/>
        <w:rPr>
          <w:rFonts w:eastAsia="JohnSans Text"/>
        </w:rPr>
      </w:pPr>
      <w:r>
        <w:rPr>
          <w:rFonts w:ascii="JohnSans Text" w:hAnsi="JohnSans Text" w:cs="JohnSans Text"/>
          <w:sz w:val="18"/>
          <w:szCs w:val="18"/>
        </w:rPr>
        <w:t xml:space="preserve">Dopisu auditora statutárnímu orgánu účetní jednotky o zjištěných nedostatcích v účetním </w:t>
      </w:r>
      <w:r>
        <w:rPr>
          <w:rFonts w:ascii="JohnSans Text" w:hAnsi="JohnSans Text" w:cs="JohnSans Text"/>
          <w:sz w:val="18"/>
          <w:szCs w:val="18"/>
        </w:rPr>
        <w:br/>
        <w:t>a vnitřním kontrolním systému účetní jednotky, pokud jej auditor bude považovat za nutný. Dopis může též obsahovat návrhy na opatření k eliminaci negativních účinků těchto zjištěných nedostatků. Tento dopis je důvěrného charakteru a objednatel nemá povinnost jej zveřejňovat.</w:t>
      </w:r>
    </w:p>
    <w:p w:rsidR="000F2AD1" w:rsidRPr="004A3F68" w:rsidRDefault="008B663B" w:rsidP="004A3F68">
      <w:pPr>
        <w:pStyle w:val="sloseznamu"/>
        <w:numPr>
          <w:ilvl w:val="1"/>
          <w:numId w:val="9"/>
        </w:numPr>
        <w:spacing w:line="360" w:lineRule="auto"/>
        <w:ind w:left="1702"/>
        <w:rPr>
          <w:rFonts w:ascii="JohnSans Text" w:hAnsi="JohnSans Text" w:cs="JohnSans Text"/>
          <w:color w:val="auto"/>
          <w:sz w:val="18"/>
          <w:szCs w:val="18"/>
        </w:rPr>
      </w:pPr>
      <w:r>
        <w:rPr>
          <w:rFonts w:ascii="JohnSans Text" w:hAnsi="JohnSans Text" w:cs="JohnSans Text"/>
          <w:color w:val="auto"/>
          <w:sz w:val="18"/>
          <w:szCs w:val="18"/>
        </w:rPr>
        <w:t xml:space="preserve">Etapa ověření výroční </w:t>
      </w:r>
      <w:r w:rsidR="000F2AD1" w:rsidRPr="004A3F68">
        <w:rPr>
          <w:rFonts w:ascii="JohnSans Text" w:hAnsi="JohnSans Text" w:cs="JohnSans Text"/>
          <w:color w:val="auto"/>
          <w:sz w:val="18"/>
          <w:szCs w:val="18"/>
        </w:rPr>
        <w:t xml:space="preserve">zprávy </w:t>
      </w:r>
    </w:p>
    <w:p w:rsidR="008B663B" w:rsidRDefault="000F2AD1">
      <w:pPr>
        <w:spacing w:line="360" w:lineRule="auto"/>
        <w:ind w:left="1701"/>
        <w:jc w:val="both"/>
        <w:rPr>
          <w:rFonts w:ascii="JohnSans Text" w:hAnsi="JohnSans Text" w:cs="JohnSans Text"/>
          <w:sz w:val="18"/>
          <w:szCs w:val="18"/>
        </w:rPr>
      </w:pPr>
      <w:r>
        <w:rPr>
          <w:rFonts w:ascii="JohnSans Text" w:hAnsi="JohnSans Text" w:cs="JohnSans Text"/>
          <w:sz w:val="18"/>
          <w:szCs w:val="18"/>
        </w:rPr>
        <w:t xml:space="preserve">Obsahem etapy je ověření účetních údajů uvedených v podkladech k výroční zprávě. Etapa začíná předložením kompletně zpracovaných podkladů pro výroční zprávu za auditované období auditorovi. V případě, že se na objednatele vztahuje povinnost zpracovat zvláštní zprávu o vztazích mezi propojenými osobami ve smyslu ustanovení § 82 a násl. ZOK je plněním auditora v této etapě </w:t>
      </w:r>
      <w:r w:rsidR="008B663B">
        <w:rPr>
          <w:rFonts w:ascii="JohnSans Text" w:hAnsi="JohnSans Text" w:cs="JohnSans Text"/>
          <w:sz w:val="18"/>
          <w:szCs w:val="18"/>
        </w:rPr>
        <w:t xml:space="preserve">i </w:t>
      </w:r>
      <w:r>
        <w:rPr>
          <w:rFonts w:ascii="JohnSans Text" w:hAnsi="JohnSans Text" w:cs="JohnSans Text"/>
          <w:sz w:val="18"/>
          <w:szCs w:val="18"/>
        </w:rPr>
        <w:t>prověr</w:t>
      </w:r>
      <w:r w:rsidR="008B663B">
        <w:rPr>
          <w:rFonts w:ascii="JohnSans Text" w:hAnsi="JohnSans Text" w:cs="JohnSans Text"/>
          <w:sz w:val="18"/>
          <w:szCs w:val="18"/>
        </w:rPr>
        <w:t>ka</w:t>
      </w:r>
      <w:r>
        <w:rPr>
          <w:rFonts w:ascii="JohnSans Text" w:hAnsi="JohnSans Text" w:cs="JohnSans Text"/>
          <w:sz w:val="18"/>
          <w:szCs w:val="18"/>
        </w:rPr>
        <w:t xml:space="preserve"> této zprávy</w:t>
      </w:r>
      <w:r w:rsidR="008B663B">
        <w:rPr>
          <w:rFonts w:ascii="JohnSans Text" w:hAnsi="JohnSans Text" w:cs="JohnSans Text"/>
          <w:sz w:val="18"/>
          <w:szCs w:val="18"/>
        </w:rPr>
        <w:t>, která je součástí výroční zprávy</w:t>
      </w:r>
      <w:r>
        <w:rPr>
          <w:rFonts w:ascii="JohnSans Text" w:hAnsi="JohnSans Text" w:cs="JohnSans Text"/>
          <w:sz w:val="18"/>
          <w:szCs w:val="18"/>
        </w:rPr>
        <w:t xml:space="preserve">. </w:t>
      </w:r>
    </w:p>
    <w:p w:rsidR="000F2AD1" w:rsidRDefault="000F2AD1">
      <w:pPr>
        <w:spacing w:line="360" w:lineRule="auto"/>
        <w:ind w:left="1701"/>
        <w:jc w:val="both"/>
        <w:rPr>
          <w:rFonts w:ascii="JohnSans Text" w:hAnsi="JohnSans Text" w:cs="JohnSans Text"/>
          <w:sz w:val="18"/>
          <w:szCs w:val="18"/>
        </w:rPr>
      </w:pPr>
      <w:r>
        <w:rPr>
          <w:rFonts w:ascii="JohnSans Text" w:hAnsi="JohnSans Text" w:cs="JohnSans Text"/>
          <w:sz w:val="18"/>
          <w:szCs w:val="18"/>
        </w:rPr>
        <w:t xml:space="preserve">Etapa končí předáním:  </w:t>
      </w:r>
    </w:p>
    <w:p w:rsidR="000F2AD1" w:rsidRDefault="000F2AD1">
      <w:pPr>
        <w:numPr>
          <w:ilvl w:val="0"/>
          <w:numId w:val="14"/>
        </w:numPr>
        <w:spacing w:line="360" w:lineRule="auto"/>
        <w:ind w:left="1985" w:hanging="284"/>
        <w:jc w:val="both"/>
        <w:rPr>
          <w:rFonts w:ascii="JohnSans Text" w:hAnsi="JohnSans Text" w:cs="JohnSans Text"/>
          <w:sz w:val="18"/>
          <w:szCs w:val="18"/>
        </w:rPr>
      </w:pPr>
      <w:r>
        <w:rPr>
          <w:rFonts w:ascii="JohnSans Text" w:hAnsi="JohnSans Text" w:cs="JohnSans Text"/>
          <w:sz w:val="18"/>
          <w:szCs w:val="18"/>
        </w:rPr>
        <w:t>Zprávy auditora o souladu výroční zprávy s účetní závěrkou, ze které byly údaje do výroční zprávy převzaty</w:t>
      </w:r>
      <w:r w:rsidR="008B663B">
        <w:rPr>
          <w:rFonts w:ascii="JohnSans Text" w:hAnsi="JohnSans Text" w:cs="JohnSans Text"/>
          <w:sz w:val="18"/>
          <w:szCs w:val="18"/>
        </w:rPr>
        <w:t>.</w:t>
      </w:r>
    </w:p>
    <w:p w:rsidR="000F2AD1" w:rsidRDefault="008B663B">
      <w:pPr>
        <w:pStyle w:val="sloseznamu"/>
        <w:numPr>
          <w:ilvl w:val="1"/>
          <w:numId w:val="9"/>
        </w:numPr>
        <w:spacing w:line="360" w:lineRule="auto"/>
        <w:ind w:left="1702"/>
        <w:jc w:val="both"/>
        <w:rPr>
          <w:rFonts w:ascii="JohnSans Text" w:hAnsi="JohnSans Text" w:cs="JohnSans Text"/>
          <w:color w:val="auto"/>
          <w:sz w:val="18"/>
          <w:szCs w:val="18"/>
        </w:rPr>
      </w:pPr>
      <w:r>
        <w:rPr>
          <w:rFonts w:ascii="JohnSans Text" w:hAnsi="JohnSans Text" w:cs="JohnSans Text"/>
          <w:color w:val="auto"/>
          <w:sz w:val="18"/>
          <w:szCs w:val="18"/>
        </w:rPr>
        <w:t xml:space="preserve">Etapa účasti </w:t>
      </w:r>
      <w:r w:rsidR="000F2AD1">
        <w:rPr>
          <w:rFonts w:ascii="JohnSans Text" w:hAnsi="JohnSans Text" w:cs="JohnSans Text"/>
          <w:color w:val="auto"/>
          <w:sz w:val="18"/>
          <w:szCs w:val="18"/>
        </w:rPr>
        <w:t xml:space="preserve">auditora </w:t>
      </w:r>
      <w:r w:rsidR="000F2AD1">
        <w:rPr>
          <w:rFonts w:ascii="JohnSans Text" w:hAnsi="JohnSans Text" w:cs="JohnSans Text"/>
          <w:b w:val="0"/>
          <w:color w:val="auto"/>
          <w:sz w:val="18"/>
          <w:szCs w:val="18"/>
        </w:rPr>
        <w:t>při projednávání zprávy kontrolora ve statutárních orgánech společnosti, případně na valné hromadě nebo zasedání jiného orgánu účetní jednotky.</w:t>
      </w:r>
      <w:r w:rsidR="000F2AD1">
        <w:rPr>
          <w:rFonts w:ascii="JohnSans Text" w:hAnsi="JohnSans Text" w:cs="JohnSans Text"/>
          <w:color w:val="auto"/>
          <w:sz w:val="18"/>
          <w:szCs w:val="18"/>
        </w:rPr>
        <w:t xml:space="preserve"> </w:t>
      </w:r>
    </w:p>
    <w:p w:rsidR="004A3F68" w:rsidRDefault="004A3F68">
      <w:pPr>
        <w:spacing w:line="360" w:lineRule="auto"/>
        <w:ind w:left="1134"/>
        <w:jc w:val="both"/>
        <w:rPr>
          <w:rFonts w:ascii="JohnSans Text" w:hAnsi="JohnSans Text" w:cs="JohnSans Text"/>
          <w:sz w:val="18"/>
          <w:szCs w:val="18"/>
        </w:rPr>
      </w:pPr>
    </w:p>
    <w:p w:rsidR="000F2AD1" w:rsidRDefault="008B663B">
      <w:pPr>
        <w:spacing w:line="360" w:lineRule="auto"/>
        <w:ind w:left="1134"/>
        <w:jc w:val="both"/>
        <w:rPr>
          <w:rFonts w:ascii="JohnSans Text" w:hAnsi="JohnSans Text" w:cs="JohnSans Text"/>
          <w:b/>
          <w:sz w:val="18"/>
          <w:szCs w:val="18"/>
        </w:rPr>
      </w:pPr>
      <w:r>
        <w:rPr>
          <w:rFonts w:ascii="JohnSans Text" w:hAnsi="JohnSans Text" w:cs="JohnSans Text"/>
          <w:b/>
          <w:sz w:val="18"/>
          <w:szCs w:val="18"/>
        </w:rPr>
        <w:t>VI. Povinnosti a odpovědnost</w:t>
      </w:r>
      <w:r w:rsidR="000F2AD1">
        <w:rPr>
          <w:rFonts w:ascii="JohnSans Text" w:hAnsi="JohnSans Text" w:cs="JohnSans Text"/>
          <w:b/>
          <w:sz w:val="18"/>
          <w:szCs w:val="18"/>
        </w:rPr>
        <w:t xml:space="preserve"> kontro</w:t>
      </w:r>
      <w:r w:rsidR="00A10FAA">
        <w:rPr>
          <w:rFonts w:ascii="JohnSans Text" w:hAnsi="JohnSans Text" w:cs="JohnSans Text"/>
          <w:b/>
          <w:sz w:val="18"/>
          <w:szCs w:val="18"/>
        </w:rPr>
        <w:t xml:space="preserve">lora, vztah  </w:t>
      </w:r>
      <w:r w:rsidR="000F2AD1">
        <w:rPr>
          <w:rFonts w:ascii="JohnSans Text" w:hAnsi="JohnSans Text" w:cs="JohnSans Text"/>
          <w:b/>
          <w:sz w:val="18"/>
          <w:szCs w:val="18"/>
        </w:rPr>
        <w:t>ke  třetím  osobám</w:t>
      </w:r>
    </w:p>
    <w:p w:rsidR="000F2AD1" w:rsidRDefault="000F2AD1">
      <w:pPr>
        <w:spacing w:line="360" w:lineRule="auto"/>
        <w:ind w:left="1134"/>
        <w:jc w:val="both"/>
        <w:rPr>
          <w:rFonts w:ascii="JohnSans Text" w:hAnsi="JohnSans Text" w:cs="JohnSans Text"/>
          <w:b/>
          <w:sz w:val="18"/>
          <w:szCs w:val="18"/>
        </w:rPr>
      </w:pPr>
    </w:p>
    <w:p w:rsidR="000F2AD1" w:rsidRDefault="000F2AD1">
      <w:pPr>
        <w:numPr>
          <w:ilvl w:val="0"/>
          <w:numId w:val="12"/>
        </w:numPr>
        <w:spacing w:line="360" w:lineRule="auto"/>
        <w:ind w:left="1418" w:hanging="284"/>
        <w:jc w:val="both"/>
        <w:rPr>
          <w:rFonts w:ascii="JohnSans Text" w:eastAsia="JohnSans Text" w:hAnsi="JohnSans Text" w:cs="JohnSans Text"/>
          <w:sz w:val="18"/>
          <w:szCs w:val="18"/>
        </w:rPr>
      </w:pPr>
      <w:r>
        <w:rPr>
          <w:rFonts w:ascii="JohnSans Text" w:hAnsi="JohnSans Text" w:cs="JohnSans Text"/>
          <w:sz w:val="18"/>
          <w:szCs w:val="18"/>
        </w:rPr>
        <w:t>Kontrolor jako auditor je povinen provádět auditorskou činnost v souladu s právními předpisy České republiky, Mezinárodními auditorskými standardy a profesními předpisy, vydanými Komorou auditorů ČR.</w:t>
      </w:r>
    </w:p>
    <w:p w:rsidR="000F2AD1" w:rsidRDefault="000F2AD1">
      <w:pPr>
        <w:numPr>
          <w:ilvl w:val="0"/>
          <w:numId w:val="12"/>
        </w:numPr>
        <w:spacing w:line="360" w:lineRule="auto"/>
        <w:ind w:left="1418" w:hanging="284"/>
        <w:jc w:val="both"/>
        <w:rPr>
          <w:rFonts w:ascii="JohnSans Text" w:hAnsi="JohnSans Text" w:cs="JohnSans Text"/>
          <w:sz w:val="18"/>
          <w:szCs w:val="18"/>
        </w:rPr>
      </w:pPr>
      <w:r>
        <w:rPr>
          <w:rFonts w:ascii="JohnSans Text" w:eastAsia="JohnSans Text" w:hAnsi="JohnSans Text" w:cs="JohnSans Text"/>
          <w:sz w:val="18"/>
          <w:szCs w:val="18"/>
        </w:rPr>
        <w:t xml:space="preserve"> </w:t>
      </w:r>
      <w:r>
        <w:rPr>
          <w:rFonts w:ascii="JohnSans Text" w:hAnsi="JohnSans Text" w:cs="JohnSans Text"/>
          <w:sz w:val="18"/>
          <w:szCs w:val="18"/>
        </w:rPr>
        <w:t xml:space="preserve">Kontrolor je povinen auditorskou činnost dle této smlouvy vykonávat nestranně při respektování povinnosti nezávislosti na klientovi a s vynaložením plné odborné péče, při zachování efektivity </w:t>
      </w:r>
      <w:r>
        <w:rPr>
          <w:rFonts w:ascii="JohnSans Text" w:hAnsi="JohnSans Text" w:cs="JohnSans Text"/>
          <w:sz w:val="18"/>
          <w:szCs w:val="18"/>
        </w:rPr>
        <w:br/>
        <w:t>a úspornosti jeho činností. Kontrolor je oprávněn odmítnout požadavky nebo návrhy, které směřují k ovlivnění nestrannosti jeho kontroly a zkreslení výroku kontrolora. Současně je povinen o tom bez zbytečného odkladu uvědomit statutární a dozorčí orgán objednatele.</w:t>
      </w:r>
    </w:p>
    <w:p w:rsidR="000F2AD1" w:rsidRDefault="000F2AD1">
      <w:pPr>
        <w:numPr>
          <w:ilvl w:val="0"/>
          <w:numId w:val="12"/>
        </w:numPr>
        <w:spacing w:line="360" w:lineRule="auto"/>
        <w:ind w:left="1418" w:hanging="284"/>
        <w:jc w:val="both"/>
        <w:rPr>
          <w:rFonts w:ascii="JohnSans Text" w:hAnsi="JohnSans Text" w:cs="JohnSans Text"/>
          <w:sz w:val="18"/>
          <w:szCs w:val="18"/>
        </w:rPr>
      </w:pPr>
      <w:r>
        <w:rPr>
          <w:rFonts w:ascii="JohnSans Text" w:hAnsi="JohnSans Text" w:cs="JohnSans Text"/>
          <w:sz w:val="18"/>
          <w:szCs w:val="18"/>
        </w:rPr>
        <w:t>Kontrolor má povinnost mlčenlivosti o všech skutečnostech, o kterých se dozví v souvislosti s výkonem své činnosti pro objednatele, a tyto nesmí využít ke svému prospěchu ani ku prospěchu třetích osob. Tyto povinnosti má i asistent kontrolora, zaměstnanci kontrolora a externí specialisté podílející se na provádění auditorských činností dle této smlouvy. Kontrolor není oprávněn poskytnout žádné údaje a informace o vnitřních poměrech účetní jednotky třetí osobě bez předchozího písemného svolení objednatele, s výjimkou případu, kdy mu oznamovací povinnost ukládá zákon.</w:t>
      </w:r>
    </w:p>
    <w:p w:rsidR="000F2AD1" w:rsidRDefault="000F2AD1">
      <w:pPr>
        <w:numPr>
          <w:ilvl w:val="0"/>
          <w:numId w:val="12"/>
        </w:numPr>
        <w:spacing w:line="360" w:lineRule="auto"/>
        <w:ind w:left="1418" w:hanging="284"/>
        <w:jc w:val="both"/>
        <w:rPr>
          <w:rFonts w:ascii="JohnSans Text" w:hAnsi="JohnSans Text" w:cs="JohnSans Text"/>
          <w:sz w:val="18"/>
          <w:szCs w:val="18"/>
        </w:rPr>
      </w:pPr>
      <w:r>
        <w:rPr>
          <w:rFonts w:ascii="JohnSans Text" w:hAnsi="JohnSans Text" w:cs="JohnSans Text"/>
          <w:sz w:val="18"/>
          <w:szCs w:val="18"/>
        </w:rPr>
        <w:t xml:space="preserve">Kontrolor je povinen zprávu o auditu projednat se statutárním orgánem účetní jednotky. Zjistí-li kontrolor při poskytování auditorských služeb v účetní jednotce, která podle zvláštních předpisů podléhá státnímu nebo bankovnímu dozoru, skutečnosti, které nasvědčují tomu, že došlo k porušení zvláštních právních předpisů upravujících podmínky její činnosti, nebo skutečnosti které mají zásadní negativní vliv na její hospodaření, nebo skutečnosti, které mohou ohrozit její časově neomezené trvání, popřípadě skutečnosti, které mohou vést k odmítnutí výroku, zápornému výroku nebo vyslovení výhrad, je povinen neprodleně písemně informovat statutární nebo nadřízený orgán účetní jednotky a příslušný orgán státního nebo bankovního dozoru. Stejně tak je kontrolor povinen písemně informovat statutární i dozorčí orgán této účetní jednotky zjistí-li skutečnosti, o kterých se lze domnívat, že mohou naplnit skutkovou podstatu hospodářského trestného činu, trestného činu úplatkářství nebo trestného činu proti majetku. </w:t>
      </w:r>
    </w:p>
    <w:p w:rsidR="000F2AD1" w:rsidRDefault="000F2AD1">
      <w:pPr>
        <w:numPr>
          <w:ilvl w:val="0"/>
          <w:numId w:val="12"/>
        </w:numPr>
        <w:spacing w:line="360" w:lineRule="auto"/>
        <w:ind w:left="1418" w:hanging="284"/>
        <w:jc w:val="both"/>
        <w:rPr>
          <w:rFonts w:ascii="JohnSans Text" w:hAnsi="JohnSans Text" w:cs="JohnSans Text"/>
          <w:sz w:val="18"/>
          <w:szCs w:val="18"/>
        </w:rPr>
      </w:pPr>
      <w:r>
        <w:rPr>
          <w:rFonts w:ascii="JohnSans Text" w:hAnsi="JohnSans Text" w:cs="JohnSans Text"/>
          <w:sz w:val="18"/>
          <w:szCs w:val="18"/>
        </w:rPr>
        <w:t>Kromě výše uvedeného není kontrolor povinen hodnotit ekonomickou, obchodní a finanční politiku objednatele, výkonnost a efektivnost hospodaření ani metody řízení objednatele a jeho činnost. V tomto směru není povinen ani sdělovat své osobní názory, pokud není dohodnuto jinak.</w:t>
      </w:r>
    </w:p>
    <w:p w:rsidR="000F2AD1" w:rsidRDefault="000F2AD1">
      <w:pPr>
        <w:numPr>
          <w:ilvl w:val="0"/>
          <w:numId w:val="12"/>
        </w:numPr>
        <w:spacing w:line="360" w:lineRule="auto"/>
        <w:ind w:left="1418" w:hanging="284"/>
        <w:jc w:val="both"/>
        <w:rPr>
          <w:rFonts w:ascii="JohnSans Text" w:hAnsi="JohnSans Text" w:cs="JohnSans Text"/>
          <w:sz w:val="18"/>
          <w:szCs w:val="18"/>
        </w:rPr>
      </w:pPr>
      <w:r>
        <w:rPr>
          <w:rFonts w:ascii="JohnSans Text" w:hAnsi="JohnSans Text" w:cs="JohnSans Text"/>
          <w:sz w:val="18"/>
          <w:szCs w:val="18"/>
        </w:rPr>
        <w:t>Kontrolor se zavazuje odpovědět písemně na předložené písemné dotazy statutárních nebo dozorčích orgánů vztahujících se k činnosti kontrolora v účetní jednotce do předem smluveného termínu.</w:t>
      </w:r>
    </w:p>
    <w:p w:rsidR="000F2AD1" w:rsidRDefault="000F2AD1">
      <w:pPr>
        <w:numPr>
          <w:ilvl w:val="0"/>
          <w:numId w:val="12"/>
        </w:numPr>
        <w:spacing w:line="360" w:lineRule="auto"/>
        <w:ind w:left="1418" w:hanging="284"/>
        <w:jc w:val="both"/>
        <w:rPr>
          <w:rFonts w:ascii="JohnSans Text" w:hAnsi="JohnSans Text" w:cs="JohnSans Text"/>
          <w:sz w:val="18"/>
          <w:szCs w:val="18"/>
        </w:rPr>
      </w:pPr>
      <w:r>
        <w:rPr>
          <w:rFonts w:ascii="JohnSans Text" w:hAnsi="JohnSans Text" w:cs="JohnSans Text"/>
          <w:sz w:val="18"/>
          <w:szCs w:val="18"/>
        </w:rPr>
        <w:t>Odchylky od auditorských směrnic platných v ČR a použití mezinárodních standardů je kontrolor povinen uvést a odůvodnit ve zprávě o ověření účetní závěrky.</w:t>
      </w:r>
    </w:p>
    <w:p w:rsidR="000F2AD1" w:rsidRDefault="000F2AD1">
      <w:pPr>
        <w:numPr>
          <w:ilvl w:val="0"/>
          <w:numId w:val="12"/>
        </w:numPr>
        <w:spacing w:line="360" w:lineRule="auto"/>
        <w:ind w:left="1418" w:hanging="284"/>
        <w:jc w:val="both"/>
        <w:rPr>
          <w:rFonts w:ascii="JohnSans Text" w:hAnsi="JohnSans Text" w:cs="JohnSans Text"/>
          <w:sz w:val="18"/>
          <w:szCs w:val="18"/>
        </w:rPr>
      </w:pPr>
      <w:r>
        <w:rPr>
          <w:rFonts w:ascii="JohnSans Text" w:hAnsi="JohnSans Text" w:cs="JohnSans Text"/>
          <w:sz w:val="18"/>
          <w:szCs w:val="18"/>
        </w:rPr>
        <w:t>Kontrolor je povinen provést ověření každé účetní závěrky, která je v účetní jednotce sestavena ke dni, v němž je tato smlouva platná a účinná, a to v rozsahu dohodnutém v Dohodě.</w:t>
      </w:r>
    </w:p>
    <w:p w:rsidR="000F2AD1" w:rsidRDefault="000F2AD1">
      <w:pPr>
        <w:numPr>
          <w:ilvl w:val="0"/>
          <w:numId w:val="12"/>
        </w:numPr>
        <w:spacing w:line="360" w:lineRule="auto"/>
        <w:ind w:left="1418" w:hanging="284"/>
        <w:jc w:val="both"/>
        <w:rPr>
          <w:rFonts w:ascii="JohnSans Text" w:hAnsi="JohnSans Text" w:cs="JohnSans Text"/>
          <w:sz w:val="18"/>
          <w:szCs w:val="18"/>
        </w:rPr>
      </w:pPr>
      <w:r>
        <w:rPr>
          <w:rFonts w:ascii="JohnSans Text" w:hAnsi="JohnSans Text" w:cs="JohnSans Text"/>
          <w:sz w:val="18"/>
          <w:szCs w:val="18"/>
        </w:rPr>
        <w:t>Kontrolor je povinen provést opětovné ověření účetní závěrky, pokud na žádost objednatele stanovil lhůtu pro odstranění zjištěných nedostatků a stanovil datum ukončení opětovného ověření účetní závěrky.</w:t>
      </w:r>
    </w:p>
    <w:p w:rsidR="000F2AD1" w:rsidRDefault="000F2AD1">
      <w:pPr>
        <w:widowControl w:val="0"/>
        <w:numPr>
          <w:ilvl w:val="0"/>
          <w:numId w:val="12"/>
        </w:numPr>
        <w:autoSpaceDE w:val="0"/>
        <w:spacing w:line="360" w:lineRule="auto"/>
        <w:ind w:left="1418" w:hanging="284"/>
        <w:jc w:val="both"/>
        <w:rPr>
          <w:rFonts w:ascii="JohnSans Text" w:hAnsi="JohnSans Text" w:cs="JohnSans Text"/>
          <w:sz w:val="18"/>
          <w:szCs w:val="18"/>
        </w:rPr>
      </w:pPr>
      <w:r>
        <w:rPr>
          <w:rFonts w:ascii="JohnSans Text" w:hAnsi="JohnSans Text" w:cs="JohnSans Text"/>
          <w:sz w:val="18"/>
          <w:szCs w:val="18"/>
        </w:rPr>
        <w:t xml:space="preserve">Kontrolor odpovídá objednateli za škodu, způsobenou porušením povinností stanovených touto smlouvou či porušením právních předpisů, dle kterých je povinen postupovat při Auditu a své činnosti. Kontrolor se této odpovědnosti zprostí, prokáže-li, že vynaložil veškerou péči, kterou lze rozumně požadovat, aby ke škodě nedošlo. </w:t>
      </w:r>
      <w:r w:rsidR="008F7DA3">
        <w:rPr>
          <w:rFonts w:ascii="JohnSans Text" w:hAnsi="JohnSans Text" w:cs="JohnSans Text"/>
          <w:sz w:val="18"/>
          <w:szCs w:val="18"/>
        </w:rPr>
        <w:t xml:space="preserve"> </w:t>
      </w:r>
    </w:p>
    <w:p w:rsidR="000F2AD1" w:rsidRDefault="000F2AD1">
      <w:pPr>
        <w:widowControl w:val="0"/>
        <w:numPr>
          <w:ilvl w:val="0"/>
          <w:numId w:val="12"/>
        </w:numPr>
        <w:autoSpaceDE w:val="0"/>
        <w:spacing w:line="360" w:lineRule="auto"/>
        <w:ind w:left="1418" w:hanging="284"/>
        <w:jc w:val="both"/>
        <w:rPr>
          <w:rFonts w:ascii="JohnSans Text" w:hAnsi="JohnSans Text" w:cs="JohnSans Text"/>
          <w:b/>
          <w:sz w:val="18"/>
          <w:szCs w:val="18"/>
        </w:rPr>
      </w:pPr>
      <w:r>
        <w:rPr>
          <w:rFonts w:ascii="JohnSans Text" w:hAnsi="JohnSans Text" w:cs="JohnSans Text"/>
          <w:sz w:val="18"/>
          <w:szCs w:val="18"/>
        </w:rPr>
        <w:t xml:space="preserve">Činnost kontrolora podle této smlouvy se nedotýká právních poměrů mezi objednatelem a třetími osobami, zejména pak těch, které budou či mohou být předmětem kontrolní činnosti kontrolora. Kontrolor není povinen zkoumat obsah právních vztahů mezi objednatelem a třetími osobami, ani ověřovat obsah písemných materiálů a dokumentů o těchto vztazích, nebo soulad jejich obsahu </w:t>
      </w:r>
      <w:r>
        <w:rPr>
          <w:rFonts w:ascii="JohnSans Text" w:hAnsi="JohnSans Text" w:cs="JohnSans Text"/>
          <w:sz w:val="18"/>
          <w:szCs w:val="18"/>
        </w:rPr>
        <w:br/>
        <w:t xml:space="preserve">a formy se zákonem. </w:t>
      </w:r>
    </w:p>
    <w:p w:rsidR="000F2AD1" w:rsidRDefault="000F2AD1">
      <w:pPr>
        <w:spacing w:line="360" w:lineRule="auto"/>
        <w:ind w:left="1134"/>
        <w:jc w:val="both"/>
        <w:rPr>
          <w:rFonts w:ascii="JohnSans Text" w:hAnsi="JohnSans Text" w:cs="JohnSans Text"/>
          <w:b/>
          <w:sz w:val="18"/>
          <w:szCs w:val="18"/>
        </w:rPr>
      </w:pPr>
    </w:p>
    <w:p w:rsidR="000F2AD1" w:rsidRDefault="000F2AD1">
      <w:pPr>
        <w:spacing w:line="360" w:lineRule="auto"/>
        <w:ind w:left="1134"/>
        <w:jc w:val="both"/>
        <w:rPr>
          <w:rFonts w:ascii="JohnSans Text" w:hAnsi="JohnSans Text" w:cs="JohnSans Text"/>
          <w:b/>
          <w:sz w:val="18"/>
          <w:szCs w:val="18"/>
        </w:rPr>
      </w:pPr>
      <w:r>
        <w:rPr>
          <w:rFonts w:ascii="JohnSans Text" w:hAnsi="JohnSans Text" w:cs="JohnSans Text"/>
          <w:b/>
          <w:sz w:val="18"/>
          <w:szCs w:val="18"/>
        </w:rPr>
        <w:t>VII. Po</w:t>
      </w:r>
      <w:r w:rsidR="008B663B">
        <w:rPr>
          <w:rFonts w:ascii="JohnSans Text" w:hAnsi="JohnSans Text" w:cs="JohnSans Text"/>
          <w:b/>
          <w:sz w:val="18"/>
          <w:szCs w:val="18"/>
        </w:rPr>
        <w:t xml:space="preserve">vinnosti </w:t>
      </w:r>
      <w:r>
        <w:rPr>
          <w:rFonts w:ascii="JohnSans Text" w:hAnsi="JohnSans Text" w:cs="JohnSans Text"/>
          <w:b/>
          <w:sz w:val="18"/>
          <w:szCs w:val="18"/>
        </w:rPr>
        <w:t>objednatele</w:t>
      </w:r>
    </w:p>
    <w:p w:rsidR="000F2AD1" w:rsidRDefault="000F2AD1">
      <w:pPr>
        <w:spacing w:line="360" w:lineRule="auto"/>
        <w:ind w:left="1134"/>
        <w:jc w:val="both"/>
        <w:rPr>
          <w:rFonts w:ascii="JohnSans Text" w:hAnsi="JohnSans Text" w:cs="JohnSans Text"/>
          <w:b/>
          <w:sz w:val="18"/>
          <w:szCs w:val="18"/>
        </w:rPr>
      </w:pPr>
    </w:p>
    <w:p w:rsidR="000F2AD1" w:rsidRDefault="000F2AD1">
      <w:pPr>
        <w:pStyle w:val="propriety"/>
        <w:numPr>
          <w:ilvl w:val="0"/>
          <w:numId w:val="17"/>
        </w:numPr>
        <w:ind w:left="1418" w:hanging="284"/>
      </w:pPr>
      <w:r>
        <w:rPr>
          <w:color w:val="auto"/>
        </w:rPr>
        <w:t xml:space="preserve">Objednatel je povinen poskytnout a připravit kontrolorovi veškeré jím požadované podklady, doklady a jiné písemnosti, informace a vysvětlení potřebné k řádnému ověření účetní závěrky </w:t>
      </w:r>
      <w:r>
        <w:rPr>
          <w:color w:val="auto"/>
        </w:rPr>
        <w:br/>
        <w:t>a výroční zprávy, a to na základě seznamu podkladů se specifikací jejich struktury, objemu a formy, který kontrolor poskytne objednateli vždy alespoň 10 dnů před zahájením příslušné etapy Auditu; kontrolor si vyhrazuje právo dodatečného doplnění seznamu podkladů. Za stejným účelem je objednatel zavázán učinit opatření, aby potřebné informace kontrolorovi poskytli obchodní partneři objednatele a peněžní ústavy spravující jeho účty.</w:t>
      </w:r>
    </w:p>
    <w:p w:rsidR="000F2AD1" w:rsidRDefault="000F2AD1">
      <w:pPr>
        <w:numPr>
          <w:ilvl w:val="0"/>
          <w:numId w:val="17"/>
        </w:numPr>
        <w:spacing w:line="360" w:lineRule="auto"/>
        <w:ind w:left="1418" w:hanging="284"/>
        <w:jc w:val="both"/>
        <w:rPr>
          <w:rFonts w:ascii="JohnSans Text" w:hAnsi="JohnSans Text" w:cs="JohnSans Text"/>
          <w:sz w:val="18"/>
          <w:szCs w:val="18"/>
        </w:rPr>
      </w:pPr>
      <w:r>
        <w:rPr>
          <w:rFonts w:ascii="JohnSans Text" w:hAnsi="JohnSans Text" w:cs="JohnSans Text"/>
          <w:sz w:val="18"/>
          <w:szCs w:val="18"/>
        </w:rPr>
        <w:t xml:space="preserve">Objednatel je povinen bez zbytečného odkladu po vstoupení smlouvy v účinnost seznámit kontrolora s organizační strukturou účetní jednotky, vymezením působnosti jednotlivých útvarů </w:t>
      </w:r>
      <w:r>
        <w:rPr>
          <w:rFonts w:ascii="JohnSans Text" w:hAnsi="JohnSans Text" w:cs="JohnSans Text"/>
          <w:sz w:val="18"/>
          <w:szCs w:val="18"/>
        </w:rPr>
        <w:br/>
        <w:t>a pravomocí jejich vedoucích.</w:t>
      </w:r>
    </w:p>
    <w:p w:rsidR="000F2AD1" w:rsidRDefault="000F2AD1">
      <w:pPr>
        <w:widowControl w:val="0"/>
        <w:numPr>
          <w:ilvl w:val="0"/>
          <w:numId w:val="17"/>
        </w:numPr>
        <w:spacing w:line="360" w:lineRule="auto"/>
        <w:ind w:left="1418" w:hanging="284"/>
        <w:jc w:val="both"/>
        <w:rPr>
          <w:rFonts w:ascii="JohnSans Text" w:hAnsi="JohnSans Text" w:cs="JohnSans Text"/>
          <w:sz w:val="18"/>
          <w:szCs w:val="18"/>
        </w:rPr>
      </w:pPr>
      <w:r>
        <w:rPr>
          <w:rFonts w:ascii="JohnSans Text" w:hAnsi="JohnSans Text" w:cs="JohnSans Text"/>
          <w:sz w:val="18"/>
          <w:szCs w:val="18"/>
        </w:rPr>
        <w:t xml:space="preserve">Objednatel je povinen nejpozději před zahájením etapy auditu účetní závěrky předat kontrolorem požadované vyplněné podklady v rozsahu dle seznamu podkladů. Dále je povinen předat prohlášení účetní jednotky (dále jen „Prohlášení“), kterým je ověřována kompletnost </w:t>
      </w:r>
      <w:r>
        <w:rPr>
          <w:rFonts w:ascii="JohnSans Text" w:hAnsi="JohnSans Text" w:cs="JohnSans Text"/>
          <w:sz w:val="18"/>
          <w:szCs w:val="18"/>
        </w:rPr>
        <w:br/>
        <w:t>a důvěryhodnost všech údajů poskytnutých kontrolorovi v souvislosti s jeho činností dle této smlouvy. Prohlášení musí být pro ověření každé auditované účetní závěrky zpracováno samostatně. Kontrolor předloží objednateli návrh znění Prohlášení před zahájením etapy auditu účetní závěrky. Objednatel je povinen po vyjasnění případných jeho připomínek Prohlášení potvrdit a nejpozději ke dni vyhotovení Zprávy auditora předat kontrolorovi.</w:t>
      </w:r>
    </w:p>
    <w:p w:rsidR="000F2AD1" w:rsidRDefault="000F2AD1">
      <w:pPr>
        <w:numPr>
          <w:ilvl w:val="0"/>
          <w:numId w:val="17"/>
        </w:numPr>
        <w:spacing w:line="360" w:lineRule="auto"/>
        <w:ind w:left="1418" w:hanging="284"/>
        <w:jc w:val="both"/>
        <w:rPr>
          <w:rFonts w:ascii="JohnSans Text" w:hAnsi="JohnSans Text" w:cs="JohnSans Text"/>
          <w:sz w:val="18"/>
          <w:szCs w:val="18"/>
        </w:rPr>
      </w:pPr>
      <w:r>
        <w:rPr>
          <w:rFonts w:ascii="JohnSans Text" w:hAnsi="JohnSans Text" w:cs="JohnSans Text"/>
          <w:sz w:val="18"/>
          <w:szCs w:val="18"/>
        </w:rPr>
        <w:t>Objednatel je povinen kontrolora neprodleně informovat o změnách vztahujících se k údajům v ověřené účetní závěrce provedených před konáním valné hromady (např. podání dodatečného nebo opravného daňového přiznání, změna účetních výkazů, apod.).</w:t>
      </w:r>
    </w:p>
    <w:p w:rsidR="000F2AD1" w:rsidRDefault="000F2AD1">
      <w:pPr>
        <w:numPr>
          <w:ilvl w:val="0"/>
          <w:numId w:val="17"/>
        </w:numPr>
        <w:spacing w:line="360" w:lineRule="auto"/>
        <w:ind w:left="1418" w:hanging="284"/>
        <w:jc w:val="both"/>
        <w:rPr>
          <w:rFonts w:ascii="JohnSans Text" w:eastAsia="JohnSans Text" w:hAnsi="JohnSans Text" w:cs="JohnSans Text"/>
          <w:sz w:val="18"/>
          <w:szCs w:val="18"/>
        </w:rPr>
      </w:pPr>
      <w:r>
        <w:rPr>
          <w:rFonts w:ascii="JohnSans Text" w:hAnsi="JohnSans Text" w:cs="JohnSans Text"/>
          <w:sz w:val="18"/>
          <w:szCs w:val="18"/>
        </w:rPr>
        <w:t>Objednatel je povinen projednat zprávu auditora na jednání statutárního orgánů objednatele za účasti kontrolora. Termín projednání dohodne objednatel s kontrolorem ve lhůtě nejméně 14 dnů před datem jednání statutárního orgánu. O tomto projednání za účasti kontrolora zašle objednatel kontrolorovi zápis do 14 dnů po termínu tohoto jednání.</w:t>
      </w:r>
    </w:p>
    <w:p w:rsidR="004A3F68" w:rsidRDefault="000F2AD1" w:rsidP="004A3F68">
      <w:pPr>
        <w:spacing w:line="360" w:lineRule="auto"/>
        <w:ind w:left="1134"/>
        <w:jc w:val="both"/>
        <w:rPr>
          <w:rFonts w:ascii="JohnSans Text" w:hAnsi="JohnSans Text" w:cs="JohnSans Text"/>
          <w:b/>
          <w:sz w:val="18"/>
          <w:szCs w:val="18"/>
        </w:rPr>
      </w:pPr>
      <w:r>
        <w:rPr>
          <w:rFonts w:ascii="JohnSans Text" w:eastAsia="JohnSans Text" w:hAnsi="JohnSans Text" w:cs="JohnSans Text"/>
          <w:sz w:val="18"/>
          <w:szCs w:val="18"/>
        </w:rPr>
        <w:t xml:space="preserve"> </w:t>
      </w:r>
    </w:p>
    <w:p w:rsidR="000F2AD1" w:rsidRDefault="008B663B">
      <w:pPr>
        <w:spacing w:line="360" w:lineRule="auto"/>
        <w:ind w:left="1134"/>
        <w:jc w:val="both"/>
        <w:rPr>
          <w:rFonts w:ascii="JohnSans Text" w:hAnsi="JohnSans Text" w:cs="JohnSans Text"/>
          <w:b/>
          <w:sz w:val="18"/>
          <w:szCs w:val="18"/>
        </w:rPr>
      </w:pPr>
      <w:r>
        <w:rPr>
          <w:rFonts w:ascii="JohnSans Text" w:hAnsi="JohnSans Text" w:cs="JohnSans Text"/>
          <w:b/>
          <w:sz w:val="18"/>
          <w:szCs w:val="18"/>
        </w:rPr>
        <w:t xml:space="preserve">VIII. Odpovědnost </w:t>
      </w:r>
      <w:r w:rsidR="000F2AD1">
        <w:rPr>
          <w:rFonts w:ascii="JohnSans Text" w:hAnsi="JohnSans Text" w:cs="JohnSans Text"/>
          <w:b/>
          <w:sz w:val="18"/>
          <w:szCs w:val="18"/>
        </w:rPr>
        <w:t>objednatele</w:t>
      </w:r>
    </w:p>
    <w:p w:rsidR="000F2AD1" w:rsidRDefault="000F2AD1">
      <w:pPr>
        <w:spacing w:line="360" w:lineRule="auto"/>
        <w:ind w:left="1134"/>
        <w:jc w:val="both"/>
        <w:rPr>
          <w:rFonts w:ascii="JohnSans Text" w:hAnsi="JohnSans Text" w:cs="JohnSans Text"/>
          <w:b/>
          <w:sz w:val="18"/>
          <w:szCs w:val="18"/>
        </w:rPr>
      </w:pPr>
    </w:p>
    <w:p w:rsidR="000F2AD1" w:rsidRDefault="000F2AD1">
      <w:pPr>
        <w:numPr>
          <w:ilvl w:val="0"/>
          <w:numId w:val="10"/>
        </w:numPr>
        <w:spacing w:line="360" w:lineRule="auto"/>
        <w:ind w:left="1418" w:hanging="284"/>
        <w:jc w:val="both"/>
        <w:rPr>
          <w:rFonts w:ascii="JohnSans Text" w:hAnsi="JohnSans Text" w:cs="JohnSans Text"/>
          <w:sz w:val="18"/>
          <w:szCs w:val="18"/>
        </w:rPr>
      </w:pPr>
      <w:r>
        <w:rPr>
          <w:rFonts w:ascii="JohnSans Text" w:hAnsi="JohnSans Text" w:cs="JohnSans Text"/>
          <w:sz w:val="18"/>
          <w:szCs w:val="18"/>
        </w:rPr>
        <w:t>Objednatel odpovídá za věcnou a obsahovou správnost a úplnost údajů a informací poskytovaných kontrolorovi při plnění této smlouvy.</w:t>
      </w:r>
    </w:p>
    <w:p w:rsidR="000F2AD1" w:rsidRDefault="000F2AD1">
      <w:pPr>
        <w:numPr>
          <w:ilvl w:val="0"/>
          <w:numId w:val="10"/>
        </w:numPr>
        <w:spacing w:line="360" w:lineRule="auto"/>
        <w:ind w:left="1418" w:hanging="284"/>
        <w:jc w:val="both"/>
        <w:rPr>
          <w:rFonts w:ascii="JohnSans Text" w:hAnsi="JohnSans Text" w:cs="JohnSans Text"/>
          <w:sz w:val="18"/>
          <w:szCs w:val="18"/>
        </w:rPr>
      </w:pPr>
      <w:r>
        <w:rPr>
          <w:rFonts w:ascii="JohnSans Text" w:hAnsi="JohnSans Text" w:cs="JohnSans Text"/>
          <w:sz w:val="18"/>
          <w:szCs w:val="18"/>
        </w:rPr>
        <w:t>Objednatel je povinen sestavit účetní závěrku na základě řádně vedeného účetnictví a informací k ní se vážících a požadovaných obecně závaznými předpisy.</w:t>
      </w:r>
    </w:p>
    <w:p w:rsidR="000F2AD1" w:rsidRDefault="000F2AD1">
      <w:pPr>
        <w:numPr>
          <w:ilvl w:val="0"/>
          <w:numId w:val="10"/>
        </w:numPr>
        <w:spacing w:line="360" w:lineRule="auto"/>
        <w:ind w:left="1418" w:hanging="284"/>
        <w:jc w:val="both"/>
        <w:rPr>
          <w:rFonts w:ascii="JohnSans Text" w:hAnsi="JohnSans Text" w:cs="JohnSans Text"/>
          <w:sz w:val="18"/>
          <w:szCs w:val="18"/>
        </w:rPr>
      </w:pPr>
      <w:r>
        <w:rPr>
          <w:rFonts w:ascii="JohnSans Text" w:hAnsi="JohnSans Text" w:cs="JohnSans Text"/>
          <w:sz w:val="18"/>
          <w:szCs w:val="18"/>
        </w:rPr>
        <w:t>Objednatel odpovídá za vedení účetnictví naplněním jeho povinností uložených zákony, prováděcími vyhláškami a českými případně mezinárodními standardy. Objednatel dále odpovídá zejména za výběr a aplikaci účetních metod, za průběžné vytváření účetních dokladů resp. účetních záznamů a účetních zápisů do účetních knih včetně jejich archivace, za provádění vnitřní kontroly v účetní jednotce na základě objednatelem vydaných vnitřních předpisů a za ochranu aktiv účetní jednotky. Tato odpovědnost není dotčena provedením Auditu.</w:t>
      </w:r>
    </w:p>
    <w:p w:rsidR="000F2AD1" w:rsidRDefault="000F2AD1">
      <w:pPr>
        <w:numPr>
          <w:ilvl w:val="0"/>
          <w:numId w:val="10"/>
        </w:numPr>
        <w:spacing w:line="360" w:lineRule="auto"/>
        <w:ind w:left="1418" w:hanging="284"/>
        <w:jc w:val="both"/>
        <w:rPr>
          <w:rFonts w:ascii="JohnSans Text" w:hAnsi="JohnSans Text" w:cs="JohnSans Text"/>
          <w:sz w:val="18"/>
          <w:szCs w:val="18"/>
        </w:rPr>
      </w:pPr>
      <w:r>
        <w:rPr>
          <w:rFonts w:ascii="JohnSans Text" w:hAnsi="JohnSans Text" w:cs="JohnSans Text"/>
          <w:sz w:val="18"/>
          <w:szCs w:val="18"/>
        </w:rPr>
        <w:t>Pokud pro vedení účetnictví je používáno počítačů resp. programů pro vedení účetnictví (dále jen technických prostředků) odpovídá objednatel za takovou jejich aplikaci, aby byly splněny požadavky ZoU na obsah a průkaznost účetního záznamu a způsob převodu účetních záznamů z jedné formy do druhé (písemné x technické) včetně zabezpečení přenosu účetních záznamů z hlediska jejich ochrany před zneužitím, poškozením, zničením, neoprávněnou změnou či přístupem k nim, ztrátou nebo odcizením.</w:t>
      </w:r>
    </w:p>
    <w:p w:rsidR="000F2AD1" w:rsidRDefault="000F2AD1">
      <w:pPr>
        <w:numPr>
          <w:ilvl w:val="0"/>
          <w:numId w:val="10"/>
        </w:numPr>
        <w:spacing w:line="360" w:lineRule="auto"/>
        <w:ind w:left="1418" w:hanging="284"/>
        <w:jc w:val="both"/>
        <w:rPr>
          <w:rFonts w:ascii="JohnSans Text" w:hAnsi="JohnSans Text" w:cs="JohnSans Text"/>
          <w:sz w:val="18"/>
          <w:szCs w:val="18"/>
        </w:rPr>
      </w:pPr>
      <w:r>
        <w:rPr>
          <w:rFonts w:ascii="JohnSans Text" w:hAnsi="JohnSans Text" w:cs="JohnSans Text"/>
          <w:sz w:val="18"/>
          <w:szCs w:val="18"/>
        </w:rPr>
        <w:t>Objednatel je oprávněn publikovat všechny zprávy auditora pouze v kompletní a v nezměněné podobě.</w:t>
      </w:r>
    </w:p>
    <w:p w:rsidR="000F2AD1" w:rsidRDefault="000F2AD1">
      <w:pPr>
        <w:numPr>
          <w:ilvl w:val="0"/>
          <w:numId w:val="10"/>
        </w:numPr>
        <w:spacing w:line="360" w:lineRule="auto"/>
        <w:ind w:left="1418" w:hanging="284"/>
        <w:jc w:val="both"/>
        <w:rPr>
          <w:rFonts w:ascii="JohnSans Text" w:hAnsi="JohnSans Text" w:cs="JohnSans Text"/>
          <w:sz w:val="18"/>
          <w:szCs w:val="18"/>
        </w:rPr>
      </w:pPr>
      <w:r>
        <w:rPr>
          <w:rFonts w:ascii="JohnSans Text" w:hAnsi="JohnSans Text" w:cs="JohnSans Text"/>
          <w:sz w:val="18"/>
          <w:szCs w:val="18"/>
        </w:rPr>
        <w:t>Objednatel, který je, nebo se stane ve smyslu ZOK ovládanou osobou, je odpovědný za zpracování zprávy o vztazích mezi propojenými osobami a za její předložení kontrolorovi k ověření.</w:t>
      </w:r>
    </w:p>
    <w:p w:rsidR="000F2AD1" w:rsidRDefault="000F2AD1">
      <w:pPr>
        <w:numPr>
          <w:ilvl w:val="0"/>
          <w:numId w:val="10"/>
        </w:numPr>
        <w:spacing w:line="360" w:lineRule="auto"/>
        <w:ind w:left="1418" w:hanging="284"/>
        <w:jc w:val="both"/>
        <w:rPr>
          <w:rFonts w:ascii="JohnSans Text" w:hAnsi="JohnSans Text" w:cs="JohnSans Text"/>
          <w:sz w:val="18"/>
          <w:szCs w:val="18"/>
        </w:rPr>
      </w:pPr>
      <w:r>
        <w:rPr>
          <w:rFonts w:ascii="JohnSans Text" w:hAnsi="JohnSans Text" w:cs="JohnSans Text"/>
          <w:sz w:val="18"/>
          <w:szCs w:val="18"/>
        </w:rPr>
        <w:t xml:space="preserve">Objednatel odpovídá za plnou evidenci dalšího jmění účetní jednotky vedenou v podrozvaze, nebo nevedenou v účetnictví vůbec. Jedná se např. o evidenci ručitelských závazků převzatých za jiné osoby, zajišťovacích instrumentů pohledávek a závazků, zástav, derivátů apod., a odpovídá zejména za jejich uvedení v příloze k účetní závěrce včetně informací o jejich výši a dopadech při jejich uplatnění či využití. </w:t>
      </w:r>
    </w:p>
    <w:p w:rsidR="00403FFF" w:rsidRDefault="00403FFF">
      <w:pPr>
        <w:spacing w:line="360" w:lineRule="auto"/>
        <w:ind w:left="1134"/>
        <w:jc w:val="both"/>
        <w:rPr>
          <w:rFonts w:ascii="JohnSans Text" w:hAnsi="JohnSans Text" w:cs="JohnSans Text"/>
          <w:sz w:val="18"/>
          <w:szCs w:val="18"/>
        </w:rPr>
      </w:pPr>
    </w:p>
    <w:p w:rsidR="000F2AD1" w:rsidRDefault="000F2AD1">
      <w:pPr>
        <w:spacing w:line="360" w:lineRule="auto"/>
        <w:ind w:left="1134"/>
        <w:jc w:val="both"/>
        <w:rPr>
          <w:rFonts w:ascii="JohnSans Text" w:hAnsi="JohnSans Text" w:cs="JohnSans Text"/>
          <w:b/>
          <w:sz w:val="18"/>
          <w:szCs w:val="18"/>
        </w:rPr>
      </w:pPr>
      <w:r>
        <w:rPr>
          <w:rFonts w:ascii="JohnSans Text" w:hAnsi="JohnSans Text" w:cs="JohnSans Text"/>
          <w:b/>
          <w:sz w:val="18"/>
          <w:szCs w:val="18"/>
        </w:rPr>
        <w:t>IX. Omezení  činnosti  kontrolora</w:t>
      </w:r>
    </w:p>
    <w:p w:rsidR="000F2AD1" w:rsidRDefault="000F2AD1">
      <w:pPr>
        <w:spacing w:line="360" w:lineRule="auto"/>
        <w:ind w:left="1134"/>
        <w:jc w:val="both"/>
        <w:rPr>
          <w:rFonts w:ascii="JohnSans Text" w:hAnsi="JohnSans Text" w:cs="JohnSans Text"/>
          <w:b/>
          <w:sz w:val="18"/>
          <w:szCs w:val="18"/>
        </w:rPr>
      </w:pPr>
    </w:p>
    <w:p w:rsidR="000F2AD1" w:rsidRDefault="000F2AD1">
      <w:pPr>
        <w:spacing w:line="360" w:lineRule="auto"/>
        <w:ind w:left="1134"/>
        <w:jc w:val="both"/>
        <w:rPr>
          <w:rFonts w:ascii="JohnSans Text" w:hAnsi="JohnSans Text" w:cs="JohnSans Text"/>
          <w:b/>
          <w:sz w:val="18"/>
          <w:szCs w:val="18"/>
        </w:rPr>
      </w:pPr>
      <w:r>
        <w:rPr>
          <w:rFonts w:ascii="JohnSans Text" w:hAnsi="JohnSans Text" w:cs="JohnSans Text"/>
          <w:sz w:val="18"/>
          <w:szCs w:val="18"/>
        </w:rPr>
        <w:t>Zjistí-li kontrolor během trvání této smlouvy, že existují omezení jeho činnosti, např. požadavek objednatele neprovádět kontroly a ověření, které kontrolor považuje za nezbytné, časová nemožnost nebo odmítnutí inventarizace majetku nebo jeho části objednatelem, nedostatečnost nebo vadnost účetních záznamů, rozpory s vedením účetní jednotky nebo jiné významné skutečnosti závislé na budoucích událostech apod., je kontrolor oprávněn vydat výrok o ověření účetní závěrky s výhradou v důsledku omezení rozsahu činnosti, záporný výrok nebo výrok zcela odmítnout.</w:t>
      </w:r>
    </w:p>
    <w:p w:rsidR="000F2AD1" w:rsidRDefault="000F2AD1">
      <w:pPr>
        <w:spacing w:line="360" w:lineRule="auto"/>
        <w:ind w:left="1134"/>
        <w:jc w:val="both"/>
        <w:rPr>
          <w:rFonts w:ascii="JohnSans Text" w:hAnsi="JohnSans Text" w:cs="JohnSans Text"/>
          <w:b/>
          <w:sz w:val="18"/>
          <w:szCs w:val="18"/>
        </w:rPr>
      </w:pPr>
    </w:p>
    <w:p w:rsidR="000F2AD1" w:rsidRDefault="000F2AD1">
      <w:pPr>
        <w:spacing w:line="360" w:lineRule="auto"/>
        <w:ind w:left="1134"/>
        <w:jc w:val="both"/>
        <w:rPr>
          <w:rFonts w:ascii="JohnSans Text" w:hAnsi="JohnSans Text" w:cs="JohnSans Text"/>
          <w:b/>
          <w:sz w:val="18"/>
          <w:szCs w:val="18"/>
        </w:rPr>
      </w:pPr>
      <w:r>
        <w:rPr>
          <w:rFonts w:ascii="JohnSans Text" w:hAnsi="JohnSans Text" w:cs="JohnSans Text"/>
          <w:b/>
          <w:sz w:val="18"/>
          <w:szCs w:val="18"/>
        </w:rPr>
        <w:t>X. Doba  trvání  smlouvy, čas   a  místo  plnění  kontrolora</w:t>
      </w:r>
    </w:p>
    <w:p w:rsidR="000F2AD1" w:rsidRDefault="000F2AD1">
      <w:pPr>
        <w:spacing w:line="360" w:lineRule="auto"/>
        <w:jc w:val="both"/>
        <w:rPr>
          <w:rFonts w:ascii="JohnSans Text" w:hAnsi="JohnSans Text" w:cs="JohnSans Text"/>
          <w:b/>
          <w:sz w:val="18"/>
          <w:szCs w:val="18"/>
        </w:rPr>
      </w:pPr>
    </w:p>
    <w:p w:rsidR="000F2AD1" w:rsidRPr="00AB1606" w:rsidRDefault="000F2AD1">
      <w:pPr>
        <w:numPr>
          <w:ilvl w:val="0"/>
          <w:numId w:val="15"/>
        </w:numPr>
        <w:spacing w:line="360" w:lineRule="auto"/>
        <w:ind w:left="1418" w:hanging="284"/>
        <w:jc w:val="both"/>
        <w:rPr>
          <w:rFonts w:ascii="JohnSans Text" w:hAnsi="JohnSans Text" w:cs="JohnSans Text"/>
          <w:sz w:val="18"/>
          <w:szCs w:val="18"/>
        </w:rPr>
      </w:pPr>
      <w:r w:rsidRPr="00AB1606">
        <w:rPr>
          <w:rFonts w:ascii="JohnSans Text" w:hAnsi="JohnSans Text" w:cs="JohnSans Text"/>
          <w:sz w:val="18"/>
          <w:szCs w:val="18"/>
        </w:rPr>
        <w:t>Tato smlouva se uzavírá na dobu neurčitou.</w:t>
      </w:r>
    </w:p>
    <w:p w:rsidR="000F2AD1" w:rsidRPr="00AB1606" w:rsidRDefault="000F2AD1">
      <w:pPr>
        <w:numPr>
          <w:ilvl w:val="0"/>
          <w:numId w:val="15"/>
        </w:numPr>
        <w:spacing w:line="360" w:lineRule="auto"/>
        <w:ind w:left="1418" w:hanging="284"/>
        <w:jc w:val="both"/>
        <w:rPr>
          <w:rFonts w:ascii="JohnSans Text" w:hAnsi="JohnSans Text" w:cs="JohnSans Text"/>
          <w:sz w:val="18"/>
          <w:szCs w:val="18"/>
        </w:rPr>
      </w:pPr>
      <w:r w:rsidRPr="00AB1606">
        <w:rPr>
          <w:rFonts w:ascii="JohnSans Text" w:hAnsi="JohnSans Text" w:cs="JohnSans Text"/>
          <w:sz w:val="18"/>
          <w:szCs w:val="18"/>
        </w:rPr>
        <w:t>Tuto smlouvu lze ukončit vzájemnou dohodou</w:t>
      </w:r>
      <w:r w:rsidR="00E0593C" w:rsidRPr="00AB1606">
        <w:rPr>
          <w:rFonts w:ascii="JohnSans Text" w:hAnsi="JohnSans Text" w:cs="JohnSans Text"/>
          <w:sz w:val="18"/>
          <w:szCs w:val="18"/>
        </w:rPr>
        <w:t xml:space="preserve"> nebo výpovědí.</w:t>
      </w:r>
      <w:r w:rsidRPr="00AB1606">
        <w:rPr>
          <w:rFonts w:ascii="JohnSans Text" w:hAnsi="JohnSans Text" w:cs="JohnSans Text"/>
          <w:sz w:val="18"/>
          <w:szCs w:val="18"/>
        </w:rPr>
        <w:t xml:space="preserve"> Dohoda o ukončení této smlouvy musí obsahovat ujednání o vzájemném vypořádání účastníků této smlouvy. </w:t>
      </w:r>
      <w:r w:rsidR="00E0593C" w:rsidRPr="00AB1606">
        <w:rPr>
          <w:rFonts w:ascii="JohnSans Text" w:hAnsi="JohnSans Text" w:cs="JohnSans Text"/>
          <w:sz w:val="18"/>
          <w:szCs w:val="18"/>
        </w:rPr>
        <w:t xml:space="preserve">Výpověď musí být učiněna písemně a doručena druhé smluvní straně. </w:t>
      </w:r>
      <w:r w:rsidR="004A3F68" w:rsidRPr="00AB1606">
        <w:rPr>
          <w:rFonts w:ascii="JohnSans Text" w:hAnsi="JohnSans Text" w:cs="JohnSans Text"/>
          <w:sz w:val="18"/>
          <w:szCs w:val="18"/>
        </w:rPr>
        <w:t>Výpovědní lhůta činí 1 měsíc a začne plynout dnem následujícím po doručení výpovědi. Výpověď z této smlouvy je oprávněna učinit kterákoliv smluvní strana, přičemž je možno ji dát výlučně v době po ukončení Auditu na základě uzavřené Dohody a před uzavřením nové Dohody na další období.</w:t>
      </w:r>
    </w:p>
    <w:p w:rsidR="000F2AD1" w:rsidRDefault="000F2AD1">
      <w:pPr>
        <w:numPr>
          <w:ilvl w:val="0"/>
          <w:numId w:val="15"/>
        </w:numPr>
        <w:spacing w:line="360" w:lineRule="auto"/>
        <w:ind w:left="1418" w:hanging="284"/>
        <w:jc w:val="both"/>
        <w:rPr>
          <w:rFonts w:ascii="JohnSans Text" w:hAnsi="JohnSans Text" w:cs="JohnSans Text"/>
          <w:sz w:val="18"/>
          <w:szCs w:val="18"/>
        </w:rPr>
      </w:pPr>
      <w:r>
        <w:rPr>
          <w:rFonts w:ascii="JohnSans Text" w:hAnsi="JohnSans Text" w:cs="JohnSans Text"/>
          <w:sz w:val="18"/>
          <w:szCs w:val="18"/>
        </w:rPr>
        <w:t xml:space="preserve">Po uzavření Dohody je objednatel oprávněn odstoupit od této smlouvy výlučně z důvodů uvedených v ustanovení § 17 odst. 2 ZoA, tj. z důvodu, že kontrolor neprovádí povinný audit </w:t>
      </w:r>
      <w:r>
        <w:rPr>
          <w:rFonts w:ascii="JohnSans Text" w:hAnsi="JohnSans Text" w:cs="JohnSans Text"/>
          <w:sz w:val="18"/>
          <w:szCs w:val="18"/>
        </w:rPr>
        <w:br/>
        <w:t xml:space="preserve">v souladu s právními předpisy, vnitřními předpisy nebo etickým kodexem; rozdílnost názorů na účetní řešení nebo auditorské postupy nelze považovat za důvod pro ukončení smluvního vztahu. </w:t>
      </w:r>
    </w:p>
    <w:p w:rsidR="000F2AD1" w:rsidRDefault="000F2AD1">
      <w:pPr>
        <w:numPr>
          <w:ilvl w:val="0"/>
          <w:numId w:val="15"/>
        </w:numPr>
        <w:spacing w:line="360" w:lineRule="auto"/>
        <w:ind w:left="1418" w:hanging="284"/>
        <w:jc w:val="both"/>
        <w:rPr>
          <w:rFonts w:ascii="JohnSans Text" w:eastAsia="JohnSans Text" w:hAnsi="JohnSans Text" w:cs="JohnSans Text"/>
          <w:sz w:val="18"/>
          <w:szCs w:val="18"/>
        </w:rPr>
      </w:pPr>
      <w:r>
        <w:rPr>
          <w:rFonts w:ascii="JohnSans Text" w:hAnsi="JohnSans Text" w:cs="JohnSans Text"/>
          <w:sz w:val="18"/>
          <w:szCs w:val="18"/>
        </w:rPr>
        <w:t>Po uzavření Dohody je kontrolor oprávněn odstoupit od této smlouvy výlučně z důvodu ohrožení jeho nezávislosti při kontrolní činnosti ve smyslu ustanovení § 14 ZoA.</w:t>
      </w:r>
    </w:p>
    <w:p w:rsidR="000F2AD1" w:rsidRDefault="000F2AD1">
      <w:pPr>
        <w:numPr>
          <w:ilvl w:val="0"/>
          <w:numId w:val="15"/>
        </w:numPr>
        <w:spacing w:line="360" w:lineRule="auto"/>
        <w:ind w:left="1418" w:hanging="284"/>
        <w:jc w:val="both"/>
        <w:rPr>
          <w:rFonts w:ascii="JohnSans Text" w:hAnsi="JohnSans Text" w:cs="JohnSans Text"/>
          <w:sz w:val="18"/>
          <w:szCs w:val="18"/>
        </w:rPr>
      </w:pPr>
      <w:r>
        <w:rPr>
          <w:rFonts w:ascii="JohnSans Text" w:eastAsia="JohnSans Text" w:hAnsi="JohnSans Text" w:cs="JohnSans Text"/>
          <w:sz w:val="18"/>
          <w:szCs w:val="18"/>
        </w:rPr>
        <w:t xml:space="preserve"> </w:t>
      </w:r>
      <w:r>
        <w:rPr>
          <w:rFonts w:ascii="JohnSans Text" w:hAnsi="JohnSans Text" w:cs="JohnSans Text"/>
          <w:sz w:val="18"/>
          <w:szCs w:val="18"/>
        </w:rPr>
        <w:t xml:space="preserve">Dojde-li k odstoupení od této smlouvy po uzavření Dohody, je odstupující smluvní strana povinna ve smyslu ustanovení § 17 odst. 3 ZoA oznámit odstoupení od smlouvy Radě pro veřejný dohled nad auditem, včetně řádného uvedení důvodů tohoto odstoupení. </w:t>
      </w:r>
    </w:p>
    <w:p w:rsidR="000F2AD1" w:rsidRDefault="000F2AD1">
      <w:pPr>
        <w:numPr>
          <w:ilvl w:val="0"/>
          <w:numId w:val="15"/>
        </w:numPr>
        <w:spacing w:line="360" w:lineRule="auto"/>
        <w:ind w:left="1418" w:hanging="284"/>
        <w:jc w:val="both"/>
        <w:rPr>
          <w:rFonts w:ascii="JohnSans Text" w:hAnsi="JohnSans Text" w:cs="JohnSans Text"/>
          <w:sz w:val="18"/>
          <w:szCs w:val="18"/>
        </w:rPr>
      </w:pPr>
      <w:r>
        <w:rPr>
          <w:rFonts w:ascii="JohnSans Text" w:hAnsi="JohnSans Text" w:cs="JohnSans Text"/>
          <w:sz w:val="18"/>
          <w:szCs w:val="18"/>
        </w:rPr>
        <w:t>Místem výkonu kontrolní (auditorské) činnosti dle této smlouvy je sídlo objednatele a všech jeho organizačních složek, jako i všechna jeho pracoviště podílející se na tvorbě, vedení a zpracování údajů a informací vstupujících do účetnictví objednatele.</w:t>
      </w:r>
    </w:p>
    <w:p w:rsidR="000F2AD1" w:rsidRDefault="000F2AD1">
      <w:pPr>
        <w:tabs>
          <w:tab w:val="left" w:pos="5670"/>
        </w:tabs>
        <w:spacing w:line="360" w:lineRule="auto"/>
        <w:ind w:left="1134"/>
        <w:jc w:val="both"/>
        <w:rPr>
          <w:rFonts w:ascii="JohnSans Text" w:hAnsi="JohnSans Text" w:cs="JohnSans Text"/>
          <w:sz w:val="18"/>
          <w:szCs w:val="18"/>
        </w:rPr>
      </w:pPr>
    </w:p>
    <w:p w:rsidR="000F2AD1" w:rsidRDefault="000F2AD1">
      <w:pPr>
        <w:spacing w:line="360" w:lineRule="auto"/>
        <w:ind w:left="1134"/>
        <w:jc w:val="both"/>
        <w:rPr>
          <w:rFonts w:ascii="JohnSans Text" w:eastAsia="JohnSans Text" w:hAnsi="JohnSans Text" w:cs="JohnSans Text"/>
          <w:b/>
          <w:sz w:val="18"/>
          <w:szCs w:val="18"/>
        </w:rPr>
      </w:pPr>
      <w:r>
        <w:rPr>
          <w:rFonts w:ascii="JohnSans Text" w:hAnsi="JohnSans Text" w:cs="JohnSans Text"/>
          <w:b/>
          <w:sz w:val="18"/>
          <w:szCs w:val="18"/>
        </w:rPr>
        <w:t>XI. Ostatní  ujednání</w:t>
      </w:r>
    </w:p>
    <w:p w:rsidR="000F2AD1" w:rsidRDefault="000F2AD1">
      <w:pPr>
        <w:spacing w:line="360" w:lineRule="auto"/>
        <w:ind w:left="1134"/>
        <w:jc w:val="both"/>
        <w:rPr>
          <w:rFonts w:ascii="JohnSans Text" w:hAnsi="JohnSans Text" w:cs="JohnSans Text"/>
          <w:sz w:val="18"/>
          <w:szCs w:val="18"/>
        </w:rPr>
      </w:pPr>
      <w:r>
        <w:rPr>
          <w:rFonts w:ascii="JohnSans Text" w:eastAsia="JohnSans Text" w:hAnsi="JohnSans Text" w:cs="JohnSans Text"/>
          <w:b/>
          <w:sz w:val="18"/>
          <w:szCs w:val="18"/>
        </w:rPr>
        <w:t xml:space="preserve"> </w:t>
      </w:r>
    </w:p>
    <w:p w:rsidR="000F2AD1" w:rsidRDefault="000F2AD1">
      <w:pPr>
        <w:pStyle w:val="Zhlav"/>
        <w:numPr>
          <w:ilvl w:val="0"/>
          <w:numId w:val="4"/>
        </w:numPr>
        <w:tabs>
          <w:tab w:val="clear" w:pos="4536"/>
          <w:tab w:val="clear" w:pos="9072"/>
          <w:tab w:val="left" w:pos="1440"/>
        </w:tabs>
        <w:spacing w:line="360" w:lineRule="auto"/>
        <w:ind w:left="1440"/>
        <w:jc w:val="both"/>
        <w:rPr>
          <w:rFonts w:ascii="JohnSans Text" w:hAnsi="JohnSans Text" w:cs="JohnSans Text"/>
          <w:sz w:val="18"/>
          <w:szCs w:val="18"/>
        </w:rPr>
      </w:pPr>
      <w:r>
        <w:rPr>
          <w:rFonts w:ascii="JohnSans Text" w:hAnsi="JohnSans Text" w:cs="JohnSans Text"/>
          <w:sz w:val="18"/>
          <w:szCs w:val="18"/>
        </w:rPr>
        <w:t>Objednatel tímto bere na vědomí, že kontrolor je pojištěn pro případnou škodu, jež by vznikla jeho činností objednateli, a to pojistnou smlouvou s Českou podnikatelskou pojišťovnou, a.s., Vienna Insurance Group, č. 0015366987, s limitem pojistného plnění 100.000.000,- Kč pro odpovědnost za škodu způsobenou v souvislosti s výkonem auditorské činnosti.</w:t>
      </w:r>
    </w:p>
    <w:p w:rsidR="000F2AD1" w:rsidRPr="008F7DA3" w:rsidRDefault="000F2AD1" w:rsidP="008F7DA3">
      <w:pPr>
        <w:pStyle w:val="Zhlav"/>
        <w:numPr>
          <w:ilvl w:val="0"/>
          <w:numId w:val="4"/>
        </w:numPr>
        <w:tabs>
          <w:tab w:val="clear" w:pos="4536"/>
          <w:tab w:val="clear" w:pos="9072"/>
          <w:tab w:val="left" w:pos="1440"/>
        </w:tabs>
        <w:spacing w:line="360" w:lineRule="auto"/>
        <w:ind w:left="1440"/>
        <w:jc w:val="both"/>
        <w:rPr>
          <w:rFonts w:ascii="JohnSans Text" w:hAnsi="JohnSans Text" w:cs="JohnSans Text"/>
          <w:spacing w:val="4"/>
          <w:sz w:val="18"/>
          <w:szCs w:val="18"/>
        </w:rPr>
      </w:pPr>
      <w:r>
        <w:rPr>
          <w:rFonts w:ascii="JohnSans Text" w:hAnsi="JohnSans Text" w:cs="JohnSans Text"/>
          <w:sz w:val="18"/>
          <w:szCs w:val="18"/>
        </w:rPr>
        <w:t>Vztahy mezi smluvními stranami výslovně neupravené touto smlouvou, tak jako smlouva samotná, se řídí dle výslovné dohody smluvních stran českým právním řádem, a to příslušnými ustanoveními zák. č. 89/2012 Sb. občanského zákoníku a popřípadě i dalšími obecně závaznými právními předpisy.</w:t>
      </w:r>
    </w:p>
    <w:p w:rsidR="000F2AD1" w:rsidRDefault="000F2AD1">
      <w:pPr>
        <w:pStyle w:val="Zhlav"/>
        <w:numPr>
          <w:ilvl w:val="0"/>
          <w:numId w:val="4"/>
        </w:numPr>
        <w:tabs>
          <w:tab w:val="clear" w:pos="4536"/>
          <w:tab w:val="clear" w:pos="9072"/>
          <w:tab w:val="left" w:pos="1440"/>
        </w:tabs>
        <w:spacing w:line="360" w:lineRule="auto"/>
        <w:ind w:left="1440"/>
        <w:jc w:val="both"/>
        <w:rPr>
          <w:rFonts w:ascii="JohnSans Text" w:hAnsi="JohnSans Text" w:cs="JohnSans Text"/>
          <w:sz w:val="18"/>
          <w:szCs w:val="18"/>
        </w:rPr>
      </w:pPr>
      <w:r>
        <w:rPr>
          <w:rFonts w:ascii="JohnSans Text" w:eastAsia="Calibri" w:hAnsi="JohnSans Text" w:cs="JohnSans Text"/>
          <w:sz w:val="18"/>
          <w:szCs w:val="18"/>
        </w:rPr>
        <w:t>Smluvní strany tímto vylučují možnost postoupení této smlouvy třetí osobě.</w:t>
      </w:r>
    </w:p>
    <w:p w:rsidR="000F2AD1" w:rsidRDefault="000F2AD1">
      <w:pPr>
        <w:pStyle w:val="Zhlav"/>
        <w:numPr>
          <w:ilvl w:val="0"/>
          <w:numId w:val="4"/>
        </w:numPr>
        <w:tabs>
          <w:tab w:val="clear" w:pos="4536"/>
          <w:tab w:val="clear" w:pos="9072"/>
          <w:tab w:val="left" w:pos="1440"/>
        </w:tabs>
        <w:spacing w:line="360" w:lineRule="auto"/>
        <w:ind w:left="1440"/>
        <w:jc w:val="both"/>
        <w:rPr>
          <w:rFonts w:ascii="JohnSans Text" w:hAnsi="JohnSans Text" w:cs="JohnSans Text"/>
          <w:sz w:val="18"/>
          <w:szCs w:val="18"/>
        </w:rPr>
      </w:pPr>
      <w:r>
        <w:rPr>
          <w:rFonts w:ascii="JohnSans Text" w:hAnsi="JohnSans Text" w:cs="JohnSans Text"/>
          <w:sz w:val="18"/>
          <w:szCs w:val="18"/>
        </w:rPr>
        <w:t xml:space="preserve">Na požádání objednatele vystaví kontrolor k uhrazené odměně, nákladům či jejich části kvitanci </w:t>
      </w:r>
      <w:r>
        <w:rPr>
          <w:rFonts w:ascii="JohnSans Text" w:hAnsi="JohnSans Text" w:cs="JohnSans Text"/>
          <w:sz w:val="18"/>
          <w:szCs w:val="18"/>
        </w:rPr>
        <w:br/>
        <w:t>o zaplacení. Ustanovení § 1949 odst. 1 OZ se neuplatní, tedy bude-li vydána kvitance na úhradu jistiny odměny, nemá se za to, že bylo uhrazeno i příslušenství jistiny odměny, pokud na něj kontrolorovi vznikl nárok v důsledku prodlení objednatele. Pro účely této smlouvy vylučují smluvní strany působnost ustanovení § 1950 OZ; předloží-li objednatel (dlužník) kvitanci na později splatnou odměnu či náklady nemá se za to, že bylo splněno též to, co bylo splatné dříve.</w:t>
      </w:r>
    </w:p>
    <w:p w:rsidR="000F2AD1" w:rsidRDefault="000F2AD1">
      <w:pPr>
        <w:pStyle w:val="Zhlav"/>
        <w:numPr>
          <w:ilvl w:val="0"/>
          <w:numId w:val="4"/>
        </w:numPr>
        <w:tabs>
          <w:tab w:val="clear" w:pos="4536"/>
          <w:tab w:val="clear" w:pos="9072"/>
          <w:tab w:val="left" w:pos="1440"/>
        </w:tabs>
        <w:spacing w:line="360" w:lineRule="auto"/>
        <w:ind w:left="1440"/>
        <w:jc w:val="both"/>
        <w:rPr>
          <w:rFonts w:ascii="JohnSans Text" w:hAnsi="JohnSans Text" w:cs="JohnSans Text"/>
          <w:sz w:val="18"/>
          <w:szCs w:val="18"/>
        </w:rPr>
      </w:pPr>
      <w:r>
        <w:rPr>
          <w:rFonts w:ascii="JohnSans Text" w:hAnsi="JohnSans Text" w:cs="JohnSans Text"/>
          <w:sz w:val="18"/>
          <w:szCs w:val="18"/>
        </w:rPr>
        <w:t>Vydá-li k zajištění odměny objednatel pro kontrolora dlužní úpis (uznání dluhu), je kontrolor povinen dlužní úpis vrátit objednateli při splnění dluhu z této smlouvy, tj. při zaplacení odměny; částečné zaplacení odměny kontrolor vždy na dlužní úpis vyznačí nebo vydá objednateli potvrzení, že dlužní úpis pozbyl platnosti v rozsahu, v němž byl dluh splněn. Ustanovení § 1952 odst. 2 OZ se nepoužije, tedy obdrží-li objednatel dlužní úpis bez kvitance, nemá se za to, že byl dluh splněn.</w:t>
      </w:r>
    </w:p>
    <w:p w:rsidR="000F2AD1" w:rsidRPr="00403FFF" w:rsidRDefault="000F2AD1" w:rsidP="00403FFF">
      <w:pPr>
        <w:pStyle w:val="Zhlav"/>
        <w:numPr>
          <w:ilvl w:val="0"/>
          <w:numId w:val="4"/>
        </w:numPr>
        <w:tabs>
          <w:tab w:val="clear" w:pos="4536"/>
          <w:tab w:val="clear" w:pos="9072"/>
          <w:tab w:val="left" w:pos="1440"/>
        </w:tabs>
        <w:spacing w:line="360" w:lineRule="auto"/>
        <w:ind w:left="1440"/>
        <w:jc w:val="both"/>
        <w:rPr>
          <w:rFonts w:ascii="JohnSans Text" w:eastAsia="JohnSans Text" w:hAnsi="JohnSans Text" w:cs="JohnSans Text"/>
          <w:sz w:val="18"/>
          <w:szCs w:val="18"/>
        </w:rPr>
      </w:pPr>
      <w:r>
        <w:rPr>
          <w:rFonts w:ascii="JohnSans Text" w:hAnsi="JohnSans Text" w:cs="JohnSans Text"/>
          <w:sz w:val="18"/>
          <w:szCs w:val="18"/>
        </w:rPr>
        <w:t xml:space="preserve">Objednatel tímto na sebe přebírá nebezpečí změny okolností ve smyslu ustanovení § 1765 OZ </w:t>
      </w:r>
      <w:r>
        <w:rPr>
          <w:rFonts w:ascii="JohnSans Text" w:hAnsi="JohnSans Text" w:cs="JohnSans Text"/>
          <w:sz w:val="18"/>
          <w:szCs w:val="18"/>
        </w:rPr>
        <w:br/>
        <w:t>a není tak oprávněn domáhat se vůči kontrolorovi obnovení jednání o smlouvě při změně okolností tak podstatných, že změna založí v právech a povinnostech smluvních stran zvlášť hrubý nepoměr znevýhodněním objednatele.</w:t>
      </w:r>
    </w:p>
    <w:p w:rsidR="000F2AD1" w:rsidRDefault="000F2AD1">
      <w:pPr>
        <w:spacing w:line="360" w:lineRule="auto"/>
        <w:ind w:left="1134"/>
        <w:jc w:val="both"/>
        <w:rPr>
          <w:rFonts w:ascii="JohnSans Text" w:eastAsia="JohnSans Text" w:hAnsi="JohnSans Text" w:cs="JohnSans Text"/>
          <w:sz w:val="18"/>
          <w:szCs w:val="18"/>
        </w:rPr>
      </w:pPr>
    </w:p>
    <w:p w:rsidR="000F2AD1" w:rsidRDefault="000F2AD1">
      <w:pPr>
        <w:pStyle w:val="Zhlav"/>
        <w:tabs>
          <w:tab w:val="clear" w:pos="4536"/>
          <w:tab w:val="clear" w:pos="9072"/>
        </w:tabs>
        <w:spacing w:line="360" w:lineRule="auto"/>
        <w:ind w:left="1100"/>
        <w:jc w:val="both"/>
        <w:rPr>
          <w:rFonts w:ascii="JohnSans Text" w:hAnsi="JohnSans Text" w:cs="JohnSans Text"/>
          <w:b/>
          <w:sz w:val="18"/>
          <w:szCs w:val="18"/>
        </w:rPr>
      </w:pPr>
      <w:r>
        <w:rPr>
          <w:rFonts w:ascii="JohnSans Text" w:hAnsi="JohnSans Text" w:cs="JohnSans Text"/>
          <w:b/>
          <w:sz w:val="18"/>
          <w:szCs w:val="18"/>
        </w:rPr>
        <w:t>XII. Závěrečná  ustanovení</w:t>
      </w:r>
    </w:p>
    <w:p w:rsidR="000F2AD1" w:rsidRDefault="000F2AD1">
      <w:pPr>
        <w:pStyle w:val="Zhlav"/>
        <w:tabs>
          <w:tab w:val="clear" w:pos="4536"/>
          <w:tab w:val="clear" w:pos="9072"/>
        </w:tabs>
        <w:spacing w:line="360" w:lineRule="auto"/>
        <w:ind w:left="1100"/>
        <w:jc w:val="both"/>
        <w:rPr>
          <w:rFonts w:ascii="JohnSans Text" w:hAnsi="JohnSans Text" w:cs="JohnSans Text"/>
          <w:b/>
          <w:sz w:val="18"/>
          <w:szCs w:val="18"/>
        </w:rPr>
      </w:pPr>
    </w:p>
    <w:p w:rsidR="000F2AD1" w:rsidRDefault="000F2AD1">
      <w:pPr>
        <w:pStyle w:val="Zhlav"/>
        <w:numPr>
          <w:ilvl w:val="0"/>
          <w:numId w:val="18"/>
        </w:numPr>
        <w:tabs>
          <w:tab w:val="clear" w:pos="4536"/>
          <w:tab w:val="clear" w:pos="9072"/>
          <w:tab w:val="left" w:pos="1440"/>
        </w:tabs>
        <w:spacing w:line="360" w:lineRule="auto"/>
        <w:ind w:left="1440"/>
        <w:jc w:val="both"/>
        <w:rPr>
          <w:rFonts w:ascii="JohnSans Text" w:hAnsi="JohnSans Text" w:cs="JohnSans Text"/>
          <w:sz w:val="18"/>
          <w:szCs w:val="18"/>
        </w:rPr>
      </w:pPr>
      <w:r>
        <w:rPr>
          <w:rFonts w:ascii="JohnSans Text" w:hAnsi="JohnSans Text" w:cs="JohnSans Text"/>
          <w:sz w:val="18"/>
          <w:szCs w:val="18"/>
        </w:rPr>
        <w:t>Je-li nebo stane-li se některé ustanovení této smlouvy neplatné či neúčinné, zůstávají ostatní ustanovení této smlouvy platná a účinná. Namísto neplatného či neúčinného ustanovení se použijí ustanovení obecně závazných právních předpisů upravujících otázku vzájemného vztahu smluvních stran. Strany se pak zavazují upravit svůj vztah přijetím jiného ustanovení, které svým obsahem nejlépe odpovídá záměru ustanovení neplatného, resp. neúčinného.</w:t>
      </w:r>
    </w:p>
    <w:p w:rsidR="000F2AD1" w:rsidRDefault="000F2AD1">
      <w:pPr>
        <w:pStyle w:val="Zhlav"/>
        <w:numPr>
          <w:ilvl w:val="0"/>
          <w:numId w:val="18"/>
        </w:numPr>
        <w:tabs>
          <w:tab w:val="clear" w:pos="4536"/>
          <w:tab w:val="clear" w:pos="9072"/>
          <w:tab w:val="left" w:pos="1440"/>
        </w:tabs>
        <w:spacing w:line="360" w:lineRule="auto"/>
        <w:ind w:left="1440"/>
        <w:jc w:val="both"/>
        <w:rPr>
          <w:rFonts w:ascii="JohnSans Text" w:hAnsi="JohnSans Text" w:cs="JohnSans Text"/>
          <w:sz w:val="18"/>
          <w:szCs w:val="18"/>
        </w:rPr>
      </w:pPr>
      <w:r>
        <w:rPr>
          <w:rFonts w:ascii="JohnSans Text" w:hAnsi="JohnSans Text" w:cs="JohnSans Text"/>
          <w:sz w:val="18"/>
          <w:szCs w:val="18"/>
        </w:rPr>
        <w:t xml:space="preserve">Změny této smlouvy lze provádět pouze formou dodatků v písemné formě. Dodatky musí být podepsány oběma smluvními stranami a budou číslovány po sobě jdoucí vzestupnou řadou. Každý Dodatek k této smlouvě nabude účinnosti dnem jeho podpisu oběma smluvními stranami, nebude-li v něm uvedena pozdější účinnost. </w:t>
      </w:r>
    </w:p>
    <w:p w:rsidR="000F2AD1" w:rsidRDefault="000F2AD1">
      <w:pPr>
        <w:pStyle w:val="Zhlav"/>
        <w:numPr>
          <w:ilvl w:val="0"/>
          <w:numId w:val="18"/>
        </w:numPr>
        <w:tabs>
          <w:tab w:val="clear" w:pos="4536"/>
          <w:tab w:val="clear" w:pos="9072"/>
          <w:tab w:val="left" w:pos="1440"/>
        </w:tabs>
        <w:spacing w:line="360" w:lineRule="auto"/>
        <w:ind w:left="1440"/>
        <w:jc w:val="both"/>
        <w:rPr>
          <w:rFonts w:ascii="JohnSans Text" w:hAnsi="JohnSans Text" w:cs="JohnSans Text"/>
          <w:sz w:val="18"/>
          <w:szCs w:val="18"/>
        </w:rPr>
      </w:pPr>
      <w:r>
        <w:rPr>
          <w:rFonts w:ascii="JohnSans Text" w:hAnsi="JohnSans Text" w:cs="JohnSans Text"/>
          <w:sz w:val="18"/>
          <w:szCs w:val="18"/>
        </w:rPr>
        <w:t>Smluvní strany prohlašují, že tuto smlouvu sepsali ze své svobodné a vážné vůle, prosté omylu, obsah smlouvy si přečetli, rozumí mu a jsou s ním srozuměni, na důkaz čehož níže připojují své vlastnoruční podpisy.</w:t>
      </w:r>
    </w:p>
    <w:p w:rsidR="000F2AD1" w:rsidRDefault="000F2AD1">
      <w:pPr>
        <w:pStyle w:val="Zhlav"/>
        <w:numPr>
          <w:ilvl w:val="0"/>
          <w:numId w:val="18"/>
        </w:numPr>
        <w:tabs>
          <w:tab w:val="clear" w:pos="4536"/>
          <w:tab w:val="clear" w:pos="9072"/>
          <w:tab w:val="left" w:pos="1440"/>
        </w:tabs>
        <w:spacing w:line="360" w:lineRule="auto"/>
        <w:ind w:left="1440"/>
        <w:jc w:val="both"/>
        <w:rPr>
          <w:rFonts w:ascii="JohnSans Text" w:hAnsi="JohnSans Text" w:cs="JohnSans Text"/>
          <w:sz w:val="18"/>
          <w:szCs w:val="18"/>
        </w:rPr>
      </w:pPr>
      <w:r>
        <w:rPr>
          <w:rFonts w:ascii="JohnSans Text" w:hAnsi="JohnSans Text" w:cs="JohnSans Text"/>
          <w:sz w:val="18"/>
          <w:szCs w:val="18"/>
        </w:rPr>
        <w:t>Smlouva je sepsána ve dvou vyhotoveních s platností originálu, přičemž každá smluvní strana obdrží po jednom vyhotovení.</w:t>
      </w:r>
    </w:p>
    <w:p w:rsidR="000F2AD1" w:rsidRDefault="000F2AD1">
      <w:pPr>
        <w:pStyle w:val="Zhlav"/>
        <w:numPr>
          <w:ilvl w:val="0"/>
          <w:numId w:val="18"/>
        </w:numPr>
        <w:tabs>
          <w:tab w:val="clear" w:pos="4536"/>
          <w:tab w:val="clear" w:pos="9072"/>
          <w:tab w:val="left" w:pos="1440"/>
        </w:tabs>
        <w:spacing w:line="360" w:lineRule="auto"/>
        <w:ind w:left="1440"/>
        <w:jc w:val="both"/>
        <w:rPr>
          <w:rFonts w:ascii="JohnSans Text" w:hAnsi="JohnSans Text" w:cs="JohnSans Text"/>
          <w:sz w:val="18"/>
          <w:szCs w:val="18"/>
        </w:rPr>
      </w:pPr>
      <w:r>
        <w:rPr>
          <w:rFonts w:ascii="JohnSans Text" w:hAnsi="JohnSans Text" w:cs="JohnSans Text"/>
          <w:sz w:val="18"/>
          <w:szCs w:val="18"/>
        </w:rPr>
        <w:t xml:space="preserve">Tato smlouva nabývá platnosti a účinnosti dnem podpisu oběma smluvními stranami.  </w:t>
      </w:r>
    </w:p>
    <w:p w:rsidR="000F2AD1" w:rsidRDefault="000F2AD1">
      <w:pPr>
        <w:pStyle w:val="Zhlav"/>
        <w:tabs>
          <w:tab w:val="clear" w:pos="4536"/>
          <w:tab w:val="clear" w:pos="9072"/>
        </w:tabs>
        <w:spacing w:line="360" w:lineRule="auto"/>
        <w:ind w:left="1100"/>
        <w:jc w:val="both"/>
        <w:rPr>
          <w:rFonts w:ascii="JohnSans Text" w:hAnsi="JohnSans Text" w:cs="JohnSans Text"/>
          <w:sz w:val="18"/>
          <w:szCs w:val="18"/>
        </w:rPr>
      </w:pPr>
    </w:p>
    <w:p w:rsidR="000F2AD1" w:rsidRDefault="000F2AD1">
      <w:pPr>
        <w:pStyle w:val="Zhlav"/>
        <w:tabs>
          <w:tab w:val="clear" w:pos="4536"/>
          <w:tab w:val="clear" w:pos="9072"/>
        </w:tabs>
        <w:spacing w:line="360" w:lineRule="auto"/>
        <w:ind w:left="1100"/>
        <w:jc w:val="both"/>
        <w:rPr>
          <w:rFonts w:ascii="JohnSans Text" w:hAnsi="JohnSans Text" w:cs="JohnSans Text"/>
          <w:sz w:val="18"/>
          <w:szCs w:val="18"/>
        </w:rPr>
      </w:pPr>
      <w:r>
        <w:rPr>
          <w:rFonts w:ascii="JohnSans Text" w:hAnsi="JohnSans Text" w:cs="JohnSans Text"/>
          <w:sz w:val="18"/>
          <w:szCs w:val="18"/>
        </w:rPr>
        <w:t>V</w:t>
      </w:r>
      <w:r w:rsidR="00A10FAA">
        <w:rPr>
          <w:rFonts w:ascii="JohnSans Text" w:hAnsi="JohnSans Text" w:cs="JohnSans Text"/>
          <w:sz w:val="18"/>
          <w:szCs w:val="18"/>
        </w:rPr>
        <w:t> Brně dne</w:t>
      </w:r>
      <w:r w:rsidR="000D0575">
        <w:rPr>
          <w:rFonts w:ascii="JohnSans Text" w:hAnsi="JohnSans Text" w:cs="JohnSans Text"/>
          <w:sz w:val="18"/>
          <w:szCs w:val="18"/>
        </w:rPr>
        <w:t xml:space="preserve"> </w:t>
      </w:r>
      <w:r w:rsidR="00C40A48">
        <w:rPr>
          <w:rFonts w:ascii="JohnSans Text" w:hAnsi="JohnSans Text" w:cs="JohnSans Text"/>
          <w:sz w:val="18"/>
          <w:szCs w:val="18"/>
        </w:rPr>
        <w:t>10.8.</w:t>
      </w:r>
      <w:r w:rsidR="00A10FAA">
        <w:rPr>
          <w:rFonts w:ascii="JohnSans Text" w:hAnsi="JohnSans Text" w:cs="JohnSans Text"/>
          <w:sz w:val="18"/>
          <w:szCs w:val="18"/>
        </w:rPr>
        <w:t>2016</w:t>
      </w:r>
    </w:p>
    <w:p w:rsidR="000F2AD1" w:rsidRDefault="000F2AD1">
      <w:pPr>
        <w:pStyle w:val="Zhlav"/>
        <w:tabs>
          <w:tab w:val="clear" w:pos="4536"/>
          <w:tab w:val="clear" w:pos="9072"/>
        </w:tabs>
        <w:spacing w:line="360" w:lineRule="auto"/>
        <w:ind w:left="1100"/>
        <w:jc w:val="both"/>
        <w:rPr>
          <w:rFonts w:ascii="JohnSans Text" w:hAnsi="JohnSans Text" w:cs="JohnSans Text"/>
          <w:sz w:val="18"/>
          <w:szCs w:val="18"/>
        </w:rPr>
      </w:pPr>
    </w:p>
    <w:p w:rsidR="000F2AD1" w:rsidRDefault="000F2AD1">
      <w:pPr>
        <w:pStyle w:val="Zhlav"/>
        <w:tabs>
          <w:tab w:val="clear" w:pos="4536"/>
          <w:tab w:val="clear" w:pos="9072"/>
        </w:tabs>
        <w:spacing w:line="360" w:lineRule="auto"/>
        <w:ind w:left="1100"/>
        <w:jc w:val="both"/>
        <w:rPr>
          <w:rFonts w:ascii="JohnSans Text" w:hAnsi="JohnSans Text" w:cs="JohnSans Text"/>
          <w:sz w:val="18"/>
          <w:szCs w:val="18"/>
        </w:rPr>
      </w:pPr>
      <w:r>
        <w:rPr>
          <w:rFonts w:ascii="JohnSans Text" w:hAnsi="JohnSans Text" w:cs="JohnSans Text"/>
          <w:sz w:val="18"/>
          <w:szCs w:val="18"/>
        </w:rPr>
        <w:t>Objednatel</w:t>
      </w:r>
    </w:p>
    <w:p w:rsidR="000F2AD1" w:rsidRDefault="000F2AD1">
      <w:pPr>
        <w:pStyle w:val="Zhlav"/>
        <w:tabs>
          <w:tab w:val="clear" w:pos="4536"/>
          <w:tab w:val="clear" w:pos="9072"/>
        </w:tabs>
        <w:spacing w:line="360" w:lineRule="auto"/>
        <w:ind w:left="1100"/>
        <w:jc w:val="both"/>
        <w:rPr>
          <w:rFonts w:ascii="JohnSans Text" w:hAnsi="JohnSans Text" w:cs="JohnSans Text"/>
          <w:sz w:val="18"/>
          <w:szCs w:val="18"/>
        </w:rPr>
      </w:pPr>
    </w:p>
    <w:p w:rsidR="00421064" w:rsidRDefault="00421064">
      <w:pPr>
        <w:pStyle w:val="Zhlav"/>
        <w:tabs>
          <w:tab w:val="clear" w:pos="4536"/>
          <w:tab w:val="clear" w:pos="9072"/>
        </w:tabs>
        <w:spacing w:line="360" w:lineRule="auto"/>
        <w:ind w:left="1100"/>
        <w:jc w:val="both"/>
        <w:rPr>
          <w:rFonts w:ascii="JohnSans Text" w:hAnsi="JohnSans Text" w:cs="JohnSans Text"/>
          <w:sz w:val="18"/>
          <w:szCs w:val="18"/>
        </w:rPr>
      </w:pPr>
    </w:p>
    <w:p w:rsidR="000F2AD1" w:rsidRDefault="00421064" w:rsidP="00AB1606">
      <w:pPr>
        <w:pStyle w:val="Zhlav"/>
        <w:tabs>
          <w:tab w:val="clear" w:pos="4536"/>
          <w:tab w:val="clear" w:pos="9072"/>
        </w:tabs>
        <w:spacing w:line="360" w:lineRule="auto"/>
        <w:ind w:left="1134"/>
        <w:jc w:val="both"/>
        <w:rPr>
          <w:rStyle w:val="Siln"/>
          <w:rFonts w:ascii="JohnSans Text" w:eastAsia="JohnSans Text" w:hAnsi="JohnSans Text" w:cs="JohnSans Text"/>
          <w:b w:val="0"/>
          <w:sz w:val="18"/>
          <w:szCs w:val="18"/>
        </w:rPr>
      </w:pPr>
      <w:r>
        <w:rPr>
          <w:rFonts w:ascii="JohnSans Text" w:eastAsia="JohnSans Text" w:hAnsi="JohnSans Text" w:cs="JohnSans Text"/>
          <w:sz w:val="18"/>
          <w:szCs w:val="18"/>
        </w:rPr>
        <w:t>……………………………………</w:t>
      </w:r>
      <w:r w:rsidR="00AB1606">
        <w:rPr>
          <w:rFonts w:ascii="JohnSans Text" w:eastAsia="JohnSans Text" w:hAnsi="JohnSans Text" w:cs="JohnSans Text"/>
          <w:sz w:val="18"/>
          <w:szCs w:val="18"/>
        </w:rPr>
        <w:t>……………</w:t>
      </w:r>
      <w:r>
        <w:rPr>
          <w:rFonts w:ascii="JohnSans Text" w:eastAsia="JohnSans Text" w:hAnsi="JohnSans Text" w:cs="JohnSans Text"/>
          <w:sz w:val="18"/>
          <w:szCs w:val="18"/>
        </w:rPr>
        <w:tab/>
      </w:r>
      <w:r>
        <w:rPr>
          <w:rFonts w:ascii="JohnSans Text" w:eastAsia="JohnSans Text" w:hAnsi="JohnSans Text" w:cs="JohnSans Text"/>
          <w:sz w:val="18"/>
          <w:szCs w:val="18"/>
        </w:rPr>
        <w:tab/>
      </w:r>
      <w:r>
        <w:rPr>
          <w:rFonts w:ascii="JohnSans Text" w:eastAsia="JohnSans Text" w:hAnsi="JohnSans Text" w:cs="JohnSans Text"/>
          <w:sz w:val="18"/>
          <w:szCs w:val="18"/>
        </w:rPr>
        <w:tab/>
      </w:r>
      <w:r>
        <w:rPr>
          <w:rFonts w:ascii="JohnSans Text" w:eastAsia="JohnSans Text" w:hAnsi="JohnSans Text" w:cs="JohnSans Text"/>
          <w:sz w:val="18"/>
          <w:szCs w:val="18"/>
        </w:rPr>
        <w:tab/>
      </w:r>
    </w:p>
    <w:p w:rsidR="00AB1606" w:rsidRDefault="00A10FAA" w:rsidP="00AB1606">
      <w:pPr>
        <w:spacing w:line="360" w:lineRule="auto"/>
        <w:ind w:firstLine="1134"/>
        <w:jc w:val="both"/>
        <w:rPr>
          <w:rStyle w:val="Siln"/>
          <w:rFonts w:ascii="JohnSans Text" w:hAnsi="JohnSans Text" w:cs="JohnSans Text"/>
          <w:b w:val="0"/>
          <w:sz w:val="18"/>
          <w:szCs w:val="18"/>
        </w:rPr>
      </w:pPr>
      <w:r>
        <w:rPr>
          <w:rStyle w:val="Siln"/>
          <w:rFonts w:ascii="JohnSans Text" w:hAnsi="JohnSans Text" w:cs="JohnSans Text"/>
          <w:b w:val="0"/>
          <w:sz w:val="18"/>
          <w:szCs w:val="18"/>
        </w:rPr>
        <w:t>Lesy města Brna, a.s.</w:t>
      </w:r>
    </w:p>
    <w:p w:rsidR="000F060F" w:rsidRDefault="000F060F" w:rsidP="00AB1606">
      <w:pPr>
        <w:spacing w:line="360" w:lineRule="auto"/>
        <w:ind w:left="1134"/>
        <w:jc w:val="both"/>
        <w:rPr>
          <w:rFonts w:ascii="JohnSans Text" w:hAnsi="JohnSans Text" w:cs="JohnSans Text"/>
          <w:sz w:val="18"/>
          <w:szCs w:val="18"/>
        </w:rPr>
      </w:pPr>
      <w:r>
        <w:rPr>
          <w:rFonts w:ascii="JohnSans Text" w:hAnsi="JohnSans Text" w:cs="JohnSans Text"/>
          <w:sz w:val="18"/>
          <w:szCs w:val="18"/>
        </w:rPr>
        <w:t>Ing. Jiří Neshyba</w:t>
      </w:r>
      <w:r>
        <w:rPr>
          <w:rFonts w:ascii="JohnSans Text" w:hAnsi="JohnSans Text" w:cs="JohnSans Text"/>
          <w:sz w:val="18"/>
          <w:szCs w:val="18"/>
        </w:rPr>
        <w:t xml:space="preserve"> </w:t>
      </w:r>
      <w:bookmarkStart w:id="0" w:name="_GoBack"/>
      <w:bookmarkEnd w:id="0"/>
    </w:p>
    <w:p w:rsidR="000F2AD1" w:rsidRDefault="000F060F" w:rsidP="00AB1606">
      <w:pPr>
        <w:spacing w:line="360" w:lineRule="auto"/>
        <w:ind w:left="1134"/>
        <w:jc w:val="both"/>
        <w:rPr>
          <w:rFonts w:ascii="JohnSans Text" w:hAnsi="JohnSans Text" w:cs="JohnSans Text"/>
          <w:sz w:val="18"/>
          <w:szCs w:val="18"/>
        </w:rPr>
      </w:pPr>
      <w:r>
        <w:rPr>
          <w:rFonts w:ascii="JohnSans Text" w:hAnsi="JohnSans Text" w:cs="JohnSans Text"/>
          <w:sz w:val="18"/>
          <w:szCs w:val="18"/>
        </w:rPr>
        <w:t>na základě plné moci</w:t>
      </w:r>
      <w:r>
        <w:rPr>
          <w:rFonts w:ascii="JohnSans Text" w:hAnsi="JohnSans Text" w:cs="JohnSans Text"/>
          <w:sz w:val="18"/>
          <w:szCs w:val="18"/>
        </w:rPr>
        <w:tab/>
      </w:r>
      <w:r w:rsidR="000F2AD1">
        <w:rPr>
          <w:rStyle w:val="Siln"/>
          <w:rFonts w:ascii="JohnSans Text" w:hAnsi="JohnSans Text" w:cs="JohnSans Text"/>
          <w:b w:val="0"/>
          <w:sz w:val="18"/>
          <w:szCs w:val="18"/>
        </w:rPr>
        <w:tab/>
      </w:r>
      <w:r w:rsidR="000F2AD1">
        <w:rPr>
          <w:rStyle w:val="Siln"/>
          <w:rFonts w:ascii="JohnSans Text" w:hAnsi="JohnSans Text" w:cs="JohnSans Text"/>
          <w:b w:val="0"/>
          <w:sz w:val="18"/>
          <w:szCs w:val="18"/>
        </w:rPr>
        <w:tab/>
      </w:r>
      <w:r w:rsidR="000F2AD1">
        <w:rPr>
          <w:rStyle w:val="Siln"/>
          <w:rFonts w:ascii="JohnSans Text" w:hAnsi="JohnSans Text" w:cs="JohnSans Text"/>
          <w:b w:val="0"/>
          <w:sz w:val="18"/>
          <w:szCs w:val="18"/>
        </w:rPr>
        <w:tab/>
      </w:r>
      <w:r w:rsidR="00AB1606">
        <w:rPr>
          <w:rFonts w:ascii="JohnSans Text" w:hAnsi="JohnSans Text" w:cs="JohnSans Text"/>
          <w:sz w:val="18"/>
          <w:szCs w:val="18"/>
        </w:rPr>
        <w:t xml:space="preserve"> </w:t>
      </w:r>
    </w:p>
    <w:p w:rsidR="00421064" w:rsidRDefault="00421064">
      <w:pPr>
        <w:pStyle w:val="Zhlav"/>
        <w:tabs>
          <w:tab w:val="clear" w:pos="4536"/>
          <w:tab w:val="clear" w:pos="9072"/>
        </w:tabs>
        <w:spacing w:line="360" w:lineRule="auto"/>
        <w:ind w:left="1100"/>
        <w:jc w:val="both"/>
        <w:rPr>
          <w:rFonts w:ascii="JohnSans Text" w:hAnsi="JohnSans Text" w:cs="JohnSans Text"/>
          <w:sz w:val="18"/>
          <w:szCs w:val="18"/>
        </w:rPr>
      </w:pPr>
    </w:p>
    <w:p w:rsidR="000F060F" w:rsidRDefault="000F060F">
      <w:pPr>
        <w:pStyle w:val="Zhlav"/>
        <w:tabs>
          <w:tab w:val="clear" w:pos="4536"/>
          <w:tab w:val="clear" w:pos="9072"/>
        </w:tabs>
        <w:spacing w:line="360" w:lineRule="auto"/>
        <w:ind w:left="1100"/>
        <w:jc w:val="both"/>
        <w:rPr>
          <w:rFonts w:ascii="JohnSans Text" w:hAnsi="JohnSans Text" w:cs="JohnSans Text"/>
          <w:sz w:val="18"/>
          <w:szCs w:val="18"/>
        </w:rPr>
      </w:pPr>
    </w:p>
    <w:p w:rsidR="000F2AD1" w:rsidRDefault="000F2AD1">
      <w:pPr>
        <w:pStyle w:val="Zhlav"/>
        <w:tabs>
          <w:tab w:val="clear" w:pos="4536"/>
          <w:tab w:val="clear" w:pos="9072"/>
        </w:tabs>
        <w:spacing w:line="360" w:lineRule="auto"/>
        <w:ind w:left="1100"/>
        <w:jc w:val="both"/>
        <w:rPr>
          <w:rFonts w:ascii="JohnSans Text" w:hAnsi="JohnSans Text" w:cs="JohnSans Text"/>
          <w:sz w:val="18"/>
          <w:szCs w:val="18"/>
        </w:rPr>
      </w:pPr>
      <w:r>
        <w:rPr>
          <w:rFonts w:ascii="JohnSans Text" w:hAnsi="JohnSans Text" w:cs="JohnSans Text"/>
          <w:sz w:val="18"/>
          <w:szCs w:val="18"/>
        </w:rPr>
        <w:t xml:space="preserve">Kontrolor: </w:t>
      </w:r>
    </w:p>
    <w:p w:rsidR="000F2AD1" w:rsidRDefault="000F2AD1">
      <w:pPr>
        <w:pStyle w:val="Zhlav"/>
        <w:tabs>
          <w:tab w:val="clear" w:pos="4536"/>
          <w:tab w:val="clear" w:pos="9072"/>
        </w:tabs>
        <w:spacing w:line="360" w:lineRule="auto"/>
        <w:ind w:left="1100"/>
        <w:jc w:val="both"/>
        <w:rPr>
          <w:rFonts w:ascii="JohnSans Text" w:hAnsi="JohnSans Text" w:cs="JohnSans Text"/>
          <w:sz w:val="18"/>
          <w:szCs w:val="18"/>
        </w:rPr>
      </w:pPr>
    </w:p>
    <w:p w:rsidR="000F2AD1" w:rsidRDefault="000F2AD1">
      <w:pPr>
        <w:pStyle w:val="Zhlav"/>
        <w:tabs>
          <w:tab w:val="clear" w:pos="4536"/>
          <w:tab w:val="clear" w:pos="9072"/>
        </w:tabs>
        <w:spacing w:line="360" w:lineRule="auto"/>
        <w:ind w:left="1100"/>
        <w:jc w:val="both"/>
        <w:rPr>
          <w:rFonts w:ascii="JohnSans Text" w:hAnsi="JohnSans Text" w:cs="JohnSans Text"/>
          <w:sz w:val="18"/>
          <w:szCs w:val="18"/>
        </w:rPr>
      </w:pPr>
    </w:p>
    <w:p w:rsidR="00AB1606" w:rsidRDefault="00AB1606">
      <w:pPr>
        <w:pStyle w:val="Zhlav"/>
        <w:tabs>
          <w:tab w:val="clear" w:pos="4536"/>
          <w:tab w:val="clear" w:pos="9072"/>
        </w:tabs>
        <w:spacing w:line="360" w:lineRule="auto"/>
        <w:ind w:left="1100"/>
        <w:jc w:val="both"/>
        <w:rPr>
          <w:rFonts w:ascii="JohnSans Text" w:eastAsia="JohnSans Text" w:hAnsi="JohnSans Text" w:cs="JohnSans Text"/>
          <w:sz w:val="18"/>
          <w:szCs w:val="18"/>
        </w:rPr>
      </w:pPr>
      <w:r>
        <w:rPr>
          <w:rFonts w:ascii="JohnSans Text" w:eastAsia="JohnSans Text" w:hAnsi="JohnSans Text" w:cs="JohnSans Text"/>
          <w:sz w:val="18"/>
          <w:szCs w:val="18"/>
        </w:rPr>
        <w:t>…………………………………………………</w:t>
      </w:r>
      <w:r w:rsidR="00421064">
        <w:rPr>
          <w:rFonts w:ascii="JohnSans Text" w:eastAsia="JohnSans Text" w:hAnsi="JohnSans Text" w:cs="JohnSans Text"/>
          <w:sz w:val="18"/>
          <w:szCs w:val="18"/>
        </w:rPr>
        <w:t xml:space="preserve">      </w:t>
      </w:r>
      <w:r w:rsidR="000F2AD1">
        <w:rPr>
          <w:rFonts w:ascii="JohnSans Text" w:eastAsia="JohnSans Text" w:hAnsi="JohnSans Text" w:cs="JohnSans Text"/>
          <w:sz w:val="18"/>
          <w:szCs w:val="18"/>
        </w:rPr>
        <w:t xml:space="preserve">   </w:t>
      </w:r>
    </w:p>
    <w:p w:rsidR="000F2AD1" w:rsidRDefault="000F2AD1">
      <w:pPr>
        <w:pStyle w:val="Zhlav"/>
        <w:tabs>
          <w:tab w:val="clear" w:pos="4536"/>
          <w:tab w:val="clear" w:pos="9072"/>
        </w:tabs>
        <w:spacing w:line="360" w:lineRule="auto"/>
        <w:ind w:left="1100"/>
        <w:jc w:val="both"/>
        <w:rPr>
          <w:rFonts w:ascii="JohnSans Text" w:hAnsi="JohnSans Text" w:cs="JohnSans Text"/>
          <w:sz w:val="18"/>
          <w:szCs w:val="18"/>
        </w:rPr>
      </w:pPr>
      <w:r>
        <w:rPr>
          <w:rFonts w:ascii="JohnSans Text" w:hAnsi="JohnSans Text" w:cs="JohnSans Text"/>
          <w:sz w:val="18"/>
          <w:szCs w:val="18"/>
        </w:rPr>
        <w:t>FSG Finaudit, s.r.o.</w:t>
      </w:r>
    </w:p>
    <w:p w:rsidR="000F2AD1" w:rsidRDefault="00AB1606" w:rsidP="00AB1606">
      <w:pPr>
        <w:pStyle w:val="Zhlav"/>
        <w:tabs>
          <w:tab w:val="clear" w:pos="4536"/>
          <w:tab w:val="clear" w:pos="9072"/>
          <w:tab w:val="left" w:pos="1134"/>
        </w:tabs>
        <w:spacing w:line="360" w:lineRule="auto"/>
        <w:jc w:val="both"/>
        <w:rPr>
          <w:rFonts w:ascii="JohnSans Text" w:eastAsia="JohnSans Text" w:hAnsi="JohnSans Text" w:cs="JohnSans Text"/>
          <w:sz w:val="18"/>
          <w:szCs w:val="18"/>
        </w:rPr>
      </w:pPr>
      <w:r>
        <w:rPr>
          <w:rFonts w:ascii="JohnSans Text" w:hAnsi="JohnSans Text" w:cs="JohnSans Text"/>
          <w:sz w:val="18"/>
          <w:szCs w:val="18"/>
        </w:rPr>
        <w:tab/>
      </w:r>
      <w:r w:rsidR="000F2AD1">
        <w:rPr>
          <w:rFonts w:ascii="JohnSans Text" w:hAnsi="JohnSans Text" w:cs="JohnSans Text"/>
          <w:sz w:val="18"/>
          <w:szCs w:val="18"/>
        </w:rPr>
        <w:t xml:space="preserve">Ing. </w:t>
      </w:r>
      <w:r w:rsidR="004A3F68">
        <w:rPr>
          <w:rFonts w:ascii="JohnSans Text" w:hAnsi="JohnSans Text" w:cs="JohnSans Text"/>
          <w:sz w:val="18"/>
          <w:szCs w:val="18"/>
        </w:rPr>
        <w:t>Jakub Šteinfeld</w:t>
      </w:r>
    </w:p>
    <w:p w:rsidR="000F2AD1" w:rsidRDefault="00AB1606" w:rsidP="00AB1606">
      <w:pPr>
        <w:pStyle w:val="Zhlav"/>
        <w:tabs>
          <w:tab w:val="clear" w:pos="4536"/>
          <w:tab w:val="clear" w:pos="9072"/>
        </w:tabs>
        <w:spacing w:line="360" w:lineRule="auto"/>
        <w:ind w:left="1134"/>
        <w:jc w:val="both"/>
        <w:rPr>
          <w:rFonts w:ascii="JohnSans Text" w:hAnsi="JohnSans Text" w:cs="JohnSans Text"/>
          <w:sz w:val="18"/>
          <w:szCs w:val="18"/>
        </w:rPr>
      </w:pPr>
      <w:r>
        <w:rPr>
          <w:rFonts w:ascii="JohnSans Text" w:hAnsi="JohnSans Text" w:cs="JohnSans Text"/>
          <w:sz w:val="18"/>
          <w:szCs w:val="18"/>
        </w:rPr>
        <w:t>jednatel</w:t>
      </w:r>
      <w:r w:rsidR="000F2AD1">
        <w:rPr>
          <w:rFonts w:ascii="JohnSans Text" w:hAnsi="JohnSans Text" w:cs="JohnSans Text"/>
          <w:sz w:val="18"/>
          <w:szCs w:val="18"/>
        </w:rPr>
        <w:tab/>
      </w:r>
      <w:r w:rsidR="000F2AD1">
        <w:rPr>
          <w:rFonts w:ascii="JohnSans Text" w:hAnsi="JohnSans Text" w:cs="JohnSans Text"/>
          <w:sz w:val="18"/>
          <w:szCs w:val="18"/>
        </w:rPr>
        <w:tab/>
      </w:r>
      <w:r w:rsidR="000F2AD1">
        <w:rPr>
          <w:rFonts w:ascii="JohnSans Text" w:hAnsi="JohnSans Text" w:cs="JohnSans Text"/>
          <w:sz w:val="18"/>
          <w:szCs w:val="18"/>
        </w:rPr>
        <w:tab/>
      </w:r>
      <w:r w:rsidR="000F2AD1">
        <w:rPr>
          <w:rFonts w:ascii="JohnSans Text" w:hAnsi="JohnSans Text" w:cs="JohnSans Text"/>
          <w:sz w:val="18"/>
          <w:szCs w:val="18"/>
        </w:rPr>
        <w:tab/>
      </w:r>
    </w:p>
    <w:p w:rsidR="000F2AD1" w:rsidRDefault="000F2AD1">
      <w:pPr>
        <w:tabs>
          <w:tab w:val="left" w:pos="5670"/>
        </w:tabs>
        <w:spacing w:line="360" w:lineRule="auto"/>
        <w:ind w:left="1134"/>
        <w:jc w:val="both"/>
      </w:pPr>
    </w:p>
    <w:sectPr w:rsidR="000F2AD1">
      <w:headerReference w:type="default" r:id="rId8"/>
      <w:footerReference w:type="default" r:id="rId9"/>
      <w:pgSz w:w="11906" w:h="16838"/>
      <w:pgMar w:top="2087" w:right="1418" w:bottom="1418"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33D" w:rsidRDefault="0013633D">
      <w:r>
        <w:separator/>
      </w:r>
    </w:p>
  </w:endnote>
  <w:endnote w:type="continuationSeparator" w:id="0">
    <w:p w:rsidR="0013633D" w:rsidRDefault="00136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JohnSans Text">
    <w:panose1 w:val="02000503080000020004"/>
    <w:charset w:val="00"/>
    <w:family w:val="auto"/>
    <w:pitch w:val="variable"/>
    <w:sig w:usb0="800000A7" w:usb1="40000040" w:usb2="00000000" w:usb3="00000000" w:csb0="0000009B"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AD1" w:rsidRDefault="000F060F">
    <w:pPr>
      <w:pStyle w:val="Zpat"/>
    </w:pPr>
    <w:r>
      <w:pict>
        <v:shapetype id="_x0000_t202" coordsize="21600,21600" o:spt="202" path="m,l,21600r21600,l21600,xe">
          <v:stroke joinstyle="miter"/>
          <v:path gradientshapeok="t" o:connecttype="rect"/>
        </v:shapetype>
        <v:shape id="_x0000_s2049" type="#_x0000_t202" style="position:absolute;margin-left:0;margin-top:.05pt;width:37.5pt;height:10.25pt;z-index:251657728;mso-wrap-distance-left:0;mso-wrap-distance-right:0;mso-position-horizontal:center;mso-position-horizontal-relative:margin" stroked="f">
          <v:fill color2="black"/>
          <v:textbox inset="0,0,0,0">
            <w:txbxContent>
              <w:p w:rsidR="000F2AD1" w:rsidRDefault="000F2AD1">
                <w:pPr>
                  <w:pStyle w:val="Zpat"/>
                </w:pPr>
                <w:r>
                  <w:rPr>
                    <w:rStyle w:val="slostrnky"/>
                    <w:rFonts w:ascii="JohnSans Text" w:hAnsi="JohnSans Text" w:cs="JohnSans Text"/>
                    <w:sz w:val="18"/>
                    <w:szCs w:val="18"/>
                  </w:rPr>
                  <w:t xml:space="preserve">strana </w:t>
                </w:r>
                <w:r>
                  <w:rPr>
                    <w:rStyle w:val="slostrnky"/>
                    <w:rFonts w:cs="JohnSans Text"/>
                    <w:sz w:val="18"/>
                    <w:szCs w:val="18"/>
                  </w:rPr>
                  <w:fldChar w:fldCharType="begin"/>
                </w:r>
                <w:r>
                  <w:rPr>
                    <w:rStyle w:val="slostrnky"/>
                    <w:rFonts w:cs="JohnSans Text"/>
                    <w:sz w:val="18"/>
                    <w:szCs w:val="18"/>
                  </w:rPr>
                  <w:instrText xml:space="preserve"> PAGE </w:instrText>
                </w:r>
                <w:r>
                  <w:rPr>
                    <w:rStyle w:val="slostrnky"/>
                    <w:rFonts w:cs="JohnSans Text"/>
                    <w:sz w:val="18"/>
                    <w:szCs w:val="18"/>
                  </w:rPr>
                  <w:fldChar w:fldCharType="separate"/>
                </w:r>
                <w:r w:rsidR="000F060F">
                  <w:rPr>
                    <w:rStyle w:val="slostrnky"/>
                    <w:rFonts w:cs="JohnSans Text"/>
                    <w:noProof/>
                    <w:sz w:val="18"/>
                    <w:szCs w:val="18"/>
                  </w:rPr>
                  <w:t>10</w:t>
                </w:r>
                <w:r>
                  <w:rPr>
                    <w:rStyle w:val="slostrnky"/>
                    <w:rFonts w:cs="JohnSans Text"/>
                    <w:sz w:val="18"/>
                    <w:szCs w:val="18"/>
                  </w:rPr>
                  <w:fldChar w:fldCharType="end"/>
                </w:r>
              </w:p>
            </w:txbxContent>
          </v:textbox>
          <w10:wrap type="square" side="largest" anchorx="margin"/>
        </v:shape>
      </w:pict>
    </w:r>
  </w:p>
  <w:p w:rsidR="000F2AD1" w:rsidRDefault="000F2AD1">
    <w:pPr>
      <w:pStyle w:val="Zpat"/>
    </w:pPr>
  </w:p>
  <w:p w:rsidR="000F2AD1" w:rsidRDefault="000F060F">
    <w:pPr>
      <w:pStyle w:val="Zpa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1.25pt;height:12pt" filled="t">
          <v:fill color2="black"/>
          <v:imagedata r:id="rId1" o:title=""/>
        </v:shape>
      </w:pict>
    </w:r>
  </w:p>
  <w:p w:rsidR="000F2AD1" w:rsidRDefault="000F2AD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33D" w:rsidRDefault="0013633D">
      <w:r>
        <w:separator/>
      </w:r>
    </w:p>
  </w:footnote>
  <w:footnote w:type="continuationSeparator" w:id="0">
    <w:p w:rsidR="0013633D" w:rsidRDefault="00136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AD1" w:rsidRDefault="000F060F">
    <w:pPr>
      <w:pStyle w:val="Zhlav"/>
      <w:tabs>
        <w:tab w:val="clear" w:pos="4536"/>
        <w:tab w:val="clear" w:pos="9072"/>
        <w:tab w:val="right" w:pos="9229"/>
      </w:tabs>
      <w:jc w:val="right"/>
      <w:rPr>
        <w:rFonts w:ascii="JohnSans Text" w:hAnsi="JohnSans Text" w:cs="JohnSans Text"/>
        <w:color w:val="808080"/>
        <w:sz w:val="42"/>
        <w:szCs w:val="4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75pt;height:22.5pt" filled="t">
          <v:fill opacity="0" color2="black"/>
          <v:imagedata r:id="rId1" o:title=""/>
        </v:shape>
      </w:pict>
    </w:r>
    <w:r w:rsidR="000F2AD1">
      <w:tab/>
    </w:r>
    <w:r w:rsidR="000F2AD1">
      <w:rPr>
        <w:rFonts w:ascii="JohnSans Text" w:hAnsi="JohnSans Text" w:cs="JohnSans Text"/>
        <w:color w:val="A6A6A6"/>
        <w:sz w:val="42"/>
        <w:szCs w:val="42"/>
      </w:rPr>
      <w:t xml:space="preserve">Smlouva o </w:t>
    </w:r>
    <w:r w:rsidR="003621AD">
      <w:rPr>
        <w:rFonts w:ascii="JohnSans Text" w:hAnsi="JohnSans Text" w:cs="JohnSans Text"/>
        <w:color w:val="A6A6A6"/>
        <w:sz w:val="42"/>
        <w:szCs w:val="42"/>
      </w:rPr>
      <w:t xml:space="preserve">auditorské </w:t>
    </w:r>
    <w:r w:rsidR="000F2AD1">
      <w:rPr>
        <w:rFonts w:ascii="JohnSans Text" w:hAnsi="JohnSans Text" w:cs="JohnSans Text"/>
        <w:color w:val="A6A6A6"/>
        <w:sz w:val="42"/>
        <w:szCs w:val="42"/>
      </w:rPr>
      <w:t>činnosti</w:t>
    </w:r>
  </w:p>
  <w:p w:rsidR="000F2AD1" w:rsidRDefault="000F2AD1">
    <w:pPr>
      <w:pStyle w:val="Zhlav"/>
      <w:rPr>
        <w:rFonts w:ascii="JohnSans Text" w:hAnsi="JohnSans Text" w:cs="JohnSans Text"/>
        <w:color w:val="808080"/>
        <w:sz w:val="42"/>
        <w:szCs w:val="4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pStyle w:val="propriety"/>
      <w:lvlText w:val="%1."/>
      <w:lvlJc w:val="left"/>
      <w:pPr>
        <w:tabs>
          <w:tab w:val="num" w:pos="360"/>
        </w:tabs>
        <w:ind w:left="360" w:hanging="360"/>
      </w:pPr>
      <w:rPr>
        <w:rFonts w:hint="default"/>
      </w:rPr>
    </w:lvl>
  </w:abstractNum>
  <w:abstractNum w:abstractNumId="2">
    <w:nsid w:val="00000003"/>
    <w:multiLevelType w:val="singleLevel"/>
    <w:tmpl w:val="00000003"/>
    <w:name w:val="WW8Num3"/>
    <w:lvl w:ilvl="0">
      <w:start w:val="1"/>
      <w:numFmt w:val="lowerLetter"/>
      <w:lvlText w:val="%1)"/>
      <w:lvlJc w:val="left"/>
      <w:pPr>
        <w:tabs>
          <w:tab w:val="num" w:pos="360"/>
        </w:tabs>
        <w:ind w:left="360" w:hanging="360"/>
      </w:pPr>
      <w:rPr>
        <w:rFonts w:ascii="JohnSans Text" w:hAnsi="JohnSans Text" w:cs="JohnSans Text" w:hint="default"/>
        <w:sz w:val="18"/>
        <w:szCs w:val="18"/>
      </w:rPr>
    </w:lvl>
  </w:abstractNum>
  <w:abstractNum w:abstractNumId="3">
    <w:nsid w:val="00000004"/>
    <w:multiLevelType w:val="singleLevel"/>
    <w:tmpl w:val="00000004"/>
    <w:name w:val="WW8Num4"/>
    <w:lvl w:ilvl="0">
      <w:start w:val="1"/>
      <w:numFmt w:val="decimal"/>
      <w:lvlText w:val="%1."/>
      <w:lvlJc w:val="left"/>
      <w:pPr>
        <w:tabs>
          <w:tab w:val="num" w:pos="1820"/>
        </w:tabs>
        <w:ind w:left="1820" w:hanging="360"/>
      </w:pPr>
      <w:rPr>
        <w:rFonts w:ascii="JohnSans Text" w:hAnsi="JohnSans Text" w:cs="JohnSans Text"/>
        <w:sz w:val="18"/>
        <w:szCs w:val="18"/>
      </w:r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rPr>
        <w:rFonts w:ascii="JohnSans Text" w:hAnsi="JohnSans Text" w:cs="JohnSans Text" w:hint="default"/>
        <w:sz w:val="18"/>
        <w:szCs w:val="18"/>
      </w:rPr>
    </w:lvl>
  </w:abstractNum>
  <w:abstractNum w:abstractNumId="5">
    <w:nsid w:val="00000006"/>
    <w:multiLevelType w:val="singleLevel"/>
    <w:tmpl w:val="00000006"/>
    <w:name w:val="WW8Num6"/>
    <w:lvl w:ilvl="0">
      <w:start w:val="1"/>
      <w:numFmt w:val="decimal"/>
      <w:pStyle w:val="text1"/>
      <w:lvlText w:val="%1."/>
      <w:lvlJc w:val="left"/>
      <w:pPr>
        <w:tabs>
          <w:tab w:val="num" w:pos="0"/>
        </w:tabs>
        <w:ind w:left="720" w:hanging="36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rPr>
        <w:rFonts w:ascii="JohnSans Text" w:hAnsi="JohnSans Text" w:cs="JohnSans Text" w:hint="default"/>
        <w:b/>
        <w:sz w:val="18"/>
        <w:szCs w:val="18"/>
      </w:rPr>
    </w:lvl>
  </w:abstractNum>
  <w:abstractNum w:abstractNumId="7">
    <w:nsid w:val="00000008"/>
    <w:multiLevelType w:val="singleLevel"/>
    <w:tmpl w:val="00000008"/>
    <w:name w:val="WW8Num8"/>
    <w:lvl w:ilvl="0">
      <w:start w:val="1"/>
      <w:numFmt w:val="lowerLetter"/>
      <w:lvlText w:val="%1)"/>
      <w:lvlJc w:val="left"/>
      <w:pPr>
        <w:tabs>
          <w:tab w:val="num" w:pos="360"/>
        </w:tabs>
        <w:ind w:left="360" w:hanging="360"/>
      </w:pPr>
      <w:rPr>
        <w:rFonts w:ascii="JohnSans Text" w:hAnsi="JohnSans Text" w:cs="JohnSans Text" w:hint="default"/>
        <w:b w:val="0"/>
        <w:color w:val="auto"/>
        <w:sz w:val="18"/>
        <w:szCs w:val="18"/>
      </w:rPr>
    </w:lvl>
  </w:abstractNum>
  <w:abstractNum w:abstractNumId="8">
    <w:nsid w:val="00000009"/>
    <w:multiLevelType w:val="multilevel"/>
    <w:tmpl w:val="00000009"/>
    <w:name w:val="WW8Num9"/>
    <w:lvl w:ilvl="0">
      <w:start w:val="1"/>
      <w:numFmt w:val="decimal"/>
      <w:pStyle w:val="sloseznamu"/>
      <w:lvlText w:val="%1."/>
      <w:lvlJc w:val="left"/>
      <w:pPr>
        <w:tabs>
          <w:tab w:val="num" w:pos="360"/>
        </w:tabs>
        <w:ind w:left="360" w:hanging="360"/>
      </w:pPr>
      <w:rPr>
        <w:rFonts w:hint="default"/>
      </w:rPr>
    </w:lvl>
    <w:lvl w:ilvl="1">
      <w:start w:val="1"/>
      <w:numFmt w:val="upperLetter"/>
      <w:lvlText w:val="%2."/>
      <w:lvlJc w:val="left"/>
      <w:pPr>
        <w:tabs>
          <w:tab w:val="num" w:pos="1701"/>
        </w:tabs>
        <w:ind w:left="1701" w:hanging="283"/>
      </w:pPr>
      <w:rPr>
        <w:rFonts w:ascii="JohnSans Text" w:hAnsi="JohnSans Text" w:cs="JohnSans Text" w:hint="default"/>
        <w:b/>
        <w:i w:val="0"/>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singleLevel"/>
    <w:tmpl w:val="0000000A"/>
    <w:name w:val="WW8Num10"/>
    <w:lvl w:ilvl="0">
      <w:start w:val="1"/>
      <w:numFmt w:val="decimal"/>
      <w:lvlText w:val="%1."/>
      <w:lvlJc w:val="left"/>
      <w:pPr>
        <w:tabs>
          <w:tab w:val="num" w:pos="360"/>
        </w:tabs>
        <w:ind w:left="360" w:hanging="360"/>
      </w:pPr>
      <w:rPr>
        <w:rFonts w:ascii="JohnSans Text" w:hAnsi="JohnSans Text" w:cs="JohnSans Text" w:hint="default"/>
        <w:sz w:val="18"/>
        <w:szCs w:val="18"/>
      </w:rPr>
    </w:lvl>
  </w:abstractNum>
  <w:abstractNum w:abstractNumId="10">
    <w:nsid w:val="0000000B"/>
    <w:multiLevelType w:val="singleLevel"/>
    <w:tmpl w:val="0000000B"/>
    <w:name w:val="WW8Num11"/>
    <w:lvl w:ilvl="0">
      <w:start w:val="1"/>
      <w:numFmt w:val="lowerLetter"/>
      <w:lvlText w:val="%1)"/>
      <w:lvlJc w:val="left"/>
      <w:pPr>
        <w:tabs>
          <w:tab w:val="num" w:pos="360"/>
        </w:tabs>
        <w:ind w:left="360" w:hanging="360"/>
      </w:pPr>
      <w:rPr>
        <w:rFonts w:ascii="JohnSans Text" w:hAnsi="JohnSans Text" w:cs="JohnSans Text" w:hint="default"/>
        <w:sz w:val="18"/>
        <w:szCs w:val="18"/>
      </w:rPr>
    </w:lvl>
  </w:abstractNum>
  <w:abstractNum w:abstractNumId="11">
    <w:nsid w:val="0000000C"/>
    <w:multiLevelType w:val="singleLevel"/>
    <w:tmpl w:val="0000000C"/>
    <w:name w:val="WW8Num12"/>
    <w:lvl w:ilvl="0">
      <w:start w:val="1"/>
      <w:numFmt w:val="decimal"/>
      <w:lvlText w:val="%1."/>
      <w:lvlJc w:val="left"/>
      <w:pPr>
        <w:tabs>
          <w:tab w:val="num" w:pos="360"/>
        </w:tabs>
        <w:ind w:left="360" w:hanging="360"/>
      </w:pPr>
      <w:rPr>
        <w:rFonts w:ascii="JohnSans Text" w:hAnsi="JohnSans Text" w:cs="JohnSans Text" w:hint="default"/>
        <w:b/>
        <w:sz w:val="18"/>
        <w:szCs w:val="18"/>
      </w:rPr>
    </w:lvl>
  </w:abstractNum>
  <w:abstractNum w:abstractNumId="12">
    <w:nsid w:val="0000000D"/>
    <w:multiLevelType w:val="singleLevel"/>
    <w:tmpl w:val="0000000D"/>
    <w:name w:val="WW8Num13"/>
    <w:lvl w:ilvl="0">
      <w:start w:val="1"/>
      <w:numFmt w:val="decimal"/>
      <w:lvlText w:val="%1."/>
      <w:lvlJc w:val="left"/>
      <w:pPr>
        <w:tabs>
          <w:tab w:val="num" w:pos="360"/>
        </w:tabs>
        <w:ind w:left="360" w:hanging="360"/>
      </w:pPr>
      <w:rPr>
        <w:rFonts w:ascii="JohnSans Text" w:hAnsi="JohnSans Text" w:cs="JohnSans Text" w:hint="default"/>
        <w:sz w:val="18"/>
        <w:szCs w:val="18"/>
      </w:rPr>
    </w:lvl>
  </w:abstractNum>
  <w:abstractNum w:abstractNumId="13">
    <w:nsid w:val="0000000E"/>
    <w:multiLevelType w:val="singleLevel"/>
    <w:tmpl w:val="0000000E"/>
    <w:name w:val="WW8Num14"/>
    <w:lvl w:ilvl="0">
      <w:start w:val="1"/>
      <w:numFmt w:val="lowerLetter"/>
      <w:lvlText w:val="%1)"/>
      <w:lvlJc w:val="left"/>
      <w:pPr>
        <w:tabs>
          <w:tab w:val="num" w:pos="360"/>
        </w:tabs>
        <w:ind w:left="360" w:hanging="360"/>
      </w:pPr>
      <w:rPr>
        <w:rFonts w:ascii="JohnSans Text" w:hAnsi="JohnSans Text" w:cs="JohnSans Text" w:hint="default"/>
        <w:sz w:val="18"/>
        <w:szCs w:val="18"/>
      </w:rPr>
    </w:lvl>
  </w:abstractNum>
  <w:abstractNum w:abstractNumId="14">
    <w:nsid w:val="0000000F"/>
    <w:multiLevelType w:val="singleLevel"/>
    <w:tmpl w:val="0000000F"/>
    <w:name w:val="WW8Num15"/>
    <w:lvl w:ilvl="0">
      <w:start w:val="1"/>
      <w:numFmt w:val="decimal"/>
      <w:lvlText w:val="%1."/>
      <w:lvlJc w:val="left"/>
      <w:pPr>
        <w:tabs>
          <w:tab w:val="num" w:pos="360"/>
        </w:tabs>
        <w:ind w:left="360" w:hanging="360"/>
      </w:pPr>
      <w:rPr>
        <w:rFonts w:ascii="JohnSans Text" w:hAnsi="JohnSans Text" w:cs="JohnSans Text" w:hint="default"/>
        <w:sz w:val="18"/>
        <w:szCs w:val="18"/>
      </w:rPr>
    </w:lvl>
  </w:abstractNum>
  <w:abstractNum w:abstractNumId="15">
    <w:nsid w:val="00000010"/>
    <w:multiLevelType w:val="singleLevel"/>
    <w:tmpl w:val="00000010"/>
    <w:name w:val="WW8Num16"/>
    <w:lvl w:ilvl="0">
      <w:start w:val="1"/>
      <w:numFmt w:val="decimal"/>
      <w:lvlText w:val="%1."/>
      <w:lvlJc w:val="left"/>
      <w:pPr>
        <w:tabs>
          <w:tab w:val="num" w:pos="360"/>
        </w:tabs>
        <w:ind w:left="360" w:hanging="360"/>
      </w:pPr>
      <w:rPr>
        <w:rFonts w:ascii="JohnSans Text" w:hAnsi="JohnSans Text" w:cs="JohnSans Text" w:hint="default"/>
        <w:b/>
        <w:sz w:val="18"/>
        <w:szCs w:val="18"/>
      </w:rPr>
    </w:lvl>
  </w:abstractNum>
  <w:abstractNum w:abstractNumId="16">
    <w:nsid w:val="00000011"/>
    <w:multiLevelType w:val="singleLevel"/>
    <w:tmpl w:val="A93E454E"/>
    <w:name w:val="WW8Num17"/>
    <w:lvl w:ilvl="0">
      <w:start w:val="1"/>
      <w:numFmt w:val="decimal"/>
      <w:lvlText w:val="%1."/>
      <w:lvlJc w:val="left"/>
      <w:pPr>
        <w:tabs>
          <w:tab w:val="num" w:pos="360"/>
        </w:tabs>
        <w:ind w:left="360" w:hanging="360"/>
      </w:pPr>
      <w:rPr>
        <w:rFonts w:ascii="JohnSans Text" w:hAnsi="JohnSans Text" w:cs="JohnSans Text" w:hint="default"/>
        <w:color w:val="auto"/>
        <w:sz w:val="18"/>
        <w:szCs w:val="18"/>
      </w:rPr>
    </w:lvl>
  </w:abstractNum>
  <w:abstractNum w:abstractNumId="17">
    <w:nsid w:val="00000012"/>
    <w:multiLevelType w:val="singleLevel"/>
    <w:tmpl w:val="00000012"/>
    <w:name w:val="WW8Num18"/>
    <w:lvl w:ilvl="0">
      <w:start w:val="1"/>
      <w:numFmt w:val="decimal"/>
      <w:lvlText w:val="%1."/>
      <w:lvlJc w:val="left"/>
      <w:pPr>
        <w:tabs>
          <w:tab w:val="num" w:pos="1820"/>
        </w:tabs>
        <w:ind w:left="1820" w:hanging="360"/>
      </w:pPr>
      <w:rPr>
        <w:b w:val="0"/>
      </w:rPr>
    </w:lvl>
  </w:abstractNum>
  <w:abstractNum w:abstractNumId="18">
    <w:nsid w:val="00000013"/>
    <w:multiLevelType w:val="multilevel"/>
    <w:tmpl w:val="00000013"/>
    <w:name w:val="WW8Num19"/>
    <w:lvl w:ilvl="0">
      <w:start w:val="1"/>
      <w:numFmt w:val="decimal"/>
      <w:lvlText w:val="%1."/>
      <w:lvlJc w:val="left"/>
      <w:pPr>
        <w:tabs>
          <w:tab w:val="num" w:pos="360"/>
        </w:tabs>
        <w:ind w:left="360" w:hanging="360"/>
      </w:pPr>
      <w:rPr>
        <w:rFonts w:ascii="JohnSans Text" w:hAnsi="JohnSans Text" w:cs="JohnSans Text" w:hint="default"/>
        <w:sz w:val="18"/>
        <w:szCs w:val="18"/>
      </w:rPr>
    </w:lvl>
    <w:lvl w:ilvl="1">
      <w:start w:val="1"/>
      <w:numFmt w:val="lowerLetter"/>
      <w:lvlText w:val="%2)"/>
      <w:lvlJc w:val="left"/>
      <w:pPr>
        <w:tabs>
          <w:tab w:val="num" w:pos="1701"/>
        </w:tabs>
        <w:ind w:left="1701" w:hanging="283"/>
      </w:pPr>
      <w:rPr>
        <w:rFonts w:ascii="JohnSans Text" w:hAnsi="JohnSans Text" w:cs="JohnSans Text" w:hint="default"/>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14"/>
    <w:multiLevelType w:val="singleLevel"/>
    <w:tmpl w:val="00000014"/>
    <w:name w:val="WW8Num20"/>
    <w:lvl w:ilvl="0">
      <w:start w:val="2"/>
      <w:numFmt w:val="upperLetter"/>
      <w:pStyle w:val="Nadpis4"/>
      <w:lvlText w:val="%1."/>
      <w:lvlJc w:val="left"/>
      <w:pPr>
        <w:tabs>
          <w:tab w:val="num" w:pos="720"/>
        </w:tabs>
        <w:ind w:left="720" w:hanging="360"/>
      </w:pPr>
      <w:rPr>
        <w:rFonts w:hint="default"/>
        <w:b/>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8"/>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7DA3"/>
    <w:rsid w:val="000422EA"/>
    <w:rsid w:val="000D0575"/>
    <w:rsid w:val="000F060F"/>
    <w:rsid w:val="000F2AD1"/>
    <w:rsid w:val="0013633D"/>
    <w:rsid w:val="003621AD"/>
    <w:rsid w:val="00403FFF"/>
    <w:rsid w:val="00421064"/>
    <w:rsid w:val="004A3F68"/>
    <w:rsid w:val="005F5A19"/>
    <w:rsid w:val="00610AA7"/>
    <w:rsid w:val="006473E7"/>
    <w:rsid w:val="006B1644"/>
    <w:rsid w:val="008B663B"/>
    <w:rsid w:val="008E15E4"/>
    <w:rsid w:val="008F7DA3"/>
    <w:rsid w:val="00A10FAA"/>
    <w:rsid w:val="00A8280E"/>
    <w:rsid w:val="00AB1606"/>
    <w:rsid w:val="00C40A48"/>
    <w:rsid w:val="00D22531"/>
    <w:rsid w:val="00DE6C0B"/>
    <w:rsid w:val="00E0593C"/>
    <w:rsid w:val="00EC4D6E"/>
    <w:rsid w:val="00EE40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lang w:eastAsia="zh-CN"/>
    </w:rPr>
  </w:style>
  <w:style w:type="paragraph" w:styleId="Nadpis1">
    <w:name w:val="heading 1"/>
    <w:basedOn w:val="Normln"/>
    <w:next w:val="Normln"/>
    <w:qFormat/>
    <w:pPr>
      <w:keepNext/>
      <w:outlineLvl w:val="0"/>
    </w:pPr>
    <w:rPr>
      <w:b/>
      <w:sz w:val="24"/>
    </w:rPr>
  </w:style>
  <w:style w:type="paragraph" w:styleId="Nadpis2">
    <w:name w:val="heading 2"/>
    <w:basedOn w:val="Normln"/>
    <w:next w:val="Normln"/>
    <w:qFormat/>
    <w:pPr>
      <w:keepNext/>
      <w:jc w:val="center"/>
      <w:outlineLvl w:val="1"/>
    </w:pPr>
    <w:rPr>
      <w:b/>
      <w:i/>
      <w:sz w:val="22"/>
    </w:rPr>
  </w:style>
  <w:style w:type="paragraph" w:styleId="Nadpis3">
    <w:name w:val="heading 3"/>
    <w:basedOn w:val="Normln"/>
    <w:next w:val="Normln"/>
    <w:qFormat/>
    <w:pPr>
      <w:keepNext/>
      <w:jc w:val="center"/>
      <w:outlineLvl w:val="2"/>
    </w:pPr>
    <w:rPr>
      <w:i/>
    </w:rPr>
  </w:style>
  <w:style w:type="paragraph" w:styleId="Nadpis4">
    <w:name w:val="heading 4"/>
    <w:basedOn w:val="Normln"/>
    <w:next w:val="Normln"/>
    <w:qFormat/>
    <w:pPr>
      <w:keepNext/>
      <w:numPr>
        <w:numId w:val="20"/>
      </w:numPr>
      <w:jc w:val="both"/>
      <w:outlineLvl w:val="3"/>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3z0">
    <w:name w:val="WW8Num3z0"/>
    <w:rPr>
      <w:rFonts w:ascii="JohnSans Text" w:hAnsi="JohnSans Text" w:cs="JohnSans Text" w:hint="default"/>
      <w:sz w:val="18"/>
      <w:szCs w:val="18"/>
    </w:rPr>
  </w:style>
  <w:style w:type="character" w:customStyle="1" w:styleId="WW8Num4z0">
    <w:name w:val="WW8Num4z0"/>
    <w:rPr>
      <w:rFonts w:ascii="JohnSans Text" w:hAnsi="JohnSans Text" w:cs="JohnSans Text"/>
      <w:sz w:val="18"/>
      <w:szCs w:val="18"/>
    </w:rPr>
  </w:style>
  <w:style w:type="character" w:customStyle="1" w:styleId="WW8Num5z0">
    <w:name w:val="WW8Num5z0"/>
    <w:rPr>
      <w:rFonts w:ascii="JohnSans Text" w:hAnsi="JohnSans Text" w:cs="JohnSans Text" w:hint="default"/>
      <w:sz w:val="18"/>
      <w:szCs w:val="18"/>
    </w:rPr>
  </w:style>
  <w:style w:type="character" w:customStyle="1" w:styleId="WW8Num6z0">
    <w:name w:val="WW8Num6z0"/>
  </w:style>
  <w:style w:type="character" w:customStyle="1" w:styleId="WW8Num7z0">
    <w:name w:val="WW8Num7z0"/>
    <w:rPr>
      <w:rFonts w:ascii="JohnSans Text" w:hAnsi="JohnSans Text" w:cs="JohnSans Text" w:hint="default"/>
      <w:b/>
      <w:sz w:val="18"/>
      <w:szCs w:val="18"/>
    </w:rPr>
  </w:style>
  <w:style w:type="character" w:customStyle="1" w:styleId="WW8Num8z0">
    <w:name w:val="WW8Num8z0"/>
    <w:rPr>
      <w:rFonts w:ascii="JohnSans Text" w:hAnsi="JohnSans Text" w:cs="JohnSans Text" w:hint="default"/>
      <w:b w:val="0"/>
      <w:color w:val="auto"/>
      <w:sz w:val="18"/>
      <w:szCs w:val="18"/>
    </w:rPr>
  </w:style>
  <w:style w:type="character" w:customStyle="1" w:styleId="WW8Num9z0">
    <w:name w:val="WW8Num9z0"/>
    <w:rPr>
      <w:rFonts w:hint="default"/>
    </w:rPr>
  </w:style>
  <w:style w:type="character" w:customStyle="1" w:styleId="WW8Num9z1">
    <w:name w:val="WW8Num9z1"/>
    <w:rPr>
      <w:rFonts w:ascii="JohnSans Text" w:hAnsi="JohnSans Text" w:cs="JohnSans Text" w:hint="default"/>
      <w:b/>
      <w:i w:val="0"/>
      <w:sz w:val="18"/>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JohnSans Text" w:hAnsi="JohnSans Text" w:cs="JohnSans Text" w:hint="default"/>
      <w:sz w:val="18"/>
      <w:szCs w:val="18"/>
    </w:rPr>
  </w:style>
  <w:style w:type="character" w:customStyle="1" w:styleId="WW8Num11z0">
    <w:name w:val="WW8Num11z0"/>
    <w:rPr>
      <w:rFonts w:ascii="JohnSans Text" w:hAnsi="JohnSans Text" w:cs="JohnSans Text" w:hint="default"/>
      <w:sz w:val="18"/>
      <w:szCs w:val="18"/>
    </w:rPr>
  </w:style>
  <w:style w:type="character" w:customStyle="1" w:styleId="WW8Num12z0">
    <w:name w:val="WW8Num12z0"/>
    <w:rPr>
      <w:rFonts w:ascii="JohnSans Text" w:hAnsi="JohnSans Text" w:cs="JohnSans Text" w:hint="default"/>
      <w:b/>
      <w:sz w:val="18"/>
      <w:szCs w:val="18"/>
    </w:rPr>
  </w:style>
  <w:style w:type="character" w:customStyle="1" w:styleId="WW8Num13z0">
    <w:name w:val="WW8Num13z0"/>
    <w:rPr>
      <w:rFonts w:ascii="JohnSans Text" w:hAnsi="JohnSans Text" w:cs="JohnSans Text" w:hint="default"/>
      <w:sz w:val="18"/>
      <w:szCs w:val="18"/>
    </w:rPr>
  </w:style>
  <w:style w:type="character" w:customStyle="1" w:styleId="WW8Num14z0">
    <w:name w:val="WW8Num14z0"/>
    <w:rPr>
      <w:rFonts w:ascii="JohnSans Text" w:hAnsi="JohnSans Text" w:cs="JohnSans Text" w:hint="default"/>
      <w:sz w:val="18"/>
      <w:szCs w:val="18"/>
    </w:rPr>
  </w:style>
  <w:style w:type="character" w:customStyle="1" w:styleId="WW8Num15z0">
    <w:name w:val="WW8Num15z0"/>
    <w:rPr>
      <w:rFonts w:ascii="JohnSans Text" w:hAnsi="JohnSans Text" w:cs="JohnSans Text" w:hint="default"/>
      <w:sz w:val="18"/>
      <w:szCs w:val="18"/>
    </w:rPr>
  </w:style>
  <w:style w:type="character" w:customStyle="1" w:styleId="WW8Num16z0">
    <w:name w:val="WW8Num16z0"/>
    <w:rPr>
      <w:rFonts w:ascii="JohnSans Text" w:hAnsi="JohnSans Text" w:cs="JohnSans Text" w:hint="default"/>
      <w:b/>
      <w:sz w:val="18"/>
      <w:szCs w:val="18"/>
    </w:rPr>
  </w:style>
  <w:style w:type="character" w:customStyle="1" w:styleId="WW8Num17z0">
    <w:name w:val="WW8Num17z0"/>
    <w:rPr>
      <w:rFonts w:ascii="JohnSans Text" w:hAnsi="JohnSans Text" w:cs="JohnSans Text" w:hint="default"/>
      <w:sz w:val="18"/>
      <w:szCs w:val="18"/>
    </w:rPr>
  </w:style>
  <w:style w:type="character" w:customStyle="1" w:styleId="WW8Num18z0">
    <w:name w:val="WW8Num18z0"/>
    <w:rPr>
      <w:b w:val="0"/>
    </w:rPr>
  </w:style>
  <w:style w:type="character" w:customStyle="1" w:styleId="WW8Num19z0">
    <w:name w:val="WW8Num19z0"/>
    <w:rPr>
      <w:rFonts w:ascii="JohnSans Text" w:hAnsi="JohnSans Text" w:cs="JohnSans Text" w:hint="default"/>
      <w:sz w:val="18"/>
      <w:szCs w:val="18"/>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rPr>
      <w:rFonts w:ascii="JohnSans Text" w:hAnsi="JohnSans Text" w:cs="JohnSans Text" w:hint="default"/>
      <w:b/>
      <w:i w:val="0"/>
      <w:sz w:val="18"/>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rPr>
      <w:rFonts w:ascii="JohnSans Text" w:hAnsi="JohnSans Text" w:cs="JohnSans Text" w:hint="default"/>
      <w:b/>
      <w:i w:val="0"/>
      <w:sz w:val="18"/>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21z0">
    <w:name w:val="WW8Num21z0"/>
    <w:rPr>
      <w:rFonts w:hint="default"/>
      <w:b w:val="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JohnSans Text" w:hAnsi="JohnSans Text" w:cs="JohnSans Text" w:hint="default"/>
      <w:sz w:val="18"/>
      <w:szCs w:val="18"/>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JohnSans Text" w:hAnsi="JohnSans Text" w:cs="JohnSans Text" w:hint="default"/>
      <w:sz w:val="18"/>
      <w:szCs w:val="18"/>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b/>
    </w:rPr>
  </w:style>
  <w:style w:type="character" w:customStyle="1" w:styleId="Standardnpsmoodstavce1">
    <w:name w:val="Standardní písmo odstavce1"/>
  </w:style>
  <w:style w:type="character" w:styleId="slostrnky">
    <w:name w:val="page number"/>
    <w:basedOn w:val="Standardnpsmoodstavce1"/>
  </w:style>
  <w:style w:type="character" w:customStyle="1" w:styleId="TextbublinyChar">
    <w:name w:val="Text bubliny Char"/>
    <w:rPr>
      <w:rFonts w:ascii="Tahoma" w:hAnsi="Tahoma" w:cs="Tahoma"/>
      <w:sz w:val="16"/>
      <w:szCs w:val="16"/>
    </w:rPr>
  </w:style>
  <w:style w:type="character" w:customStyle="1" w:styleId="Odkaznakoment1">
    <w:name w:val="Odkaz na komentář1"/>
    <w:rPr>
      <w:sz w:val="16"/>
      <w:szCs w:val="16"/>
    </w:rPr>
  </w:style>
  <w:style w:type="character" w:customStyle="1" w:styleId="ZhlavChar">
    <w:name w:val="Záhlaví Char"/>
    <w:rPr>
      <w:lang w:val="cs-CZ" w:bidi="ar-SA"/>
    </w:rPr>
  </w:style>
  <w:style w:type="character" w:styleId="Siln">
    <w:name w:val="Strong"/>
    <w:qFormat/>
    <w:rPr>
      <w:b/>
      <w:bCs/>
    </w:rPr>
  </w:style>
  <w:style w:type="paragraph" w:customStyle="1" w:styleId="Nadpis">
    <w:name w:val="Nadpis"/>
    <w:basedOn w:val="Normln"/>
    <w:next w:val="Zkladntext"/>
    <w:pPr>
      <w:jc w:val="center"/>
    </w:pPr>
    <w:rPr>
      <w:sz w:val="32"/>
    </w:rPr>
  </w:style>
  <w:style w:type="paragraph" w:styleId="Zkladntext">
    <w:name w:val="Body Text"/>
    <w:basedOn w:val="Normln"/>
    <w:pPr>
      <w:jc w:val="both"/>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customStyle="1" w:styleId="propriety">
    <w:name w:val="propriety"/>
    <w:basedOn w:val="Normln"/>
    <w:pPr>
      <w:widowControl w:val="0"/>
      <w:numPr>
        <w:numId w:val="2"/>
      </w:numPr>
      <w:spacing w:line="360" w:lineRule="auto"/>
      <w:jc w:val="both"/>
    </w:pPr>
    <w:rPr>
      <w:rFonts w:ascii="JohnSans Text" w:hAnsi="JohnSans Text" w:cs="JohnSans Text"/>
      <w:color w:val="0000FF"/>
      <w:sz w:val="18"/>
      <w:szCs w:val="18"/>
    </w:rPr>
  </w:style>
  <w:style w:type="paragraph" w:styleId="Zpat">
    <w:name w:val="footer"/>
    <w:basedOn w:val="Normln"/>
    <w:pPr>
      <w:tabs>
        <w:tab w:val="center" w:pos="4536"/>
        <w:tab w:val="right" w:pos="9072"/>
      </w:tabs>
    </w:pPr>
  </w:style>
  <w:style w:type="paragraph" w:styleId="Zhlav">
    <w:name w:val="header"/>
    <w:basedOn w:val="Normln"/>
    <w:pPr>
      <w:tabs>
        <w:tab w:val="center" w:pos="4536"/>
        <w:tab w:val="right" w:pos="9072"/>
      </w:tabs>
    </w:pPr>
  </w:style>
  <w:style w:type="paragraph" w:customStyle="1" w:styleId="sloseznamu">
    <w:name w:val="Číslo seznamu"/>
    <w:pPr>
      <w:numPr>
        <w:numId w:val="9"/>
      </w:numPr>
      <w:suppressAutoHyphens/>
    </w:pPr>
    <w:rPr>
      <w:b/>
      <w:color w:val="000000"/>
      <w:sz w:val="24"/>
      <w:lang w:eastAsia="zh-CN"/>
    </w:rPr>
  </w:style>
  <w:style w:type="paragraph" w:customStyle="1" w:styleId="Podnadpis">
    <w:name w:val="Podnadpis"/>
    <w:pPr>
      <w:keepNext/>
      <w:keepLines/>
      <w:suppressAutoHyphens/>
      <w:spacing w:before="72" w:after="72"/>
      <w:jc w:val="center"/>
    </w:pPr>
    <w:rPr>
      <w:b/>
      <w:i/>
      <w:color w:val="000000"/>
      <w:sz w:val="24"/>
      <w:lang w:eastAsia="zh-CN"/>
    </w:rPr>
  </w:style>
  <w:style w:type="paragraph" w:customStyle="1" w:styleId="WW-Nadpis">
    <w:name w:val="WW-Nadpis"/>
    <w:pPr>
      <w:keepNext/>
      <w:keepLines/>
      <w:suppressAutoHyphens/>
      <w:spacing w:before="144" w:after="72"/>
      <w:jc w:val="center"/>
    </w:pPr>
    <w:rPr>
      <w:rFonts w:ascii="Arial" w:hAnsi="Arial" w:cs="Arial"/>
      <w:b/>
      <w:color w:val="000000"/>
      <w:sz w:val="36"/>
      <w:lang w:eastAsia="zh-CN"/>
    </w:rPr>
  </w:style>
  <w:style w:type="paragraph" w:customStyle="1" w:styleId="psmenosezn">
    <w:name w:val="písmeno sezn."/>
    <w:pPr>
      <w:suppressAutoHyphens/>
      <w:ind w:left="720"/>
      <w:jc w:val="both"/>
    </w:pPr>
    <w:rPr>
      <w:color w:val="000000"/>
      <w:sz w:val="24"/>
      <w:lang w:eastAsia="zh-CN"/>
    </w:rPr>
  </w:style>
  <w:style w:type="paragraph" w:customStyle="1" w:styleId="osnova1">
    <w:name w:val="osnova 1"/>
    <w:pPr>
      <w:suppressAutoHyphens/>
      <w:spacing w:after="144" w:line="240" w:lineRule="atLeast"/>
      <w:ind w:left="360"/>
      <w:jc w:val="both"/>
    </w:pPr>
    <w:rPr>
      <w:color w:val="000000"/>
      <w:sz w:val="24"/>
      <w:lang w:eastAsia="zh-CN"/>
    </w:rPr>
  </w:style>
  <w:style w:type="paragraph" w:customStyle="1" w:styleId="text1">
    <w:name w:val="text 1"/>
    <w:basedOn w:val="Zkladntext"/>
    <w:pPr>
      <w:numPr>
        <w:numId w:val="6"/>
      </w:numPr>
    </w:pPr>
    <w:rPr>
      <w:sz w:val="22"/>
      <w:szCs w:val="22"/>
    </w:rPr>
  </w:style>
  <w:style w:type="paragraph" w:styleId="Odstavecseseznamem">
    <w:name w:val="List Paragraph"/>
    <w:basedOn w:val="Normln"/>
    <w:qFormat/>
    <w:pPr>
      <w:ind w:left="708"/>
    </w:pPr>
  </w:style>
  <w:style w:type="paragraph" w:styleId="Textbubliny">
    <w:name w:val="Balloon Text"/>
    <w:basedOn w:val="Normln"/>
    <w:rPr>
      <w:rFonts w:ascii="Tahoma" w:hAnsi="Tahoma" w:cs="Tahoma"/>
      <w:sz w:val="16"/>
      <w:szCs w:val="16"/>
    </w:rPr>
  </w:style>
  <w:style w:type="paragraph" w:customStyle="1" w:styleId="Textkomente1">
    <w:name w:val="Text komentáře1"/>
    <w:basedOn w:val="Normln"/>
  </w:style>
  <w:style w:type="paragraph" w:styleId="Pedmtkomente">
    <w:name w:val="annotation subject"/>
    <w:basedOn w:val="Textkomente1"/>
    <w:next w:val="Textkomente1"/>
    <w:rPr>
      <w:b/>
      <w:bCs/>
    </w:rPr>
  </w:style>
  <w:style w:type="paragraph" w:customStyle="1" w:styleId="STYL100">
    <w:name w:val="STYL100"/>
    <w:basedOn w:val="sloseznamu"/>
    <w:pPr>
      <w:spacing w:line="360" w:lineRule="auto"/>
    </w:pPr>
    <w:rPr>
      <w:rFonts w:ascii="JohnSans Text" w:hAnsi="JohnSans Text" w:cs="JohnSans Text"/>
      <w:sz w:val="18"/>
      <w:szCs w:val="18"/>
    </w:rPr>
  </w:style>
  <w:style w:type="paragraph" w:customStyle="1" w:styleId="Obsahrmce">
    <w:name w:val="Obsah rámce"/>
    <w:basedOn w:val="Norml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10</Pages>
  <Words>3752</Words>
  <Characters>22141</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Rotrekl</dc:creator>
  <cp:lastModifiedBy>Martina Uhlířová</cp:lastModifiedBy>
  <cp:revision>6</cp:revision>
  <cp:lastPrinted>2016-05-26T12:12:00Z</cp:lastPrinted>
  <dcterms:created xsi:type="dcterms:W3CDTF">2016-05-25T13:11:00Z</dcterms:created>
  <dcterms:modified xsi:type="dcterms:W3CDTF">2016-09-21T14:40:00Z</dcterms:modified>
</cp:coreProperties>
</file>