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37" w:rsidRPr="000A2D28" w:rsidRDefault="00334ED1" w:rsidP="00397537">
      <w:pPr>
        <w:keepNext/>
        <w:spacing w:after="0" w:line="240" w:lineRule="auto"/>
        <w:jc w:val="center"/>
        <w:outlineLvl w:val="1"/>
        <w:rPr>
          <w:rFonts w:ascii="Verdana" w:eastAsia="Times New Roman" w:hAnsi="Verdana" w:cs="Arial"/>
          <w:b/>
          <w:sz w:val="28"/>
          <w:szCs w:val="28"/>
          <w:lang w:eastAsia="cs-CZ"/>
        </w:rPr>
      </w:pPr>
      <w:r w:rsidRPr="000A2D28">
        <w:rPr>
          <w:rFonts w:ascii="Verdana" w:eastAsia="Times New Roman" w:hAnsi="Verdana" w:cs="Arial"/>
          <w:b/>
          <w:sz w:val="28"/>
          <w:szCs w:val="28"/>
          <w:lang w:eastAsia="cs-CZ"/>
        </w:rPr>
        <w:t>S</w:t>
      </w:r>
      <w:r w:rsidR="00397537" w:rsidRPr="000A2D28">
        <w:rPr>
          <w:rFonts w:ascii="Verdana" w:eastAsia="Times New Roman" w:hAnsi="Verdana" w:cs="Arial"/>
          <w:b/>
          <w:sz w:val="28"/>
          <w:szCs w:val="28"/>
          <w:lang w:eastAsia="cs-CZ"/>
        </w:rPr>
        <w:t xml:space="preserve">mlouva o poskytování </w:t>
      </w:r>
      <w:r w:rsidRPr="000A2D28">
        <w:rPr>
          <w:rFonts w:ascii="Verdana" w:eastAsia="Times New Roman" w:hAnsi="Verdana" w:cs="Arial"/>
          <w:b/>
          <w:sz w:val="28"/>
          <w:szCs w:val="28"/>
          <w:lang w:eastAsia="cs-CZ"/>
        </w:rPr>
        <w:t xml:space="preserve">služeb </w:t>
      </w:r>
      <w:r w:rsidR="00932E63">
        <w:rPr>
          <w:rFonts w:ascii="Verdana" w:eastAsia="Times New Roman" w:hAnsi="Verdana" w:cs="Arial"/>
          <w:b/>
          <w:sz w:val="28"/>
          <w:szCs w:val="28"/>
          <w:lang w:eastAsia="cs-CZ"/>
        </w:rPr>
        <w:t>vyjadřovací činnosti</w:t>
      </w:r>
    </w:p>
    <w:p w:rsidR="00E861D1" w:rsidRDefault="00E861D1" w:rsidP="00397537">
      <w:pPr>
        <w:keepNext/>
        <w:spacing w:after="0" w:line="240" w:lineRule="auto"/>
        <w:jc w:val="center"/>
        <w:outlineLvl w:val="1"/>
        <w:rPr>
          <w:rFonts w:ascii="Verdana" w:eastAsia="Times New Roman" w:hAnsi="Verdana" w:cs="Arial"/>
          <w:b/>
          <w:i/>
          <w:sz w:val="20"/>
          <w:szCs w:val="20"/>
          <w:lang w:eastAsia="cs-CZ"/>
        </w:rPr>
      </w:pPr>
    </w:p>
    <w:p w:rsidR="00397537" w:rsidRPr="000A2D28" w:rsidRDefault="00397537" w:rsidP="00397537">
      <w:pPr>
        <w:keepNext/>
        <w:spacing w:after="0" w:line="240" w:lineRule="auto"/>
        <w:jc w:val="center"/>
        <w:outlineLvl w:val="1"/>
        <w:rPr>
          <w:rFonts w:ascii="Verdana" w:eastAsia="Times New Roman" w:hAnsi="Verdana" w:cs="Arial"/>
          <w:b/>
          <w:i/>
          <w:sz w:val="20"/>
          <w:szCs w:val="20"/>
          <w:lang w:eastAsia="cs-CZ"/>
        </w:rPr>
      </w:pPr>
      <w:r w:rsidRPr="000A2D28">
        <w:rPr>
          <w:rFonts w:ascii="Verdana" w:eastAsia="Times New Roman" w:hAnsi="Verdana" w:cs="Arial"/>
          <w:b/>
          <w:i/>
          <w:sz w:val="20"/>
          <w:szCs w:val="20"/>
          <w:lang w:eastAsia="cs-CZ"/>
        </w:rPr>
        <w:t> </w:t>
      </w:r>
    </w:p>
    <w:p w:rsidR="00397537" w:rsidRPr="000A2D28" w:rsidRDefault="00397537" w:rsidP="0039293F">
      <w:pPr>
        <w:spacing w:after="0" w:line="240" w:lineRule="auto"/>
        <w:jc w:val="both"/>
        <w:rPr>
          <w:rFonts w:ascii="Verdana" w:eastAsia="Times New Roman" w:hAnsi="Verdana" w:cs="Arial"/>
          <w:b/>
          <w:bCs/>
          <w:sz w:val="20"/>
          <w:szCs w:val="20"/>
          <w:lang w:eastAsia="cs-CZ"/>
        </w:rPr>
      </w:pPr>
    </w:p>
    <w:p w:rsidR="00397537" w:rsidRPr="000A2D28" w:rsidRDefault="0097712E" w:rsidP="0039293F">
      <w:pPr>
        <w:spacing w:after="0" w:line="240" w:lineRule="auto"/>
        <w:jc w:val="both"/>
        <w:rPr>
          <w:rFonts w:ascii="Verdana" w:eastAsia="Times New Roman" w:hAnsi="Verdana" w:cs="Arial"/>
          <w:sz w:val="20"/>
          <w:szCs w:val="20"/>
          <w:lang w:eastAsia="cs-CZ"/>
        </w:rPr>
      </w:pPr>
      <w:r w:rsidRPr="000A2D28">
        <w:rPr>
          <w:rFonts w:ascii="Verdana" w:eastAsia="Times New Roman" w:hAnsi="Verdana" w:cs="Arial"/>
          <w:b/>
          <w:sz w:val="20"/>
          <w:szCs w:val="20"/>
          <w:lang w:eastAsia="cs-CZ"/>
        </w:rPr>
        <w:t>ČEVAK a.s.</w:t>
      </w:r>
    </w:p>
    <w:p w:rsidR="00397537" w:rsidRPr="000A2D28" w:rsidRDefault="00397537" w:rsidP="0039293F">
      <w:pPr>
        <w:spacing w:after="0" w:line="240" w:lineRule="auto"/>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 xml:space="preserve">IČ: </w:t>
      </w:r>
      <w:r w:rsidR="0097712E" w:rsidRPr="000A2D28">
        <w:rPr>
          <w:rFonts w:ascii="Verdana" w:eastAsia="Times New Roman" w:hAnsi="Verdana" w:cs="Arial"/>
          <w:sz w:val="20"/>
          <w:szCs w:val="20"/>
          <w:lang w:eastAsia="cs-CZ"/>
        </w:rPr>
        <w:t>60849657</w:t>
      </w:r>
    </w:p>
    <w:p w:rsidR="00397537" w:rsidRPr="000A2D28" w:rsidRDefault="00397537" w:rsidP="0039293F">
      <w:pPr>
        <w:spacing w:after="0" w:line="240" w:lineRule="auto"/>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 xml:space="preserve">se sídlem </w:t>
      </w:r>
      <w:r w:rsidR="00844EF5" w:rsidRPr="000A2D28">
        <w:rPr>
          <w:rFonts w:ascii="Verdana" w:eastAsia="Times New Roman" w:hAnsi="Verdana" w:cs="Arial"/>
          <w:sz w:val="20"/>
          <w:szCs w:val="20"/>
          <w:lang w:eastAsia="cs-CZ"/>
        </w:rPr>
        <w:t>Severní 8/2264, 370 10 České Budějovice</w:t>
      </w:r>
    </w:p>
    <w:p w:rsidR="00397537" w:rsidRPr="000A2D28" w:rsidRDefault="00397537" w:rsidP="0039293F">
      <w:pPr>
        <w:spacing w:after="0" w:line="240" w:lineRule="auto"/>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 xml:space="preserve">Společnost zapsaná v obchodním rejstříku vedeném Krajským soudem v Českých Budějovicích, oddíl </w:t>
      </w:r>
      <w:r w:rsidR="00844EF5" w:rsidRPr="000A2D28">
        <w:rPr>
          <w:rFonts w:ascii="Verdana" w:eastAsia="Times New Roman" w:hAnsi="Verdana" w:cs="Arial"/>
          <w:sz w:val="20"/>
          <w:szCs w:val="20"/>
          <w:lang w:eastAsia="cs-CZ"/>
        </w:rPr>
        <w:t>B</w:t>
      </w:r>
      <w:r w:rsidRPr="000A2D28">
        <w:rPr>
          <w:rFonts w:ascii="Verdana" w:eastAsia="Times New Roman" w:hAnsi="Verdana" w:cs="Arial"/>
          <w:sz w:val="20"/>
          <w:szCs w:val="20"/>
          <w:lang w:eastAsia="cs-CZ"/>
        </w:rPr>
        <w:t xml:space="preserve">, vložka </w:t>
      </w:r>
      <w:r w:rsidR="00844EF5" w:rsidRPr="000A2D28">
        <w:rPr>
          <w:rFonts w:ascii="Verdana" w:eastAsia="Times New Roman" w:hAnsi="Verdana" w:cs="Arial"/>
          <w:sz w:val="20"/>
          <w:szCs w:val="20"/>
          <w:lang w:eastAsia="cs-CZ"/>
        </w:rPr>
        <w:t>657</w:t>
      </w:r>
    </w:p>
    <w:p w:rsidR="001A0782" w:rsidRPr="000A2D28" w:rsidRDefault="001A0782" w:rsidP="0039293F">
      <w:pPr>
        <w:spacing w:after="0" w:line="240" w:lineRule="auto"/>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 xml:space="preserve">Bankovní spojení: </w:t>
      </w:r>
      <w:r w:rsidR="00E861D1">
        <w:rPr>
          <w:rFonts w:ascii="Verdana" w:eastAsia="Times New Roman" w:hAnsi="Verdana" w:cs="Arial"/>
          <w:sz w:val="20"/>
          <w:szCs w:val="20"/>
          <w:lang w:eastAsia="cs-CZ"/>
        </w:rPr>
        <w:t>XXXXXXXXXXXX</w:t>
      </w:r>
      <w:r w:rsidR="00844EF5" w:rsidRPr="000A2D28">
        <w:rPr>
          <w:rFonts w:ascii="Verdana" w:eastAsia="Times New Roman" w:hAnsi="Verdana" w:cs="Arial"/>
          <w:sz w:val="20"/>
          <w:szCs w:val="20"/>
          <w:lang w:eastAsia="cs-CZ"/>
        </w:rPr>
        <w:t xml:space="preserve">   Raiffeisen bank a.s.</w:t>
      </w:r>
    </w:p>
    <w:p w:rsidR="00397537" w:rsidRPr="000A2D28" w:rsidRDefault="00397537" w:rsidP="0039293F">
      <w:pPr>
        <w:spacing w:after="0" w:line="240" w:lineRule="auto"/>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 xml:space="preserve">zastoupená Ing. </w:t>
      </w:r>
      <w:r w:rsidR="00DC3041" w:rsidRPr="000A2D28">
        <w:rPr>
          <w:rFonts w:ascii="Verdana" w:eastAsia="Times New Roman" w:hAnsi="Verdana" w:cs="Arial"/>
          <w:sz w:val="20"/>
          <w:szCs w:val="20"/>
          <w:lang w:eastAsia="cs-CZ"/>
        </w:rPr>
        <w:t xml:space="preserve">Jiřím </w:t>
      </w:r>
      <w:proofErr w:type="spellStart"/>
      <w:r w:rsidR="00DC3041" w:rsidRPr="000A2D28">
        <w:rPr>
          <w:rFonts w:ascii="Verdana" w:eastAsia="Times New Roman" w:hAnsi="Verdana" w:cs="Arial"/>
          <w:sz w:val="20"/>
          <w:szCs w:val="20"/>
          <w:lang w:eastAsia="cs-CZ"/>
        </w:rPr>
        <w:t>Lipoldem</w:t>
      </w:r>
      <w:proofErr w:type="spellEnd"/>
      <w:r w:rsidR="00844EF5" w:rsidRPr="000A2D28">
        <w:rPr>
          <w:rFonts w:ascii="Verdana" w:eastAsia="Times New Roman" w:hAnsi="Verdana" w:cs="Arial"/>
          <w:sz w:val="20"/>
          <w:szCs w:val="20"/>
          <w:lang w:eastAsia="cs-CZ"/>
        </w:rPr>
        <w:t xml:space="preserve">, </w:t>
      </w:r>
      <w:r w:rsidR="00DC3041" w:rsidRPr="000A2D28">
        <w:rPr>
          <w:rFonts w:ascii="Verdana" w:eastAsia="Times New Roman" w:hAnsi="Verdana" w:cs="Arial"/>
          <w:sz w:val="20"/>
          <w:szCs w:val="20"/>
          <w:lang w:eastAsia="cs-CZ"/>
        </w:rPr>
        <w:t>technickým</w:t>
      </w:r>
      <w:r w:rsidR="00844EF5" w:rsidRPr="000A2D28">
        <w:rPr>
          <w:rFonts w:ascii="Verdana" w:eastAsia="Times New Roman" w:hAnsi="Verdana" w:cs="Arial"/>
          <w:sz w:val="20"/>
          <w:szCs w:val="20"/>
          <w:lang w:eastAsia="cs-CZ"/>
        </w:rPr>
        <w:t xml:space="preserve"> ředitelem</w:t>
      </w:r>
      <w:r w:rsidRPr="000A2D28">
        <w:rPr>
          <w:rFonts w:ascii="Verdana" w:eastAsia="Times New Roman" w:hAnsi="Verdana" w:cs="Arial"/>
          <w:sz w:val="20"/>
          <w:szCs w:val="20"/>
          <w:lang w:eastAsia="cs-CZ"/>
        </w:rPr>
        <w:t>,</w:t>
      </w:r>
    </w:p>
    <w:p w:rsidR="00397537" w:rsidRPr="000A2D28" w:rsidRDefault="00397537" w:rsidP="0039293F">
      <w:pPr>
        <w:spacing w:after="0" w:line="240" w:lineRule="auto"/>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(dále jen „</w:t>
      </w:r>
      <w:r w:rsidR="00844EF5" w:rsidRPr="000A2D28">
        <w:rPr>
          <w:rFonts w:ascii="Verdana" w:eastAsia="Times New Roman" w:hAnsi="Verdana" w:cs="Arial"/>
          <w:sz w:val="20"/>
          <w:szCs w:val="20"/>
          <w:lang w:eastAsia="cs-CZ"/>
        </w:rPr>
        <w:t>zhotovitel</w:t>
      </w:r>
      <w:r w:rsidRPr="000A2D28">
        <w:rPr>
          <w:rFonts w:ascii="Verdana" w:eastAsia="Times New Roman" w:hAnsi="Verdana" w:cs="Arial"/>
          <w:sz w:val="20"/>
          <w:szCs w:val="20"/>
          <w:lang w:eastAsia="cs-CZ"/>
        </w:rPr>
        <w:t>“) na jedné straně a</w:t>
      </w:r>
    </w:p>
    <w:p w:rsidR="00397537" w:rsidRPr="000A2D28" w:rsidRDefault="00397537" w:rsidP="00397537">
      <w:pPr>
        <w:spacing w:after="0" w:line="240" w:lineRule="auto"/>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ab/>
      </w:r>
    </w:p>
    <w:p w:rsidR="00397537" w:rsidRPr="000A2D28" w:rsidRDefault="00397537" w:rsidP="00397537">
      <w:pPr>
        <w:spacing w:after="0" w:line="240" w:lineRule="auto"/>
        <w:jc w:val="both"/>
        <w:rPr>
          <w:rFonts w:ascii="Verdana" w:eastAsia="Times New Roman" w:hAnsi="Verdana" w:cs="Arial"/>
          <w:b/>
          <w:bCs/>
          <w:sz w:val="20"/>
          <w:szCs w:val="20"/>
          <w:lang w:eastAsia="cs-CZ"/>
        </w:rPr>
      </w:pPr>
    </w:p>
    <w:p w:rsidR="00397537" w:rsidRPr="000A2D28" w:rsidRDefault="00844EF5" w:rsidP="00397537">
      <w:pPr>
        <w:spacing w:after="0" w:line="240" w:lineRule="auto"/>
        <w:jc w:val="both"/>
        <w:rPr>
          <w:rFonts w:ascii="Verdana" w:eastAsia="Times New Roman" w:hAnsi="Verdana" w:cs="Arial"/>
          <w:b/>
          <w:bCs/>
          <w:sz w:val="20"/>
          <w:szCs w:val="20"/>
          <w:lang w:eastAsia="cs-CZ"/>
        </w:rPr>
      </w:pPr>
      <w:r w:rsidRPr="000A2D28">
        <w:rPr>
          <w:rFonts w:ascii="Verdana" w:eastAsia="Times New Roman" w:hAnsi="Verdana" w:cs="Arial"/>
          <w:b/>
          <w:bCs/>
          <w:sz w:val="20"/>
          <w:szCs w:val="20"/>
          <w:lang w:eastAsia="cs-CZ"/>
        </w:rPr>
        <w:t>Městská Vodohospodářská, s.r.o.</w:t>
      </w:r>
    </w:p>
    <w:p w:rsidR="00397537" w:rsidRPr="000A2D28" w:rsidRDefault="00397537" w:rsidP="00397537">
      <w:pPr>
        <w:spacing w:after="0" w:line="240" w:lineRule="auto"/>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 xml:space="preserve">IČ: </w:t>
      </w:r>
      <w:r w:rsidR="00844EF5" w:rsidRPr="000A2D28">
        <w:rPr>
          <w:rFonts w:ascii="Verdana" w:eastAsia="Times New Roman" w:hAnsi="Verdana" w:cs="Arial"/>
          <w:sz w:val="20"/>
          <w:szCs w:val="20"/>
          <w:lang w:eastAsia="cs-CZ"/>
        </w:rPr>
        <w:t>28136853</w:t>
      </w:r>
    </w:p>
    <w:p w:rsidR="00397537" w:rsidRPr="000A2D28" w:rsidRDefault="00397537" w:rsidP="00397537">
      <w:pPr>
        <w:spacing w:after="0" w:line="240" w:lineRule="auto"/>
        <w:jc w:val="both"/>
        <w:rPr>
          <w:rFonts w:ascii="Verdana" w:eastAsia="Times New Roman" w:hAnsi="Verdana" w:cs="Arial"/>
          <w:sz w:val="20"/>
          <w:szCs w:val="20"/>
          <w:lang w:eastAsia="cs-CZ"/>
        </w:rPr>
      </w:pPr>
      <w:r w:rsidRPr="000A2D28">
        <w:rPr>
          <w:rFonts w:ascii="Verdana" w:eastAsia="Times New Roman" w:hAnsi="Verdana" w:cs="Arial"/>
          <w:bCs/>
          <w:sz w:val="20"/>
          <w:szCs w:val="20"/>
          <w:lang w:eastAsia="cs-CZ"/>
        </w:rPr>
        <w:t>se sídlem</w:t>
      </w:r>
      <w:r w:rsidRPr="000A2D28">
        <w:rPr>
          <w:rFonts w:ascii="Verdana" w:eastAsia="Times New Roman" w:hAnsi="Verdana" w:cs="Arial"/>
          <w:b/>
          <w:bCs/>
          <w:sz w:val="20"/>
          <w:szCs w:val="20"/>
          <w:lang w:eastAsia="cs-CZ"/>
        </w:rPr>
        <w:t xml:space="preserve"> </w:t>
      </w:r>
      <w:r w:rsidR="00844EF5" w:rsidRPr="000A2D28">
        <w:rPr>
          <w:rFonts w:ascii="Verdana" w:eastAsia="Times New Roman" w:hAnsi="Verdana" w:cs="Arial"/>
          <w:sz w:val="20"/>
          <w:szCs w:val="20"/>
          <w:lang w:eastAsia="cs-CZ"/>
        </w:rPr>
        <w:t>Palackého náměstí 46/II, 379 01 Třeboň</w:t>
      </w:r>
    </w:p>
    <w:p w:rsidR="00397537" w:rsidRPr="000A2D28" w:rsidRDefault="00397537" w:rsidP="00397537">
      <w:pPr>
        <w:spacing w:after="0" w:line="240" w:lineRule="auto"/>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 xml:space="preserve">Společnost zapsaná v obchodním rejstříku vedeném Krajským soudem v Českých Budějovicích, oddíl </w:t>
      </w:r>
      <w:r w:rsidR="00844EF5" w:rsidRPr="000A2D28">
        <w:rPr>
          <w:rFonts w:ascii="Verdana" w:eastAsia="Times New Roman" w:hAnsi="Verdana" w:cs="Arial"/>
          <w:sz w:val="20"/>
          <w:szCs w:val="20"/>
          <w:lang w:eastAsia="cs-CZ"/>
        </w:rPr>
        <w:t>C</w:t>
      </w:r>
      <w:r w:rsidRPr="000A2D28">
        <w:rPr>
          <w:rFonts w:ascii="Verdana" w:eastAsia="Times New Roman" w:hAnsi="Verdana" w:cs="Arial"/>
          <w:sz w:val="20"/>
          <w:szCs w:val="20"/>
          <w:lang w:eastAsia="cs-CZ"/>
        </w:rPr>
        <w:t xml:space="preserve">, vložka </w:t>
      </w:r>
      <w:r w:rsidR="00844EF5" w:rsidRPr="000A2D28">
        <w:rPr>
          <w:rFonts w:ascii="Verdana" w:eastAsia="Times New Roman" w:hAnsi="Verdana" w:cs="Arial"/>
          <w:sz w:val="20"/>
          <w:szCs w:val="20"/>
          <w:lang w:eastAsia="cs-CZ"/>
        </w:rPr>
        <w:t>19 551</w:t>
      </w:r>
      <w:r w:rsidRPr="000A2D28">
        <w:rPr>
          <w:rFonts w:ascii="Verdana" w:eastAsia="Times New Roman" w:hAnsi="Verdana" w:cs="Arial"/>
          <w:sz w:val="20"/>
          <w:szCs w:val="20"/>
          <w:lang w:eastAsia="cs-CZ"/>
        </w:rPr>
        <w:t xml:space="preserve">  </w:t>
      </w:r>
    </w:p>
    <w:p w:rsidR="00397537" w:rsidRPr="000A2D28" w:rsidRDefault="00397537" w:rsidP="00397537">
      <w:pPr>
        <w:spacing w:after="0" w:line="240" w:lineRule="auto"/>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 xml:space="preserve">zastoupená Ing. </w:t>
      </w:r>
      <w:r w:rsidR="00844EF5" w:rsidRPr="000A2D28">
        <w:rPr>
          <w:rFonts w:ascii="Verdana" w:eastAsia="Times New Roman" w:hAnsi="Verdana" w:cs="Arial"/>
          <w:sz w:val="20"/>
          <w:szCs w:val="20"/>
          <w:lang w:eastAsia="cs-CZ"/>
        </w:rPr>
        <w:t>Miroslavem Kajanem</w:t>
      </w:r>
      <w:r w:rsidRPr="000A2D28">
        <w:rPr>
          <w:rFonts w:ascii="Verdana" w:eastAsia="Times New Roman" w:hAnsi="Verdana" w:cs="Arial"/>
          <w:sz w:val="20"/>
          <w:szCs w:val="20"/>
          <w:lang w:eastAsia="cs-CZ"/>
        </w:rPr>
        <w:t xml:space="preserve">, </w:t>
      </w:r>
      <w:r w:rsidR="00844EF5" w:rsidRPr="000A2D28">
        <w:rPr>
          <w:rFonts w:ascii="Verdana" w:eastAsia="Times New Roman" w:hAnsi="Verdana" w:cs="Arial"/>
          <w:sz w:val="20"/>
          <w:szCs w:val="20"/>
          <w:lang w:eastAsia="cs-CZ"/>
        </w:rPr>
        <w:t>jednatelem</w:t>
      </w:r>
      <w:r w:rsidR="00C60596">
        <w:rPr>
          <w:rFonts w:ascii="Verdana" w:eastAsia="Times New Roman" w:hAnsi="Verdana" w:cs="Arial"/>
          <w:sz w:val="20"/>
          <w:szCs w:val="20"/>
          <w:lang w:eastAsia="cs-CZ"/>
        </w:rPr>
        <w:t>, Zdeňkem Mrázem jednatelem</w:t>
      </w:r>
    </w:p>
    <w:p w:rsidR="00397537" w:rsidRPr="000A2D28" w:rsidRDefault="00397537" w:rsidP="00397537">
      <w:pPr>
        <w:spacing w:after="0" w:line="240" w:lineRule="auto"/>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(dále jen „</w:t>
      </w:r>
      <w:r w:rsidR="00844EF5" w:rsidRPr="000A2D28">
        <w:rPr>
          <w:rFonts w:ascii="Verdana" w:eastAsia="Times New Roman" w:hAnsi="Verdana" w:cs="Arial"/>
          <w:sz w:val="20"/>
          <w:szCs w:val="20"/>
          <w:lang w:eastAsia="cs-CZ"/>
        </w:rPr>
        <w:t>objednatelem</w:t>
      </w:r>
      <w:r w:rsidRPr="000A2D28">
        <w:rPr>
          <w:rFonts w:ascii="Verdana" w:eastAsia="Times New Roman" w:hAnsi="Verdana" w:cs="Arial"/>
          <w:sz w:val="20"/>
          <w:szCs w:val="20"/>
          <w:lang w:eastAsia="cs-CZ"/>
        </w:rPr>
        <w:t>“) na straně druhé,</w:t>
      </w:r>
    </w:p>
    <w:p w:rsidR="00397537" w:rsidRDefault="00397537" w:rsidP="00397537">
      <w:pPr>
        <w:spacing w:after="120" w:line="240" w:lineRule="auto"/>
        <w:jc w:val="both"/>
        <w:rPr>
          <w:rFonts w:ascii="Verdana" w:eastAsia="Times New Roman" w:hAnsi="Verdana" w:cs="Arial"/>
          <w:b/>
          <w:bCs/>
          <w:sz w:val="20"/>
          <w:szCs w:val="20"/>
          <w:lang w:eastAsia="cs-CZ"/>
        </w:rPr>
      </w:pPr>
    </w:p>
    <w:p w:rsidR="00E861D1" w:rsidRPr="000A2D28" w:rsidRDefault="00E861D1" w:rsidP="00397537">
      <w:pPr>
        <w:spacing w:after="120" w:line="240" w:lineRule="auto"/>
        <w:jc w:val="both"/>
        <w:rPr>
          <w:rFonts w:ascii="Verdana" w:eastAsia="Times New Roman" w:hAnsi="Verdana" w:cs="Arial"/>
          <w:b/>
          <w:bCs/>
          <w:sz w:val="20"/>
          <w:szCs w:val="20"/>
          <w:lang w:eastAsia="cs-CZ"/>
        </w:rPr>
      </w:pPr>
    </w:p>
    <w:p w:rsidR="00844EF5" w:rsidRDefault="00397537" w:rsidP="00397537">
      <w:pPr>
        <w:spacing w:after="120" w:line="240" w:lineRule="auto"/>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 xml:space="preserve">uzavírají níže uvedeného dne, měsíce a roku tuto </w:t>
      </w:r>
    </w:p>
    <w:p w:rsidR="00E861D1" w:rsidRDefault="00E861D1" w:rsidP="00397537">
      <w:pPr>
        <w:spacing w:after="120" w:line="240" w:lineRule="auto"/>
        <w:jc w:val="both"/>
        <w:rPr>
          <w:rFonts w:ascii="Verdana" w:eastAsia="Times New Roman" w:hAnsi="Verdana" w:cs="Arial"/>
          <w:sz w:val="20"/>
          <w:szCs w:val="20"/>
          <w:lang w:eastAsia="cs-CZ"/>
        </w:rPr>
      </w:pPr>
    </w:p>
    <w:p w:rsidR="00E861D1" w:rsidRPr="000A2D28" w:rsidRDefault="00E861D1" w:rsidP="00397537">
      <w:pPr>
        <w:spacing w:after="120" w:line="240" w:lineRule="auto"/>
        <w:jc w:val="both"/>
        <w:rPr>
          <w:rFonts w:ascii="Verdana" w:eastAsia="Times New Roman" w:hAnsi="Verdana" w:cs="Arial"/>
          <w:sz w:val="20"/>
          <w:szCs w:val="20"/>
          <w:lang w:eastAsia="cs-CZ"/>
        </w:rPr>
      </w:pPr>
    </w:p>
    <w:p w:rsidR="00844EF5" w:rsidRDefault="00844EF5" w:rsidP="00844EF5">
      <w:pPr>
        <w:spacing w:after="120" w:line="240" w:lineRule="auto"/>
        <w:jc w:val="center"/>
        <w:rPr>
          <w:rFonts w:ascii="Verdana" w:eastAsia="Times New Roman" w:hAnsi="Verdana" w:cs="Arial"/>
          <w:b/>
          <w:sz w:val="20"/>
          <w:szCs w:val="20"/>
          <w:lang w:eastAsia="cs-CZ"/>
        </w:rPr>
      </w:pPr>
      <w:r w:rsidRPr="000A2D28">
        <w:rPr>
          <w:rFonts w:ascii="Verdana" w:eastAsia="Times New Roman" w:hAnsi="Verdana" w:cs="Arial"/>
          <w:b/>
          <w:sz w:val="20"/>
          <w:szCs w:val="20"/>
          <w:lang w:eastAsia="cs-CZ"/>
        </w:rPr>
        <w:t xml:space="preserve">smlouvu o </w:t>
      </w:r>
      <w:r w:rsidR="00334ED1" w:rsidRPr="000A2D28">
        <w:rPr>
          <w:rFonts w:ascii="Verdana" w:eastAsia="Times New Roman" w:hAnsi="Verdana" w:cs="Arial"/>
          <w:b/>
          <w:sz w:val="20"/>
          <w:szCs w:val="20"/>
          <w:lang w:eastAsia="cs-CZ"/>
        </w:rPr>
        <w:t xml:space="preserve">poskytování služeb </w:t>
      </w:r>
      <w:r w:rsidR="00932E63">
        <w:rPr>
          <w:rFonts w:ascii="Verdana" w:eastAsia="Times New Roman" w:hAnsi="Verdana" w:cs="Arial"/>
          <w:b/>
          <w:sz w:val="20"/>
          <w:szCs w:val="20"/>
          <w:lang w:eastAsia="cs-CZ"/>
        </w:rPr>
        <w:t>vyjadřovací činnosti:</w:t>
      </w:r>
    </w:p>
    <w:p w:rsidR="00844EF5" w:rsidRPr="000A2D28" w:rsidRDefault="00844EF5" w:rsidP="001458D5">
      <w:pPr>
        <w:pStyle w:val="Odstavecseseznamem"/>
        <w:numPr>
          <w:ilvl w:val="0"/>
          <w:numId w:val="14"/>
        </w:numPr>
        <w:spacing w:after="120" w:line="240" w:lineRule="auto"/>
        <w:jc w:val="center"/>
        <w:rPr>
          <w:rFonts w:ascii="Verdana" w:eastAsia="Times New Roman" w:hAnsi="Verdana" w:cs="Arial"/>
          <w:b/>
          <w:sz w:val="20"/>
          <w:szCs w:val="20"/>
          <w:lang w:eastAsia="cs-CZ"/>
        </w:rPr>
      </w:pPr>
    </w:p>
    <w:p w:rsidR="00844EF5" w:rsidRPr="000A2D28" w:rsidRDefault="00844EF5" w:rsidP="000E10F8">
      <w:pPr>
        <w:pStyle w:val="Odstavecseseznamem"/>
        <w:numPr>
          <w:ilvl w:val="0"/>
          <w:numId w:val="12"/>
        </w:numPr>
        <w:spacing w:after="120" w:line="240" w:lineRule="auto"/>
        <w:ind w:left="426" w:hanging="426"/>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 xml:space="preserve">Předmětem této smlouvy je závazek zhotovitele </w:t>
      </w:r>
      <w:r w:rsidR="00334ED1" w:rsidRPr="000A2D28">
        <w:rPr>
          <w:rFonts w:ascii="Verdana" w:eastAsia="Times New Roman" w:hAnsi="Verdana" w:cs="Arial"/>
          <w:sz w:val="20"/>
          <w:szCs w:val="20"/>
          <w:lang w:eastAsia="cs-CZ"/>
        </w:rPr>
        <w:t xml:space="preserve">poskytovat </w:t>
      </w:r>
      <w:r w:rsidRPr="000A2D28">
        <w:rPr>
          <w:rFonts w:ascii="Verdana" w:eastAsia="Times New Roman" w:hAnsi="Verdana" w:cs="Arial"/>
          <w:sz w:val="20"/>
          <w:szCs w:val="20"/>
          <w:lang w:eastAsia="cs-CZ"/>
        </w:rPr>
        <w:t>objednatel</w:t>
      </w:r>
      <w:r w:rsidR="00334ED1" w:rsidRPr="000A2D28">
        <w:rPr>
          <w:rFonts w:ascii="Verdana" w:eastAsia="Times New Roman" w:hAnsi="Verdana" w:cs="Arial"/>
          <w:sz w:val="20"/>
          <w:szCs w:val="20"/>
          <w:lang w:eastAsia="cs-CZ"/>
        </w:rPr>
        <w:t>i</w:t>
      </w:r>
      <w:r w:rsidRPr="000A2D28">
        <w:rPr>
          <w:rFonts w:ascii="Verdana" w:eastAsia="Times New Roman" w:hAnsi="Verdana" w:cs="Arial"/>
          <w:sz w:val="20"/>
          <w:szCs w:val="20"/>
          <w:lang w:eastAsia="cs-CZ"/>
        </w:rPr>
        <w:t xml:space="preserve"> </w:t>
      </w:r>
      <w:r w:rsidR="00334ED1" w:rsidRPr="000A2D28">
        <w:rPr>
          <w:rFonts w:ascii="Verdana" w:eastAsia="Times New Roman" w:hAnsi="Verdana" w:cs="Arial"/>
          <w:sz w:val="20"/>
          <w:szCs w:val="20"/>
          <w:lang w:eastAsia="cs-CZ"/>
        </w:rPr>
        <w:t xml:space="preserve">služby </w:t>
      </w:r>
      <w:r w:rsidR="00932E63">
        <w:rPr>
          <w:rFonts w:ascii="Verdana" w:eastAsia="Times New Roman" w:hAnsi="Verdana" w:cs="Arial"/>
          <w:sz w:val="20"/>
          <w:szCs w:val="20"/>
          <w:lang w:eastAsia="cs-CZ"/>
        </w:rPr>
        <w:t>vyjadřovací činnosti</w:t>
      </w:r>
      <w:r w:rsidR="003B7203" w:rsidRPr="000A2D28">
        <w:rPr>
          <w:rFonts w:ascii="Verdana" w:eastAsia="Times New Roman" w:hAnsi="Verdana" w:cs="Arial"/>
          <w:sz w:val="20"/>
          <w:szCs w:val="20"/>
          <w:lang w:eastAsia="cs-CZ"/>
        </w:rPr>
        <w:t xml:space="preserve">, a tomu odpovídající závazek objednatele uhradit cenu za </w:t>
      </w:r>
      <w:r w:rsidR="00334ED1" w:rsidRPr="000A2D28">
        <w:rPr>
          <w:rFonts w:ascii="Verdana" w:eastAsia="Times New Roman" w:hAnsi="Verdana" w:cs="Arial"/>
          <w:sz w:val="20"/>
          <w:szCs w:val="20"/>
          <w:lang w:eastAsia="cs-CZ"/>
        </w:rPr>
        <w:t>poskytnutí těchto služeb</w:t>
      </w:r>
      <w:r w:rsidR="003B7203" w:rsidRPr="000A2D28">
        <w:rPr>
          <w:rFonts w:ascii="Verdana" w:eastAsia="Times New Roman" w:hAnsi="Verdana" w:cs="Arial"/>
          <w:sz w:val="20"/>
          <w:szCs w:val="20"/>
          <w:lang w:eastAsia="cs-CZ"/>
        </w:rPr>
        <w:t>.</w:t>
      </w:r>
    </w:p>
    <w:p w:rsidR="003B7203" w:rsidRPr="000A2D28" w:rsidRDefault="00334ED1" w:rsidP="000E10F8">
      <w:pPr>
        <w:pStyle w:val="Odstavecseseznamem"/>
        <w:numPr>
          <w:ilvl w:val="0"/>
          <w:numId w:val="12"/>
        </w:numPr>
        <w:spacing w:after="120" w:line="240" w:lineRule="auto"/>
        <w:ind w:left="426" w:hanging="426"/>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 xml:space="preserve">Služby poskytované podle této smlouvy </w:t>
      </w:r>
      <w:r w:rsidR="007154E6" w:rsidRPr="000A2D28">
        <w:rPr>
          <w:rFonts w:ascii="Verdana" w:eastAsia="Times New Roman" w:hAnsi="Verdana" w:cs="Arial"/>
          <w:sz w:val="20"/>
          <w:szCs w:val="20"/>
          <w:lang w:eastAsia="cs-CZ"/>
        </w:rPr>
        <w:t>zahrnují:</w:t>
      </w:r>
    </w:p>
    <w:p w:rsidR="00932E63" w:rsidRDefault="00932E63" w:rsidP="000E10F8">
      <w:pPr>
        <w:pStyle w:val="Odstavecseseznamem"/>
        <w:numPr>
          <w:ilvl w:val="0"/>
          <w:numId w:val="9"/>
        </w:numPr>
        <w:spacing w:after="0" w:line="240" w:lineRule="auto"/>
        <w:ind w:left="709" w:hanging="283"/>
        <w:jc w:val="both"/>
        <w:rPr>
          <w:rFonts w:ascii="Verdana" w:eastAsia="Times New Roman" w:hAnsi="Verdana" w:cs="Arial"/>
          <w:sz w:val="20"/>
          <w:szCs w:val="20"/>
          <w:lang w:eastAsia="cs-CZ"/>
        </w:rPr>
      </w:pPr>
      <w:r>
        <w:rPr>
          <w:rFonts w:ascii="Verdana" w:eastAsia="Times New Roman" w:hAnsi="Verdana" w:cs="Arial"/>
          <w:sz w:val="20"/>
          <w:szCs w:val="20"/>
          <w:lang w:eastAsia="cs-CZ"/>
        </w:rPr>
        <w:t>vydávání stanovisek k investiční činnosti stavebníků, která se dotýká vodovodů nebo kanalizací provozovaných objednatelem, investiční činností se rozumí investiční záměry, projektové dokumentace pro územní řízení, projektové dokumentace pro stavební povolení, projektové dokumentace pro provádění staveb atp</w:t>
      </w:r>
      <w:r w:rsidR="007154E6" w:rsidRPr="000A2D28">
        <w:rPr>
          <w:rFonts w:ascii="Verdana" w:eastAsia="Times New Roman" w:hAnsi="Verdana" w:cs="Arial"/>
          <w:sz w:val="20"/>
          <w:szCs w:val="20"/>
          <w:lang w:eastAsia="cs-CZ"/>
        </w:rPr>
        <w:t>.</w:t>
      </w:r>
      <w:r>
        <w:rPr>
          <w:rFonts w:ascii="Verdana" w:eastAsia="Times New Roman" w:hAnsi="Verdana" w:cs="Arial"/>
          <w:sz w:val="20"/>
          <w:szCs w:val="20"/>
          <w:lang w:eastAsia="cs-CZ"/>
        </w:rPr>
        <w:t>,</w:t>
      </w:r>
    </w:p>
    <w:p w:rsidR="00E208E5" w:rsidRPr="000A2D28" w:rsidRDefault="007F2738" w:rsidP="000E10F8">
      <w:pPr>
        <w:pStyle w:val="Odstavecseseznamem"/>
        <w:numPr>
          <w:ilvl w:val="0"/>
          <w:numId w:val="9"/>
        </w:numPr>
        <w:spacing w:after="0" w:line="240" w:lineRule="auto"/>
        <w:ind w:left="709" w:hanging="283"/>
        <w:jc w:val="both"/>
        <w:rPr>
          <w:rFonts w:ascii="Verdana" w:eastAsia="Times New Roman" w:hAnsi="Verdana" w:cs="Arial"/>
          <w:sz w:val="20"/>
          <w:szCs w:val="20"/>
          <w:lang w:eastAsia="cs-CZ"/>
        </w:rPr>
      </w:pPr>
      <w:r>
        <w:rPr>
          <w:rFonts w:ascii="Verdana" w:eastAsia="Times New Roman" w:hAnsi="Verdana" w:cs="Arial"/>
          <w:sz w:val="20"/>
          <w:szCs w:val="20"/>
          <w:lang w:eastAsia="cs-CZ"/>
        </w:rPr>
        <w:t>účast odborných pracovníků zhotovitele</w:t>
      </w:r>
      <w:r w:rsidR="004F0D9E">
        <w:rPr>
          <w:rFonts w:ascii="Verdana" w:eastAsia="Times New Roman" w:hAnsi="Verdana" w:cs="Arial"/>
          <w:sz w:val="20"/>
          <w:szCs w:val="20"/>
          <w:lang w:eastAsia="cs-CZ"/>
        </w:rPr>
        <w:t xml:space="preserve"> na jednáních, místních šetřeních, kontrolních dnech, kolaudacích atp.</w:t>
      </w:r>
      <w:r w:rsidR="007154E6" w:rsidRPr="000A2D28">
        <w:rPr>
          <w:rFonts w:ascii="Verdana" w:eastAsia="Times New Roman" w:hAnsi="Verdana" w:cs="Arial"/>
          <w:sz w:val="20"/>
          <w:szCs w:val="20"/>
          <w:lang w:eastAsia="cs-CZ"/>
        </w:rPr>
        <w:t xml:space="preserve"> </w:t>
      </w:r>
    </w:p>
    <w:p w:rsidR="003B7203" w:rsidRDefault="003B7203" w:rsidP="00844EF5">
      <w:pPr>
        <w:spacing w:after="120" w:line="240" w:lineRule="auto"/>
        <w:rPr>
          <w:rFonts w:ascii="Verdana" w:eastAsia="Times New Roman" w:hAnsi="Verdana" w:cs="Arial"/>
          <w:sz w:val="20"/>
          <w:szCs w:val="20"/>
          <w:lang w:eastAsia="cs-CZ"/>
        </w:rPr>
      </w:pPr>
    </w:p>
    <w:p w:rsidR="001458D5" w:rsidRPr="000A2D28" w:rsidRDefault="001458D5" w:rsidP="001458D5">
      <w:pPr>
        <w:pStyle w:val="Odstavecseseznamem"/>
        <w:numPr>
          <w:ilvl w:val="0"/>
          <w:numId w:val="14"/>
        </w:numPr>
        <w:spacing w:after="120" w:line="240" w:lineRule="auto"/>
        <w:jc w:val="center"/>
        <w:rPr>
          <w:rFonts w:ascii="Verdana" w:eastAsia="Times New Roman" w:hAnsi="Verdana" w:cs="Arial"/>
          <w:b/>
          <w:sz w:val="20"/>
          <w:szCs w:val="20"/>
          <w:lang w:eastAsia="cs-CZ"/>
        </w:rPr>
      </w:pPr>
      <w:r w:rsidRPr="000A2D28">
        <w:rPr>
          <w:rFonts w:ascii="Verdana" w:eastAsia="Times New Roman" w:hAnsi="Verdana" w:cs="Arial"/>
          <w:b/>
          <w:sz w:val="20"/>
          <w:szCs w:val="20"/>
          <w:lang w:eastAsia="cs-CZ"/>
        </w:rPr>
        <w:t xml:space="preserve"> </w:t>
      </w:r>
    </w:p>
    <w:p w:rsidR="003B7203" w:rsidRPr="000A2D28" w:rsidRDefault="001458D5" w:rsidP="00834532">
      <w:pPr>
        <w:pStyle w:val="Odstavecseseznamem"/>
        <w:numPr>
          <w:ilvl w:val="0"/>
          <w:numId w:val="15"/>
        </w:numPr>
        <w:spacing w:after="120" w:line="240" w:lineRule="auto"/>
        <w:ind w:left="426" w:hanging="426"/>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Činnosti podle čl. I. odst. 2</w:t>
      </w:r>
      <w:r w:rsidR="004F0D9E">
        <w:rPr>
          <w:rFonts w:ascii="Verdana" w:eastAsia="Times New Roman" w:hAnsi="Verdana" w:cs="Arial"/>
          <w:sz w:val="20"/>
          <w:szCs w:val="20"/>
          <w:lang w:eastAsia="cs-CZ"/>
        </w:rPr>
        <w:t>.</w:t>
      </w:r>
      <w:r w:rsidRPr="000A2D28">
        <w:rPr>
          <w:rFonts w:ascii="Verdana" w:eastAsia="Times New Roman" w:hAnsi="Verdana" w:cs="Arial"/>
          <w:sz w:val="20"/>
          <w:szCs w:val="20"/>
          <w:lang w:eastAsia="cs-CZ"/>
        </w:rPr>
        <w:t xml:space="preserve"> </w:t>
      </w:r>
      <w:r w:rsidR="004F0D9E">
        <w:rPr>
          <w:rFonts w:ascii="Verdana" w:eastAsia="Times New Roman" w:hAnsi="Verdana" w:cs="Arial"/>
          <w:sz w:val="20"/>
          <w:szCs w:val="20"/>
          <w:lang w:eastAsia="cs-CZ"/>
        </w:rPr>
        <w:t xml:space="preserve">písm. a) </w:t>
      </w:r>
      <w:r w:rsidRPr="000A2D28">
        <w:rPr>
          <w:rFonts w:ascii="Verdana" w:eastAsia="Times New Roman" w:hAnsi="Verdana" w:cs="Arial"/>
          <w:sz w:val="20"/>
          <w:szCs w:val="20"/>
          <w:lang w:eastAsia="cs-CZ"/>
        </w:rPr>
        <w:t xml:space="preserve">této smlouvy poskytuje zhotovitel trvale po celou dobu </w:t>
      </w:r>
      <w:r w:rsidR="00834532" w:rsidRPr="000A2D28">
        <w:rPr>
          <w:rFonts w:ascii="Verdana" w:eastAsia="Times New Roman" w:hAnsi="Verdana" w:cs="Arial"/>
          <w:sz w:val="20"/>
          <w:szCs w:val="20"/>
          <w:lang w:eastAsia="cs-CZ"/>
        </w:rPr>
        <w:t>účinnosti</w:t>
      </w:r>
      <w:r w:rsidRPr="000A2D28">
        <w:rPr>
          <w:rFonts w:ascii="Verdana" w:eastAsia="Times New Roman" w:hAnsi="Verdana" w:cs="Arial"/>
          <w:sz w:val="20"/>
          <w:szCs w:val="20"/>
          <w:lang w:eastAsia="cs-CZ"/>
        </w:rPr>
        <w:t xml:space="preserve"> této smlouvy. </w:t>
      </w:r>
    </w:p>
    <w:p w:rsidR="00834532" w:rsidRPr="000A2D28" w:rsidRDefault="00834532" w:rsidP="00834532">
      <w:pPr>
        <w:pStyle w:val="Odstavecseseznamem"/>
        <w:numPr>
          <w:ilvl w:val="0"/>
          <w:numId w:val="15"/>
        </w:numPr>
        <w:spacing w:after="120" w:line="240" w:lineRule="auto"/>
        <w:ind w:left="426" w:hanging="426"/>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 xml:space="preserve">Činnosti uvedené v čl. I. odst. </w:t>
      </w:r>
      <w:r w:rsidR="004F0D9E">
        <w:rPr>
          <w:rFonts w:ascii="Verdana" w:eastAsia="Times New Roman" w:hAnsi="Verdana" w:cs="Arial"/>
          <w:sz w:val="20"/>
          <w:szCs w:val="20"/>
          <w:lang w:eastAsia="cs-CZ"/>
        </w:rPr>
        <w:t>2</w:t>
      </w:r>
      <w:r w:rsidRPr="000A2D28">
        <w:rPr>
          <w:rFonts w:ascii="Verdana" w:eastAsia="Times New Roman" w:hAnsi="Verdana" w:cs="Arial"/>
          <w:sz w:val="20"/>
          <w:szCs w:val="20"/>
          <w:lang w:eastAsia="cs-CZ"/>
        </w:rPr>
        <w:t xml:space="preserve">. </w:t>
      </w:r>
      <w:r w:rsidR="004F0D9E">
        <w:rPr>
          <w:rFonts w:ascii="Verdana" w:eastAsia="Times New Roman" w:hAnsi="Verdana" w:cs="Arial"/>
          <w:sz w:val="20"/>
          <w:szCs w:val="20"/>
          <w:lang w:eastAsia="cs-CZ"/>
        </w:rPr>
        <w:t xml:space="preserve">písm. b) </w:t>
      </w:r>
      <w:r w:rsidRPr="000A2D28">
        <w:rPr>
          <w:rFonts w:ascii="Verdana" w:eastAsia="Times New Roman" w:hAnsi="Verdana" w:cs="Arial"/>
          <w:sz w:val="20"/>
          <w:szCs w:val="20"/>
          <w:lang w:eastAsia="cs-CZ"/>
        </w:rPr>
        <w:t>této smlouvy poskytuje zhotovitel na základě jednotlivých objednávek, za podmínek specifikova</w:t>
      </w:r>
      <w:r w:rsidR="009D7204">
        <w:rPr>
          <w:rFonts w:ascii="Verdana" w:eastAsia="Times New Roman" w:hAnsi="Verdana" w:cs="Arial"/>
          <w:sz w:val="20"/>
          <w:szCs w:val="20"/>
          <w:lang w:eastAsia="cs-CZ"/>
        </w:rPr>
        <w:t>ných v objednávce a této smlouvě</w:t>
      </w:r>
      <w:r w:rsidRPr="000A2D28">
        <w:rPr>
          <w:rFonts w:ascii="Verdana" w:eastAsia="Times New Roman" w:hAnsi="Verdana" w:cs="Arial"/>
          <w:sz w:val="20"/>
          <w:szCs w:val="20"/>
          <w:lang w:eastAsia="cs-CZ"/>
        </w:rPr>
        <w:t>, přičemž objednávka spolu s touto smlouvou tvoří dílčí smlouvu o dílo.</w:t>
      </w:r>
    </w:p>
    <w:p w:rsidR="00834532" w:rsidRPr="000A2D28" w:rsidRDefault="00834532" w:rsidP="00834532">
      <w:pPr>
        <w:pStyle w:val="Odstavecseseznamem"/>
        <w:numPr>
          <w:ilvl w:val="0"/>
          <w:numId w:val="15"/>
        </w:numPr>
        <w:spacing w:after="120" w:line="240" w:lineRule="auto"/>
        <w:ind w:left="426" w:hanging="426"/>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 xml:space="preserve">Všechny objednávky objednatel zasílá zhotoviteli písemně na </w:t>
      </w:r>
      <w:r w:rsidR="006D6234" w:rsidRPr="000A2D28">
        <w:rPr>
          <w:rFonts w:ascii="Verdana" w:eastAsia="Times New Roman" w:hAnsi="Verdana" w:cs="Arial"/>
          <w:sz w:val="20"/>
          <w:szCs w:val="20"/>
          <w:lang w:eastAsia="cs-CZ"/>
        </w:rPr>
        <w:t>e-mail</w:t>
      </w:r>
      <w:r w:rsidR="00E861D1">
        <w:rPr>
          <w:rFonts w:ascii="Verdana" w:eastAsia="Times New Roman" w:hAnsi="Verdana" w:cs="Arial"/>
          <w:sz w:val="20"/>
          <w:szCs w:val="20"/>
          <w:lang w:eastAsia="cs-CZ"/>
        </w:rPr>
        <w:t xml:space="preserve"> </w:t>
      </w:r>
      <w:proofErr w:type="spellStart"/>
      <w:r w:rsidR="00E861D1">
        <w:rPr>
          <w:rFonts w:ascii="Verdana" w:eastAsia="Times New Roman" w:hAnsi="Verdana" w:cs="Arial"/>
          <w:sz w:val="20"/>
          <w:szCs w:val="20"/>
          <w:lang w:eastAsia="cs-CZ"/>
        </w:rPr>
        <w:t>xxxxxxxxxxxxx</w:t>
      </w:r>
      <w:proofErr w:type="spellEnd"/>
      <w:r w:rsidR="00A139DA">
        <w:rPr>
          <w:rFonts w:ascii="Verdana" w:eastAsia="Times New Roman" w:hAnsi="Verdana" w:cs="Arial"/>
          <w:sz w:val="20"/>
          <w:szCs w:val="20"/>
          <w:lang w:eastAsia="cs-CZ"/>
        </w:rPr>
        <w:t>.</w:t>
      </w:r>
    </w:p>
    <w:p w:rsidR="001458D5" w:rsidRPr="000A2D28" w:rsidRDefault="006D6234" w:rsidP="006D6234">
      <w:pPr>
        <w:pStyle w:val="Odstavecseseznamem"/>
        <w:numPr>
          <w:ilvl w:val="0"/>
          <w:numId w:val="15"/>
        </w:numPr>
        <w:spacing w:after="120" w:line="240" w:lineRule="auto"/>
        <w:ind w:left="426" w:hanging="426"/>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Zhotovitel je povinen potvrdit přijetí objednávky na e-mailovou adresu, z níž objednávka byla odeslána, resp. která je v objednávce uvedena.</w:t>
      </w:r>
    </w:p>
    <w:p w:rsidR="0065120D" w:rsidRPr="000A2D28" w:rsidRDefault="0065120D" w:rsidP="003B7203">
      <w:pPr>
        <w:spacing w:after="120" w:line="240" w:lineRule="auto"/>
        <w:rPr>
          <w:rFonts w:ascii="Verdana" w:eastAsia="Times New Roman" w:hAnsi="Verdana" w:cs="Arial"/>
          <w:sz w:val="20"/>
          <w:szCs w:val="20"/>
          <w:lang w:eastAsia="cs-CZ"/>
        </w:rPr>
      </w:pPr>
    </w:p>
    <w:p w:rsidR="00B8737B" w:rsidRPr="000A2D28" w:rsidRDefault="00B8737B" w:rsidP="006D6234">
      <w:pPr>
        <w:pStyle w:val="Odstavecseseznamem"/>
        <w:numPr>
          <w:ilvl w:val="0"/>
          <w:numId w:val="14"/>
        </w:numPr>
        <w:spacing w:after="120" w:line="240" w:lineRule="auto"/>
        <w:jc w:val="center"/>
        <w:rPr>
          <w:rFonts w:ascii="Verdana" w:eastAsia="Times New Roman" w:hAnsi="Verdana" w:cs="Arial"/>
          <w:b/>
          <w:sz w:val="20"/>
          <w:szCs w:val="20"/>
          <w:lang w:eastAsia="cs-CZ"/>
        </w:rPr>
      </w:pPr>
    </w:p>
    <w:p w:rsidR="00B8737B" w:rsidRPr="000A2D28" w:rsidRDefault="00B8737B" w:rsidP="006D6234">
      <w:pPr>
        <w:pStyle w:val="Odstavecseseznamem"/>
        <w:numPr>
          <w:ilvl w:val="0"/>
          <w:numId w:val="16"/>
        </w:numPr>
        <w:spacing w:after="0" w:line="240" w:lineRule="auto"/>
        <w:ind w:left="426" w:hanging="426"/>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 xml:space="preserve">Při </w:t>
      </w:r>
      <w:r w:rsidR="00DA65E4" w:rsidRPr="000A2D28">
        <w:rPr>
          <w:rFonts w:ascii="Verdana" w:eastAsia="Times New Roman" w:hAnsi="Verdana" w:cs="Arial"/>
          <w:sz w:val="20"/>
          <w:szCs w:val="20"/>
          <w:lang w:eastAsia="cs-CZ"/>
        </w:rPr>
        <w:t xml:space="preserve">poskytování služeb </w:t>
      </w:r>
      <w:r w:rsidR="00FE2213">
        <w:rPr>
          <w:rFonts w:ascii="Verdana" w:eastAsia="Times New Roman" w:hAnsi="Verdana" w:cs="Arial"/>
          <w:sz w:val="20"/>
          <w:szCs w:val="20"/>
          <w:lang w:eastAsia="cs-CZ"/>
        </w:rPr>
        <w:t>uvedených v čl. I. odst. 2. písm. a)</w:t>
      </w:r>
      <w:r w:rsidR="00DA65E4" w:rsidRPr="000A2D28">
        <w:rPr>
          <w:rFonts w:ascii="Verdana" w:eastAsia="Times New Roman" w:hAnsi="Verdana" w:cs="Arial"/>
          <w:sz w:val="20"/>
          <w:szCs w:val="20"/>
          <w:lang w:eastAsia="cs-CZ"/>
        </w:rPr>
        <w:t xml:space="preserve"> této smlouvy </w:t>
      </w:r>
      <w:r w:rsidRPr="000A2D28">
        <w:rPr>
          <w:rFonts w:ascii="Verdana" w:eastAsia="Times New Roman" w:hAnsi="Verdana" w:cs="Arial"/>
          <w:sz w:val="20"/>
          <w:szCs w:val="20"/>
          <w:lang w:eastAsia="cs-CZ"/>
        </w:rPr>
        <w:t xml:space="preserve">je </w:t>
      </w:r>
      <w:r w:rsidR="00E51FD2" w:rsidRPr="000A2D28">
        <w:rPr>
          <w:rFonts w:ascii="Verdana" w:eastAsia="Times New Roman" w:hAnsi="Verdana" w:cs="Arial"/>
          <w:sz w:val="20"/>
          <w:szCs w:val="20"/>
          <w:lang w:eastAsia="cs-CZ"/>
        </w:rPr>
        <w:t>zhotovitel</w:t>
      </w:r>
      <w:r w:rsidRPr="000A2D28">
        <w:rPr>
          <w:rFonts w:ascii="Verdana" w:eastAsia="Times New Roman" w:hAnsi="Verdana" w:cs="Arial"/>
          <w:sz w:val="20"/>
          <w:szCs w:val="20"/>
          <w:lang w:eastAsia="cs-CZ"/>
        </w:rPr>
        <w:t xml:space="preserve"> povinen zejména:</w:t>
      </w:r>
    </w:p>
    <w:p w:rsidR="00FE2213" w:rsidRDefault="00FE2213" w:rsidP="00DA65E4">
      <w:pPr>
        <w:pStyle w:val="Odstavecseseznamem"/>
        <w:numPr>
          <w:ilvl w:val="0"/>
          <w:numId w:val="18"/>
        </w:numPr>
        <w:spacing w:after="0" w:line="240" w:lineRule="auto"/>
        <w:ind w:hanging="294"/>
        <w:jc w:val="both"/>
        <w:rPr>
          <w:rFonts w:ascii="Verdana" w:eastAsia="Times New Roman" w:hAnsi="Verdana" w:cs="Arial"/>
          <w:sz w:val="20"/>
          <w:szCs w:val="20"/>
          <w:lang w:eastAsia="cs-CZ"/>
        </w:rPr>
      </w:pPr>
      <w:r>
        <w:rPr>
          <w:rFonts w:ascii="Verdana" w:eastAsia="Times New Roman" w:hAnsi="Verdana" w:cs="Arial"/>
          <w:sz w:val="20"/>
          <w:szCs w:val="20"/>
          <w:lang w:eastAsia="cs-CZ"/>
        </w:rPr>
        <w:t>zahájit poskytování služeb na základě úplné žádosti včetně všech příloh,</w:t>
      </w:r>
    </w:p>
    <w:p w:rsidR="00FE2213" w:rsidRDefault="00FE2213" w:rsidP="00DA65E4">
      <w:pPr>
        <w:pStyle w:val="Odstavecseseznamem"/>
        <w:numPr>
          <w:ilvl w:val="0"/>
          <w:numId w:val="18"/>
        </w:numPr>
        <w:spacing w:after="0" w:line="240" w:lineRule="auto"/>
        <w:ind w:hanging="294"/>
        <w:jc w:val="both"/>
        <w:rPr>
          <w:rFonts w:ascii="Verdana" w:eastAsia="Times New Roman" w:hAnsi="Verdana" w:cs="Arial"/>
          <w:sz w:val="20"/>
          <w:szCs w:val="20"/>
          <w:lang w:eastAsia="cs-CZ"/>
        </w:rPr>
      </w:pPr>
      <w:r>
        <w:rPr>
          <w:rFonts w:ascii="Verdana" w:eastAsia="Times New Roman" w:hAnsi="Verdana" w:cs="Arial"/>
          <w:sz w:val="20"/>
          <w:szCs w:val="20"/>
          <w:lang w:eastAsia="cs-CZ"/>
        </w:rPr>
        <w:t>vydat vyjádření nejpozději do 25 dnů ode dne obdržení úplné žádosti,</w:t>
      </w:r>
    </w:p>
    <w:p w:rsidR="00FE2213" w:rsidRDefault="00FE2213" w:rsidP="00DA65E4">
      <w:pPr>
        <w:pStyle w:val="Odstavecseseznamem"/>
        <w:numPr>
          <w:ilvl w:val="0"/>
          <w:numId w:val="18"/>
        </w:numPr>
        <w:spacing w:after="0" w:line="240" w:lineRule="auto"/>
        <w:ind w:hanging="294"/>
        <w:jc w:val="both"/>
        <w:rPr>
          <w:rFonts w:ascii="Verdana" w:eastAsia="Times New Roman" w:hAnsi="Verdana" w:cs="Arial"/>
          <w:sz w:val="20"/>
          <w:szCs w:val="20"/>
          <w:lang w:eastAsia="cs-CZ"/>
        </w:rPr>
      </w:pPr>
      <w:r>
        <w:rPr>
          <w:rFonts w:ascii="Verdana" w:eastAsia="Times New Roman" w:hAnsi="Verdana" w:cs="Arial"/>
          <w:sz w:val="20"/>
          <w:szCs w:val="20"/>
          <w:lang w:eastAsia="cs-CZ"/>
        </w:rPr>
        <w:lastRenderedPageBreak/>
        <w:t>odeslat vyjádření žádosti žadateli a jednu kopii též objednateli, a to elektronicky spolu s kopií vybraných částí žádosti</w:t>
      </w:r>
      <w:r w:rsidR="00F44BF1">
        <w:rPr>
          <w:rFonts w:ascii="Verdana" w:eastAsia="Times New Roman" w:hAnsi="Verdana" w:cs="Arial"/>
          <w:sz w:val="20"/>
          <w:szCs w:val="20"/>
          <w:lang w:eastAsia="cs-CZ"/>
        </w:rPr>
        <w:t xml:space="preserve">, e-mail </w:t>
      </w:r>
      <w:r w:rsidR="009D7204">
        <w:rPr>
          <w:rFonts w:ascii="Verdana" w:eastAsia="Times New Roman" w:hAnsi="Verdana" w:cs="Arial"/>
          <w:sz w:val="20"/>
          <w:szCs w:val="20"/>
          <w:lang w:eastAsia="cs-CZ"/>
        </w:rPr>
        <w:t xml:space="preserve">objednatele </w:t>
      </w:r>
      <w:r w:rsidR="00F44BF1">
        <w:rPr>
          <w:rFonts w:ascii="Verdana" w:eastAsia="Times New Roman" w:hAnsi="Verdana" w:cs="Arial"/>
          <w:sz w:val="20"/>
          <w:szCs w:val="20"/>
          <w:lang w:eastAsia="cs-CZ"/>
        </w:rPr>
        <w:t xml:space="preserve">na nějž budou kopie zasílány je </w:t>
      </w:r>
      <w:proofErr w:type="spellStart"/>
      <w:r w:rsidR="00E861D1">
        <w:rPr>
          <w:rFonts w:ascii="Verdana" w:eastAsia="Times New Roman" w:hAnsi="Verdana" w:cs="Arial"/>
          <w:sz w:val="20"/>
          <w:szCs w:val="20"/>
          <w:lang w:eastAsia="cs-CZ"/>
        </w:rPr>
        <w:t>xxxxxxxxxxx</w:t>
      </w:r>
      <w:r w:rsidR="00A139DA">
        <w:rPr>
          <w:rFonts w:ascii="Verdana" w:eastAsia="Times New Roman" w:hAnsi="Verdana" w:cs="Arial"/>
          <w:sz w:val="20"/>
          <w:szCs w:val="20"/>
          <w:lang w:eastAsia="cs-CZ"/>
        </w:rPr>
        <w:t>xx</w:t>
      </w:r>
      <w:proofErr w:type="spellEnd"/>
      <w:r w:rsidR="00A139DA">
        <w:rPr>
          <w:rFonts w:ascii="Verdana" w:eastAsia="Times New Roman" w:hAnsi="Verdana" w:cs="Arial"/>
          <w:sz w:val="20"/>
          <w:szCs w:val="20"/>
          <w:lang w:eastAsia="cs-CZ"/>
        </w:rPr>
        <w:t>.</w:t>
      </w:r>
    </w:p>
    <w:p w:rsidR="00FE2213" w:rsidRDefault="00FE2213" w:rsidP="00FE2213">
      <w:pPr>
        <w:pStyle w:val="Odstavecseseznamem"/>
        <w:numPr>
          <w:ilvl w:val="0"/>
          <w:numId w:val="16"/>
        </w:numPr>
        <w:spacing w:after="0" w:line="240" w:lineRule="auto"/>
        <w:ind w:left="426" w:hanging="426"/>
        <w:jc w:val="both"/>
        <w:rPr>
          <w:rFonts w:ascii="Verdana" w:eastAsia="Times New Roman" w:hAnsi="Verdana" w:cs="Arial"/>
          <w:sz w:val="20"/>
          <w:szCs w:val="20"/>
          <w:lang w:eastAsia="cs-CZ"/>
        </w:rPr>
      </w:pPr>
      <w:r>
        <w:rPr>
          <w:rFonts w:ascii="Verdana" w:eastAsia="Times New Roman" w:hAnsi="Verdana" w:cs="Arial"/>
          <w:sz w:val="20"/>
          <w:szCs w:val="20"/>
          <w:lang w:eastAsia="cs-CZ"/>
        </w:rPr>
        <w:t>Při poskytování služeb uvedených v čl. I. odst. 2 písm. b) této smlouvy je zhotovitel povinen zejm.:</w:t>
      </w:r>
    </w:p>
    <w:p w:rsidR="00FE2213" w:rsidRDefault="00FE2213" w:rsidP="00FE2213">
      <w:pPr>
        <w:pStyle w:val="Odstavecseseznamem"/>
        <w:numPr>
          <w:ilvl w:val="0"/>
          <w:numId w:val="26"/>
        </w:numPr>
        <w:spacing w:after="0" w:line="240" w:lineRule="auto"/>
        <w:ind w:left="709" w:hanging="283"/>
        <w:jc w:val="both"/>
        <w:rPr>
          <w:rFonts w:ascii="Verdana" w:eastAsia="Times New Roman" w:hAnsi="Verdana" w:cs="Arial"/>
          <w:sz w:val="20"/>
          <w:szCs w:val="20"/>
          <w:lang w:eastAsia="cs-CZ"/>
        </w:rPr>
      </w:pPr>
      <w:r>
        <w:rPr>
          <w:rFonts w:ascii="Verdana" w:eastAsia="Times New Roman" w:hAnsi="Verdana" w:cs="Arial"/>
          <w:sz w:val="20"/>
          <w:szCs w:val="20"/>
          <w:lang w:eastAsia="cs-CZ"/>
        </w:rPr>
        <w:t>dostavit se na základě přijeté objednávky na místo konání jednání nebo šetření,</w:t>
      </w:r>
    </w:p>
    <w:p w:rsidR="00FE2213" w:rsidRDefault="00FE2213" w:rsidP="00FE2213">
      <w:pPr>
        <w:pStyle w:val="Odstavecseseznamem"/>
        <w:numPr>
          <w:ilvl w:val="0"/>
          <w:numId w:val="26"/>
        </w:numPr>
        <w:spacing w:after="0" w:line="240" w:lineRule="auto"/>
        <w:ind w:left="709" w:hanging="283"/>
        <w:jc w:val="both"/>
        <w:rPr>
          <w:rFonts w:ascii="Verdana" w:eastAsia="Times New Roman" w:hAnsi="Verdana" w:cs="Arial"/>
          <w:sz w:val="20"/>
          <w:szCs w:val="20"/>
          <w:lang w:eastAsia="cs-CZ"/>
        </w:rPr>
      </w:pPr>
      <w:r>
        <w:rPr>
          <w:rFonts w:ascii="Verdana" w:eastAsia="Times New Roman" w:hAnsi="Verdana" w:cs="Arial"/>
          <w:sz w:val="20"/>
          <w:szCs w:val="20"/>
          <w:lang w:eastAsia="cs-CZ"/>
        </w:rPr>
        <w:t>hájit zájmy objednatele na jednání nebo šetření,</w:t>
      </w:r>
    </w:p>
    <w:p w:rsidR="00B8737B" w:rsidRPr="000A2D28" w:rsidRDefault="000D2021" w:rsidP="00DA65E4">
      <w:pPr>
        <w:pStyle w:val="Odstavecseseznamem"/>
        <w:numPr>
          <w:ilvl w:val="0"/>
          <w:numId w:val="18"/>
        </w:numPr>
        <w:spacing w:after="0" w:line="240" w:lineRule="auto"/>
        <w:ind w:hanging="294"/>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dodržovat pokyny objednatele</w:t>
      </w:r>
      <w:r w:rsidRPr="000A2D28">
        <w:rPr>
          <w:rFonts w:ascii="Verdana" w:eastAsia="Times New Roman" w:hAnsi="Verdana" w:cs="Arial"/>
          <w:sz w:val="20"/>
          <w:szCs w:val="20"/>
          <w:lang w:val="en-US" w:eastAsia="cs-CZ"/>
        </w:rPr>
        <w:t>;</w:t>
      </w:r>
      <w:r w:rsidRPr="000A2D28">
        <w:rPr>
          <w:rFonts w:ascii="Verdana" w:eastAsia="Times New Roman" w:hAnsi="Verdana" w:cs="Arial"/>
          <w:sz w:val="20"/>
          <w:szCs w:val="20"/>
          <w:lang w:eastAsia="cs-CZ"/>
        </w:rPr>
        <w:t xml:space="preserve"> o nevhodnosti pokynů je </w:t>
      </w:r>
      <w:r w:rsidR="00E51FD2" w:rsidRPr="000A2D28">
        <w:rPr>
          <w:rFonts w:ascii="Verdana" w:eastAsia="Times New Roman" w:hAnsi="Verdana" w:cs="Arial"/>
          <w:sz w:val="20"/>
          <w:szCs w:val="20"/>
          <w:lang w:eastAsia="cs-CZ"/>
        </w:rPr>
        <w:t>zhotovitel</w:t>
      </w:r>
      <w:r w:rsidRPr="000A2D28">
        <w:rPr>
          <w:rFonts w:ascii="Verdana" w:eastAsia="Times New Roman" w:hAnsi="Verdana" w:cs="Arial"/>
          <w:sz w:val="20"/>
          <w:szCs w:val="20"/>
          <w:lang w:eastAsia="cs-CZ"/>
        </w:rPr>
        <w:t xml:space="preserve"> povinen informovat objednatele, v případě, že objednatel na pokynech trvá, nenese </w:t>
      </w:r>
      <w:r w:rsidR="00E51FD2" w:rsidRPr="000A2D28">
        <w:rPr>
          <w:rFonts w:ascii="Verdana" w:eastAsia="Times New Roman" w:hAnsi="Verdana" w:cs="Arial"/>
          <w:sz w:val="20"/>
          <w:szCs w:val="20"/>
          <w:lang w:eastAsia="cs-CZ"/>
        </w:rPr>
        <w:t xml:space="preserve">zhotovitel </w:t>
      </w:r>
      <w:r w:rsidRPr="000A2D28">
        <w:rPr>
          <w:rFonts w:ascii="Verdana" w:eastAsia="Times New Roman" w:hAnsi="Verdana" w:cs="Arial"/>
          <w:sz w:val="20"/>
          <w:szCs w:val="20"/>
          <w:lang w:eastAsia="cs-CZ"/>
        </w:rPr>
        <w:t>odpovědnost za vznik škody způsobené těmito pokyny,</w:t>
      </w:r>
    </w:p>
    <w:p w:rsidR="000D2021" w:rsidRPr="000A2D28" w:rsidRDefault="000D2021" w:rsidP="00DA65E4">
      <w:pPr>
        <w:pStyle w:val="Odstavecseseznamem"/>
        <w:numPr>
          <w:ilvl w:val="0"/>
          <w:numId w:val="18"/>
        </w:numPr>
        <w:spacing w:after="0" w:line="240" w:lineRule="auto"/>
        <w:ind w:hanging="294"/>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dodržovat platné právní předpisy,</w:t>
      </w:r>
    </w:p>
    <w:p w:rsidR="000D2021" w:rsidRPr="000A2D28" w:rsidRDefault="000D2021" w:rsidP="00DA65E4">
      <w:pPr>
        <w:pStyle w:val="Odstavecseseznamem"/>
        <w:numPr>
          <w:ilvl w:val="0"/>
          <w:numId w:val="18"/>
        </w:numPr>
        <w:spacing w:after="0" w:line="240" w:lineRule="auto"/>
        <w:ind w:hanging="294"/>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 xml:space="preserve">jednat s třetími osobami jménem objednatele, k čemuž je objednatel povinen vystavit </w:t>
      </w:r>
      <w:r w:rsidR="00E51FD2" w:rsidRPr="000A2D28">
        <w:rPr>
          <w:rFonts w:ascii="Verdana" w:eastAsia="Times New Roman" w:hAnsi="Verdana" w:cs="Arial"/>
          <w:sz w:val="20"/>
          <w:szCs w:val="20"/>
          <w:lang w:eastAsia="cs-CZ"/>
        </w:rPr>
        <w:t>zhotoviteli</w:t>
      </w:r>
      <w:r w:rsidRPr="000A2D28">
        <w:rPr>
          <w:rFonts w:ascii="Verdana" w:eastAsia="Times New Roman" w:hAnsi="Verdana" w:cs="Arial"/>
          <w:sz w:val="20"/>
          <w:szCs w:val="20"/>
          <w:lang w:eastAsia="cs-CZ"/>
        </w:rPr>
        <w:t xml:space="preserve"> plnou moc</w:t>
      </w:r>
      <w:r w:rsidR="00DA65E4" w:rsidRPr="000A2D28">
        <w:rPr>
          <w:rFonts w:ascii="Verdana" w:eastAsia="Times New Roman" w:hAnsi="Verdana" w:cs="Arial"/>
          <w:sz w:val="20"/>
          <w:szCs w:val="20"/>
          <w:lang w:eastAsia="cs-CZ"/>
        </w:rPr>
        <w:t>.</w:t>
      </w:r>
    </w:p>
    <w:p w:rsidR="000D2021" w:rsidRPr="000A2D28" w:rsidRDefault="000D2021" w:rsidP="006D6234">
      <w:pPr>
        <w:spacing w:after="0" w:line="240" w:lineRule="auto"/>
        <w:jc w:val="both"/>
        <w:rPr>
          <w:rFonts w:ascii="Verdana" w:eastAsia="Times New Roman" w:hAnsi="Verdana" w:cs="Arial"/>
          <w:sz w:val="20"/>
          <w:szCs w:val="20"/>
          <w:lang w:eastAsia="cs-CZ"/>
        </w:rPr>
      </w:pPr>
    </w:p>
    <w:p w:rsidR="000D2021" w:rsidRPr="000A2D28" w:rsidRDefault="000D2021" w:rsidP="00DA65E4">
      <w:pPr>
        <w:pStyle w:val="Odstavecseseznamem"/>
        <w:numPr>
          <w:ilvl w:val="0"/>
          <w:numId w:val="16"/>
        </w:numPr>
        <w:spacing w:after="0" w:line="240" w:lineRule="auto"/>
        <w:ind w:left="426" w:hanging="426"/>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 xml:space="preserve">Při </w:t>
      </w:r>
      <w:r w:rsidR="00F44BF1">
        <w:rPr>
          <w:rFonts w:ascii="Verdana" w:eastAsia="Times New Roman" w:hAnsi="Verdana" w:cs="Arial"/>
          <w:sz w:val="20"/>
          <w:szCs w:val="20"/>
          <w:lang w:eastAsia="cs-CZ"/>
        </w:rPr>
        <w:t>poskytování služeb</w:t>
      </w:r>
      <w:r w:rsidRPr="000A2D28">
        <w:rPr>
          <w:rFonts w:ascii="Verdana" w:eastAsia="Times New Roman" w:hAnsi="Verdana" w:cs="Arial"/>
          <w:sz w:val="20"/>
          <w:szCs w:val="20"/>
          <w:lang w:eastAsia="cs-CZ"/>
        </w:rPr>
        <w:t xml:space="preserve"> je objednatel povinen:</w:t>
      </w:r>
    </w:p>
    <w:p w:rsidR="000D2021" w:rsidRPr="000A2D28" w:rsidRDefault="000D2021" w:rsidP="00DA65E4">
      <w:pPr>
        <w:pStyle w:val="Odstavecseseznamem"/>
        <w:numPr>
          <w:ilvl w:val="0"/>
          <w:numId w:val="19"/>
        </w:numPr>
        <w:spacing w:after="0" w:line="240" w:lineRule="auto"/>
        <w:ind w:hanging="294"/>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 xml:space="preserve">poskytnout </w:t>
      </w:r>
      <w:r w:rsidR="00E51FD2" w:rsidRPr="000A2D28">
        <w:rPr>
          <w:rFonts w:ascii="Verdana" w:eastAsia="Times New Roman" w:hAnsi="Verdana" w:cs="Arial"/>
          <w:sz w:val="20"/>
          <w:szCs w:val="20"/>
          <w:lang w:eastAsia="cs-CZ"/>
        </w:rPr>
        <w:t>zhotovitel</w:t>
      </w:r>
      <w:r w:rsidR="009D7204">
        <w:rPr>
          <w:rFonts w:ascii="Verdana" w:eastAsia="Times New Roman" w:hAnsi="Verdana" w:cs="Arial"/>
          <w:sz w:val="20"/>
          <w:szCs w:val="20"/>
          <w:lang w:eastAsia="cs-CZ"/>
        </w:rPr>
        <w:t>i</w:t>
      </w:r>
      <w:r w:rsidRPr="000A2D28">
        <w:rPr>
          <w:rFonts w:ascii="Verdana" w:eastAsia="Times New Roman" w:hAnsi="Verdana" w:cs="Arial"/>
          <w:sz w:val="20"/>
          <w:szCs w:val="20"/>
          <w:lang w:eastAsia="cs-CZ"/>
        </w:rPr>
        <w:t xml:space="preserve"> veškerou potřebnou součinnost,</w:t>
      </w:r>
    </w:p>
    <w:p w:rsidR="000D2021" w:rsidRPr="000A2D28" w:rsidRDefault="000D2021" w:rsidP="00DA65E4">
      <w:pPr>
        <w:pStyle w:val="Odstavecseseznamem"/>
        <w:numPr>
          <w:ilvl w:val="0"/>
          <w:numId w:val="19"/>
        </w:numPr>
        <w:spacing w:after="0" w:line="240" w:lineRule="auto"/>
        <w:ind w:hanging="294"/>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 xml:space="preserve">předávat </w:t>
      </w:r>
      <w:r w:rsidR="00E51FD2" w:rsidRPr="000A2D28">
        <w:rPr>
          <w:rFonts w:ascii="Verdana" w:eastAsia="Times New Roman" w:hAnsi="Verdana" w:cs="Arial"/>
          <w:sz w:val="20"/>
          <w:szCs w:val="20"/>
          <w:lang w:eastAsia="cs-CZ"/>
        </w:rPr>
        <w:t>zhotovitel</w:t>
      </w:r>
      <w:r w:rsidRPr="000A2D28">
        <w:rPr>
          <w:rFonts w:ascii="Verdana" w:eastAsia="Times New Roman" w:hAnsi="Verdana" w:cs="Arial"/>
          <w:sz w:val="20"/>
          <w:szCs w:val="20"/>
          <w:lang w:eastAsia="cs-CZ"/>
        </w:rPr>
        <w:t xml:space="preserve"> podklady, pokyny </w:t>
      </w:r>
      <w:r w:rsidR="00DA65E4" w:rsidRPr="000A2D28">
        <w:rPr>
          <w:rFonts w:ascii="Verdana" w:eastAsia="Times New Roman" w:hAnsi="Verdana" w:cs="Arial"/>
          <w:sz w:val="20"/>
          <w:szCs w:val="20"/>
          <w:lang w:eastAsia="cs-CZ"/>
        </w:rPr>
        <w:t>a informace potřebné pro řádné poskytování služeb</w:t>
      </w:r>
      <w:r w:rsidRPr="000A2D28">
        <w:rPr>
          <w:rFonts w:ascii="Verdana" w:eastAsia="Times New Roman" w:hAnsi="Verdana" w:cs="Arial"/>
          <w:sz w:val="20"/>
          <w:szCs w:val="20"/>
          <w:lang w:eastAsia="cs-CZ"/>
        </w:rPr>
        <w:t>,</w:t>
      </w:r>
    </w:p>
    <w:p w:rsidR="000D2021" w:rsidRPr="000A2D28" w:rsidRDefault="000D2021" w:rsidP="00DA65E4">
      <w:pPr>
        <w:pStyle w:val="Odstavecseseznamem"/>
        <w:numPr>
          <w:ilvl w:val="0"/>
          <w:numId w:val="19"/>
        </w:numPr>
        <w:spacing w:after="0" w:line="240" w:lineRule="auto"/>
        <w:ind w:hanging="294"/>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 xml:space="preserve">zpřístupnit </w:t>
      </w:r>
      <w:r w:rsidR="00E51FD2" w:rsidRPr="000A2D28">
        <w:rPr>
          <w:rFonts w:ascii="Verdana" w:eastAsia="Times New Roman" w:hAnsi="Verdana" w:cs="Arial"/>
          <w:sz w:val="20"/>
          <w:szCs w:val="20"/>
          <w:lang w:eastAsia="cs-CZ"/>
        </w:rPr>
        <w:t>zhotovitel</w:t>
      </w:r>
      <w:r w:rsidR="00DA65E4" w:rsidRPr="000A2D28">
        <w:rPr>
          <w:rFonts w:ascii="Verdana" w:eastAsia="Times New Roman" w:hAnsi="Verdana" w:cs="Arial"/>
          <w:sz w:val="20"/>
          <w:szCs w:val="20"/>
          <w:lang w:eastAsia="cs-CZ"/>
        </w:rPr>
        <w:t>i</w:t>
      </w:r>
      <w:r w:rsidRPr="000A2D28">
        <w:rPr>
          <w:rFonts w:ascii="Verdana" w:eastAsia="Times New Roman" w:hAnsi="Verdana" w:cs="Arial"/>
          <w:sz w:val="20"/>
          <w:szCs w:val="20"/>
          <w:lang w:eastAsia="cs-CZ"/>
        </w:rPr>
        <w:t xml:space="preserve"> místa potřebná k</w:t>
      </w:r>
      <w:r w:rsidR="00DA65E4" w:rsidRPr="000A2D28">
        <w:rPr>
          <w:rFonts w:ascii="Verdana" w:eastAsia="Times New Roman" w:hAnsi="Verdana" w:cs="Arial"/>
          <w:sz w:val="20"/>
          <w:szCs w:val="20"/>
          <w:lang w:eastAsia="cs-CZ"/>
        </w:rPr>
        <w:t> poskytování služeb</w:t>
      </w:r>
      <w:r w:rsidRPr="000A2D28">
        <w:rPr>
          <w:rFonts w:ascii="Verdana" w:eastAsia="Times New Roman" w:hAnsi="Verdana" w:cs="Arial"/>
          <w:sz w:val="20"/>
          <w:szCs w:val="20"/>
          <w:lang w:eastAsia="cs-CZ"/>
        </w:rPr>
        <w:t>,</w:t>
      </w:r>
    </w:p>
    <w:p w:rsidR="00FE5A99" w:rsidRPr="000A2D28" w:rsidRDefault="00FE5A99" w:rsidP="00DA65E4">
      <w:pPr>
        <w:pStyle w:val="Odstavecseseznamem"/>
        <w:numPr>
          <w:ilvl w:val="0"/>
          <w:numId w:val="19"/>
        </w:numPr>
        <w:spacing w:after="0" w:line="240" w:lineRule="auto"/>
        <w:ind w:hanging="294"/>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umožnit zhotoviteli užívání systému GIS ve vlastnictví města Třeboň, IČ 00247618, v rozsahu a za účelem poskytování služeb podle čl. I. odst. 2. této smlouvy,</w:t>
      </w:r>
    </w:p>
    <w:p w:rsidR="000D2021" w:rsidRPr="000A2D28" w:rsidRDefault="000D2021" w:rsidP="00DA65E4">
      <w:pPr>
        <w:pStyle w:val="Odstavecseseznamem"/>
        <w:numPr>
          <w:ilvl w:val="0"/>
          <w:numId w:val="19"/>
        </w:numPr>
        <w:spacing w:after="0" w:line="240" w:lineRule="auto"/>
        <w:ind w:hanging="294"/>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za poskytnuté služby zaplatit sjednanou cenu dle čl. IV. této smlouvy.</w:t>
      </w:r>
    </w:p>
    <w:p w:rsidR="00FE5A99" w:rsidRDefault="00FE5A99" w:rsidP="00FE5A99">
      <w:pPr>
        <w:pStyle w:val="Odstavecseseznamem"/>
        <w:numPr>
          <w:ilvl w:val="0"/>
          <w:numId w:val="16"/>
        </w:numPr>
        <w:spacing w:after="0" w:line="240" w:lineRule="auto"/>
        <w:ind w:left="426" w:hanging="426"/>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Zhotovitel při poskytování služeb komunikuje s objednatelem prostřednictvím pověřené osoby</w:t>
      </w:r>
      <w:r w:rsidR="009D7204">
        <w:rPr>
          <w:rFonts w:ascii="Verdana" w:eastAsia="Times New Roman" w:hAnsi="Verdana" w:cs="Arial"/>
          <w:sz w:val="20"/>
          <w:szCs w:val="20"/>
          <w:lang w:eastAsia="cs-CZ"/>
        </w:rPr>
        <w:t xml:space="preserve"> objednatele</w:t>
      </w:r>
      <w:r w:rsidRPr="000A2D28">
        <w:rPr>
          <w:rFonts w:ascii="Verdana" w:eastAsia="Times New Roman" w:hAnsi="Verdana" w:cs="Arial"/>
          <w:sz w:val="20"/>
          <w:szCs w:val="20"/>
          <w:lang w:eastAsia="cs-CZ"/>
        </w:rPr>
        <w:t xml:space="preserve">, kterou je </w:t>
      </w:r>
      <w:r w:rsidR="00E861D1">
        <w:rPr>
          <w:rFonts w:ascii="Verdana" w:eastAsia="Times New Roman" w:hAnsi="Verdana" w:cs="Arial"/>
          <w:sz w:val="20"/>
          <w:szCs w:val="20"/>
          <w:lang w:eastAsia="cs-CZ"/>
        </w:rPr>
        <w:t>Ing. Miroslav Kajan</w:t>
      </w:r>
      <w:r w:rsidRPr="0065120D">
        <w:rPr>
          <w:rFonts w:ascii="Verdana" w:eastAsia="Times New Roman" w:hAnsi="Verdana" w:cs="Arial"/>
          <w:sz w:val="20"/>
          <w:szCs w:val="20"/>
          <w:lang w:eastAsia="cs-CZ"/>
        </w:rPr>
        <w:t xml:space="preserve">, a to telefonicky na tel. č. </w:t>
      </w:r>
      <w:proofErr w:type="spellStart"/>
      <w:r w:rsidR="00E861D1">
        <w:rPr>
          <w:rFonts w:ascii="Verdana" w:eastAsia="Times New Roman" w:hAnsi="Verdana" w:cs="Arial"/>
          <w:sz w:val="20"/>
          <w:szCs w:val="20"/>
          <w:lang w:eastAsia="cs-CZ"/>
        </w:rPr>
        <w:t>xxxxxxxxxx</w:t>
      </w:r>
      <w:proofErr w:type="spellEnd"/>
      <w:r w:rsidRPr="0065120D">
        <w:rPr>
          <w:rFonts w:ascii="Verdana" w:eastAsia="Times New Roman" w:hAnsi="Verdana" w:cs="Arial"/>
          <w:sz w:val="20"/>
          <w:szCs w:val="20"/>
          <w:lang w:eastAsia="cs-CZ"/>
        </w:rPr>
        <w:t xml:space="preserve"> nebo mailem na adrese </w:t>
      </w:r>
      <w:proofErr w:type="spellStart"/>
      <w:r w:rsidR="00E861D1">
        <w:rPr>
          <w:rFonts w:ascii="Verdana" w:eastAsia="Times New Roman" w:hAnsi="Verdana" w:cs="Arial"/>
          <w:sz w:val="20"/>
          <w:szCs w:val="20"/>
          <w:lang w:eastAsia="cs-CZ"/>
        </w:rPr>
        <w:t>xxxxxxxxxxxxxx</w:t>
      </w:r>
      <w:bookmarkStart w:id="0" w:name="_GoBack"/>
      <w:bookmarkEnd w:id="0"/>
      <w:proofErr w:type="spellEnd"/>
      <w:r w:rsidRPr="000A2D28">
        <w:rPr>
          <w:rFonts w:ascii="Verdana" w:eastAsia="Times New Roman" w:hAnsi="Verdana" w:cs="Arial"/>
          <w:sz w:val="20"/>
          <w:szCs w:val="20"/>
          <w:lang w:eastAsia="cs-CZ"/>
        </w:rPr>
        <w:t xml:space="preserve">. </w:t>
      </w:r>
    </w:p>
    <w:p w:rsidR="0065120D" w:rsidRPr="000A2D28" w:rsidRDefault="0065120D" w:rsidP="0065120D">
      <w:pPr>
        <w:pStyle w:val="Odstavecseseznamem"/>
        <w:spacing w:after="0" w:line="240" w:lineRule="auto"/>
        <w:ind w:left="426"/>
        <w:jc w:val="both"/>
        <w:rPr>
          <w:rFonts w:ascii="Verdana" w:eastAsia="Times New Roman" w:hAnsi="Verdana" w:cs="Arial"/>
          <w:sz w:val="20"/>
          <w:szCs w:val="20"/>
          <w:lang w:eastAsia="cs-CZ"/>
        </w:rPr>
      </w:pPr>
    </w:p>
    <w:p w:rsidR="000D2021" w:rsidRPr="000A2D28" w:rsidRDefault="000D2021" w:rsidP="00083D1B">
      <w:pPr>
        <w:pStyle w:val="Odstavecseseznamem"/>
        <w:numPr>
          <w:ilvl w:val="0"/>
          <w:numId w:val="14"/>
        </w:numPr>
        <w:spacing w:after="120" w:line="240" w:lineRule="auto"/>
        <w:jc w:val="center"/>
        <w:rPr>
          <w:rFonts w:ascii="Verdana" w:eastAsia="Times New Roman" w:hAnsi="Verdana" w:cs="Arial"/>
          <w:b/>
          <w:sz w:val="20"/>
          <w:szCs w:val="20"/>
          <w:lang w:eastAsia="cs-CZ"/>
        </w:rPr>
      </w:pPr>
    </w:p>
    <w:p w:rsidR="000D2021" w:rsidRPr="000A2D28" w:rsidRDefault="000D2021" w:rsidP="009D7204">
      <w:pPr>
        <w:pStyle w:val="Odstavecseseznamem"/>
        <w:numPr>
          <w:ilvl w:val="0"/>
          <w:numId w:val="21"/>
        </w:numPr>
        <w:spacing w:after="120" w:line="240" w:lineRule="auto"/>
        <w:ind w:left="426" w:hanging="426"/>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 xml:space="preserve">Objednatel je </w:t>
      </w:r>
      <w:r w:rsidR="004A283E" w:rsidRPr="000A2D28">
        <w:rPr>
          <w:rFonts w:ascii="Verdana" w:eastAsia="Times New Roman" w:hAnsi="Verdana" w:cs="Arial"/>
          <w:sz w:val="20"/>
          <w:szCs w:val="20"/>
          <w:lang w:eastAsia="cs-CZ"/>
        </w:rPr>
        <w:t xml:space="preserve">povinen </w:t>
      </w:r>
      <w:r w:rsidR="00083D1B" w:rsidRPr="000A2D28">
        <w:rPr>
          <w:rFonts w:ascii="Verdana" w:eastAsia="Times New Roman" w:hAnsi="Verdana" w:cs="Arial"/>
          <w:sz w:val="20"/>
          <w:szCs w:val="20"/>
          <w:lang w:eastAsia="cs-CZ"/>
        </w:rPr>
        <w:t>za poskytnuté služby uhradit dohodnutou cenu, která je dohodnuta takto</w:t>
      </w:r>
      <w:r w:rsidRPr="000A2D28">
        <w:rPr>
          <w:rFonts w:ascii="Verdana" w:eastAsia="Times New Roman" w:hAnsi="Verdana" w:cs="Arial"/>
          <w:sz w:val="20"/>
          <w:szCs w:val="20"/>
          <w:lang w:eastAsia="cs-CZ"/>
        </w:rPr>
        <w:t>:</w:t>
      </w:r>
    </w:p>
    <w:p w:rsidR="000D2021" w:rsidRPr="000A2D28" w:rsidRDefault="00083D1B" w:rsidP="00FE5A99">
      <w:pPr>
        <w:pStyle w:val="Odstavecseseznamem"/>
        <w:numPr>
          <w:ilvl w:val="1"/>
          <w:numId w:val="25"/>
        </w:numPr>
        <w:spacing w:after="120" w:line="240" w:lineRule="auto"/>
        <w:ind w:left="709" w:hanging="283"/>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za služby</w:t>
      </w:r>
      <w:r w:rsidR="000D2021" w:rsidRPr="000A2D28">
        <w:rPr>
          <w:rFonts w:ascii="Verdana" w:eastAsia="Times New Roman" w:hAnsi="Verdana" w:cs="Arial"/>
          <w:sz w:val="20"/>
          <w:szCs w:val="20"/>
          <w:lang w:eastAsia="cs-CZ"/>
        </w:rPr>
        <w:t xml:space="preserve"> uvedené v čl. I. </w:t>
      </w:r>
      <w:r w:rsidR="004A283E" w:rsidRPr="000A2D28">
        <w:rPr>
          <w:rFonts w:ascii="Verdana" w:eastAsia="Times New Roman" w:hAnsi="Verdana" w:cs="Arial"/>
          <w:sz w:val="20"/>
          <w:szCs w:val="20"/>
          <w:lang w:eastAsia="cs-CZ"/>
        </w:rPr>
        <w:t xml:space="preserve">odst. </w:t>
      </w:r>
      <w:r w:rsidR="00E51FD2" w:rsidRPr="000A2D28">
        <w:rPr>
          <w:rFonts w:ascii="Verdana" w:eastAsia="Times New Roman" w:hAnsi="Verdana" w:cs="Arial"/>
          <w:sz w:val="20"/>
          <w:szCs w:val="20"/>
          <w:lang w:eastAsia="cs-CZ"/>
        </w:rPr>
        <w:t>2.</w:t>
      </w:r>
      <w:r w:rsidR="000D2021" w:rsidRPr="000A2D28">
        <w:rPr>
          <w:rFonts w:ascii="Verdana" w:eastAsia="Times New Roman" w:hAnsi="Verdana" w:cs="Arial"/>
          <w:sz w:val="20"/>
          <w:szCs w:val="20"/>
          <w:lang w:eastAsia="cs-CZ"/>
        </w:rPr>
        <w:t xml:space="preserve"> </w:t>
      </w:r>
      <w:r w:rsidR="00F44BF1">
        <w:rPr>
          <w:rFonts w:ascii="Verdana" w:eastAsia="Times New Roman" w:hAnsi="Verdana" w:cs="Arial"/>
          <w:sz w:val="20"/>
          <w:szCs w:val="20"/>
          <w:lang w:eastAsia="cs-CZ"/>
        </w:rPr>
        <w:t xml:space="preserve">písm. a) </w:t>
      </w:r>
      <w:r w:rsidR="000D2021" w:rsidRPr="000A2D28">
        <w:rPr>
          <w:rFonts w:ascii="Verdana" w:eastAsia="Times New Roman" w:hAnsi="Verdana" w:cs="Arial"/>
          <w:sz w:val="20"/>
          <w:szCs w:val="20"/>
          <w:lang w:eastAsia="cs-CZ"/>
        </w:rPr>
        <w:t xml:space="preserve">této smlouvy </w:t>
      </w:r>
      <w:r w:rsidR="00F44BF1">
        <w:rPr>
          <w:rFonts w:ascii="Verdana" w:eastAsia="Times New Roman" w:hAnsi="Verdana" w:cs="Arial"/>
          <w:sz w:val="20"/>
          <w:szCs w:val="20"/>
          <w:lang w:eastAsia="cs-CZ"/>
        </w:rPr>
        <w:t>částku ve</w:t>
      </w:r>
      <w:r w:rsidRPr="000A2D28">
        <w:rPr>
          <w:rFonts w:ascii="Verdana" w:eastAsia="Times New Roman" w:hAnsi="Verdana" w:cs="Arial"/>
          <w:sz w:val="20"/>
          <w:szCs w:val="20"/>
          <w:lang w:eastAsia="cs-CZ"/>
        </w:rPr>
        <w:t xml:space="preserve"> výši </w:t>
      </w:r>
      <w:r w:rsidR="00F44BF1">
        <w:rPr>
          <w:rFonts w:ascii="Verdana" w:eastAsia="Times New Roman" w:hAnsi="Verdana" w:cs="Arial"/>
          <w:sz w:val="20"/>
          <w:szCs w:val="20"/>
          <w:lang w:eastAsia="cs-CZ"/>
        </w:rPr>
        <w:t xml:space="preserve">8.300 </w:t>
      </w:r>
      <w:r w:rsidRPr="000A2D28">
        <w:rPr>
          <w:rFonts w:ascii="Verdana" w:eastAsia="Times New Roman" w:hAnsi="Verdana" w:cs="Arial"/>
          <w:sz w:val="20"/>
          <w:szCs w:val="20"/>
          <w:lang w:eastAsia="cs-CZ"/>
        </w:rPr>
        <w:t xml:space="preserve"> (</w:t>
      </w:r>
      <w:r w:rsidR="00F44BF1">
        <w:rPr>
          <w:rFonts w:ascii="Verdana" w:eastAsia="Times New Roman" w:hAnsi="Verdana" w:cs="Arial"/>
          <w:sz w:val="20"/>
          <w:szCs w:val="20"/>
          <w:lang w:eastAsia="cs-CZ"/>
        </w:rPr>
        <w:t xml:space="preserve">osm </w:t>
      </w:r>
      <w:r w:rsidRPr="000A2D28">
        <w:rPr>
          <w:rFonts w:ascii="Verdana" w:eastAsia="Times New Roman" w:hAnsi="Verdana" w:cs="Arial"/>
          <w:sz w:val="20"/>
          <w:szCs w:val="20"/>
          <w:lang w:eastAsia="cs-CZ"/>
        </w:rPr>
        <w:t>tisíc</w:t>
      </w:r>
      <w:r w:rsidR="00F44BF1">
        <w:rPr>
          <w:rFonts w:ascii="Verdana" w:eastAsia="Times New Roman" w:hAnsi="Verdana" w:cs="Arial"/>
          <w:sz w:val="20"/>
          <w:szCs w:val="20"/>
          <w:lang w:eastAsia="cs-CZ"/>
        </w:rPr>
        <w:t xml:space="preserve"> tři sta</w:t>
      </w:r>
      <w:r w:rsidRPr="000A2D28">
        <w:rPr>
          <w:rFonts w:ascii="Verdana" w:eastAsia="Times New Roman" w:hAnsi="Verdana" w:cs="Arial"/>
          <w:sz w:val="20"/>
          <w:szCs w:val="20"/>
          <w:lang w:eastAsia="cs-CZ"/>
        </w:rPr>
        <w:t xml:space="preserve">) Kč bez DPH za </w:t>
      </w:r>
      <w:r w:rsidR="00F44BF1">
        <w:rPr>
          <w:rFonts w:ascii="Verdana" w:eastAsia="Times New Roman" w:hAnsi="Verdana" w:cs="Arial"/>
          <w:sz w:val="20"/>
          <w:szCs w:val="20"/>
          <w:lang w:eastAsia="cs-CZ"/>
        </w:rPr>
        <w:t xml:space="preserve">kalendářní měsíc </w:t>
      </w:r>
      <w:r w:rsidRPr="000A2D28">
        <w:rPr>
          <w:rFonts w:ascii="Verdana" w:eastAsia="Times New Roman" w:hAnsi="Verdana" w:cs="Arial"/>
          <w:sz w:val="20"/>
          <w:szCs w:val="20"/>
          <w:lang w:eastAsia="cs-CZ"/>
        </w:rPr>
        <w:t>(k této ceně bude připočtena DPH ve výši dle platných právních předpisů)</w:t>
      </w:r>
      <w:r w:rsidR="00F44BF1">
        <w:rPr>
          <w:rFonts w:ascii="Verdana" w:eastAsia="Times New Roman" w:hAnsi="Verdana" w:cs="Arial"/>
          <w:sz w:val="20"/>
          <w:szCs w:val="20"/>
          <w:lang w:eastAsia="cs-CZ"/>
        </w:rPr>
        <w:t xml:space="preserve">. </w:t>
      </w:r>
      <w:r w:rsidRPr="000A2D28">
        <w:rPr>
          <w:rFonts w:ascii="Verdana" w:eastAsia="Times New Roman" w:hAnsi="Verdana" w:cs="Arial"/>
          <w:sz w:val="20"/>
          <w:szCs w:val="20"/>
          <w:lang w:eastAsia="cs-CZ"/>
        </w:rPr>
        <w:t xml:space="preserve"> </w:t>
      </w:r>
      <w:r w:rsidR="00F44BF1">
        <w:rPr>
          <w:rFonts w:ascii="Verdana" w:hAnsi="Verdana"/>
          <w:sz w:val="20"/>
          <w:szCs w:val="20"/>
          <w:lang w:eastAsia="cs-CZ"/>
        </w:rPr>
        <w:t>Tato platba je splatná měsíčně na základě daňového dokladu – faktury vystaveného zhotovitelem vždy na konci kalendářního měsíce a splatné do 14 dnů ode dne jejího doručení objednateli.</w:t>
      </w:r>
      <w:r w:rsidRPr="000A2D28">
        <w:rPr>
          <w:rFonts w:ascii="Verdana" w:eastAsia="Times New Roman" w:hAnsi="Verdana" w:cs="Arial"/>
          <w:sz w:val="20"/>
          <w:szCs w:val="20"/>
          <w:lang w:eastAsia="cs-CZ"/>
        </w:rPr>
        <w:t xml:space="preserve"> </w:t>
      </w:r>
    </w:p>
    <w:p w:rsidR="00D668B7" w:rsidRPr="000A2D28" w:rsidRDefault="000D2021" w:rsidP="00FE5A99">
      <w:pPr>
        <w:pStyle w:val="Odstavecseseznamem"/>
        <w:numPr>
          <w:ilvl w:val="1"/>
          <w:numId w:val="25"/>
        </w:numPr>
        <w:spacing w:after="120" w:line="240" w:lineRule="auto"/>
        <w:ind w:left="709" w:hanging="283"/>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za či</w:t>
      </w:r>
      <w:r w:rsidR="00125CC2" w:rsidRPr="000A2D28">
        <w:rPr>
          <w:rFonts w:ascii="Verdana" w:eastAsia="Times New Roman" w:hAnsi="Verdana" w:cs="Arial"/>
          <w:sz w:val="20"/>
          <w:szCs w:val="20"/>
          <w:lang w:eastAsia="cs-CZ"/>
        </w:rPr>
        <w:t xml:space="preserve">nnosti uvedené v čl. I. odst. </w:t>
      </w:r>
      <w:r w:rsidR="00F44BF1">
        <w:rPr>
          <w:rFonts w:ascii="Verdana" w:eastAsia="Times New Roman" w:hAnsi="Verdana" w:cs="Arial"/>
          <w:sz w:val="20"/>
          <w:szCs w:val="20"/>
          <w:lang w:eastAsia="cs-CZ"/>
        </w:rPr>
        <w:t>2</w:t>
      </w:r>
      <w:r w:rsidR="00E51FD2" w:rsidRPr="000A2D28">
        <w:rPr>
          <w:rFonts w:ascii="Verdana" w:eastAsia="Times New Roman" w:hAnsi="Verdana" w:cs="Arial"/>
          <w:sz w:val="20"/>
          <w:szCs w:val="20"/>
          <w:lang w:eastAsia="cs-CZ"/>
        </w:rPr>
        <w:t>.</w:t>
      </w:r>
      <w:r w:rsidR="00F44BF1">
        <w:rPr>
          <w:rFonts w:ascii="Verdana" w:eastAsia="Times New Roman" w:hAnsi="Verdana" w:cs="Arial"/>
          <w:sz w:val="20"/>
          <w:szCs w:val="20"/>
          <w:lang w:eastAsia="cs-CZ"/>
        </w:rPr>
        <w:t xml:space="preserve"> písm. b)</w:t>
      </w:r>
      <w:r w:rsidR="00E51FD2" w:rsidRPr="000A2D28">
        <w:rPr>
          <w:rFonts w:ascii="Verdana" w:eastAsia="Times New Roman" w:hAnsi="Verdana" w:cs="Arial"/>
          <w:sz w:val="20"/>
          <w:szCs w:val="20"/>
          <w:lang w:eastAsia="cs-CZ"/>
        </w:rPr>
        <w:t xml:space="preserve"> </w:t>
      </w:r>
      <w:r w:rsidRPr="000A2D28">
        <w:rPr>
          <w:rFonts w:ascii="Verdana" w:eastAsia="Times New Roman" w:hAnsi="Verdana" w:cs="Arial"/>
          <w:sz w:val="20"/>
          <w:szCs w:val="20"/>
          <w:lang w:eastAsia="cs-CZ"/>
        </w:rPr>
        <w:t xml:space="preserve">této smlouvy je objednatel povinen uhradit cenu sjednanou jednotlivě pro každou objednanou </w:t>
      </w:r>
      <w:r w:rsidR="00125CC2" w:rsidRPr="000A2D28">
        <w:rPr>
          <w:rFonts w:ascii="Verdana" w:eastAsia="Times New Roman" w:hAnsi="Verdana" w:cs="Arial"/>
          <w:sz w:val="20"/>
          <w:szCs w:val="20"/>
          <w:lang w:eastAsia="cs-CZ"/>
        </w:rPr>
        <w:t xml:space="preserve">službu </w:t>
      </w:r>
      <w:r w:rsidRPr="000A2D28">
        <w:rPr>
          <w:rFonts w:ascii="Verdana" w:eastAsia="Times New Roman" w:hAnsi="Verdana" w:cs="Arial"/>
          <w:sz w:val="20"/>
          <w:szCs w:val="20"/>
          <w:lang w:eastAsia="cs-CZ"/>
        </w:rPr>
        <w:t xml:space="preserve">samostatně, a to po jejím dokončení, </w:t>
      </w:r>
      <w:r w:rsidR="00D668B7" w:rsidRPr="000A2D28">
        <w:rPr>
          <w:rFonts w:ascii="Verdana" w:eastAsia="Times New Roman" w:hAnsi="Verdana" w:cs="Arial"/>
          <w:sz w:val="20"/>
          <w:szCs w:val="20"/>
          <w:lang w:eastAsia="cs-CZ"/>
        </w:rPr>
        <w:t xml:space="preserve">na základě </w:t>
      </w:r>
      <w:r w:rsidR="00F44BF1">
        <w:rPr>
          <w:rFonts w:ascii="Verdana" w:eastAsia="Times New Roman" w:hAnsi="Verdana" w:cs="Arial"/>
          <w:sz w:val="20"/>
          <w:szCs w:val="20"/>
          <w:lang w:eastAsia="cs-CZ"/>
        </w:rPr>
        <w:t xml:space="preserve">vyčíslení odpracovaných hodin a počtu ujetých kilometrů a podle </w:t>
      </w:r>
      <w:r w:rsidR="001A7E03" w:rsidRPr="000A2D28">
        <w:rPr>
          <w:rFonts w:ascii="Verdana" w:eastAsia="Times New Roman" w:hAnsi="Verdana" w:cs="Arial"/>
          <w:sz w:val="20"/>
          <w:szCs w:val="20"/>
          <w:lang w:eastAsia="cs-CZ"/>
        </w:rPr>
        <w:t>Ceníku prací a služeb zhotovite</w:t>
      </w:r>
      <w:r w:rsidR="00D668B7" w:rsidRPr="000A2D28">
        <w:rPr>
          <w:rFonts w:ascii="Verdana" w:eastAsia="Times New Roman" w:hAnsi="Verdana" w:cs="Arial"/>
          <w:sz w:val="20"/>
          <w:szCs w:val="20"/>
          <w:lang w:eastAsia="cs-CZ"/>
        </w:rPr>
        <w:t>l</w:t>
      </w:r>
      <w:r w:rsidR="001A7E03" w:rsidRPr="000A2D28">
        <w:rPr>
          <w:rFonts w:ascii="Verdana" w:eastAsia="Times New Roman" w:hAnsi="Verdana" w:cs="Arial"/>
          <w:sz w:val="20"/>
          <w:szCs w:val="20"/>
          <w:lang w:eastAsia="cs-CZ"/>
        </w:rPr>
        <w:t>e</w:t>
      </w:r>
      <w:r w:rsidR="00125CC2" w:rsidRPr="000A2D28">
        <w:rPr>
          <w:rFonts w:ascii="Verdana" w:eastAsia="Times New Roman" w:hAnsi="Verdana" w:cs="Arial"/>
          <w:sz w:val="20"/>
          <w:szCs w:val="20"/>
          <w:lang w:eastAsia="cs-CZ"/>
        </w:rPr>
        <w:t xml:space="preserve"> (</w:t>
      </w:r>
      <w:r w:rsidR="00D668B7" w:rsidRPr="000A2D28">
        <w:rPr>
          <w:rFonts w:ascii="Verdana" w:eastAsia="Times New Roman" w:hAnsi="Verdana" w:cs="Arial"/>
          <w:sz w:val="20"/>
          <w:szCs w:val="20"/>
          <w:lang w:eastAsia="cs-CZ"/>
        </w:rPr>
        <w:t>k dispozici na www.cevak.cz)</w:t>
      </w:r>
      <w:r w:rsidRPr="000A2D28">
        <w:rPr>
          <w:rFonts w:ascii="Verdana" w:eastAsia="Times New Roman" w:hAnsi="Verdana" w:cs="Arial"/>
          <w:sz w:val="20"/>
          <w:szCs w:val="20"/>
          <w:lang w:eastAsia="cs-CZ"/>
        </w:rPr>
        <w:t>, popř. jiných ujednání</w:t>
      </w:r>
      <w:r w:rsidR="00125CC2" w:rsidRPr="000A2D28">
        <w:rPr>
          <w:rFonts w:ascii="Verdana" w:eastAsia="Times New Roman" w:hAnsi="Verdana" w:cs="Arial"/>
          <w:sz w:val="20"/>
          <w:szCs w:val="20"/>
          <w:lang w:eastAsia="cs-CZ"/>
        </w:rPr>
        <w:t xml:space="preserve"> učiněných v souvislosti s objednáním služeb, a to na základě faktur – daňových dokladů vystavených zhotovitele</w:t>
      </w:r>
      <w:r w:rsidR="009D7204">
        <w:rPr>
          <w:rFonts w:ascii="Verdana" w:eastAsia="Times New Roman" w:hAnsi="Verdana" w:cs="Arial"/>
          <w:sz w:val="20"/>
          <w:szCs w:val="20"/>
          <w:lang w:eastAsia="cs-CZ"/>
        </w:rPr>
        <w:t>m</w:t>
      </w:r>
      <w:r w:rsidR="00125CC2" w:rsidRPr="000A2D28">
        <w:rPr>
          <w:rFonts w:ascii="Verdana" w:eastAsia="Times New Roman" w:hAnsi="Verdana" w:cs="Arial"/>
          <w:sz w:val="20"/>
          <w:szCs w:val="20"/>
          <w:lang w:eastAsia="cs-CZ"/>
        </w:rPr>
        <w:t xml:space="preserve"> po poskytnutí služby se splatností 14 dnů od jejího doručení objednateli</w:t>
      </w:r>
      <w:r w:rsidRPr="000A2D28">
        <w:rPr>
          <w:rFonts w:ascii="Verdana" w:eastAsia="Times New Roman" w:hAnsi="Verdana" w:cs="Arial"/>
          <w:sz w:val="20"/>
          <w:szCs w:val="20"/>
          <w:lang w:eastAsia="cs-CZ"/>
        </w:rPr>
        <w:t>.</w:t>
      </w:r>
      <w:r w:rsidR="001A7E03" w:rsidRPr="000A2D28">
        <w:rPr>
          <w:rFonts w:ascii="Verdana" w:eastAsia="Times New Roman" w:hAnsi="Verdana" w:cs="Arial"/>
          <w:sz w:val="20"/>
          <w:szCs w:val="20"/>
          <w:lang w:eastAsia="cs-CZ"/>
        </w:rPr>
        <w:t xml:space="preserve"> </w:t>
      </w:r>
    </w:p>
    <w:p w:rsidR="007E75B6" w:rsidRPr="000A2D28" w:rsidRDefault="007E75B6" w:rsidP="00F44BF1">
      <w:pPr>
        <w:pStyle w:val="Odstavecseseznamem"/>
        <w:numPr>
          <w:ilvl w:val="0"/>
          <w:numId w:val="21"/>
        </w:numPr>
        <w:spacing w:after="120" w:line="240" w:lineRule="auto"/>
        <w:ind w:left="426" w:hanging="426"/>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V případě prodlení s úhradou faktury je objednatel povinen uhradit smluvní pokutu ve výši 0,05% z dlužné částky za každý den prodlení.</w:t>
      </w:r>
    </w:p>
    <w:p w:rsidR="007E75B6" w:rsidRPr="000A2D28" w:rsidRDefault="007E75B6" w:rsidP="00F44BF1">
      <w:pPr>
        <w:pStyle w:val="Odstavecseseznamem"/>
        <w:numPr>
          <w:ilvl w:val="0"/>
          <w:numId w:val="21"/>
        </w:numPr>
        <w:spacing w:after="120" w:line="240" w:lineRule="auto"/>
        <w:ind w:left="426" w:hanging="426"/>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V případě prodlení s</w:t>
      </w:r>
      <w:r w:rsidR="009239EE" w:rsidRPr="000A2D28">
        <w:rPr>
          <w:rFonts w:ascii="Verdana" w:eastAsia="Times New Roman" w:hAnsi="Verdana" w:cs="Arial"/>
          <w:sz w:val="20"/>
          <w:szCs w:val="20"/>
          <w:lang w:eastAsia="cs-CZ"/>
        </w:rPr>
        <w:t> poskytnutím konkrétní služby</w:t>
      </w:r>
      <w:r w:rsidR="00E51FD2" w:rsidRPr="000A2D28">
        <w:rPr>
          <w:rFonts w:ascii="Verdana" w:eastAsia="Times New Roman" w:hAnsi="Verdana" w:cs="Arial"/>
          <w:sz w:val="20"/>
          <w:szCs w:val="20"/>
          <w:lang w:eastAsia="cs-CZ"/>
        </w:rPr>
        <w:t xml:space="preserve"> je zhotovitel</w:t>
      </w:r>
      <w:r w:rsidRPr="000A2D28">
        <w:rPr>
          <w:rFonts w:ascii="Verdana" w:eastAsia="Times New Roman" w:hAnsi="Verdana" w:cs="Arial"/>
          <w:sz w:val="20"/>
          <w:szCs w:val="20"/>
          <w:lang w:eastAsia="cs-CZ"/>
        </w:rPr>
        <w:t xml:space="preserve"> povinen uhradit </w:t>
      </w:r>
      <w:r w:rsidR="00E51FD2" w:rsidRPr="000A2D28">
        <w:rPr>
          <w:rFonts w:ascii="Verdana" w:eastAsia="Times New Roman" w:hAnsi="Verdana" w:cs="Arial"/>
          <w:sz w:val="20"/>
          <w:szCs w:val="20"/>
          <w:lang w:eastAsia="cs-CZ"/>
        </w:rPr>
        <w:t>smluvní pokutu ve výši 50 K</w:t>
      </w:r>
      <w:r w:rsidRPr="000A2D28">
        <w:rPr>
          <w:rFonts w:ascii="Verdana" w:eastAsia="Times New Roman" w:hAnsi="Verdana" w:cs="Arial"/>
          <w:sz w:val="20"/>
          <w:szCs w:val="20"/>
          <w:lang w:eastAsia="cs-CZ"/>
        </w:rPr>
        <w:t>č za každý den prodlení.</w:t>
      </w:r>
    </w:p>
    <w:p w:rsidR="0065120D" w:rsidRPr="000A2D28" w:rsidRDefault="0065120D" w:rsidP="009239EE">
      <w:pPr>
        <w:pStyle w:val="Odstavecseseznamem"/>
        <w:spacing w:after="120" w:line="240" w:lineRule="auto"/>
        <w:ind w:left="426"/>
        <w:rPr>
          <w:rFonts w:ascii="Verdana" w:eastAsia="Times New Roman" w:hAnsi="Verdana" w:cs="Arial"/>
          <w:sz w:val="20"/>
          <w:szCs w:val="20"/>
          <w:lang w:eastAsia="cs-CZ"/>
        </w:rPr>
      </w:pPr>
    </w:p>
    <w:p w:rsidR="007E75B6" w:rsidRPr="000A2D28" w:rsidRDefault="007E75B6" w:rsidP="009239EE">
      <w:pPr>
        <w:pStyle w:val="Odstavecseseznamem"/>
        <w:numPr>
          <w:ilvl w:val="0"/>
          <w:numId w:val="14"/>
        </w:numPr>
        <w:spacing w:after="120" w:line="240" w:lineRule="auto"/>
        <w:jc w:val="center"/>
        <w:rPr>
          <w:rFonts w:ascii="Verdana" w:eastAsia="Times New Roman" w:hAnsi="Verdana" w:cs="Arial"/>
          <w:b/>
          <w:sz w:val="20"/>
          <w:szCs w:val="20"/>
          <w:lang w:eastAsia="cs-CZ"/>
        </w:rPr>
      </w:pPr>
    </w:p>
    <w:p w:rsidR="007E75B6" w:rsidRDefault="007E75B6" w:rsidP="009239EE">
      <w:pPr>
        <w:pStyle w:val="Odstavecseseznamem"/>
        <w:numPr>
          <w:ilvl w:val="0"/>
          <w:numId w:val="22"/>
        </w:numPr>
        <w:spacing w:after="120" w:line="240" w:lineRule="auto"/>
        <w:ind w:left="426" w:hanging="426"/>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Tato smlouva se uzavírá</w:t>
      </w:r>
      <w:r w:rsidR="00E51FD2" w:rsidRPr="000A2D28">
        <w:rPr>
          <w:rFonts w:ascii="Verdana" w:eastAsia="Times New Roman" w:hAnsi="Verdana" w:cs="Arial"/>
          <w:sz w:val="20"/>
          <w:szCs w:val="20"/>
          <w:lang w:eastAsia="cs-CZ"/>
        </w:rPr>
        <w:t xml:space="preserve"> na dobu </w:t>
      </w:r>
      <w:r w:rsidR="00F44BF1">
        <w:rPr>
          <w:rFonts w:ascii="Verdana" w:eastAsia="Times New Roman" w:hAnsi="Verdana" w:cs="Arial"/>
          <w:sz w:val="20"/>
          <w:szCs w:val="20"/>
          <w:lang w:eastAsia="cs-CZ"/>
        </w:rPr>
        <w:t>neurčitou</w:t>
      </w:r>
      <w:r w:rsidR="00E51FD2" w:rsidRPr="000A2D28">
        <w:rPr>
          <w:rFonts w:ascii="Verdana" w:eastAsia="Times New Roman" w:hAnsi="Verdana" w:cs="Arial"/>
          <w:sz w:val="20"/>
          <w:szCs w:val="20"/>
          <w:lang w:eastAsia="cs-CZ"/>
        </w:rPr>
        <w:t>.</w:t>
      </w:r>
    </w:p>
    <w:p w:rsidR="00F44BF1" w:rsidRPr="000A2D28" w:rsidRDefault="00F44BF1" w:rsidP="009239EE">
      <w:pPr>
        <w:pStyle w:val="Odstavecseseznamem"/>
        <w:numPr>
          <w:ilvl w:val="0"/>
          <w:numId w:val="22"/>
        </w:numPr>
        <w:spacing w:after="120" w:line="240" w:lineRule="auto"/>
        <w:ind w:left="426" w:hanging="426"/>
        <w:jc w:val="both"/>
        <w:rPr>
          <w:rFonts w:ascii="Verdana" w:eastAsia="Times New Roman" w:hAnsi="Verdana" w:cs="Arial"/>
          <w:sz w:val="20"/>
          <w:szCs w:val="20"/>
          <w:lang w:eastAsia="cs-CZ"/>
        </w:rPr>
      </w:pPr>
      <w:r>
        <w:rPr>
          <w:rFonts w:ascii="Verdana" w:eastAsia="Times New Roman" w:hAnsi="Verdana" w:cs="Arial"/>
          <w:sz w:val="20"/>
          <w:szCs w:val="20"/>
          <w:lang w:eastAsia="cs-CZ"/>
        </w:rPr>
        <w:t>Tuto smlouvu je možné ukončit výpovědí kterékoli smluvní strany, a to ke dni určenému ve výpovědi, pokud nebude určen je výpovědní lhůta jeden kalendářní měsíc.</w:t>
      </w:r>
    </w:p>
    <w:p w:rsidR="00E51FD2" w:rsidRDefault="00E51FD2" w:rsidP="00F44BF1">
      <w:pPr>
        <w:pStyle w:val="Odstavecseseznamem"/>
        <w:spacing w:after="120" w:line="240" w:lineRule="auto"/>
        <w:ind w:left="426"/>
        <w:jc w:val="both"/>
        <w:rPr>
          <w:rFonts w:ascii="Verdana" w:eastAsia="Times New Roman" w:hAnsi="Verdana" w:cs="Arial"/>
          <w:sz w:val="20"/>
          <w:szCs w:val="20"/>
          <w:lang w:eastAsia="cs-CZ"/>
        </w:rPr>
      </w:pPr>
    </w:p>
    <w:p w:rsidR="007E75B6" w:rsidRPr="000A2D28" w:rsidRDefault="007E75B6" w:rsidP="009239EE">
      <w:pPr>
        <w:pStyle w:val="Odstavecseseznamem"/>
        <w:numPr>
          <w:ilvl w:val="0"/>
          <w:numId w:val="14"/>
        </w:numPr>
        <w:spacing w:after="120" w:line="240" w:lineRule="auto"/>
        <w:jc w:val="center"/>
        <w:rPr>
          <w:rFonts w:ascii="Verdana" w:eastAsia="Times New Roman" w:hAnsi="Verdana" w:cs="Arial"/>
          <w:b/>
          <w:sz w:val="20"/>
          <w:szCs w:val="20"/>
          <w:lang w:eastAsia="cs-CZ"/>
        </w:rPr>
      </w:pPr>
    </w:p>
    <w:p w:rsidR="007E75B6" w:rsidRPr="000A2D28" w:rsidRDefault="007E75B6" w:rsidP="009239EE">
      <w:pPr>
        <w:pStyle w:val="Odstavecseseznamem"/>
        <w:numPr>
          <w:ilvl w:val="0"/>
          <w:numId w:val="23"/>
        </w:numPr>
        <w:spacing w:after="120" w:line="240" w:lineRule="auto"/>
        <w:ind w:left="426" w:hanging="426"/>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Tuto smlouvu je možné měnit pouze písemnými dodatky</w:t>
      </w:r>
      <w:r w:rsidR="009239EE" w:rsidRPr="000A2D28">
        <w:rPr>
          <w:rFonts w:ascii="Verdana" w:eastAsia="Times New Roman" w:hAnsi="Verdana" w:cs="Arial"/>
          <w:sz w:val="20"/>
          <w:szCs w:val="20"/>
          <w:lang w:eastAsia="cs-CZ"/>
        </w:rPr>
        <w:t xml:space="preserve"> s výjimkou kontaktních údajů uvedených v této smlouvě, které je možné měnit jednostranným oznámením druhé smluvní straně</w:t>
      </w:r>
      <w:r w:rsidRPr="000A2D28">
        <w:rPr>
          <w:rFonts w:ascii="Verdana" w:eastAsia="Times New Roman" w:hAnsi="Verdana" w:cs="Arial"/>
          <w:sz w:val="20"/>
          <w:szCs w:val="20"/>
          <w:lang w:eastAsia="cs-CZ"/>
        </w:rPr>
        <w:t>.</w:t>
      </w:r>
    </w:p>
    <w:p w:rsidR="007E75B6" w:rsidRPr="000A2D28" w:rsidRDefault="00A020A6" w:rsidP="00FE5A99">
      <w:pPr>
        <w:pStyle w:val="Odstavecseseznamem"/>
        <w:numPr>
          <w:ilvl w:val="0"/>
          <w:numId w:val="23"/>
        </w:numPr>
        <w:spacing w:after="120" w:line="240" w:lineRule="auto"/>
        <w:ind w:left="426" w:hanging="426"/>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t>Zhotovitel</w:t>
      </w:r>
      <w:r w:rsidR="007E75B6" w:rsidRPr="000A2D28">
        <w:rPr>
          <w:rFonts w:ascii="Verdana" w:eastAsia="Times New Roman" w:hAnsi="Verdana" w:cs="Arial"/>
          <w:sz w:val="20"/>
          <w:szCs w:val="20"/>
          <w:lang w:eastAsia="cs-CZ"/>
        </w:rPr>
        <w:t xml:space="preserve"> není oprávněn postoupit práva, povinnosti, závazky a pohledávky z této smlouvy třetím osobám bez předchozího písemného souhlasu objednatele. Tím není dotčena možnost zadávat práce subdodavatelům.</w:t>
      </w:r>
    </w:p>
    <w:p w:rsidR="007E75B6" w:rsidRPr="000A2D28" w:rsidRDefault="007E75B6" w:rsidP="00FE5A99">
      <w:pPr>
        <w:pStyle w:val="Odstavecseseznamem"/>
        <w:numPr>
          <w:ilvl w:val="0"/>
          <w:numId w:val="23"/>
        </w:numPr>
        <w:spacing w:after="120" w:line="240" w:lineRule="auto"/>
        <w:ind w:left="426" w:hanging="426"/>
        <w:jc w:val="both"/>
        <w:rPr>
          <w:rFonts w:ascii="Verdana" w:eastAsia="Times New Roman" w:hAnsi="Verdana" w:cs="Arial"/>
          <w:sz w:val="20"/>
          <w:szCs w:val="20"/>
          <w:lang w:eastAsia="cs-CZ"/>
        </w:rPr>
      </w:pPr>
      <w:r w:rsidRPr="000A2D28">
        <w:rPr>
          <w:rFonts w:ascii="Verdana" w:eastAsia="Times New Roman" w:hAnsi="Verdana" w:cs="Arial"/>
          <w:sz w:val="20"/>
          <w:szCs w:val="20"/>
          <w:lang w:eastAsia="cs-CZ"/>
        </w:rPr>
        <w:lastRenderedPageBreak/>
        <w:t xml:space="preserve">Tato smlouva se řídí ustanoveními zákona č. </w:t>
      </w:r>
      <w:r w:rsidR="00E51FD2" w:rsidRPr="000A2D28">
        <w:rPr>
          <w:rFonts w:ascii="Verdana" w:eastAsia="Times New Roman" w:hAnsi="Verdana" w:cs="Arial"/>
          <w:sz w:val="20"/>
          <w:szCs w:val="20"/>
          <w:lang w:eastAsia="cs-CZ"/>
        </w:rPr>
        <w:t>89/2012</w:t>
      </w:r>
      <w:r w:rsidRPr="000A2D28">
        <w:rPr>
          <w:rFonts w:ascii="Verdana" w:eastAsia="Times New Roman" w:hAnsi="Verdana" w:cs="Arial"/>
          <w:sz w:val="20"/>
          <w:szCs w:val="20"/>
          <w:lang w:eastAsia="cs-CZ"/>
        </w:rPr>
        <w:t xml:space="preserve"> Sb., ob</w:t>
      </w:r>
      <w:r w:rsidR="00E51FD2" w:rsidRPr="000A2D28">
        <w:rPr>
          <w:rFonts w:ascii="Verdana" w:eastAsia="Times New Roman" w:hAnsi="Verdana" w:cs="Arial"/>
          <w:sz w:val="20"/>
          <w:szCs w:val="20"/>
          <w:lang w:eastAsia="cs-CZ"/>
        </w:rPr>
        <w:t>čanský</w:t>
      </w:r>
      <w:r w:rsidRPr="000A2D28">
        <w:rPr>
          <w:rFonts w:ascii="Verdana" w:eastAsia="Times New Roman" w:hAnsi="Verdana" w:cs="Arial"/>
          <w:sz w:val="20"/>
          <w:szCs w:val="20"/>
          <w:lang w:eastAsia="cs-CZ"/>
        </w:rPr>
        <w:t xml:space="preserve"> zákoník, a je vyhotovena ve dvou vyhotoveních s platností originálu.</w:t>
      </w:r>
    </w:p>
    <w:p w:rsidR="007E75B6" w:rsidRDefault="009239EE" w:rsidP="009239EE">
      <w:pPr>
        <w:pStyle w:val="Odstavecseseznamem"/>
        <w:numPr>
          <w:ilvl w:val="0"/>
          <w:numId w:val="23"/>
        </w:numPr>
        <w:spacing w:after="120" w:line="240" w:lineRule="auto"/>
        <w:ind w:left="426" w:hanging="426"/>
        <w:rPr>
          <w:rFonts w:ascii="Verdana" w:eastAsia="Times New Roman" w:hAnsi="Verdana" w:cs="Arial"/>
          <w:sz w:val="20"/>
          <w:szCs w:val="20"/>
          <w:lang w:eastAsia="cs-CZ"/>
        </w:rPr>
      </w:pPr>
      <w:r w:rsidRPr="000A2D28">
        <w:rPr>
          <w:rFonts w:ascii="Verdana" w:eastAsia="Times New Roman" w:hAnsi="Verdana" w:cs="Arial"/>
          <w:sz w:val="20"/>
          <w:szCs w:val="20"/>
          <w:lang w:eastAsia="cs-CZ"/>
        </w:rPr>
        <w:t>T</w:t>
      </w:r>
      <w:r w:rsidR="007E75B6" w:rsidRPr="000A2D28">
        <w:rPr>
          <w:rFonts w:ascii="Verdana" w:eastAsia="Times New Roman" w:hAnsi="Verdana" w:cs="Arial"/>
          <w:sz w:val="20"/>
          <w:szCs w:val="20"/>
          <w:lang w:eastAsia="cs-CZ"/>
        </w:rPr>
        <w:t xml:space="preserve">ato smlouva nabývá platnosti </w:t>
      </w:r>
      <w:r w:rsidR="00F44BF1">
        <w:rPr>
          <w:rFonts w:ascii="Verdana" w:eastAsia="Times New Roman" w:hAnsi="Verdana" w:cs="Arial"/>
          <w:sz w:val="20"/>
          <w:szCs w:val="20"/>
          <w:lang w:eastAsia="cs-CZ"/>
        </w:rPr>
        <w:t xml:space="preserve">a účinnosti </w:t>
      </w:r>
      <w:r w:rsidR="00A020A6" w:rsidRPr="000A2D28">
        <w:rPr>
          <w:rFonts w:ascii="Verdana" w:eastAsia="Times New Roman" w:hAnsi="Verdana" w:cs="Arial"/>
          <w:sz w:val="20"/>
          <w:szCs w:val="20"/>
          <w:lang w:eastAsia="cs-CZ"/>
        </w:rPr>
        <w:t>dnem jejího uzavření</w:t>
      </w:r>
      <w:r w:rsidR="007E75B6" w:rsidRPr="000A2D28">
        <w:rPr>
          <w:rFonts w:ascii="Verdana" w:eastAsia="Times New Roman" w:hAnsi="Verdana" w:cs="Arial"/>
          <w:sz w:val="20"/>
          <w:szCs w:val="20"/>
          <w:lang w:eastAsia="cs-CZ"/>
        </w:rPr>
        <w:t>.</w:t>
      </w:r>
    </w:p>
    <w:p w:rsidR="00910F34" w:rsidRPr="000A2D28" w:rsidRDefault="00910F34" w:rsidP="00910F34">
      <w:pPr>
        <w:pStyle w:val="Odstavecseseznamem"/>
        <w:spacing w:after="120" w:line="240" w:lineRule="auto"/>
        <w:ind w:left="426"/>
        <w:rPr>
          <w:rFonts w:ascii="Verdana" w:eastAsia="Times New Roman" w:hAnsi="Verdana" w:cs="Arial"/>
          <w:sz w:val="20"/>
          <w:szCs w:val="20"/>
          <w:lang w:eastAsia="cs-CZ"/>
        </w:rPr>
      </w:pPr>
    </w:p>
    <w:p w:rsidR="00910F34" w:rsidRDefault="00910F34" w:rsidP="007E75B6">
      <w:pPr>
        <w:spacing w:after="120" w:line="240" w:lineRule="auto"/>
        <w:rPr>
          <w:rFonts w:ascii="Verdana" w:eastAsia="Times New Roman" w:hAnsi="Verdana" w:cs="Arial"/>
          <w:sz w:val="20"/>
          <w:szCs w:val="20"/>
          <w:lang w:eastAsia="cs-CZ"/>
        </w:rPr>
      </w:pPr>
    </w:p>
    <w:p w:rsidR="007E75B6" w:rsidRPr="000A2D28" w:rsidRDefault="00020B69" w:rsidP="007E75B6">
      <w:pPr>
        <w:spacing w:after="120" w:line="240" w:lineRule="auto"/>
        <w:rPr>
          <w:rFonts w:ascii="Verdana" w:eastAsia="Times New Roman" w:hAnsi="Verdana" w:cs="Arial"/>
          <w:sz w:val="20"/>
          <w:szCs w:val="20"/>
          <w:lang w:eastAsia="cs-CZ"/>
        </w:rPr>
      </w:pPr>
      <w:r w:rsidRPr="000A2D28">
        <w:rPr>
          <w:rFonts w:ascii="Verdana" w:eastAsia="Times New Roman" w:hAnsi="Verdana" w:cs="Arial"/>
          <w:sz w:val="20"/>
          <w:szCs w:val="20"/>
          <w:lang w:eastAsia="cs-CZ"/>
        </w:rPr>
        <w:t>V Třeboni dne:</w:t>
      </w:r>
      <w:r w:rsidR="00E861D1">
        <w:rPr>
          <w:rFonts w:ascii="Verdana" w:eastAsia="Times New Roman" w:hAnsi="Verdana" w:cs="Arial"/>
          <w:sz w:val="20"/>
          <w:szCs w:val="20"/>
          <w:lang w:eastAsia="cs-CZ"/>
        </w:rPr>
        <w:t xml:space="preserve"> 9.2.2017</w:t>
      </w:r>
      <w:r w:rsidR="00E861D1">
        <w:rPr>
          <w:rFonts w:ascii="Verdana" w:eastAsia="Times New Roman" w:hAnsi="Verdana" w:cs="Arial"/>
          <w:sz w:val="20"/>
          <w:szCs w:val="20"/>
          <w:lang w:eastAsia="cs-CZ"/>
        </w:rPr>
        <w:tab/>
      </w:r>
      <w:r w:rsidR="00E861D1">
        <w:rPr>
          <w:rFonts w:ascii="Verdana" w:eastAsia="Times New Roman" w:hAnsi="Verdana" w:cs="Arial"/>
          <w:sz w:val="20"/>
          <w:szCs w:val="20"/>
          <w:lang w:eastAsia="cs-CZ"/>
        </w:rPr>
        <w:tab/>
      </w:r>
      <w:r w:rsidR="00E861D1">
        <w:rPr>
          <w:rFonts w:ascii="Verdana" w:eastAsia="Times New Roman" w:hAnsi="Verdana" w:cs="Arial"/>
          <w:sz w:val="20"/>
          <w:szCs w:val="20"/>
          <w:lang w:eastAsia="cs-CZ"/>
        </w:rPr>
        <w:tab/>
      </w:r>
      <w:r w:rsidRPr="000A2D28">
        <w:rPr>
          <w:rFonts w:ascii="Verdana" w:eastAsia="Times New Roman" w:hAnsi="Verdana" w:cs="Arial"/>
          <w:sz w:val="20"/>
          <w:szCs w:val="20"/>
          <w:lang w:eastAsia="cs-CZ"/>
        </w:rPr>
        <w:tab/>
        <w:t>V Českých Budějovicích dne:</w:t>
      </w:r>
      <w:r w:rsidR="00E861D1">
        <w:rPr>
          <w:rFonts w:ascii="Verdana" w:eastAsia="Times New Roman" w:hAnsi="Verdana" w:cs="Arial"/>
          <w:sz w:val="20"/>
          <w:szCs w:val="20"/>
          <w:lang w:eastAsia="cs-CZ"/>
        </w:rPr>
        <w:t>9.2.2017</w:t>
      </w:r>
    </w:p>
    <w:p w:rsidR="00020B69" w:rsidRPr="000A2D28" w:rsidRDefault="00020B69" w:rsidP="007E75B6">
      <w:pPr>
        <w:spacing w:after="120" w:line="240" w:lineRule="auto"/>
        <w:rPr>
          <w:rFonts w:ascii="Verdana" w:eastAsia="Times New Roman" w:hAnsi="Verdana" w:cs="Arial"/>
          <w:sz w:val="20"/>
          <w:szCs w:val="20"/>
          <w:lang w:eastAsia="cs-CZ"/>
        </w:rPr>
      </w:pPr>
    </w:p>
    <w:p w:rsidR="00020B69" w:rsidRPr="000A2D28" w:rsidRDefault="00E861D1" w:rsidP="007E75B6">
      <w:pPr>
        <w:spacing w:after="120" w:line="240" w:lineRule="auto"/>
        <w:rPr>
          <w:rFonts w:ascii="Verdana" w:eastAsia="Times New Roman" w:hAnsi="Verdana" w:cs="Arial"/>
          <w:sz w:val="20"/>
          <w:szCs w:val="20"/>
          <w:lang w:eastAsia="cs-CZ"/>
        </w:rPr>
      </w:pPr>
      <w:r>
        <w:rPr>
          <w:rFonts w:ascii="Verdana" w:eastAsia="Times New Roman" w:hAnsi="Verdana" w:cs="Arial"/>
          <w:sz w:val="20"/>
          <w:szCs w:val="20"/>
          <w:lang w:eastAsia="cs-CZ"/>
        </w:rPr>
        <w:t>Za objednatele</w:t>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r>
      <w:r w:rsidR="00020B69" w:rsidRPr="000A2D28">
        <w:rPr>
          <w:rFonts w:ascii="Verdana" w:eastAsia="Times New Roman" w:hAnsi="Verdana" w:cs="Arial"/>
          <w:sz w:val="20"/>
          <w:szCs w:val="20"/>
          <w:lang w:eastAsia="cs-CZ"/>
        </w:rPr>
        <w:t>Za zhotovitele</w:t>
      </w:r>
    </w:p>
    <w:p w:rsidR="00020B69" w:rsidRPr="000A2D28" w:rsidRDefault="00020B69" w:rsidP="007E75B6">
      <w:pPr>
        <w:spacing w:after="120" w:line="240" w:lineRule="auto"/>
        <w:rPr>
          <w:rFonts w:ascii="Verdana" w:eastAsia="Times New Roman" w:hAnsi="Verdana" w:cs="Arial"/>
          <w:sz w:val="20"/>
          <w:szCs w:val="20"/>
          <w:lang w:eastAsia="cs-CZ"/>
        </w:rPr>
      </w:pPr>
      <w:r w:rsidRPr="000A2D28">
        <w:rPr>
          <w:rFonts w:ascii="Verdana" w:eastAsia="Times New Roman" w:hAnsi="Verdana" w:cs="Arial"/>
          <w:sz w:val="20"/>
          <w:szCs w:val="20"/>
          <w:lang w:eastAsia="cs-CZ"/>
        </w:rPr>
        <w:t>M</w:t>
      </w:r>
      <w:r w:rsidR="00E861D1">
        <w:rPr>
          <w:rFonts w:ascii="Verdana" w:eastAsia="Times New Roman" w:hAnsi="Verdana" w:cs="Arial"/>
          <w:sz w:val="20"/>
          <w:szCs w:val="20"/>
          <w:lang w:eastAsia="cs-CZ"/>
        </w:rPr>
        <w:t>ěstská Vodohospodářská, s.r.o.</w:t>
      </w:r>
      <w:r w:rsidR="00E861D1">
        <w:rPr>
          <w:rFonts w:ascii="Verdana" w:eastAsia="Times New Roman" w:hAnsi="Verdana" w:cs="Arial"/>
          <w:sz w:val="20"/>
          <w:szCs w:val="20"/>
          <w:lang w:eastAsia="cs-CZ"/>
        </w:rPr>
        <w:tab/>
      </w:r>
      <w:r w:rsidRPr="000A2D28">
        <w:rPr>
          <w:rFonts w:ascii="Verdana" w:eastAsia="Times New Roman" w:hAnsi="Verdana" w:cs="Arial"/>
          <w:sz w:val="20"/>
          <w:szCs w:val="20"/>
          <w:lang w:eastAsia="cs-CZ"/>
        </w:rPr>
        <w:tab/>
      </w:r>
      <w:r w:rsidRPr="000A2D28">
        <w:rPr>
          <w:rFonts w:ascii="Verdana" w:eastAsia="Times New Roman" w:hAnsi="Verdana" w:cs="Arial"/>
          <w:sz w:val="20"/>
          <w:szCs w:val="20"/>
          <w:lang w:eastAsia="cs-CZ"/>
        </w:rPr>
        <w:tab/>
        <w:t>ČEVAK a.s.</w:t>
      </w:r>
    </w:p>
    <w:p w:rsidR="00020B69" w:rsidRPr="000A2D28" w:rsidRDefault="00020B69" w:rsidP="007E75B6">
      <w:pPr>
        <w:spacing w:after="120" w:line="240" w:lineRule="auto"/>
        <w:rPr>
          <w:rFonts w:ascii="Verdana" w:eastAsia="Times New Roman" w:hAnsi="Verdana" w:cs="Arial"/>
          <w:sz w:val="20"/>
          <w:szCs w:val="20"/>
          <w:lang w:eastAsia="cs-CZ"/>
        </w:rPr>
      </w:pPr>
    </w:p>
    <w:p w:rsidR="00020B69" w:rsidRPr="000A2D28" w:rsidRDefault="00E861D1" w:rsidP="007E75B6">
      <w:pPr>
        <w:spacing w:after="120" w:line="240" w:lineRule="auto"/>
        <w:rPr>
          <w:rFonts w:ascii="Verdana" w:eastAsia="Times New Roman" w:hAnsi="Verdana" w:cs="Arial"/>
          <w:sz w:val="20"/>
          <w:szCs w:val="20"/>
          <w:lang w:eastAsia="cs-CZ"/>
        </w:rPr>
      </w:pPr>
      <w:r>
        <w:rPr>
          <w:rFonts w:ascii="Verdana" w:eastAsia="Times New Roman" w:hAnsi="Verdana" w:cs="Arial"/>
          <w:sz w:val="20"/>
          <w:szCs w:val="20"/>
          <w:lang w:eastAsia="cs-CZ"/>
        </w:rPr>
        <w:t>…………………………………………………….</w:t>
      </w:r>
      <w:r>
        <w:rPr>
          <w:rFonts w:ascii="Verdana" w:eastAsia="Times New Roman" w:hAnsi="Verdana" w:cs="Arial"/>
          <w:sz w:val="20"/>
          <w:szCs w:val="20"/>
          <w:lang w:eastAsia="cs-CZ"/>
        </w:rPr>
        <w:tab/>
      </w:r>
      <w:r w:rsidR="00020B69" w:rsidRPr="000A2D28">
        <w:rPr>
          <w:rFonts w:ascii="Verdana" w:eastAsia="Times New Roman" w:hAnsi="Verdana" w:cs="Arial"/>
          <w:sz w:val="20"/>
          <w:szCs w:val="20"/>
          <w:lang w:eastAsia="cs-CZ"/>
        </w:rPr>
        <w:tab/>
      </w:r>
      <w:r w:rsidR="00020B69" w:rsidRPr="000A2D28">
        <w:rPr>
          <w:rFonts w:ascii="Verdana" w:eastAsia="Times New Roman" w:hAnsi="Verdana" w:cs="Arial"/>
          <w:sz w:val="20"/>
          <w:szCs w:val="20"/>
          <w:lang w:eastAsia="cs-CZ"/>
        </w:rPr>
        <w:tab/>
        <w:t>…………………………………………………</w:t>
      </w:r>
    </w:p>
    <w:p w:rsidR="00020B69" w:rsidRPr="000A2D28" w:rsidRDefault="00E861D1" w:rsidP="007E75B6">
      <w:pPr>
        <w:spacing w:after="120" w:line="240" w:lineRule="auto"/>
        <w:rPr>
          <w:rFonts w:ascii="Verdana" w:eastAsia="Times New Roman" w:hAnsi="Verdana" w:cs="Arial"/>
          <w:sz w:val="20"/>
          <w:szCs w:val="20"/>
          <w:lang w:eastAsia="cs-CZ"/>
        </w:rPr>
      </w:pPr>
      <w:r>
        <w:rPr>
          <w:rFonts w:ascii="Verdana" w:eastAsia="Times New Roman" w:hAnsi="Verdana" w:cs="Arial"/>
          <w:sz w:val="20"/>
          <w:szCs w:val="20"/>
          <w:lang w:eastAsia="cs-CZ"/>
        </w:rPr>
        <w:t>Ing. Miroslav Kajan</w:t>
      </w:r>
      <w:r>
        <w:rPr>
          <w:rFonts w:ascii="Verdana" w:eastAsia="Times New Roman" w:hAnsi="Verdana" w:cs="Arial"/>
          <w:sz w:val="20"/>
          <w:szCs w:val="20"/>
          <w:lang w:eastAsia="cs-CZ"/>
        </w:rPr>
        <w:tab/>
      </w:r>
      <w:r>
        <w:rPr>
          <w:rFonts w:ascii="Verdana" w:eastAsia="Times New Roman" w:hAnsi="Verdana" w:cs="Arial"/>
          <w:sz w:val="20"/>
          <w:szCs w:val="20"/>
          <w:lang w:eastAsia="cs-CZ"/>
        </w:rPr>
        <w:tab/>
      </w:r>
      <w:r w:rsidR="00020B69" w:rsidRPr="000A2D28">
        <w:rPr>
          <w:rFonts w:ascii="Verdana" w:eastAsia="Times New Roman" w:hAnsi="Verdana" w:cs="Arial"/>
          <w:sz w:val="20"/>
          <w:szCs w:val="20"/>
          <w:lang w:eastAsia="cs-CZ"/>
        </w:rPr>
        <w:tab/>
      </w:r>
      <w:r w:rsidR="00020B69" w:rsidRPr="000A2D28">
        <w:rPr>
          <w:rFonts w:ascii="Verdana" w:eastAsia="Times New Roman" w:hAnsi="Verdana" w:cs="Arial"/>
          <w:sz w:val="20"/>
          <w:szCs w:val="20"/>
          <w:lang w:eastAsia="cs-CZ"/>
        </w:rPr>
        <w:tab/>
      </w:r>
      <w:r w:rsidR="00020B69" w:rsidRPr="000A2D28">
        <w:rPr>
          <w:rFonts w:ascii="Verdana" w:eastAsia="Times New Roman" w:hAnsi="Verdana" w:cs="Arial"/>
          <w:sz w:val="20"/>
          <w:szCs w:val="20"/>
          <w:lang w:eastAsia="cs-CZ"/>
        </w:rPr>
        <w:tab/>
        <w:t xml:space="preserve">Ing. </w:t>
      </w:r>
      <w:r w:rsidR="00DC3041" w:rsidRPr="000A2D28">
        <w:rPr>
          <w:rFonts w:ascii="Verdana" w:eastAsia="Times New Roman" w:hAnsi="Verdana" w:cs="Arial"/>
          <w:sz w:val="20"/>
          <w:szCs w:val="20"/>
          <w:lang w:eastAsia="cs-CZ"/>
        </w:rPr>
        <w:t>Jiří Lipold</w:t>
      </w:r>
    </w:p>
    <w:p w:rsidR="00F44BF1" w:rsidRDefault="00020B69" w:rsidP="000A2D28">
      <w:pPr>
        <w:spacing w:after="120" w:line="240" w:lineRule="auto"/>
        <w:rPr>
          <w:rFonts w:ascii="Verdana" w:eastAsia="Times New Roman" w:hAnsi="Verdana" w:cs="Arial"/>
          <w:sz w:val="20"/>
          <w:szCs w:val="20"/>
          <w:lang w:eastAsia="cs-CZ"/>
        </w:rPr>
      </w:pPr>
      <w:r w:rsidRPr="000A2D28">
        <w:rPr>
          <w:rFonts w:ascii="Verdana" w:eastAsia="Times New Roman" w:hAnsi="Verdana" w:cs="Arial"/>
          <w:sz w:val="20"/>
          <w:szCs w:val="20"/>
          <w:lang w:eastAsia="cs-CZ"/>
        </w:rPr>
        <w:t>jednatel společnosti</w:t>
      </w:r>
      <w:r w:rsidRPr="000A2D28">
        <w:rPr>
          <w:rFonts w:ascii="Verdana" w:eastAsia="Times New Roman" w:hAnsi="Verdana" w:cs="Arial"/>
          <w:sz w:val="20"/>
          <w:szCs w:val="20"/>
          <w:lang w:eastAsia="cs-CZ"/>
        </w:rPr>
        <w:tab/>
      </w:r>
      <w:r w:rsidRPr="000A2D28">
        <w:rPr>
          <w:rFonts w:ascii="Verdana" w:eastAsia="Times New Roman" w:hAnsi="Verdana" w:cs="Arial"/>
          <w:sz w:val="20"/>
          <w:szCs w:val="20"/>
          <w:lang w:eastAsia="cs-CZ"/>
        </w:rPr>
        <w:tab/>
      </w:r>
      <w:r w:rsidRPr="000A2D28">
        <w:rPr>
          <w:rFonts w:ascii="Verdana" w:eastAsia="Times New Roman" w:hAnsi="Verdana" w:cs="Arial"/>
          <w:sz w:val="20"/>
          <w:szCs w:val="20"/>
          <w:lang w:eastAsia="cs-CZ"/>
        </w:rPr>
        <w:tab/>
      </w:r>
      <w:r w:rsidRPr="000A2D28">
        <w:rPr>
          <w:rFonts w:ascii="Verdana" w:eastAsia="Times New Roman" w:hAnsi="Verdana" w:cs="Arial"/>
          <w:sz w:val="20"/>
          <w:szCs w:val="20"/>
          <w:lang w:eastAsia="cs-CZ"/>
        </w:rPr>
        <w:tab/>
      </w:r>
      <w:r w:rsidRPr="000A2D28">
        <w:rPr>
          <w:rFonts w:ascii="Verdana" w:eastAsia="Times New Roman" w:hAnsi="Verdana" w:cs="Arial"/>
          <w:sz w:val="20"/>
          <w:szCs w:val="20"/>
          <w:lang w:eastAsia="cs-CZ"/>
        </w:rPr>
        <w:tab/>
      </w:r>
      <w:r w:rsidR="00DC3041" w:rsidRPr="000A2D28">
        <w:rPr>
          <w:rFonts w:ascii="Verdana" w:eastAsia="Times New Roman" w:hAnsi="Verdana" w:cs="Arial"/>
          <w:sz w:val="20"/>
          <w:szCs w:val="20"/>
          <w:lang w:eastAsia="cs-CZ"/>
        </w:rPr>
        <w:t>technický</w:t>
      </w:r>
      <w:r w:rsidRPr="000A2D28">
        <w:rPr>
          <w:rFonts w:ascii="Verdana" w:eastAsia="Times New Roman" w:hAnsi="Verdana" w:cs="Arial"/>
          <w:sz w:val="20"/>
          <w:szCs w:val="20"/>
          <w:lang w:eastAsia="cs-CZ"/>
        </w:rPr>
        <w:t xml:space="preserve"> ředitel</w:t>
      </w:r>
    </w:p>
    <w:p w:rsidR="00F44BF1" w:rsidRDefault="00F44BF1" w:rsidP="000A2D28">
      <w:pPr>
        <w:spacing w:after="120" w:line="240" w:lineRule="auto"/>
        <w:rPr>
          <w:rFonts w:ascii="Verdana" w:eastAsia="Times New Roman" w:hAnsi="Verdana" w:cs="Arial"/>
          <w:sz w:val="20"/>
          <w:szCs w:val="20"/>
          <w:lang w:eastAsia="cs-CZ"/>
        </w:rPr>
      </w:pPr>
    </w:p>
    <w:p w:rsidR="00F44BF1" w:rsidRDefault="00F44BF1" w:rsidP="000A2D28">
      <w:pPr>
        <w:spacing w:after="120" w:line="240" w:lineRule="auto"/>
        <w:rPr>
          <w:rFonts w:ascii="Verdana" w:eastAsia="Times New Roman" w:hAnsi="Verdana" w:cs="Arial"/>
          <w:sz w:val="20"/>
          <w:szCs w:val="20"/>
          <w:lang w:eastAsia="cs-CZ"/>
        </w:rPr>
      </w:pPr>
    </w:p>
    <w:p w:rsidR="00F44BF1" w:rsidRDefault="00F44BF1" w:rsidP="000A2D28">
      <w:pPr>
        <w:spacing w:after="120" w:line="240" w:lineRule="auto"/>
        <w:rPr>
          <w:rFonts w:ascii="Verdana" w:eastAsia="Times New Roman" w:hAnsi="Verdana" w:cs="Arial"/>
          <w:sz w:val="20"/>
          <w:szCs w:val="20"/>
          <w:lang w:eastAsia="cs-CZ"/>
        </w:rPr>
      </w:pPr>
    </w:p>
    <w:p w:rsidR="00F44BF1" w:rsidRDefault="00F44BF1" w:rsidP="000A2D28">
      <w:pPr>
        <w:spacing w:after="120" w:line="240" w:lineRule="auto"/>
        <w:rPr>
          <w:rFonts w:ascii="Verdana" w:eastAsia="Times New Roman" w:hAnsi="Verdana" w:cs="Arial"/>
          <w:sz w:val="20"/>
          <w:szCs w:val="20"/>
          <w:lang w:eastAsia="cs-CZ"/>
        </w:rPr>
      </w:pPr>
    </w:p>
    <w:p w:rsidR="00F44BF1" w:rsidRDefault="00F44BF1" w:rsidP="000A2D28">
      <w:pPr>
        <w:spacing w:after="120" w:line="240" w:lineRule="auto"/>
        <w:rPr>
          <w:rFonts w:ascii="Verdana" w:eastAsia="Times New Roman" w:hAnsi="Verdana" w:cs="Arial"/>
          <w:sz w:val="20"/>
          <w:szCs w:val="20"/>
          <w:lang w:eastAsia="cs-CZ"/>
        </w:rPr>
      </w:pPr>
      <w:r>
        <w:rPr>
          <w:rFonts w:ascii="Verdana" w:eastAsia="Times New Roman" w:hAnsi="Verdana" w:cs="Arial"/>
          <w:sz w:val="20"/>
          <w:szCs w:val="20"/>
          <w:lang w:eastAsia="cs-CZ"/>
        </w:rPr>
        <w:t>…………………………………………………</w:t>
      </w:r>
    </w:p>
    <w:p w:rsidR="00F44BF1" w:rsidRDefault="00F44BF1" w:rsidP="000A2D28">
      <w:pPr>
        <w:spacing w:after="120" w:line="240" w:lineRule="auto"/>
        <w:rPr>
          <w:rFonts w:ascii="Verdana" w:eastAsia="Times New Roman" w:hAnsi="Verdana" w:cs="Arial"/>
          <w:sz w:val="20"/>
          <w:szCs w:val="20"/>
          <w:lang w:eastAsia="cs-CZ"/>
        </w:rPr>
      </w:pPr>
      <w:r>
        <w:rPr>
          <w:rFonts w:ascii="Verdana" w:eastAsia="Times New Roman" w:hAnsi="Verdana" w:cs="Arial"/>
          <w:sz w:val="20"/>
          <w:szCs w:val="20"/>
          <w:lang w:eastAsia="cs-CZ"/>
        </w:rPr>
        <w:t>Zdeněk Mráz</w:t>
      </w:r>
    </w:p>
    <w:p w:rsidR="00397537" w:rsidRPr="00397537" w:rsidRDefault="00F44BF1" w:rsidP="00BB1DA7">
      <w:pPr>
        <w:spacing w:after="120" w:line="240" w:lineRule="auto"/>
        <w:rPr>
          <w:rFonts w:ascii="Verdana" w:eastAsia="Times New Roman" w:hAnsi="Verdana" w:cs="Arial"/>
          <w:sz w:val="20"/>
          <w:szCs w:val="20"/>
          <w:lang w:eastAsia="cs-CZ"/>
        </w:rPr>
      </w:pPr>
      <w:r>
        <w:rPr>
          <w:rFonts w:ascii="Verdana" w:eastAsia="Times New Roman" w:hAnsi="Verdana" w:cs="Arial"/>
          <w:sz w:val="20"/>
          <w:szCs w:val="20"/>
          <w:lang w:eastAsia="cs-CZ"/>
        </w:rPr>
        <w:t>jednatel společnosti</w:t>
      </w:r>
    </w:p>
    <w:sectPr w:rsidR="00397537" w:rsidRPr="00397537" w:rsidSect="00020B69">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A88"/>
    <w:multiLevelType w:val="hybridMultilevel"/>
    <w:tmpl w:val="2BDA9C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5D01FA"/>
    <w:multiLevelType w:val="hybridMultilevel"/>
    <w:tmpl w:val="CFAC95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22E3B"/>
    <w:multiLevelType w:val="hybridMultilevel"/>
    <w:tmpl w:val="928472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7F5F50"/>
    <w:multiLevelType w:val="hybridMultilevel"/>
    <w:tmpl w:val="756AE9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7217E5"/>
    <w:multiLevelType w:val="hybridMultilevel"/>
    <w:tmpl w:val="E81C361C"/>
    <w:lvl w:ilvl="0" w:tplc="0405000F">
      <w:start w:val="1"/>
      <w:numFmt w:val="decimal"/>
      <w:lvlText w:val="%1."/>
      <w:lvlJc w:val="left"/>
      <w:pPr>
        <w:ind w:left="720" w:hanging="360"/>
      </w:pPr>
    </w:lvl>
    <w:lvl w:ilvl="1" w:tplc="2B76AA62">
      <w:numFmt w:val="bullet"/>
      <w:lvlText w:val="-"/>
      <w:lvlJc w:val="left"/>
      <w:pPr>
        <w:ind w:left="1440" w:hanging="360"/>
      </w:pPr>
      <w:rPr>
        <w:rFonts w:ascii="Verdana" w:eastAsia="Times New Roman" w:hAnsi="Verdana"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645EB7"/>
    <w:multiLevelType w:val="hybridMultilevel"/>
    <w:tmpl w:val="79CE46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592095"/>
    <w:multiLevelType w:val="hybridMultilevel"/>
    <w:tmpl w:val="6D7CCBCE"/>
    <w:lvl w:ilvl="0" w:tplc="E8C08A9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8BF58AB"/>
    <w:multiLevelType w:val="hybridMultilevel"/>
    <w:tmpl w:val="B7E0B6A6"/>
    <w:lvl w:ilvl="0" w:tplc="3D9AA8B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6F40A3"/>
    <w:multiLevelType w:val="hybridMultilevel"/>
    <w:tmpl w:val="1268A0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CB7E99"/>
    <w:multiLevelType w:val="hybridMultilevel"/>
    <w:tmpl w:val="84786202"/>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0" w15:restartNumberingAfterBreak="0">
    <w:nsid w:val="38E555A6"/>
    <w:multiLevelType w:val="hybridMultilevel"/>
    <w:tmpl w:val="298432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B0220C"/>
    <w:multiLevelType w:val="hybridMultilevel"/>
    <w:tmpl w:val="AAAE73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C7331A"/>
    <w:multiLevelType w:val="hybridMultilevel"/>
    <w:tmpl w:val="BD54E4F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8F10C7A"/>
    <w:multiLevelType w:val="hybridMultilevel"/>
    <w:tmpl w:val="0E3EE590"/>
    <w:lvl w:ilvl="0" w:tplc="65A0127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D8334E"/>
    <w:multiLevelType w:val="hybridMultilevel"/>
    <w:tmpl w:val="7396AA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A16BE2"/>
    <w:multiLevelType w:val="hybridMultilevel"/>
    <w:tmpl w:val="71ECDECA"/>
    <w:lvl w:ilvl="0" w:tplc="80AE2E70">
      <w:start w:val="1"/>
      <w:numFmt w:val="decimal"/>
      <w:lvlText w:val="%1."/>
      <w:lvlJc w:val="left"/>
      <w:pPr>
        <w:ind w:left="559" w:hanging="360"/>
      </w:pPr>
      <w:rPr>
        <w:rFonts w:hint="default"/>
        <w:b w:val="0"/>
      </w:rPr>
    </w:lvl>
    <w:lvl w:ilvl="1" w:tplc="04050019" w:tentative="1">
      <w:start w:val="1"/>
      <w:numFmt w:val="lowerLetter"/>
      <w:lvlText w:val="%2."/>
      <w:lvlJc w:val="left"/>
      <w:pPr>
        <w:ind w:left="1279" w:hanging="360"/>
      </w:pPr>
    </w:lvl>
    <w:lvl w:ilvl="2" w:tplc="0405001B" w:tentative="1">
      <w:start w:val="1"/>
      <w:numFmt w:val="lowerRoman"/>
      <w:lvlText w:val="%3."/>
      <w:lvlJc w:val="right"/>
      <w:pPr>
        <w:ind w:left="1999" w:hanging="180"/>
      </w:pPr>
    </w:lvl>
    <w:lvl w:ilvl="3" w:tplc="0405000F" w:tentative="1">
      <w:start w:val="1"/>
      <w:numFmt w:val="decimal"/>
      <w:lvlText w:val="%4."/>
      <w:lvlJc w:val="left"/>
      <w:pPr>
        <w:ind w:left="2719" w:hanging="360"/>
      </w:pPr>
    </w:lvl>
    <w:lvl w:ilvl="4" w:tplc="04050019" w:tentative="1">
      <w:start w:val="1"/>
      <w:numFmt w:val="lowerLetter"/>
      <w:lvlText w:val="%5."/>
      <w:lvlJc w:val="left"/>
      <w:pPr>
        <w:ind w:left="3439" w:hanging="360"/>
      </w:pPr>
    </w:lvl>
    <w:lvl w:ilvl="5" w:tplc="0405001B" w:tentative="1">
      <w:start w:val="1"/>
      <w:numFmt w:val="lowerRoman"/>
      <w:lvlText w:val="%6."/>
      <w:lvlJc w:val="right"/>
      <w:pPr>
        <w:ind w:left="4159" w:hanging="180"/>
      </w:pPr>
    </w:lvl>
    <w:lvl w:ilvl="6" w:tplc="0405000F" w:tentative="1">
      <w:start w:val="1"/>
      <w:numFmt w:val="decimal"/>
      <w:lvlText w:val="%7."/>
      <w:lvlJc w:val="left"/>
      <w:pPr>
        <w:ind w:left="4879" w:hanging="360"/>
      </w:pPr>
    </w:lvl>
    <w:lvl w:ilvl="7" w:tplc="04050019" w:tentative="1">
      <w:start w:val="1"/>
      <w:numFmt w:val="lowerLetter"/>
      <w:lvlText w:val="%8."/>
      <w:lvlJc w:val="left"/>
      <w:pPr>
        <w:ind w:left="5599" w:hanging="360"/>
      </w:pPr>
    </w:lvl>
    <w:lvl w:ilvl="8" w:tplc="0405001B" w:tentative="1">
      <w:start w:val="1"/>
      <w:numFmt w:val="lowerRoman"/>
      <w:lvlText w:val="%9."/>
      <w:lvlJc w:val="right"/>
      <w:pPr>
        <w:ind w:left="6319" w:hanging="180"/>
      </w:pPr>
    </w:lvl>
  </w:abstractNum>
  <w:abstractNum w:abstractNumId="16" w15:restartNumberingAfterBreak="0">
    <w:nsid w:val="4E030952"/>
    <w:multiLevelType w:val="multilevel"/>
    <w:tmpl w:val="74E854FA"/>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E08560B"/>
    <w:multiLevelType w:val="hybridMultilevel"/>
    <w:tmpl w:val="E3A4AC1C"/>
    <w:lvl w:ilvl="0" w:tplc="80AE2E70">
      <w:start w:val="1"/>
      <w:numFmt w:val="decimal"/>
      <w:lvlText w:val="%1."/>
      <w:lvlJc w:val="left"/>
      <w:pPr>
        <w:ind w:left="559" w:hanging="360"/>
      </w:pPr>
      <w:rPr>
        <w:rFonts w:hint="default"/>
        <w:b w:val="0"/>
      </w:rPr>
    </w:lvl>
    <w:lvl w:ilvl="1" w:tplc="04050019" w:tentative="1">
      <w:start w:val="1"/>
      <w:numFmt w:val="lowerLetter"/>
      <w:lvlText w:val="%2."/>
      <w:lvlJc w:val="left"/>
      <w:pPr>
        <w:ind w:left="1279" w:hanging="360"/>
      </w:pPr>
    </w:lvl>
    <w:lvl w:ilvl="2" w:tplc="0405001B" w:tentative="1">
      <w:start w:val="1"/>
      <w:numFmt w:val="lowerRoman"/>
      <w:lvlText w:val="%3."/>
      <w:lvlJc w:val="right"/>
      <w:pPr>
        <w:ind w:left="1999" w:hanging="180"/>
      </w:pPr>
    </w:lvl>
    <w:lvl w:ilvl="3" w:tplc="0405000F" w:tentative="1">
      <w:start w:val="1"/>
      <w:numFmt w:val="decimal"/>
      <w:lvlText w:val="%4."/>
      <w:lvlJc w:val="left"/>
      <w:pPr>
        <w:ind w:left="2719" w:hanging="360"/>
      </w:pPr>
    </w:lvl>
    <w:lvl w:ilvl="4" w:tplc="04050019" w:tentative="1">
      <w:start w:val="1"/>
      <w:numFmt w:val="lowerLetter"/>
      <w:lvlText w:val="%5."/>
      <w:lvlJc w:val="left"/>
      <w:pPr>
        <w:ind w:left="3439" w:hanging="360"/>
      </w:pPr>
    </w:lvl>
    <w:lvl w:ilvl="5" w:tplc="0405001B" w:tentative="1">
      <w:start w:val="1"/>
      <w:numFmt w:val="lowerRoman"/>
      <w:lvlText w:val="%6."/>
      <w:lvlJc w:val="right"/>
      <w:pPr>
        <w:ind w:left="4159" w:hanging="180"/>
      </w:pPr>
    </w:lvl>
    <w:lvl w:ilvl="6" w:tplc="0405000F" w:tentative="1">
      <w:start w:val="1"/>
      <w:numFmt w:val="decimal"/>
      <w:lvlText w:val="%7."/>
      <w:lvlJc w:val="left"/>
      <w:pPr>
        <w:ind w:left="4879" w:hanging="360"/>
      </w:pPr>
    </w:lvl>
    <w:lvl w:ilvl="7" w:tplc="04050019" w:tentative="1">
      <w:start w:val="1"/>
      <w:numFmt w:val="lowerLetter"/>
      <w:lvlText w:val="%8."/>
      <w:lvlJc w:val="left"/>
      <w:pPr>
        <w:ind w:left="5599" w:hanging="360"/>
      </w:pPr>
    </w:lvl>
    <w:lvl w:ilvl="8" w:tplc="0405001B" w:tentative="1">
      <w:start w:val="1"/>
      <w:numFmt w:val="lowerRoman"/>
      <w:lvlText w:val="%9."/>
      <w:lvlJc w:val="right"/>
      <w:pPr>
        <w:ind w:left="6319" w:hanging="180"/>
      </w:pPr>
    </w:lvl>
  </w:abstractNum>
  <w:abstractNum w:abstractNumId="18" w15:restartNumberingAfterBreak="0">
    <w:nsid w:val="58102D40"/>
    <w:multiLevelType w:val="hybridMultilevel"/>
    <w:tmpl w:val="42762FC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202A5F"/>
    <w:multiLevelType w:val="hybridMultilevel"/>
    <w:tmpl w:val="F54AC49C"/>
    <w:lvl w:ilvl="0" w:tplc="0405000F">
      <w:start w:val="1"/>
      <w:numFmt w:val="decimal"/>
      <w:lvlText w:val="%1."/>
      <w:lvlJc w:val="left"/>
      <w:pPr>
        <w:ind w:left="1080" w:hanging="360"/>
      </w:pPr>
    </w:lvl>
    <w:lvl w:ilvl="1" w:tplc="2488C4E8">
      <w:start w:val="1"/>
      <w:numFmt w:val="lowerLetter"/>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27978D5"/>
    <w:multiLevelType w:val="hybridMultilevel"/>
    <w:tmpl w:val="0FEC3CD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38112F6"/>
    <w:multiLevelType w:val="hybridMultilevel"/>
    <w:tmpl w:val="BC6E3A54"/>
    <w:lvl w:ilvl="0" w:tplc="C944DCA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78D54934"/>
    <w:multiLevelType w:val="hybridMultilevel"/>
    <w:tmpl w:val="8190089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8616FA"/>
    <w:multiLevelType w:val="hybridMultilevel"/>
    <w:tmpl w:val="E960B54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C0D3F55"/>
    <w:multiLevelType w:val="hybridMultilevel"/>
    <w:tmpl w:val="B1DCF3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7"/>
  </w:num>
  <w:num w:numId="3">
    <w:abstractNumId w:val="15"/>
  </w:num>
  <w:num w:numId="4">
    <w:abstractNumId w:val="0"/>
  </w:num>
  <w:num w:numId="5">
    <w:abstractNumId w:val="1"/>
  </w:num>
  <w:num w:numId="6">
    <w:abstractNumId w:val="3"/>
  </w:num>
  <w:num w:numId="7">
    <w:abstractNumId w:val="14"/>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3"/>
  </w:num>
  <w:num w:numId="13">
    <w:abstractNumId w:val="8"/>
  </w:num>
  <w:num w:numId="14">
    <w:abstractNumId w:val="22"/>
  </w:num>
  <w:num w:numId="15">
    <w:abstractNumId w:val="20"/>
  </w:num>
  <w:num w:numId="16">
    <w:abstractNumId w:val="12"/>
  </w:num>
  <w:num w:numId="17">
    <w:abstractNumId w:val="18"/>
  </w:num>
  <w:num w:numId="18">
    <w:abstractNumId w:val="24"/>
  </w:num>
  <w:num w:numId="19">
    <w:abstractNumId w:val="11"/>
  </w:num>
  <w:num w:numId="20">
    <w:abstractNumId w:val="21"/>
  </w:num>
  <w:num w:numId="21">
    <w:abstractNumId w:val="19"/>
  </w:num>
  <w:num w:numId="22">
    <w:abstractNumId w:val="23"/>
  </w:num>
  <w:num w:numId="23">
    <w:abstractNumId w:val="4"/>
  </w:num>
  <w:num w:numId="24">
    <w:abstractNumId w:val="2"/>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37"/>
    <w:rsid w:val="00020B69"/>
    <w:rsid w:val="00041C73"/>
    <w:rsid w:val="00083D1B"/>
    <w:rsid w:val="000A2D28"/>
    <w:rsid w:val="000A36BA"/>
    <w:rsid w:val="000B6099"/>
    <w:rsid w:val="000D2021"/>
    <w:rsid w:val="000E10F8"/>
    <w:rsid w:val="00125CC2"/>
    <w:rsid w:val="00141484"/>
    <w:rsid w:val="001458D5"/>
    <w:rsid w:val="001A0782"/>
    <w:rsid w:val="001A7E03"/>
    <w:rsid w:val="001B7E0E"/>
    <w:rsid w:val="002C0719"/>
    <w:rsid w:val="00334ED1"/>
    <w:rsid w:val="0039293F"/>
    <w:rsid w:val="00397537"/>
    <w:rsid w:val="003B7203"/>
    <w:rsid w:val="003F6E9D"/>
    <w:rsid w:val="00452FCB"/>
    <w:rsid w:val="004A283E"/>
    <w:rsid w:val="004B28CD"/>
    <w:rsid w:val="004F0D9E"/>
    <w:rsid w:val="0050331E"/>
    <w:rsid w:val="005743DD"/>
    <w:rsid w:val="00620924"/>
    <w:rsid w:val="0065120D"/>
    <w:rsid w:val="006D6234"/>
    <w:rsid w:val="006E740B"/>
    <w:rsid w:val="007154E6"/>
    <w:rsid w:val="00772610"/>
    <w:rsid w:val="007A7D2A"/>
    <w:rsid w:val="007D5AFA"/>
    <w:rsid w:val="007E1263"/>
    <w:rsid w:val="007E75B6"/>
    <w:rsid w:val="007F2738"/>
    <w:rsid w:val="008273E6"/>
    <w:rsid w:val="00834532"/>
    <w:rsid w:val="00844EF5"/>
    <w:rsid w:val="00853F20"/>
    <w:rsid w:val="00872C6D"/>
    <w:rsid w:val="00910F34"/>
    <w:rsid w:val="009161EA"/>
    <w:rsid w:val="009239EE"/>
    <w:rsid w:val="00932E63"/>
    <w:rsid w:val="0097712E"/>
    <w:rsid w:val="009D7204"/>
    <w:rsid w:val="00A020A6"/>
    <w:rsid w:val="00A139DA"/>
    <w:rsid w:val="00A44ABD"/>
    <w:rsid w:val="00A95D98"/>
    <w:rsid w:val="00B56C37"/>
    <w:rsid w:val="00B8737B"/>
    <w:rsid w:val="00BB1DA7"/>
    <w:rsid w:val="00C60596"/>
    <w:rsid w:val="00CC412E"/>
    <w:rsid w:val="00D668B7"/>
    <w:rsid w:val="00DA65E4"/>
    <w:rsid w:val="00DC3041"/>
    <w:rsid w:val="00E208E5"/>
    <w:rsid w:val="00E51FD2"/>
    <w:rsid w:val="00E861D1"/>
    <w:rsid w:val="00F44BF1"/>
    <w:rsid w:val="00FE2213"/>
    <w:rsid w:val="00FE5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D897"/>
  <w15:docId w15:val="{CF32C612-4487-46C5-B8D4-CAD68DC2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73E6"/>
    <w:pPr>
      <w:ind w:left="720"/>
      <w:contextualSpacing/>
    </w:pPr>
  </w:style>
  <w:style w:type="character" w:styleId="Hypertextovodkaz">
    <w:name w:val="Hyperlink"/>
    <w:basedOn w:val="Standardnpsmoodstavce"/>
    <w:uiPriority w:val="99"/>
    <w:unhideWhenUsed/>
    <w:rsid w:val="00E51FD2"/>
    <w:rPr>
      <w:color w:val="0000FF" w:themeColor="hyperlink"/>
      <w:u w:val="single"/>
    </w:rPr>
  </w:style>
  <w:style w:type="paragraph" w:styleId="Textbubliny">
    <w:name w:val="Balloon Text"/>
    <w:basedOn w:val="Normln"/>
    <w:link w:val="TextbublinyChar"/>
    <w:uiPriority w:val="99"/>
    <w:semiHidden/>
    <w:unhideWhenUsed/>
    <w:rsid w:val="007726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2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70115">
      <w:bodyDiv w:val="1"/>
      <w:marLeft w:val="0"/>
      <w:marRight w:val="0"/>
      <w:marTop w:val="0"/>
      <w:marBottom w:val="0"/>
      <w:divBdr>
        <w:top w:val="none" w:sz="0" w:space="0" w:color="auto"/>
        <w:left w:val="none" w:sz="0" w:space="0" w:color="auto"/>
        <w:bottom w:val="none" w:sz="0" w:space="0" w:color="auto"/>
        <w:right w:val="none" w:sz="0" w:space="0" w:color="auto"/>
      </w:divBdr>
    </w:div>
    <w:div w:id="590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75951-C61F-43E8-BF75-1F14BBD3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894</Words>
  <Characters>5278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Čevak a.s.</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Petrů Martina</dc:creator>
  <cp:lastModifiedBy>Vodohospodářská</cp:lastModifiedBy>
  <cp:revision>8</cp:revision>
  <cp:lastPrinted>2016-11-21T12:09:00Z</cp:lastPrinted>
  <dcterms:created xsi:type="dcterms:W3CDTF">2017-02-01T12:28:00Z</dcterms:created>
  <dcterms:modified xsi:type="dcterms:W3CDTF">2017-03-01T07:37:00Z</dcterms:modified>
</cp:coreProperties>
</file>