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42" w:rsidRDefault="000B3EA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12700</wp:posOffset>
                </wp:positionV>
                <wp:extent cx="511810" cy="1441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6242" w:rsidRDefault="000B3EAA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proofErr w:type="gramStart"/>
                            <w:r>
                              <w:t>11.2. 2021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.149999999999999pt;margin-top:1.pt;width:40.299999999999997pt;height:11.3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11.2. 2021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7139305</wp:posOffset>
                </wp:positionH>
                <wp:positionV relativeFrom="paragraph">
                  <wp:posOffset>10186670</wp:posOffset>
                </wp:positionV>
                <wp:extent cx="148590" cy="1441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6242" w:rsidRDefault="000B3EAA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1/1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62.14999999999998pt;margin-top:802.10000000000002pt;width:11.699999999999999pt;height:11.3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1/1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66242" w:rsidRDefault="000B3EAA">
      <w:pPr>
        <w:pStyle w:val="Zkladntext1"/>
        <w:shd w:val="clear" w:color="auto" w:fill="auto"/>
        <w:spacing w:after="1660" w:line="240" w:lineRule="auto"/>
        <w:ind w:left="3100" w:firstLine="0"/>
      </w:pPr>
      <w:r>
        <w:t xml:space="preserve">Podklad k přípravě závazku </w:t>
      </w:r>
    </w:p>
    <w:p w:rsidR="00266242" w:rsidRDefault="000B3EAA">
      <w:pPr>
        <w:pStyle w:val="Zkladntext1"/>
        <w:shd w:val="clear" w:color="auto" w:fill="auto"/>
        <w:spacing w:after="0" w:line="240" w:lineRule="auto"/>
        <w:ind w:left="720"/>
        <w:jc w:val="both"/>
      </w:pPr>
      <w:r>
        <w:rPr>
          <w:b/>
          <w:bCs/>
        </w:rPr>
        <w:t xml:space="preserve">VÝZKUMNÝ ÚSTAV ROSTLINNÉ VÝROBY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266242" w:rsidRDefault="000B3EAA">
      <w:pPr>
        <w:pStyle w:val="Zkladntext1"/>
        <w:shd w:val="clear" w:color="auto" w:fill="auto"/>
        <w:spacing w:after="0" w:line="240" w:lineRule="auto"/>
        <w:ind w:left="720"/>
        <w:jc w:val="both"/>
      </w:pPr>
      <w:r>
        <w:rPr>
          <w:b/>
          <w:bCs/>
        </w:rPr>
        <w:t>Drnovská 507</w:t>
      </w:r>
    </w:p>
    <w:p w:rsidR="00266242" w:rsidRDefault="000B3EAA">
      <w:pPr>
        <w:pStyle w:val="Zkladntext1"/>
        <w:shd w:val="clear" w:color="auto" w:fill="auto"/>
        <w:spacing w:after="0" w:line="240" w:lineRule="auto"/>
        <w:ind w:left="720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266242" w:rsidRDefault="000B3EAA">
      <w:pPr>
        <w:pStyle w:val="Zkladntext1"/>
        <w:shd w:val="clear" w:color="auto" w:fill="auto"/>
        <w:spacing w:after="300" w:line="240" w:lineRule="auto"/>
        <w:ind w:left="720"/>
        <w:jc w:val="both"/>
      </w:pPr>
      <w:r>
        <w:rPr>
          <w:b/>
          <w:bCs/>
        </w:rPr>
        <w:t>telefon: 233 022 111</w:t>
      </w:r>
    </w:p>
    <w:p w:rsidR="00266242" w:rsidRDefault="000B3EAA">
      <w:pPr>
        <w:pStyle w:val="Zkladntext1"/>
        <w:shd w:val="clear" w:color="auto" w:fill="auto"/>
        <w:spacing w:after="0" w:line="290" w:lineRule="auto"/>
        <w:ind w:left="720" w:right="5140"/>
      </w:pPr>
      <w:r>
        <w:rPr>
          <w:b/>
          <w:bCs/>
        </w:rPr>
        <w:t>IČO: 00027006 DIČ: CZ00027006</w:t>
      </w:r>
    </w:p>
    <w:p w:rsidR="00266242" w:rsidRDefault="000B3EAA">
      <w:pPr>
        <w:pStyle w:val="Zkladntext20"/>
        <w:shd w:val="clear" w:color="auto" w:fill="auto"/>
        <w:spacing w:line="338" w:lineRule="auto"/>
        <w:ind w:left="5440" w:right="2840"/>
      </w:pPr>
      <w:r>
        <w:t>Objednávka číslo OB-2021-00000160</w:t>
      </w:r>
    </w:p>
    <w:p w:rsidR="00266242" w:rsidRDefault="000B3EAA">
      <w:pPr>
        <w:pStyle w:val="Zkladntext1"/>
        <w:shd w:val="clear" w:color="auto" w:fill="auto"/>
        <w:tabs>
          <w:tab w:val="left" w:pos="4063"/>
        </w:tabs>
        <w:spacing w:after="0" w:line="432" w:lineRule="auto"/>
        <w:ind w:left="720"/>
        <w:jc w:val="both"/>
      </w:pPr>
      <w:r>
        <w:rPr>
          <w:rFonts w:ascii="Times New Roman" w:eastAsia="Times New Roman" w:hAnsi="Times New Roman" w:cs="Times New Roman"/>
        </w:rPr>
        <w:t>Dodavatel</w:t>
      </w:r>
      <w:r>
        <w:rPr>
          <w:rFonts w:ascii="Times New Roman" w:eastAsia="Times New Roman" w:hAnsi="Times New Roman" w:cs="Times New Roman"/>
        </w:rPr>
        <w:tab/>
      </w:r>
      <w:r>
        <w:rPr>
          <w:b/>
          <w:bCs/>
        </w:rPr>
        <w:t xml:space="preserve">Číslo </w:t>
      </w:r>
      <w:r>
        <w:rPr>
          <w:b/>
          <w:bCs/>
        </w:rPr>
        <w:t>objednávky uvádějte na faktuře, jinak nebude faktura proplacena</w:t>
      </w:r>
    </w:p>
    <w:p w:rsidR="00266242" w:rsidRDefault="000B3EAA">
      <w:pPr>
        <w:pStyle w:val="Zkladntext20"/>
        <w:shd w:val="clear" w:color="auto" w:fill="auto"/>
        <w:spacing w:after="1100"/>
        <w:ind w:left="720" w:right="4700"/>
      </w:pPr>
      <w:r>
        <w:t xml:space="preserve">Ing. Milan </w:t>
      </w:r>
      <w:proofErr w:type="spellStart"/>
      <w:r>
        <w:t>Pizinger</w:t>
      </w:r>
      <w:proofErr w:type="spellEnd"/>
      <w:r>
        <w:t>, Albrechtice nad Vltavou 191,398 16 Albrechtice nad Vltavou IČ.43855709</w:t>
      </w:r>
    </w:p>
    <w:p w:rsidR="00266242" w:rsidRDefault="000B3EAA">
      <w:pPr>
        <w:pStyle w:val="Nadpis20"/>
        <w:keepNext/>
        <w:keepLines/>
        <w:shd w:val="clear" w:color="auto" w:fill="auto"/>
        <w:tabs>
          <w:tab w:val="left" w:pos="4063"/>
          <w:tab w:val="left" w:pos="6950"/>
          <w:tab w:val="left" w:pos="9179"/>
        </w:tabs>
      </w:pPr>
      <w:bookmarkStart w:id="0" w:name="bookmark0"/>
      <w:r>
        <w:t>Položka</w:t>
      </w:r>
      <w:r>
        <w:tab/>
      </w:r>
      <w:proofErr w:type="spellStart"/>
      <w:r>
        <w:rPr>
          <w:sz w:val="15"/>
          <w:szCs w:val="15"/>
        </w:rPr>
        <w:t>Mnozstvi</w:t>
      </w:r>
      <w:proofErr w:type="spellEnd"/>
      <w:r>
        <w:rPr>
          <w:sz w:val="15"/>
          <w:szCs w:val="15"/>
        </w:rPr>
        <w:t xml:space="preserve"> Jednotka</w:t>
      </w:r>
      <w:r>
        <w:rPr>
          <w:sz w:val="15"/>
          <w:szCs w:val="15"/>
        </w:rPr>
        <w:tab/>
      </w:r>
      <w:r>
        <w:t>Popis</w:t>
      </w:r>
      <w:r>
        <w:tab/>
        <w:t>Cena</w:t>
      </w:r>
      <w:bookmarkEnd w:id="0"/>
    </w:p>
    <w:p w:rsidR="00266242" w:rsidRDefault="000B3EAA">
      <w:pPr>
        <w:pStyle w:val="Zkladntext20"/>
        <w:shd w:val="clear" w:color="auto" w:fill="auto"/>
        <w:spacing w:line="334" w:lineRule="auto"/>
        <w:ind w:left="8820" w:firstLine="40"/>
      </w:pPr>
      <w:r>
        <w:t>(včetně DPH) 70 785</w:t>
      </w:r>
    </w:p>
    <w:p w:rsidR="00266242" w:rsidRDefault="000B3EAA">
      <w:pPr>
        <w:pStyle w:val="Zkladntext20"/>
        <w:shd w:val="clear" w:color="auto" w:fill="auto"/>
        <w:spacing w:line="180" w:lineRule="auto"/>
        <w:ind w:firstLine="0"/>
      </w:pPr>
      <w:r>
        <w:t>Navazující šetření v zemědělských</w:t>
      </w:r>
    </w:p>
    <w:p w:rsidR="00266242" w:rsidRDefault="000B3EAA">
      <w:pPr>
        <w:pStyle w:val="Zkladntext20"/>
        <w:shd w:val="clear" w:color="auto" w:fill="auto"/>
        <w:spacing w:line="240" w:lineRule="auto"/>
        <w:ind w:firstLine="0"/>
      </w:pPr>
      <w:proofErr w:type="gramStart"/>
      <w:r>
        <w:t>podnicích</w:t>
      </w:r>
      <w:proofErr w:type="gramEnd"/>
      <w:r>
        <w:t xml:space="preserve"> potřebné</w:t>
      </w:r>
    </w:p>
    <w:p w:rsidR="00266242" w:rsidRDefault="000B3EAA">
      <w:pPr>
        <w:pStyle w:val="Zkladntext20"/>
        <w:shd w:val="clear" w:color="auto" w:fill="auto"/>
        <w:spacing w:after="380" w:line="240" w:lineRule="auto"/>
        <w:ind w:firstLine="0"/>
      </w:pPr>
      <w:r>
        <w:t xml:space="preserve">pro zajištění veřejné zakázky </w:t>
      </w:r>
      <w:proofErr w:type="spellStart"/>
      <w:r>
        <w:t>MZe</w:t>
      </w:r>
      <w:proofErr w:type="spellEnd"/>
    </w:p>
    <w:p w:rsidR="00266242" w:rsidRDefault="000B3EAA">
      <w:pPr>
        <w:pStyle w:val="Zkladntext20"/>
        <w:pBdr>
          <w:bottom w:val="single" w:sz="4" w:space="0" w:color="auto"/>
        </w:pBdr>
        <w:shd w:val="clear" w:color="auto" w:fill="auto"/>
        <w:spacing w:after="520" w:line="240" w:lineRule="auto"/>
        <w:ind w:left="7240" w:firstLine="0"/>
      </w:pPr>
      <w:r>
        <w:t>70785</w:t>
      </w:r>
    </w:p>
    <w:p w:rsidR="00266242" w:rsidRDefault="000B3EAA">
      <w:pPr>
        <w:pStyle w:val="Zkladntext1"/>
        <w:shd w:val="clear" w:color="auto" w:fill="auto"/>
        <w:spacing w:after="100" w:line="288" w:lineRule="auto"/>
        <w:ind w:left="720"/>
        <w:jc w:val="both"/>
      </w:pPr>
      <w:r>
        <w:t>Vyřizuje:</w:t>
      </w:r>
    </w:p>
    <w:p w:rsidR="00266242" w:rsidRDefault="000B3EAA">
      <w:pPr>
        <w:pStyle w:val="Nadpis10"/>
        <w:keepNext/>
        <w:keepLines/>
        <w:shd w:val="clear" w:color="auto" w:fill="auto"/>
        <w:tabs>
          <w:tab w:val="left" w:pos="2209"/>
        </w:tabs>
      </w:pPr>
      <w:bookmarkStart w:id="1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5.2.2021</w:t>
      </w:r>
      <w:bookmarkEnd w:id="1"/>
      <w:proofErr w:type="gramEnd"/>
    </w:p>
    <w:p w:rsidR="00266242" w:rsidRDefault="000B3EAA">
      <w:pPr>
        <w:pStyle w:val="Zkladntext1"/>
        <w:shd w:val="clear" w:color="auto" w:fill="auto"/>
        <w:spacing w:after="0"/>
        <w:ind w:left="720"/>
        <w:jc w:val="both"/>
      </w:pPr>
      <w:r>
        <w:t>Fakturujte:</w:t>
      </w:r>
    </w:p>
    <w:p w:rsidR="00266242" w:rsidRDefault="000B3EAA">
      <w:pPr>
        <w:pStyle w:val="Zkladntext1"/>
        <w:shd w:val="clear" w:color="auto" w:fill="auto"/>
        <w:spacing w:after="260"/>
        <w:ind w:left="720" w:right="630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16106 Praha 6</w:t>
      </w:r>
    </w:p>
    <w:p w:rsidR="00266242" w:rsidRDefault="000B3EAA">
      <w:pPr>
        <w:pStyle w:val="Zkladntext1"/>
        <w:shd w:val="clear" w:color="auto" w:fill="auto"/>
        <w:spacing w:after="4100" w:line="293" w:lineRule="auto"/>
        <w:ind w:left="720" w:right="698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  <w:bookmarkStart w:id="2" w:name="_GoBack"/>
      <w:bookmarkEnd w:id="2"/>
    </w:p>
    <w:p w:rsidR="00266242" w:rsidRDefault="000B3EAA">
      <w:pPr>
        <w:pStyle w:val="Zkladntext1"/>
        <w:shd w:val="clear" w:color="auto" w:fill="auto"/>
        <w:spacing w:after="60" w:line="240" w:lineRule="auto"/>
        <w:ind w:firstLine="0"/>
      </w:pPr>
      <w:hyperlink r:id="rId7" w:history="1">
        <w:r>
          <w:rPr>
            <w:lang w:val="en-US" w:eastAsia="en-US" w:bidi="en-US"/>
          </w:rPr>
          <w:t>https://dms.vurv.cz/sites/Uctarna/_layouts/15/Print.FormServer.aspx</w:t>
        </w:r>
      </w:hyperlink>
    </w:p>
    <w:sectPr w:rsidR="00266242">
      <w:pgSz w:w="11900" w:h="16840"/>
      <w:pgMar w:top="226" w:right="1348" w:bottom="145" w:left="6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AA" w:rsidRDefault="000B3EAA">
      <w:r>
        <w:separator/>
      </w:r>
    </w:p>
  </w:endnote>
  <w:endnote w:type="continuationSeparator" w:id="0">
    <w:p w:rsidR="000B3EAA" w:rsidRDefault="000B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AA" w:rsidRDefault="000B3EAA"/>
  </w:footnote>
  <w:footnote w:type="continuationSeparator" w:id="0">
    <w:p w:rsidR="000B3EAA" w:rsidRDefault="000B3E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66242"/>
    <w:rsid w:val="000B3EAA"/>
    <w:rsid w:val="00266242"/>
    <w:rsid w:val="008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83" w:lineRule="auto"/>
      <w:ind w:firstLine="2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ind w:left="5740" w:firstLine="20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040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/>
      <w:ind w:left="720" w:firstLine="2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83" w:lineRule="auto"/>
      <w:ind w:firstLine="2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ind w:left="5740" w:firstLine="20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040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/>
      <w:ind w:left="720" w:firstLine="2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15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706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2021-02-11T10:05:00Z</dcterms:created>
  <dcterms:modified xsi:type="dcterms:W3CDTF">2021-02-11T10:05:00Z</dcterms:modified>
</cp:coreProperties>
</file>