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317" w:rsidRDefault="007B3266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Dodatek č. 3</w:t>
      </w:r>
      <w:r w:rsidR="00614317">
        <w:rPr>
          <w:rFonts w:cs="Arial"/>
          <w:b/>
          <w:bCs/>
          <w:color w:val="C00000"/>
          <w:sz w:val="32"/>
          <w:szCs w:val="32"/>
        </w:rPr>
        <w:t xml:space="preserve"> </w:t>
      </w:r>
      <w:r w:rsidR="00FE1953">
        <w:rPr>
          <w:rFonts w:cs="Arial"/>
          <w:b/>
          <w:bCs/>
          <w:color w:val="C00000"/>
          <w:sz w:val="32"/>
          <w:szCs w:val="32"/>
        </w:rPr>
        <w:tab/>
      </w:r>
      <w:r w:rsidR="00FE1953">
        <w:rPr>
          <w:rFonts w:cs="Arial"/>
          <w:b/>
          <w:bCs/>
          <w:color w:val="C00000"/>
          <w:sz w:val="32"/>
          <w:szCs w:val="32"/>
        </w:rPr>
        <w:tab/>
      </w:r>
      <w:r w:rsidR="00FE1953">
        <w:rPr>
          <w:rFonts w:cs="Arial"/>
          <w:b/>
          <w:bCs/>
          <w:color w:val="C00000"/>
          <w:sz w:val="32"/>
          <w:szCs w:val="32"/>
        </w:rPr>
        <w:tab/>
      </w:r>
      <w:r w:rsidR="00FE1953">
        <w:rPr>
          <w:rFonts w:cs="Arial"/>
          <w:b/>
          <w:bCs/>
          <w:color w:val="C00000"/>
          <w:sz w:val="32"/>
          <w:szCs w:val="32"/>
        </w:rPr>
        <w:tab/>
      </w:r>
      <w:r w:rsidR="00FE1953">
        <w:rPr>
          <w:rFonts w:cs="Arial"/>
          <w:b/>
          <w:bCs/>
          <w:color w:val="C00000"/>
          <w:sz w:val="32"/>
          <w:szCs w:val="32"/>
        </w:rPr>
        <w:tab/>
      </w:r>
      <w:r w:rsidR="00FE1953">
        <w:rPr>
          <w:rFonts w:cs="Arial"/>
          <w:b/>
          <w:bCs/>
          <w:color w:val="C00000"/>
          <w:sz w:val="32"/>
          <w:szCs w:val="32"/>
        </w:rPr>
        <w:tab/>
      </w:r>
      <w:r w:rsidR="00FE1953">
        <w:rPr>
          <w:rFonts w:cs="Arial"/>
          <w:b/>
          <w:bCs/>
          <w:color w:val="C00000"/>
          <w:sz w:val="32"/>
          <w:szCs w:val="32"/>
        </w:rPr>
        <w:tab/>
      </w:r>
      <w:r w:rsidR="00FE1953">
        <w:rPr>
          <w:rFonts w:cs="Arial"/>
          <w:b/>
          <w:bCs/>
          <w:color w:val="C00000"/>
          <w:sz w:val="32"/>
          <w:szCs w:val="32"/>
        </w:rPr>
        <w:tab/>
      </w:r>
    </w:p>
    <w:p w:rsidR="003B4955" w:rsidRPr="005557F4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k Pojistné smlouvě</w:t>
      </w:r>
      <w:r w:rsidR="003B4955" w:rsidRPr="005557F4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D3742">
        <w:rPr>
          <w:rFonts w:cs="Arial"/>
          <w:b/>
          <w:bCs/>
          <w:color w:val="C00000"/>
          <w:sz w:val="32"/>
          <w:szCs w:val="32"/>
        </w:rPr>
        <w:t>1672896710</w:t>
      </w:r>
    </w:p>
    <w:p w:rsidR="003B4955" w:rsidRPr="00FE1953" w:rsidRDefault="00FE1953" w:rsidP="003B4955">
      <w:pPr>
        <w:autoSpaceDE w:val="0"/>
        <w:autoSpaceDN w:val="0"/>
        <w:adjustRightInd w:val="0"/>
        <w:spacing w:after="40" w:line="312" w:lineRule="exact"/>
        <w:rPr>
          <w:rFonts w:cs="Arial"/>
          <w:bCs/>
          <w:color w:val="auto"/>
          <w:sz w:val="20"/>
          <w:szCs w:val="26"/>
        </w:rPr>
      </w:pPr>
      <w:r>
        <w:rPr>
          <w:rFonts w:cs="Arial"/>
          <w:bCs/>
          <w:color w:val="auto"/>
          <w:sz w:val="20"/>
          <w:szCs w:val="26"/>
        </w:rPr>
        <w:tab/>
      </w:r>
      <w:r>
        <w:rPr>
          <w:rFonts w:cs="Arial"/>
          <w:bCs/>
          <w:color w:val="auto"/>
          <w:sz w:val="20"/>
          <w:szCs w:val="26"/>
        </w:rPr>
        <w:tab/>
      </w:r>
      <w:r>
        <w:rPr>
          <w:rFonts w:cs="Arial"/>
          <w:bCs/>
          <w:color w:val="auto"/>
          <w:sz w:val="20"/>
          <w:szCs w:val="26"/>
        </w:rPr>
        <w:tab/>
      </w:r>
      <w:r>
        <w:rPr>
          <w:rFonts w:cs="Arial"/>
          <w:bCs/>
          <w:color w:val="auto"/>
          <w:sz w:val="20"/>
          <w:szCs w:val="26"/>
        </w:rPr>
        <w:tab/>
      </w:r>
      <w:r>
        <w:rPr>
          <w:rFonts w:cs="Arial"/>
          <w:bCs/>
          <w:color w:val="auto"/>
          <w:sz w:val="20"/>
          <w:szCs w:val="26"/>
        </w:rPr>
        <w:tab/>
      </w:r>
      <w:r>
        <w:rPr>
          <w:rFonts w:cs="Arial"/>
          <w:bCs/>
          <w:color w:val="auto"/>
          <w:sz w:val="20"/>
          <w:szCs w:val="26"/>
        </w:rPr>
        <w:tab/>
      </w:r>
      <w:r>
        <w:rPr>
          <w:rFonts w:cs="Arial"/>
          <w:bCs/>
          <w:color w:val="auto"/>
          <w:sz w:val="20"/>
          <w:szCs w:val="26"/>
        </w:rPr>
        <w:tab/>
      </w:r>
      <w:r>
        <w:rPr>
          <w:rFonts w:cs="Arial"/>
          <w:bCs/>
          <w:color w:val="auto"/>
          <w:sz w:val="20"/>
          <w:szCs w:val="26"/>
        </w:rPr>
        <w:tab/>
      </w:r>
      <w:r>
        <w:rPr>
          <w:rFonts w:cs="Arial"/>
          <w:bCs/>
          <w:color w:val="auto"/>
          <w:sz w:val="20"/>
          <w:szCs w:val="26"/>
        </w:rPr>
        <w:tab/>
      </w:r>
      <w:r>
        <w:rPr>
          <w:rFonts w:cs="Arial"/>
          <w:bCs/>
          <w:color w:val="auto"/>
          <w:sz w:val="20"/>
          <w:szCs w:val="26"/>
        </w:rPr>
        <w:tab/>
        <w:t>ev.č. pojistníka:  26-02/20</w:t>
      </w:r>
    </w:p>
    <w:p w:rsidR="003B4955" w:rsidRDefault="00FE1953" w:rsidP="003B4955">
      <w:pPr>
        <w:autoSpaceDE w:val="0"/>
        <w:autoSpaceDN w:val="0"/>
        <w:adjustRightInd w:val="0"/>
        <w:spacing w:after="40" w:line="312" w:lineRule="exact"/>
        <w:rPr>
          <w:rFonts w:cs="Arial"/>
          <w:bCs/>
          <w:color w:val="C4090B"/>
          <w:sz w:val="26"/>
          <w:szCs w:val="26"/>
        </w:rPr>
      </w:pPr>
      <w:r>
        <w:rPr>
          <w:rFonts w:cs="Arial"/>
          <w:bCs/>
          <w:color w:val="C4090B"/>
          <w:sz w:val="26"/>
          <w:szCs w:val="26"/>
        </w:rPr>
        <w:tab/>
      </w:r>
      <w:r>
        <w:rPr>
          <w:rFonts w:cs="Arial"/>
          <w:bCs/>
          <w:color w:val="C4090B"/>
          <w:sz w:val="26"/>
          <w:szCs w:val="26"/>
        </w:rPr>
        <w:tab/>
      </w:r>
      <w:r>
        <w:rPr>
          <w:rFonts w:cs="Arial"/>
          <w:bCs/>
          <w:color w:val="C4090B"/>
          <w:sz w:val="26"/>
          <w:szCs w:val="26"/>
        </w:rPr>
        <w:tab/>
      </w:r>
      <w:r>
        <w:rPr>
          <w:rFonts w:cs="Arial"/>
          <w:bCs/>
          <w:color w:val="C4090B"/>
          <w:sz w:val="26"/>
          <w:szCs w:val="26"/>
        </w:rPr>
        <w:tab/>
      </w:r>
      <w:r>
        <w:rPr>
          <w:rFonts w:cs="Arial"/>
          <w:bCs/>
          <w:color w:val="C4090B"/>
          <w:sz w:val="26"/>
          <w:szCs w:val="26"/>
        </w:rPr>
        <w:tab/>
      </w:r>
      <w:r>
        <w:rPr>
          <w:rFonts w:cs="Arial"/>
          <w:bCs/>
          <w:color w:val="C4090B"/>
          <w:sz w:val="26"/>
          <w:szCs w:val="26"/>
        </w:rPr>
        <w:tab/>
      </w:r>
      <w:r>
        <w:rPr>
          <w:rFonts w:cs="Arial"/>
          <w:bCs/>
          <w:color w:val="C4090B"/>
          <w:sz w:val="26"/>
          <w:szCs w:val="26"/>
        </w:rPr>
        <w:tab/>
      </w:r>
      <w:r>
        <w:rPr>
          <w:rFonts w:cs="Arial"/>
          <w:bCs/>
          <w:color w:val="C4090B"/>
          <w:sz w:val="26"/>
          <w:szCs w:val="26"/>
        </w:rPr>
        <w:tab/>
      </w:r>
      <w:r>
        <w:rPr>
          <w:rFonts w:cs="Arial"/>
          <w:bCs/>
          <w:color w:val="C4090B"/>
          <w:sz w:val="26"/>
          <w:szCs w:val="26"/>
        </w:rPr>
        <w:tab/>
      </w:r>
      <w:r>
        <w:rPr>
          <w:rFonts w:cs="Arial"/>
          <w:bCs/>
          <w:color w:val="C4090B"/>
          <w:sz w:val="26"/>
          <w:szCs w:val="26"/>
        </w:rPr>
        <w:tab/>
      </w:r>
    </w:p>
    <w:p w:rsidR="00FE1953" w:rsidRPr="005557F4" w:rsidRDefault="00FE1953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 w:rsidRPr="005557F4">
        <w:rPr>
          <w:rFonts w:cs="Arial"/>
          <w:b/>
          <w:bCs/>
          <w:color w:val="C4090B"/>
          <w:sz w:val="26"/>
          <w:szCs w:val="26"/>
        </w:rPr>
        <w:tab/>
      </w:r>
    </w:p>
    <w:p w:rsidR="009A08F9" w:rsidRPr="005557F4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5557F4">
        <w:rPr>
          <w:rFonts w:cs="Arial"/>
          <w:color w:val="333333"/>
          <w:sz w:val="20"/>
          <w:szCs w:val="20"/>
        </w:rPr>
        <w:t>IČO 45272956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 w:rsidRPr="005557F4">
        <w:rPr>
          <w:rFonts w:cs="Arial"/>
          <w:color w:val="333333"/>
          <w:sz w:val="20"/>
          <w:szCs w:val="20"/>
        </w:rPr>
        <w:t>šťovacích skupin, vedeném IVASS,</w:t>
      </w:r>
    </w:p>
    <w:p w:rsidR="00032DBD" w:rsidRPr="005557F4" w:rsidRDefault="003B4955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032DBD" w:rsidRPr="005557F4" w:rsidRDefault="00FE1953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</w:p>
    <w:p w:rsidR="00032DBD" w:rsidRPr="005557F4" w:rsidRDefault="00FE1953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„pojišťovna“)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a</w:t>
      </w:r>
    </w:p>
    <w:p w:rsidR="009A08F9" w:rsidRPr="005557F4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032DBD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Povodí Odry, státní podnik</w:t>
      </w:r>
    </w:p>
    <w:p w:rsidR="003B4955" w:rsidRPr="005557F4" w:rsidRDefault="00032DBD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>Varenská 3101/49, Moravská Ostrava, 702 00  Ostrava</w:t>
      </w:r>
      <w:r w:rsidR="000C5402">
        <w:rPr>
          <w:rFonts w:cs="Arial"/>
          <w:bCs/>
          <w:color w:val="000000"/>
          <w:sz w:val="20"/>
          <w:szCs w:val="20"/>
        </w:rPr>
        <w:t xml:space="preserve">, IČO </w:t>
      </w:r>
      <w:r w:rsidR="009462D7">
        <w:rPr>
          <w:rFonts w:cs="Arial"/>
          <w:bCs/>
          <w:color w:val="000000"/>
          <w:sz w:val="20"/>
          <w:szCs w:val="20"/>
        </w:rPr>
        <w:t>708 90 021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zapsaná v obchodním rejstříku u </w:t>
      </w:r>
      <w:r w:rsidR="00875F32" w:rsidRPr="005557F4">
        <w:rPr>
          <w:rFonts w:cs="Arial"/>
          <w:sz w:val="20"/>
          <w:szCs w:val="20"/>
        </w:rPr>
        <w:t>Krajského soudu v Ostravě, spisová značka AXIV 584</w:t>
      </w:r>
      <w:r w:rsidRPr="005557F4">
        <w:rPr>
          <w:rFonts w:cs="Arial"/>
          <w:color w:val="333333"/>
          <w:sz w:val="20"/>
          <w:szCs w:val="20"/>
        </w:rPr>
        <w:t>,</w:t>
      </w:r>
    </w:p>
    <w:p w:rsidR="008442D0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3B4955" w:rsidRDefault="005F6832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Jiří Tkáč</w:t>
      </w:r>
      <w:r w:rsidR="00875F32" w:rsidRPr="005557F4">
        <w:rPr>
          <w:rFonts w:cs="Arial"/>
          <w:color w:val="333333"/>
          <w:sz w:val="20"/>
          <w:szCs w:val="20"/>
        </w:rPr>
        <w:t>, generální ředitel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„pojistník“)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EE7CE2" w:rsidRPr="005557F4" w:rsidRDefault="003B4955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5557F4">
        <w:rPr>
          <w:rFonts w:cs="Arial"/>
          <w:color w:val="333333"/>
          <w:sz w:val="22"/>
          <w:szCs w:val="22"/>
        </w:rPr>
        <w:t>uzavřeli t</w:t>
      </w:r>
      <w:r w:rsidR="00614317">
        <w:rPr>
          <w:rFonts w:cs="Arial"/>
          <w:color w:val="333333"/>
          <w:sz w:val="22"/>
          <w:szCs w:val="22"/>
        </w:rPr>
        <w:t xml:space="preserve">ento dodatek k pojistné smlouvě </w:t>
      </w:r>
      <w:r w:rsidR="00EE7CE2" w:rsidRPr="005557F4">
        <w:rPr>
          <w:rFonts w:cs="Arial"/>
          <w:b/>
          <w:bCs/>
          <w:sz w:val="22"/>
          <w:szCs w:val="22"/>
        </w:rPr>
        <w:t>o pojištění majetku</w:t>
      </w:r>
      <w:r w:rsidR="005557F4" w:rsidRPr="005557F4">
        <w:rPr>
          <w:rFonts w:cs="Arial"/>
          <w:b/>
          <w:bCs/>
          <w:sz w:val="22"/>
          <w:szCs w:val="22"/>
        </w:rPr>
        <w:t xml:space="preserve"> </w:t>
      </w:r>
      <w:r w:rsidR="005557F4" w:rsidRPr="005557F4">
        <w:rPr>
          <w:rFonts w:cs="Arial"/>
          <w:bCs/>
          <w:sz w:val="22"/>
          <w:szCs w:val="22"/>
        </w:rPr>
        <w:t>(pojištění strojů)</w:t>
      </w:r>
    </w:p>
    <w:p w:rsidR="003B78FC" w:rsidRPr="005557F4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„pojistná smlouva“)</w:t>
      </w:r>
    </w:p>
    <w:p w:rsidR="003B78FC" w:rsidRPr="005557F4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Makléřská doložka</w:t>
      </w:r>
    </w:p>
    <w:p w:rsidR="00184C96" w:rsidRPr="005557F4" w:rsidRDefault="00184C96" w:rsidP="00184C96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 prohlašuje, že uzavřel s pojišťovacím makléřem FIXUM a.s. se sídlem Ostrava, Muglinov, Muglinovská 270/105, PSČ 712 00, Česká republika, IČO: 253 88 886, (dále jen „zplnomocněný makléř“) smlouvu, na jejímž základě zplnomocněný makléř vykonává pro pojistníka zprostředkovatelskou činnost v pojišťovnictví a je pověřen správou této pojistné smlouvy. 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Pr="005557F4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Korespondenční adresy</w:t>
      </w:r>
    </w:p>
    <w:p w:rsidR="00427EC1" w:rsidRPr="005557F4" w:rsidRDefault="00427EC1" w:rsidP="00427EC1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Pojišťovna: Generali Česká pojišťovna a.s., 28. října 187/32, Ostrava, Česká republika</w:t>
      </w:r>
    </w:p>
    <w:p w:rsidR="00DC7876" w:rsidRPr="005557F4" w:rsidRDefault="003B4955" w:rsidP="00DC7876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Pojistník: </w:t>
      </w:r>
      <w:r w:rsidR="00DC7876" w:rsidRPr="005557F4">
        <w:rPr>
          <w:rFonts w:cs="Arial"/>
          <w:color w:val="auto"/>
          <w:sz w:val="20"/>
          <w:szCs w:val="20"/>
        </w:rPr>
        <w:t>je shodná s adresou pojistníka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614317" w:rsidP="003B4955">
      <w:pPr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Dodatek k pojistné smlouvě</w:t>
      </w:r>
      <w:r w:rsidR="00427EC1" w:rsidRPr="005557F4">
        <w:rPr>
          <w:rFonts w:cs="Arial"/>
          <w:color w:val="333333"/>
          <w:sz w:val="20"/>
          <w:szCs w:val="20"/>
        </w:rPr>
        <w:t xml:space="preserve"> vystavil:</w:t>
      </w:r>
      <w:r w:rsidR="00FE1953">
        <w:rPr>
          <w:rFonts w:cs="Arial"/>
          <w:color w:val="333333"/>
          <w:sz w:val="20"/>
          <w:szCs w:val="20"/>
        </w:rPr>
        <w:t xml:space="preserve"> </w:t>
      </w:r>
      <w:r w:rsidR="00427EC1" w:rsidRPr="005557F4">
        <w:rPr>
          <w:rFonts w:cs="Arial"/>
          <w:color w:val="333333"/>
          <w:sz w:val="20"/>
          <w:szCs w:val="20"/>
        </w:rPr>
        <w:t xml:space="preserve"> </w:t>
      </w:r>
      <w:r w:rsidR="00FE1953">
        <w:rPr>
          <w:rFonts w:cs="Arial"/>
          <w:color w:val="333333"/>
          <w:sz w:val="20"/>
          <w:szCs w:val="20"/>
        </w:rPr>
        <w:t>xxx</w:t>
      </w:r>
      <w:r w:rsidR="009000CC" w:rsidRPr="005557F4">
        <w:rPr>
          <w:rFonts w:cs="Arial"/>
          <w:color w:val="333333"/>
          <w:sz w:val="20"/>
          <w:szCs w:val="20"/>
        </w:rPr>
        <w:t>.</w:t>
      </w: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346C1" w:rsidRPr="00667D59" w:rsidRDefault="00B16D50" w:rsidP="00772E5A">
      <w:pPr>
        <w:pStyle w:val="Nadpis11"/>
        <w:keepLines/>
        <w:numPr>
          <w:ilvl w:val="0"/>
          <w:numId w:val="3"/>
        </w:numPr>
        <w:tabs>
          <w:tab w:val="num" w:pos="567"/>
        </w:tabs>
        <w:spacing w:before="240" w:after="120"/>
        <w:ind w:left="851" w:hanging="851"/>
        <w:rPr>
          <w:rFonts w:cs="Arial"/>
          <w:sz w:val="22"/>
          <w:szCs w:val="22"/>
        </w:rPr>
      </w:pPr>
      <w:r w:rsidRPr="00667D59">
        <w:rPr>
          <w:rFonts w:cs="Arial"/>
          <w:sz w:val="22"/>
          <w:szCs w:val="22"/>
        </w:rPr>
        <w:lastRenderedPageBreak/>
        <w:t xml:space="preserve">Aktualizace </w:t>
      </w:r>
      <w:r w:rsidR="00614317" w:rsidRPr="00667D59">
        <w:rPr>
          <w:rFonts w:cs="Arial"/>
          <w:sz w:val="22"/>
          <w:szCs w:val="22"/>
        </w:rPr>
        <w:t>smlouvy</w:t>
      </w:r>
    </w:p>
    <w:p w:rsidR="0028312A" w:rsidRPr="0028312A" w:rsidRDefault="00614317" w:rsidP="00753FD0">
      <w:pPr>
        <w:pStyle w:val="Text11"/>
        <w:keepLines/>
        <w:numPr>
          <w:ilvl w:val="1"/>
          <w:numId w:val="3"/>
        </w:numPr>
        <w:tabs>
          <w:tab w:val="clear" w:pos="907"/>
          <w:tab w:val="num" w:pos="567"/>
        </w:tabs>
        <w:ind w:left="567" w:hanging="567"/>
        <w:rPr>
          <w:rFonts w:cs="Arial"/>
          <w:color w:val="auto"/>
          <w:sz w:val="20"/>
        </w:rPr>
      </w:pPr>
      <w:r>
        <w:rPr>
          <w:rFonts w:cs="Arial"/>
          <w:sz w:val="20"/>
        </w:rPr>
        <w:t xml:space="preserve">Tímto dodatkem pojistné smlouvy se </w:t>
      </w:r>
      <w:r w:rsidR="00753FD0">
        <w:rPr>
          <w:rFonts w:cs="Arial"/>
          <w:sz w:val="20"/>
        </w:rPr>
        <w:t xml:space="preserve">upravují články </w:t>
      </w:r>
      <w:r w:rsidR="00753FD0" w:rsidRPr="00126789">
        <w:rPr>
          <w:rFonts w:cs="Arial"/>
          <w:b/>
          <w:sz w:val="20"/>
        </w:rPr>
        <w:t>2.</w:t>
      </w:r>
      <w:r w:rsidR="00753FD0" w:rsidRPr="00E50AFD">
        <w:rPr>
          <w:rFonts w:cs="Arial"/>
          <w:b/>
          <w:sz w:val="20"/>
        </w:rPr>
        <w:t xml:space="preserve">1. Předměty pojištění, pojistné částky a spoluúčasti – </w:t>
      </w:r>
      <w:r w:rsidR="009462D7">
        <w:rPr>
          <w:rFonts w:cs="Arial"/>
          <w:sz w:val="20"/>
        </w:rPr>
        <w:t>aktualizace seznamu strojů</w:t>
      </w:r>
      <w:r w:rsidR="00753FD0" w:rsidRPr="00E50AFD">
        <w:rPr>
          <w:rFonts w:cs="Arial"/>
          <w:sz w:val="20"/>
        </w:rPr>
        <w:t xml:space="preserve">, článek </w:t>
      </w:r>
      <w:r w:rsidR="00753FD0" w:rsidRPr="00E50AFD">
        <w:rPr>
          <w:rFonts w:cs="Arial"/>
          <w:b/>
          <w:sz w:val="20"/>
        </w:rPr>
        <w:t>3.2. Pojistné a jeho splatnost</w:t>
      </w:r>
      <w:r w:rsidR="009462D7">
        <w:rPr>
          <w:rFonts w:cs="Arial"/>
          <w:sz w:val="20"/>
        </w:rPr>
        <w:t xml:space="preserve"> – </w:t>
      </w:r>
      <w:r w:rsidR="00A6331C">
        <w:rPr>
          <w:rFonts w:cs="Arial"/>
          <w:sz w:val="20"/>
        </w:rPr>
        <w:t>snížení</w:t>
      </w:r>
      <w:r w:rsidR="009462D7">
        <w:rPr>
          <w:rFonts w:cs="Arial"/>
          <w:sz w:val="20"/>
        </w:rPr>
        <w:t xml:space="preserve"> pojistného,</w:t>
      </w:r>
      <w:r w:rsidR="00753FD0">
        <w:rPr>
          <w:rFonts w:cs="Arial"/>
          <w:sz w:val="20"/>
        </w:rPr>
        <w:t xml:space="preserve"> opravuje se </w:t>
      </w:r>
      <w:r>
        <w:rPr>
          <w:rFonts w:cs="Arial"/>
          <w:sz w:val="20"/>
        </w:rPr>
        <w:t xml:space="preserve">Příloha č. 1 seznam strojů pojistné smlouvy, která je </w:t>
      </w:r>
      <w:r w:rsidRPr="00614317">
        <w:rPr>
          <w:rFonts w:cs="Arial"/>
          <w:color w:val="auto"/>
          <w:sz w:val="20"/>
        </w:rPr>
        <w:t>nedílnou součástí</w:t>
      </w:r>
      <w:r w:rsidR="00394FC9">
        <w:rPr>
          <w:rFonts w:cs="Arial"/>
          <w:color w:val="auto"/>
          <w:sz w:val="20"/>
        </w:rPr>
        <w:t xml:space="preserve"> dodatku č. 2</w:t>
      </w:r>
      <w:r w:rsidR="0028312A">
        <w:rPr>
          <w:rFonts w:cs="Arial"/>
          <w:color w:val="auto"/>
          <w:sz w:val="20"/>
        </w:rPr>
        <w:t xml:space="preserve"> a doplňuje se číslo IČ </w:t>
      </w:r>
      <w:r w:rsidR="009462D7">
        <w:rPr>
          <w:rFonts w:cs="Arial"/>
          <w:color w:val="auto"/>
          <w:sz w:val="20"/>
        </w:rPr>
        <w:t>na titulní stranu k pojistníkovi.</w:t>
      </w:r>
    </w:p>
    <w:p w:rsidR="00753FD0" w:rsidRPr="007B3266" w:rsidRDefault="00753FD0" w:rsidP="00753FD0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  <w:r w:rsidRPr="007B3266">
        <w:rPr>
          <w:rFonts w:ascii="Arial" w:hAnsi="Arial" w:cs="Arial"/>
          <w:b/>
          <w:snapToGrid w:val="0"/>
          <w:color w:val="000000"/>
          <w:sz w:val="20"/>
        </w:rPr>
        <w:t>Nové ujednání:</w:t>
      </w:r>
    </w:p>
    <w:p w:rsidR="00753FD0" w:rsidRPr="005557F4" w:rsidRDefault="00753FD0" w:rsidP="00753FD0">
      <w:pPr>
        <w:pStyle w:val="Text11"/>
        <w:keepNext/>
        <w:numPr>
          <w:ilvl w:val="1"/>
          <w:numId w:val="23"/>
        </w:numPr>
        <w:rPr>
          <w:rFonts w:cs="Arial"/>
          <w:b/>
          <w:sz w:val="20"/>
        </w:rPr>
      </w:pPr>
      <w:r w:rsidRPr="005557F4">
        <w:rPr>
          <w:rFonts w:cs="Arial"/>
          <w:b/>
          <w:snapToGrid/>
          <w:sz w:val="20"/>
        </w:rPr>
        <w:t>P</w:t>
      </w:r>
      <w:r w:rsidRPr="005557F4">
        <w:rPr>
          <w:rFonts w:cs="Arial"/>
          <w:b/>
          <w:sz w:val="20"/>
        </w:rPr>
        <w:t>ředměty pojištění, pojistné částky a spoluúčasti</w:t>
      </w:r>
    </w:p>
    <w:p w:rsidR="00753FD0" w:rsidRPr="005557F4" w:rsidRDefault="00753FD0" w:rsidP="00753FD0">
      <w:pPr>
        <w:pStyle w:val="Text11"/>
        <w:keepLines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V souladu s ustanovením Čl. </w:t>
      </w:r>
      <w:r w:rsidRPr="005557F4">
        <w:rPr>
          <w:rFonts w:cs="Arial"/>
          <w:b/>
          <w:sz w:val="20"/>
        </w:rPr>
        <w:t>3</w:t>
      </w:r>
      <w:r w:rsidRPr="005557F4">
        <w:rPr>
          <w:rFonts w:cs="Arial"/>
          <w:sz w:val="20"/>
        </w:rPr>
        <w:t xml:space="preserve"> DPPST-P se pojištění dle této pojistné smlouvy vztahuje na předměty pojištění uvedené pod jednotlivými položkami. Zároveň jsou pro jednotlivé předměty pojištění sjednány níže uvedené pojistné částky a spoluúčasti.</w:t>
      </w:r>
    </w:p>
    <w:tbl>
      <w:tblPr>
        <w:tblW w:w="8791" w:type="dxa"/>
        <w:tblInd w:w="142" w:type="dxa"/>
        <w:tblLayout w:type="fixed"/>
        <w:tblCellMar>
          <w:left w:w="42" w:type="dxa"/>
          <w:right w:w="42" w:type="dxa"/>
        </w:tblCellMar>
        <w:tblLook w:val="0000"/>
      </w:tblPr>
      <w:tblGrid>
        <w:gridCol w:w="751"/>
        <w:gridCol w:w="4111"/>
        <w:gridCol w:w="2126"/>
        <w:gridCol w:w="1803"/>
      </w:tblGrid>
      <w:tr w:rsidR="003F26C8" w:rsidRPr="005557F4" w:rsidTr="003F26C8">
        <w:trPr>
          <w:trHeight w:val="463"/>
        </w:trPr>
        <w:tc>
          <w:tcPr>
            <w:tcW w:w="751" w:type="dxa"/>
            <w:tcBorders>
              <w:top w:val="single" w:sz="8" w:space="0" w:color="C00000"/>
              <w:bottom w:val="single" w:sz="2" w:space="0" w:color="auto"/>
            </w:tcBorders>
            <w:shd w:val="clear" w:color="auto" w:fill="auto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4111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Specifikace předmětu pojištění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Pojistná částka v Kč</w:t>
            </w:r>
          </w:p>
        </w:tc>
        <w:tc>
          <w:tcPr>
            <w:tcW w:w="1803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Spoluúčast v Kč</w:t>
            </w:r>
          </w:p>
        </w:tc>
      </w:tr>
      <w:tr w:rsidR="003F26C8" w:rsidRPr="00FE1953" w:rsidTr="003F26C8">
        <w:trPr>
          <w:trHeight w:val="227"/>
        </w:trPr>
        <w:tc>
          <w:tcPr>
            <w:tcW w:w="751" w:type="dxa"/>
            <w:tcBorders>
              <w:bottom w:val="single" w:sz="2" w:space="0" w:color="auto"/>
            </w:tcBorders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F01</w:t>
            </w:r>
          </w:p>
        </w:tc>
        <w:tc>
          <w:tcPr>
            <w:tcW w:w="4111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F73DF7" w:rsidRDefault="003F26C8" w:rsidP="003F26C8">
            <w:pPr>
              <w:pStyle w:val="Texttabulky"/>
              <w:keepNext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Vyjmenované strojní zařízení uvedené na příloze č.</w:t>
            </w:r>
            <w:r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 w:rsidRPr="00F73DF7">
              <w:rPr>
                <w:rFonts w:cs="Arial"/>
                <w:color w:val="auto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FE1953" w:rsidRDefault="00FE1953" w:rsidP="00A953A2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proofErr w:type="spellStart"/>
            <w:r w:rsidRPr="00FE1953">
              <w:rPr>
                <w:rFonts w:cs="Arial"/>
                <w:color w:val="auto"/>
                <w:sz w:val="16"/>
                <w:szCs w:val="16"/>
              </w:rPr>
              <w:t>xxx</w:t>
            </w:r>
            <w:proofErr w:type="spellEnd"/>
          </w:p>
        </w:tc>
        <w:tc>
          <w:tcPr>
            <w:tcW w:w="1803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FE1953" w:rsidRDefault="00FE1953" w:rsidP="00434F04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FE1953">
              <w:rPr>
                <w:rFonts w:cs="Arial"/>
                <w:color w:val="auto"/>
                <w:sz w:val="16"/>
                <w:szCs w:val="16"/>
              </w:rPr>
              <w:t>xxx</w:t>
            </w:r>
          </w:p>
        </w:tc>
      </w:tr>
      <w:tr w:rsidR="003F26C8" w:rsidRPr="00F73DF7" w:rsidTr="003F26C8">
        <w:trPr>
          <w:trHeight w:val="227"/>
        </w:trPr>
        <w:tc>
          <w:tcPr>
            <w:tcW w:w="7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center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F02</w:t>
            </w:r>
          </w:p>
        </w:tc>
        <w:tc>
          <w:tcPr>
            <w:tcW w:w="4111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Pojištění výhledových skel viz příloha č. 1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 xml:space="preserve"> -</w:t>
            </w:r>
          </w:p>
        </w:tc>
        <w:tc>
          <w:tcPr>
            <w:tcW w:w="1803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F73DF7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6"/>
                <w:szCs w:val="16"/>
              </w:rPr>
            </w:pPr>
            <w:r w:rsidRPr="00F73DF7">
              <w:rPr>
                <w:rFonts w:cs="Arial"/>
                <w:color w:val="auto"/>
                <w:sz w:val="16"/>
                <w:szCs w:val="16"/>
              </w:rPr>
              <w:t>0</w:t>
            </w:r>
          </w:p>
        </w:tc>
      </w:tr>
    </w:tbl>
    <w:p w:rsidR="003F26C8" w:rsidRPr="005557F4" w:rsidRDefault="003F26C8" w:rsidP="003F26C8">
      <w:pPr>
        <w:pStyle w:val="Text11"/>
        <w:keepNext/>
        <w:numPr>
          <w:ilvl w:val="1"/>
          <w:numId w:val="24"/>
        </w:numPr>
        <w:rPr>
          <w:rFonts w:cs="Arial"/>
          <w:b/>
          <w:color w:val="auto"/>
          <w:sz w:val="20"/>
        </w:rPr>
      </w:pPr>
      <w:r w:rsidRPr="005557F4">
        <w:rPr>
          <w:rFonts w:cs="Arial"/>
          <w:b/>
          <w:color w:val="auto"/>
          <w:sz w:val="20"/>
        </w:rPr>
        <w:t>Pojistné a jeho splatnost</w:t>
      </w:r>
    </w:p>
    <w:p w:rsidR="003F26C8" w:rsidRPr="005557F4" w:rsidRDefault="003F26C8" w:rsidP="003F26C8">
      <w:pPr>
        <w:pStyle w:val="Text11"/>
        <w:keepNext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Přehled pojistného k </w:t>
      </w:r>
      <w:r w:rsidRPr="002D55E8">
        <w:rPr>
          <w:rFonts w:cs="Arial"/>
          <w:color w:val="auto"/>
          <w:sz w:val="20"/>
        </w:rPr>
        <w:t xml:space="preserve">datu </w:t>
      </w:r>
      <w:proofErr w:type="gramStart"/>
      <w:r w:rsidR="007B3266">
        <w:rPr>
          <w:rFonts w:cs="Arial"/>
          <w:b/>
          <w:color w:val="auto"/>
          <w:sz w:val="20"/>
        </w:rPr>
        <w:t>17.12</w:t>
      </w:r>
      <w:r w:rsidRPr="002D55E8">
        <w:rPr>
          <w:rFonts w:cs="Arial"/>
          <w:b/>
          <w:color w:val="auto"/>
          <w:sz w:val="20"/>
        </w:rPr>
        <w:t>.2020</w:t>
      </w:r>
      <w:proofErr w:type="gramEnd"/>
      <w:r w:rsidRPr="002D55E8">
        <w:rPr>
          <w:rFonts w:cs="Arial"/>
          <w:color w:val="auto"/>
          <w:sz w:val="20"/>
        </w:rPr>
        <w:t xml:space="preserve"> za </w:t>
      </w:r>
      <w:r w:rsidRPr="005557F4">
        <w:rPr>
          <w:rFonts w:cs="Arial"/>
          <w:sz w:val="20"/>
        </w:rPr>
        <w:t>pojištění sjednaná v pojistné smlouvě:</w:t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71"/>
        <w:gridCol w:w="2397"/>
      </w:tblGrid>
      <w:tr w:rsidR="003F26C8" w:rsidRPr="005557F4" w:rsidTr="00B16D50"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4E6A88" w:rsidRPr="004E6A88" w:rsidTr="00B16D50">
        <w:tc>
          <w:tcPr>
            <w:tcW w:w="7371" w:type="dxa"/>
            <w:tcBorders>
              <w:top w:val="single" w:sz="8" w:space="0" w:color="C00000"/>
              <w:bottom w:val="single" w:sz="2" w:space="0" w:color="auto"/>
            </w:tcBorders>
            <w:vAlign w:val="center"/>
          </w:tcPr>
          <w:p w:rsidR="004E6A88" w:rsidRPr="004E6A88" w:rsidRDefault="004E6A88" w:rsidP="00B16D50">
            <w:pPr>
              <w:pStyle w:val="Zkladntext"/>
              <w:rPr>
                <w:rFonts w:ascii="Arial" w:hAnsi="Arial" w:cs="Arial"/>
                <w:snapToGrid w:val="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</w:rPr>
              <w:t>Pojištění strojů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4E6A88" w:rsidRPr="004E6A88" w:rsidRDefault="00FE1953" w:rsidP="004E6A88">
            <w:pPr>
              <w:pStyle w:val="Zkladntext"/>
              <w:jc w:val="right"/>
              <w:rPr>
                <w:rFonts w:ascii="Arial" w:hAnsi="Arial" w:cs="Arial"/>
                <w:snapToGrid w:val="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  <w:proofErr w:type="spellEnd"/>
          </w:p>
        </w:tc>
      </w:tr>
      <w:tr w:rsidR="009330AA" w:rsidRPr="00F73DF7" w:rsidTr="004E6A88">
        <w:tc>
          <w:tcPr>
            <w:tcW w:w="7371" w:type="dxa"/>
            <w:tcBorders>
              <w:top w:val="single" w:sz="2" w:space="0" w:color="auto"/>
              <w:bottom w:val="single" w:sz="8" w:space="0" w:color="auto"/>
            </w:tcBorders>
          </w:tcPr>
          <w:p w:rsidR="009330AA" w:rsidRPr="00F73DF7" w:rsidRDefault="00B941AF" w:rsidP="00B16D50">
            <w:pPr>
              <w:pStyle w:val="Zkladntext"/>
              <w:rPr>
                <w:rFonts w:ascii="Arial" w:hAnsi="Arial" w:cs="Arial"/>
                <w:snapToGrid w:val="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sz w:val="16"/>
                <w:szCs w:val="16"/>
              </w:rPr>
              <w:t>Roční pojistné při</w:t>
            </w:r>
            <w:r w:rsidR="00A6331C">
              <w:rPr>
                <w:rFonts w:ascii="Arial" w:hAnsi="Arial" w:cs="Arial"/>
                <w:snapToGrid w:val="0"/>
                <w:sz w:val="16"/>
                <w:szCs w:val="16"/>
              </w:rPr>
              <w:t>pojištěného stroje</w:t>
            </w:r>
          </w:p>
        </w:tc>
        <w:tc>
          <w:tcPr>
            <w:tcW w:w="2397" w:type="dxa"/>
            <w:tcBorders>
              <w:top w:val="single" w:sz="2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9330AA" w:rsidRDefault="00FE1953" w:rsidP="00B16D50">
            <w:pPr>
              <w:pStyle w:val="Zkladntext"/>
              <w:jc w:val="right"/>
              <w:rPr>
                <w:rFonts w:ascii="Arial" w:hAnsi="Arial" w:cs="Arial"/>
                <w:snapToGrid w:val="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napToGrid w:val="0"/>
                <w:sz w:val="16"/>
                <w:szCs w:val="16"/>
              </w:rPr>
              <w:t>xxx</w:t>
            </w:r>
            <w:proofErr w:type="spellEnd"/>
          </w:p>
        </w:tc>
      </w:tr>
      <w:tr w:rsidR="003F26C8" w:rsidRPr="009C1DD1" w:rsidTr="00CD0BAA">
        <w:tc>
          <w:tcPr>
            <w:tcW w:w="7371" w:type="dxa"/>
            <w:tcBorders>
              <w:top w:val="single" w:sz="8" w:space="0" w:color="auto"/>
              <w:bottom w:val="single" w:sz="4" w:space="0" w:color="auto"/>
            </w:tcBorders>
          </w:tcPr>
          <w:p w:rsidR="003F26C8" w:rsidRPr="009C1DD1" w:rsidRDefault="00A6331C" w:rsidP="007B3266">
            <w:pPr>
              <w:pStyle w:val="Zkladntex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Pojistné za dobu pojištění stroje (</w:t>
            </w:r>
            <w:proofErr w:type="gramStart"/>
            <w:r w:rsidR="007B3266">
              <w:rPr>
                <w:rFonts w:ascii="Arial" w:hAnsi="Arial" w:cs="Arial"/>
                <w:b/>
                <w:sz w:val="16"/>
                <w:szCs w:val="16"/>
              </w:rPr>
              <w:t>17.12</w:t>
            </w:r>
            <w:r>
              <w:rPr>
                <w:rFonts w:ascii="Arial" w:hAnsi="Arial" w:cs="Arial"/>
                <w:b/>
                <w:sz w:val="16"/>
                <w:szCs w:val="16"/>
              </w:rPr>
              <w:t>.2020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 xml:space="preserve"> – </w:t>
            </w:r>
            <w:r w:rsidR="007B3266">
              <w:rPr>
                <w:rFonts w:ascii="Arial" w:hAnsi="Arial" w:cs="Arial"/>
                <w:b/>
                <w:sz w:val="16"/>
                <w:szCs w:val="16"/>
              </w:rPr>
              <w:t>31.03</w:t>
            </w:r>
            <w:r>
              <w:rPr>
                <w:rFonts w:ascii="Arial" w:hAnsi="Arial" w:cs="Arial"/>
                <w:b/>
                <w:sz w:val="16"/>
                <w:szCs w:val="16"/>
              </w:rPr>
              <w:t>.202</w:t>
            </w:r>
            <w:r w:rsidR="007B3266">
              <w:rPr>
                <w:rFonts w:ascii="Arial" w:hAnsi="Arial" w:cs="Arial"/>
                <w:b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6331C" w:rsidRPr="009C1DD1" w:rsidRDefault="00FE1953" w:rsidP="00A6331C">
            <w:pPr>
              <w:pStyle w:val="Zkladntex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xxx</w:t>
            </w:r>
            <w:proofErr w:type="spellEnd"/>
          </w:p>
        </w:tc>
      </w:tr>
      <w:tr w:rsidR="009462D7" w:rsidRPr="004E6A88" w:rsidTr="004E6A88">
        <w:tc>
          <w:tcPr>
            <w:tcW w:w="7371" w:type="dxa"/>
            <w:tcBorders>
              <w:top w:val="single" w:sz="12" w:space="0" w:color="auto"/>
              <w:bottom w:val="single" w:sz="8" w:space="0" w:color="auto"/>
            </w:tcBorders>
          </w:tcPr>
          <w:p w:rsidR="009462D7" w:rsidRPr="004E6A88" w:rsidRDefault="00A6331C" w:rsidP="00A6331C">
            <w:pPr>
              <w:pStyle w:val="Zkladntext"/>
              <w:rPr>
                <w:rFonts w:ascii="Arial" w:hAnsi="Arial" w:cs="Arial"/>
                <w:b/>
                <w:sz w:val="18"/>
                <w:szCs w:val="16"/>
              </w:rPr>
            </w:pPr>
            <w:r w:rsidRPr="004E6A88">
              <w:rPr>
                <w:rFonts w:ascii="Arial" w:hAnsi="Arial" w:cs="Arial"/>
                <w:b/>
                <w:sz w:val="18"/>
                <w:szCs w:val="16"/>
              </w:rPr>
              <w:t>Roční pojistné celkem po změnách</w:t>
            </w:r>
          </w:p>
        </w:tc>
        <w:tc>
          <w:tcPr>
            <w:tcW w:w="2397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9462D7" w:rsidRPr="004E6A88" w:rsidRDefault="00FE1953" w:rsidP="0059758E">
            <w:pPr>
              <w:pStyle w:val="Zkladntext"/>
              <w:jc w:val="right"/>
              <w:rPr>
                <w:rFonts w:ascii="Arial" w:hAnsi="Arial" w:cs="Arial"/>
                <w:b/>
                <w:snapToGrid w:val="0"/>
                <w:sz w:val="18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napToGrid w:val="0"/>
                <w:sz w:val="18"/>
                <w:szCs w:val="16"/>
              </w:rPr>
              <w:t>xxx</w:t>
            </w:r>
            <w:proofErr w:type="spellEnd"/>
          </w:p>
        </w:tc>
      </w:tr>
    </w:tbl>
    <w:p w:rsidR="004E6A88" w:rsidRPr="005557F4" w:rsidRDefault="004E6A88" w:rsidP="004E6A88">
      <w:pPr>
        <w:pStyle w:val="Text11"/>
        <w:keepNext/>
        <w:numPr>
          <w:ilvl w:val="2"/>
          <w:numId w:val="18"/>
        </w:numPr>
        <w:spacing w:before="0" w:after="0"/>
        <w:jc w:val="left"/>
        <w:rPr>
          <w:rFonts w:cs="Arial"/>
          <w:color w:val="auto"/>
          <w:sz w:val="20"/>
        </w:rPr>
      </w:pPr>
      <w:r w:rsidRPr="005557F4">
        <w:rPr>
          <w:rFonts w:cs="Arial"/>
          <w:color w:val="auto"/>
          <w:sz w:val="20"/>
        </w:rPr>
        <w:t>Ujednává se, že pojistné bude hrazeno na účet pojišťovny</w:t>
      </w:r>
      <w:r>
        <w:rPr>
          <w:rFonts w:cs="Arial"/>
          <w:color w:val="auto"/>
          <w:sz w:val="20"/>
        </w:rPr>
        <w:t>, číslo účtu 19-2766110237/0100</w:t>
      </w:r>
      <w:r w:rsidRPr="005557F4">
        <w:rPr>
          <w:rFonts w:cs="Arial"/>
          <w:color w:val="auto"/>
          <w:sz w:val="20"/>
        </w:rPr>
        <w:t>, variabilní symbol = číslo pojistné smlouvy bez pomlček, konstantní symbol 3558, v následujících termínech a částkách:</w:t>
      </w:r>
    </w:p>
    <w:p w:rsidR="004E6A88" w:rsidRPr="009330AA" w:rsidRDefault="004E6A88" w:rsidP="004E6A88">
      <w:pPr>
        <w:pStyle w:val="Text11"/>
        <w:keepNext/>
        <w:numPr>
          <w:ilvl w:val="0"/>
          <w:numId w:val="9"/>
        </w:numPr>
        <w:rPr>
          <w:rFonts w:cs="Arial"/>
          <w:color w:val="auto"/>
          <w:sz w:val="20"/>
        </w:rPr>
      </w:pPr>
      <w:r w:rsidRPr="009330AA">
        <w:rPr>
          <w:rFonts w:cs="Arial"/>
          <w:color w:val="auto"/>
          <w:sz w:val="20"/>
        </w:rPr>
        <w:t xml:space="preserve">splátka ve výši </w:t>
      </w:r>
      <w:proofErr w:type="spellStart"/>
      <w:r w:rsidR="00FE1953">
        <w:rPr>
          <w:rFonts w:cs="Arial"/>
          <w:color w:val="auto"/>
          <w:sz w:val="20"/>
        </w:rPr>
        <w:t>xxx</w:t>
      </w:r>
      <w:proofErr w:type="spellEnd"/>
      <w:r w:rsidRPr="009330AA">
        <w:rPr>
          <w:rFonts w:cs="Arial"/>
          <w:color w:val="auto"/>
          <w:sz w:val="20"/>
        </w:rPr>
        <w:t xml:space="preserve"> Kč do </w:t>
      </w:r>
      <w:proofErr w:type="gramStart"/>
      <w:r w:rsidRPr="009330AA">
        <w:rPr>
          <w:rFonts w:cs="Arial"/>
          <w:color w:val="auto"/>
          <w:sz w:val="20"/>
        </w:rPr>
        <w:t>30.04.2020</w:t>
      </w:r>
      <w:proofErr w:type="gramEnd"/>
      <w:r w:rsidRPr="009330AA">
        <w:rPr>
          <w:rFonts w:cs="Arial"/>
          <w:color w:val="auto"/>
          <w:sz w:val="20"/>
        </w:rPr>
        <w:t>,</w:t>
      </w:r>
    </w:p>
    <w:p w:rsidR="004E6A88" w:rsidRPr="004E6A88" w:rsidRDefault="004E6A88" w:rsidP="004E6A88">
      <w:pPr>
        <w:pStyle w:val="Text11"/>
        <w:keepNext/>
        <w:numPr>
          <w:ilvl w:val="0"/>
          <w:numId w:val="9"/>
        </w:numPr>
        <w:rPr>
          <w:rFonts w:cs="Arial"/>
          <w:color w:val="auto"/>
          <w:sz w:val="20"/>
        </w:rPr>
      </w:pPr>
      <w:r w:rsidRPr="004E6A88">
        <w:rPr>
          <w:rFonts w:cs="Arial"/>
          <w:color w:val="auto"/>
          <w:sz w:val="20"/>
        </w:rPr>
        <w:t xml:space="preserve">splátka ve výši </w:t>
      </w:r>
      <w:proofErr w:type="spellStart"/>
      <w:r w:rsidR="00FE1953">
        <w:rPr>
          <w:rFonts w:cs="Arial"/>
          <w:color w:val="auto"/>
          <w:sz w:val="20"/>
        </w:rPr>
        <w:t>xxx</w:t>
      </w:r>
      <w:proofErr w:type="spellEnd"/>
      <w:r w:rsidR="00FE1953" w:rsidRPr="004E6A88">
        <w:rPr>
          <w:rFonts w:cs="Arial"/>
          <w:color w:val="auto"/>
          <w:sz w:val="20"/>
        </w:rPr>
        <w:t xml:space="preserve"> </w:t>
      </w:r>
      <w:r w:rsidRPr="004E6A88">
        <w:rPr>
          <w:rFonts w:cs="Arial"/>
          <w:color w:val="auto"/>
          <w:sz w:val="20"/>
        </w:rPr>
        <w:t xml:space="preserve">Kč do </w:t>
      </w:r>
      <w:proofErr w:type="gramStart"/>
      <w:r w:rsidRPr="004E6A88">
        <w:rPr>
          <w:rFonts w:cs="Arial"/>
          <w:color w:val="auto"/>
          <w:sz w:val="20"/>
        </w:rPr>
        <w:t>30.07.2020</w:t>
      </w:r>
      <w:proofErr w:type="gramEnd"/>
      <w:r w:rsidRPr="004E6A88">
        <w:rPr>
          <w:rFonts w:cs="Arial"/>
          <w:color w:val="auto"/>
          <w:sz w:val="20"/>
        </w:rPr>
        <w:t>,</w:t>
      </w:r>
    </w:p>
    <w:p w:rsidR="004E6A88" w:rsidRPr="007B3266" w:rsidRDefault="004E6A88" w:rsidP="004E6A88">
      <w:pPr>
        <w:pStyle w:val="Text11"/>
        <w:keepNext/>
        <w:numPr>
          <w:ilvl w:val="0"/>
          <w:numId w:val="9"/>
        </w:numPr>
        <w:rPr>
          <w:rFonts w:cs="Arial"/>
          <w:color w:val="auto"/>
          <w:sz w:val="20"/>
        </w:rPr>
      </w:pPr>
      <w:r w:rsidRPr="007B3266">
        <w:rPr>
          <w:rFonts w:cs="Arial"/>
          <w:color w:val="auto"/>
          <w:sz w:val="20"/>
        </w:rPr>
        <w:t xml:space="preserve">splátka ve výši </w:t>
      </w:r>
      <w:proofErr w:type="spellStart"/>
      <w:r w:rsidR="00FE1953">
        <w:rPr>
          <w:rFonts w:cs="Arial"/>
          <w:color w:val="auto"/>
          <w:sz w:val="20"/>
        </w:rPr>
        <w:t>xxx</w:t>
      </w:r>
      <w:proofErr w:type="spellEnd"/>
      <w:r w:rsidR="00FE1953" w:rsidRPr="007B3266">
        <w:rPr>
          <w:rFonts w:cs="Arial"/>
          <w:color w:val="auto"/>
          <w:sz w:val="20"/>
        </w:rPr>
        <w:t xml:space="preserve"> </w:t>
      </w:r>
      <w:r w:rsidRPr="007B3266">
        <w:rPr>
          <w:rFonts w:cs="Arial"/>
          <w:color w:val="auto"/>
          <w:sz w:val="20"/>
        </w:rPr>
        <w:t xml:space="preserve">Kč do </w:t>
      </w:r>
      <w:proofErr w:type="gramStart"/>
      <w:r w:rsidRPr="007B3266">
        <w:rPr>
          <w:rFonts w:cs="Arial"/>
          <w:color w:val="auto"/>
          <w:sz w:val="20"/>
        </w:rPr>
        <w:t>30.10.2020</w:t>
      </w:r>
      <w:proofErr w:type="gramEnd"/>
      <w:r w:rsidRPr="007B3266">
        <w:rPr>
          <w:rFonts w:cs="Arial"/>
          <w:color w:val="auto"/>
          <w:sz w:val="20"/>
        </w:rPr>
        <w:t>,</w:t>
      </w:r>
    </w:p>
    <w:p w:rsidR="004E6A88" w:rsidRPr="007B3266" w:rsidRDefault="004E6A88" w:rsidP="004E6A88">
      <w:pPr>
        <w:pStyle w:val="Text11"/>
        <w:keepNext/>
        <w:numPr>
          <w:ilvl w:val="0"/>
          <w:numId w:val="9"/>
        </w:numPr>
        <w:rPr>
          <w:rFonts w:cs="Arial"/>
          <w:b/>
          <w:color w:val="auto"/>
          <w:sz w:val="20"/>
        </w:rPr>
      </w:pPr>
      <w:r w:rsidRPr="007B3266">
        <w:rPr>
          <w:rFonts w:cs="Arial"/>
          <w:b/>
          <w:color w:val="auto"/>
          <w:sz w:val="20"/>
        </w:rPr>
        <w:t xml:space="preserve">splátka ve výši </w:t>
      </w:r>
      <w:proofErr w:type="spellStart"/>
      <w:r w:rsidR="00FE1953">
        <w:rPr>
          <w:rFonts w:cs="Arial"/>
          <w:color w:val="auto"/>
          <w:sz w:val="20"/>
        </w:rPr>
        <w:t>xxx</w:t>
      </w:r>
      <w:proofErr w:type="spellEnd"/>
      <w:r w:rsidR="00FE1953" w:rsidRPr="007B3266">
        <w:rPr>
          <w:rFonts w:cs="Arial"/>
          <w:b/>
          <w:color w:val="auto"/>
          <w:sz w:val="20"/>
        </w:rPr>
        <w:t xml:space="preserve"> </w:t>
      </w:r>
      <w:r w:rsidRPr="007B3266">
        <w:rPr>
          <w:rFonts w:cs="Arial"/>
          <w:b/>
          <w:color w:val="auto"/>
          <w:sz w:val="20"/>
        </w:rPr>
        <w:t xml:space="preserve">Kč do </w:t>
      </w:r>
      <w:proofErr w:type="gramStart"/>
      <w:r w:rsidRPr="007B3266">
        <w:rPr>
          <w:rFonts w:cs="Arial"/>
          <w:b/>
          <w:color w:val="auto"/>
          <w:sz w:val="20"/>
        </w:rPr>
        <w:t>30.01.2021</w:t>
      </w:r>
      <w:proofErr w:type="gramEnd"/>
      <w:r w:rsidRPr="007B3266">
        <w:rPr>
          <w:rFonts w:cs="Arial"/>
          <w:b/>
          <w:color w:val="auto"/>
          <w:sz w:val="20"/>
        </w:rPr>
        <w:t>.</w:t>
      </w:r>
    </w:p>
    <w:p w:rsidR="004E6A88" w:rsidRPr="00BF0350" w:rsidRDefault="00CD0BAA" w:rsidP="00BF0350">
      <w:pPr>
        <w:pStyle w:val="Text11"/>
        <w:tabs>
          <w:tab w:val="left" w:pos="709"/>
        </w:tabs>
        <w:spacing w:before="100" w:after="100"/>
        <w:ind w:left="567" w:hanging="567"/>
        <w:rPr>
          <w:rFonts w:cs="Arial"/>
          <w:b/>
          <w:color w:val="auto"/>
          <w:sz w:val="20"/>
        </w:rPr>
      </w:pPr>
      <w:r w:rsidRPr="00BF0350">
        <w:rPr>
          <w:rFonts w:cs="Arial"/>
          <w:b/>
          <w:color w:val="auto"/>
          <w:sz w:val="20"/>
        </w:rPr>
        <w:t>Pojistné pro další pojistné období se stanovuje následovně:</w:t>
      </w:r>
    </w:p>
    <w:p w:rsidR="00CD0BAA" w:rsidRPr="009330AA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9330AA">
        <w:rPr>
          <w:rFonts w:cs="Arial"/>
          <w:color w:val="auto"/>
          <w:sz w:val="20"/>
        </w:rPr>
        <w:t xml:space="preserve">splátka ve výši </w:t>
      </w:r>
      <w:proofErr w:type="spellStart"/>
      <w:r w:rsidR="00FE1953">
        <w:rPr>
          <w:rFonts w:cs="Arial"/>
          <w:color w:val="auto"/>
          <w:sz w:val="20"/>
        </w:rPr>
        <w:t>xxx</w:t>
      </w:r>
      <w:proofErr w:type="spellEnd"/>
      <w:r w:rsidR="00FE1953">
        <w:rPr>
          <w:rFonts w:cs="Arial"/>
          <w:color w:val="auto"/>
          <w:sz w:val="20"/>
        </w:rPr>
        <w:t xml:space="preserve"> </w:t>
      </w:r>
      <w:r>
        <w:rPr>
          <w:rFonts w:cs="Arial"/>
          <w:color w:val="auto"/>
          <w:sz w:val="20"/>
        </w:rPr>
        <w:t xml:space="preserve">Kč do </w:t>
      </w:r>
      <w:proofErr w:type="gramStart"/>
      <w:r w:rsidRPr="00CD0BAA">
        <w:rPr>
          <w:rFonts w:cs="Arial"/>
          <w:b/>
          <w:color w:val="auto"/>
          <w:sz w:val="20"/>
        </w:rPr>
        <w:t>30.04.2021</w:t>
      </w:r>
      <w:proofErr w:type="gramEnd"/>
      <w:r w:rsidRPr="009330AA">
        <w:rPr>
          <w:rFonts w:cs="Arial"/>
          <w:color w:val="auto"/>
          <w:sz w:val="20"/>
        </w:rPr>
        <w:t>,</w:t>
      </w:r>
    </w:p>
    <w:p w:rsidR="00CD0BAA" w:rsidRPr="004E6A88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4E6A88">
        <w:rPr>
          <w:rFonts w:cs="Arial"/>
          <w:color w:val="auto"/>
          <w:sz w:val="20"/>
        </w:rPr>
        <w:t xml:space="preserve">splátka ve výši </w:t>
      </w:r>
      <w:proofErr w:type="spellStart"/>
      <w:r w:rsidR="00FE1953">
        <w:rPr>
          <w:rFonts w:cs="Arial"/>
          <w:color w:val="auto"/>
          <w:sz w:val="20"/>
        </w:rPr>
        <w:t>xxx</w:t>
      </w:r>
      <w:proofErr w:type="spellEnd"/>
      <w:r w:rsidR="00FE1953">
        <w:rPr>
          <w:rFonts w:cs="Arial"/>
          <w:color w:val="auto"/>
          <w:sz w:val="20"/>
        </w:rPr>
        <w:t xml:space="preserve"> </w:t>
      </w:r>
      <w:r>
        <w:rPr>
          <w:rFonts w:cs="Arial"/>
          <w:color w:val="auto"/>
          <w:sz w:val="20"/>
        </w:rPr>
        <w:t xml:space="preserve">Kč </w:t>
      </w:r>
      <w:r w:rsidRPr="00CD0BAA">
        <w:rPr>
          <w:rFonts w:cs="Arial"/>
          <w:color w:val="auto"/>
          <w:sz w:val="20"/>
        </w:rPr>
        <w:t xml:space="preserve">do </w:t>
      </w:r>
      <w:proofErr w:type="gramStart"/>
      <w:r w:rsidRPr="00CD0BAA">
        <w:rPr>
          <w:rFonts w:cs="Arial"/>
          <w:b/>
          <w:color w:val="auto"/>
          <w:sz w:val="20"/>
        </w:rPr>
        <w:t>01.07.2021</w:t>
      </w:r>
      <w:proofErr w:type="gramEnd"/>
      <w:r w:rsidRPr="004E6A88">
        <w:rPr>
          <w:rFonts w:cs="Arial"/>
          <w:color w:val="auto"/>
          <w:sz w:val="20"/>
        </w:rPr>
        <w:t>,</w:t>
      </w:r>
    </w:p>
    <w:p w:rsidR="00CD0BAA" w:rsidRPr="002D55E8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2D55E8">
        <w:rPr>
          <w:rFonts w:cs="Arial"/>
          <w:color w:val="auto"/>
          <w:sz w:val="20"/>
        </w:rPr>
        <w:t xml:space="preserve">splátka ve výši </w:t>
      </w:r>
      <w:proofErr w:type="spellStart"/>
      <w:r w:rsidR="00FE1953">
        <w:rPr>
          <w:rFonts w:cs="Arial"/>
          <w:color w:val="auto"/>
          <w:sz w:val="20"/>
        </w:rPr>
        <w:t>xxx</w:t>
      </w:r>
      <w:proofErr w:type="spellEnd"/>
      <w:r w:rsidR="00FE1953" w:rsidRPr="002D55E8">
        <w:rPr>
          <w:rFonts w:cs="Arial"/>
          <w:color w:val="auto"/>
          <w:sz w:val="20"/>
        </w:rPr>
        <w:t xml:space="preserve"> </w:t>
      </w:r>
      <w:r w:rsidRPr="002D55E8">
        <w:rPr>
          <w:rFonts w:cs="Arial"/>
          <w:color w:val="auto"/>
          <w:sz w:val="20"/>
        </w:rPr>
        <w:t xml:space="preserve">Kč do </w:t>
      </w:r>
      <w:proofErr w:type="gramStart"/>
      <w:r>
        <w:rPr>
          <w:rFonts w:cs="Arial"/>
          <w:b/>
          <w:color w:val="auto"/>
          <w:sz w:val="20"/>
        </w:rPr>
        <w:t>01</w:t>
      </w:r>
      <w:r w:rsidRPr="002D55E8">
        <w:rPr>
          <w:rFonts w:cs="Arial"/>
          <w:b/>
          <w:color w:val="auto"/>
          <w:sz w:val="20"/>
        </w:rPr>
        <w:t>.10.202</w:t>
      </w:r>
      <w:r>
        <w:rPr>
          <w:rFonts w:cs="Arial"/>
          <w:b/>
          <w:color w:val="auto"/>
          <w:sz w:val="20"/>
        </w:rPr>
        <w:t>1</w:t>
      </w:r>
      <w:proofErr w:type="gramEnd"/>
      <w:r w:rsidRPr="002D55E8">
        <w:rPr>
          <w:rFonts w:cs="Arial"/>
          <w:color w:val="auto"/>
          <w:sz w:val="20"/>
        </w:rPr>
        <w:t>,</w:t>
      </w:r>
    </w:p>
    <w:p w:rsidR="00CD0BAA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2D55E8">
        <w:rPr>
          <w:rFonts w:cs="Arial"/>
          <w:color w:val="auto"/>
          <w:sz w:val="20"/>
        </w:rPr>
        <w:t xml:space="preserve">splátka ve výši </w:t>
      </w:r>
      <w:proofErr w:type="spellStart"/>
      <w:r w:rsidR="00FE1953">
        <w:rPr>
          <w:rFonts w:cs="Arial"/>
          <w:color w:val="auto"/>
          <w:sz w:val="20"/>
        </w:rPr>
        <w:t>xxx</w:t>
      </w:r>
      <w:proofErr w:type="spellEnd"/>
      <w:r w:rsidR="00FE1953" w:rsidRPr="002D55E8">
        <w:rPr>
          <w:rFonts w:cs="Arial"/>
          <w:color w:val="auto"/>
          <w:sz w:val="20"/>
        </w:rPr>
        <w:t xml:space="preserve"> </w:t>
      </w:r>
      <w:r w:rsidRPr="002D55E8">
        <w:rPr>
          <w:rFonts w:cs="Arial"/>
          <w:color w:val="auto"/>
          <w:sz w:val="20"/>
        </w:rPr>
        <w:t xml:space="preserve">Kč do </w:t>
      </w:r>
      <w:proofErr w:type="gramStart"/>
      <w:r w:rsidRPr="00CD0BAA">
        <w:rPr>
          <w:rFonts w:cs="Arial"/>
          <w:b/>
          <w:color w:val="auto"/>
          <w:sz w:val="20"/>
        </w:rPr>
        <w:t>01</w:t>
      </w:r>
      <w:r>
        <w:rPr>
          <w:rFonts w:cs="Arial"/>
          <w:b/>
          <w:color w:val="auto"/>
          <w:sz w:val="20"/>
        </w:rPr>
        <w:t>.01.2022</w:t>
      </w:r>
      <w:proofErr w:type="gramEnd"/>
      <w:r w:rsidRPr="002D55E8">
        <w:rPr>
          <w:rFonts w:cs="Arial"/>
          <w:color w:val="auto"/>
          <w:sz w:val="20"/>
        </w:rPr>
        <w:t>.</w:t>
      </w:r>
    </w:p>
    <w:p w:rsidR="00614317" w:rsidRPr="00614317" w:rsidRDefault="00614317" w:rsidP="00E37451">
      <w:pPr>
        <w:pStyle w:val="P1"/>
        <w:numPr>
          <w:ilvl w:val="0"/>
          <w:numId w:val="0"/>
        </w:numPr>
      </w:pPr>
      <w:r w:rsidRPr="00614317">
        <w:rPr>
          <w:lang w:val="cs-CZ"/>
        </w:rPr>
        <w:t>2.</w:t>
      </w:r>
      <w:r w:rsidRPr="00614317">
        <w:t xml:space="preserve">  </w:t>
      </w:r>
      <w:r w:rsidRPr="00614317">
        <w:rPr>
          <w:lang w:val="cs-CZ"/>
        </w:rPr>
        <w:t xml:space="preserve">    </w:t>
      </w:r>
      <w:r w:rsidRPr="00614317">
        <w:t>Závěrečná ustanovení</w:t>
      </w:r>
      <w:bookmarkStart w:id="0" w:name="_GoBack"/>
      <w:bookmarkEnd w:id="0"/>
    </w:p>
    <w:p w:rsidR="00614317" w:rsidRPr="00614317" w:rsidRDefault="00614317" w:rsidP="00614317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614317">
        <w:rPr>
          <w:rFonts w:cs="Arial"/>
          <w:color w:val="auto"/>
          <w:sz w:val="20"/>
        </w:rPr>
        <w:t>2.1. </w:t>
      </w:r>
      <w:r w:rsidRPr="00614317">
        <w:rPr>
          <w:rFonts w:cs="Arial"/>
          <w:color w:val="auto"/>
          <w:sz w:val="20"/>
        </w:rPr>
        <w:tab/>
        <w:t xml:space="preserve">Tento dodatek pojistné smlouvy nabývá platnosti a účinnosti dnem </w:t>
      </w:r>
      <w:proofErr w:type="gramStart"/>
      <w:r w:rsidR="007B3266">
        <w:rPr>
          <w:rFonts w:cs="Arial"/>
          <w:color w:val="auto"/>
          <w:sz w:val="20"/>
        </w:rPr>
        <w:t>17.12</w:t>
      </w:r>
      <w:r w:rsidRPr="00614317">
        <w:rPr>
          <w:rFonts w:cs="Arial"/>
          <w:color w:val="auto"/>
          <w:sz w:val="20"/>
        </w:rPr>
        <w:t>.2020</w:t>
      </w:r>
      <w:proofErr w:type="gramEnd"/>
      <w:r w:rsidRPr="00614317">
        <w:rPr>
          <w:rFonts w:cs="Arial"/>
          <w:color w:val="auto"/>
          <w:sz w:val="20"/>
        </w:rPr>
        <w:t xml:space="preserve">. </w:t>
      </w:r>
    </w:p>
    <w:p w:rsidR="00614317" w:rsidRDefault="00614317" w:rsidP="00614317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proofErr w:type="gramStart"/>
      <w:r w:rsidRPr="00614317">
        <w:rPr>
          <w:rFonts w:cs="Arial"/>
          <w:color w:val="auto"/>
          <w:sz w:val="20"/>
        </w:rPr>
        <w:t>2.2</w:t>
      </w:r>
      <w:proofErr w:type="gramEnd"/>
      <w:r w:rsidRPr="00614317">
        <w:rPr>
          <w:rFonts w:cs="Arial"/>
          <w:color w:val="auto"/>
          <w:sz w:val="20"/>
        </w:rPr>
        <w:t>.</w:t>
      </w:r>
      <w:r w:rsidRPr="00614317">
        <w:rPr>
          <w:rFonts w:cs="Arial"/>
          <w:color w:val="auto"/>
          <w:sz w:val="20"/>
        </w:rPr>
        <w:tab/>
        <w:t>Tento dodatek obsahuje c</w:t>
      </w:r>
      <w:r w:rsidR="00E82ADC">
        <w:rPr>
          <w:rFonts w:cs="Arial"/>
          <w:color w:val="auto"/>
          <w:sz w:val="20"/>
        </w:rPr>
        <w:t xml:space="preserve">elkem 2 listy a </w:t>
      </w:r>
      <w:r w:rsidR="00E82ADC" w:rsidRPr="008B48C8">
        <w:rPr>
          <w:rFonts w:cs="Arial"/>
          <w:b/>
          <w:color w:val="auto"/>
          <w:sz w:val="20"/>
        </w:rPr>
        <w:t>přílohu č. 1</w:t>
      </w:r>
      <w:r w:rsidR="00E82ADC">
        <w:rPr>
          <w:rFonts w:cs="Arial"/>
          <w:color w:val="auto"/>
          <w:sz w:val="20"/>
        </w:rPr>
        <w:t xml:space="preserve"> a </w:t>
      </w:r>
      <w:r w:rsidRPr="00614317">
        <w:rPr>
          <w:rFonts w:cs="Arial"/>
          <w:color w:val="auto"/>
          <w:sz w:val="20"/>
        </w:rPr>
        <w:t>je vyhotoven ve 4 stejnopisech, z nichž po jednom obdrží pojistník, makléř a 2 pojišťovna.</w:t>
      </w:r>
    </w:p>
    <w:p w:rsidR="00E37451" w:rsidRPr="00E50AFD" w:rsidRDefault="00E37451" w:rsidP="00E37451">
      <w:pPr>
        <w:pStyle w:val="P1"/>
        <w:rPr>
          <w:lang w:val="cs-CZ"/>
        </w:rPr>
      </w:pPr>
      <w:r w:rsidRPr="00E50AFD">
        <w:rPr>
          <w:lang w:val="cs-CZ"/>
        </w:rPr>
        <w:t>Přílohy</w:t>
      </w:r>
    </w:p>
    <w:p w:rsidR="00E37451" w:rsidRDefault="00E37451" w:rsidP="00E37451">
      <w:pPr>
        <w:pStyle w:val="P111"/>
      </w:pPr>
      <w:r w:rsidRPr="003F26C8">
        <w:t>Příloha č. 1</w:t>
      </w:r>
    </w:p>
    <w:p w:rsidR="00E37451" w:rsidRPr="00E37451" w:rsidRDefault="00E37451" w:rsidP="00E37451">
      <w:pPr>
        <w:spacing w:before="120"/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V Ostravě dne </w:t>
      </w:r>
      <w:r w:rsidR="00B941AF">
        <w:rPr>
          <w:rFonts w:cs="Arial"/>
          <w:color w:val="auto"/>
          <w:sz w:val="20"/>
          <w:szCs w:val="20"/>
        </w:rPr>
        <w:t>6.1.2021</w:t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B941AF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 xml:space="preserve">V Ostravě dne </w:t>
      </w:r>
      <w:r w:rsidR="00FE1953">
        <w:rPr>
          <w:rFonts w:cs="Arial"/>
          <w:color w:val="auto"/>
          <w:sz w:val="20"/>
          <w:szCs w:val="20"/>
        </w:rPr>
        <w:t>10.2.2021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za pojišťovnu 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 xml:space="preserve">za pojistníka 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Generali Česká pojišťovna a.s. </w:t>
      </w:r>
      <w:r>
        <w:rPr>
          <w:rFonts w:cs="Arial"/>
          <w:color w:val="auto"/>
          <w:sz w:val="20"/>
          <w:szCs w:val="20"/>
        </w:rPr>
        <w:t xml:space="preserve">  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Pr="00E37451">
        <w:rPr>
          <w:rFonts w:cs="Arial"/>
          <w:color w:val="auto"/>
          <w:sz w:val="20"/>
          <w:szCs w:val="20"/>
        </w:rPr>
        <w:t>Povodí Odry, státní podnik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B941AF" w:rsidRDefault="00FE1953" w:rsidP="00E37451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 w:rsidR="00434F04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</w:p>
    <w:p w:rsidR="00BF0350" w:rsidRDefault="00BF0350" w:rsidP="00E37451">
      <w:pPr>
        <w:rPr>
          <w:rFonts w:cs="Arial"/>
          <w:color w:val="auto"/>
          <w:sz w:val="20"/>
          <w:szCs w:val="20"/>
        </w:rPr>
      </w:pPr>
    </w:p>
    <w:p w:rsidR="00E37451" w:rsidRPr="00B537E1" w:rsidRDefault="00E37451" w:rsidP="00E37451">
      <w:pPr>
        <w:tabs>
          <w:tab w:val="left" w:pos="5103"/>
        </w:tabs>
        <w:rPr>
          <w:rFonts w:cs="Arial"/>
          <w:color w:val="auto"/>
          <w:sz w:val="20"/>
          <w:szCs w:val="20"/>
        </w:rPr>
      </w:pPr>
      <w:r w:rsidRPr="00B537E1">
        <w:rPr>
          <w:rFonts w:cs="Arial"/>
          <w:color w:val="auto"/>
          <w:sz w:val="20"/>
          <w:szCs w:val="20"/>
        </w:rPr>
        <w:t>…………………………………………………….</w:t>
      </w:r>
      <w:r w:rsidRPr="00B537E1">
        <w:rPr>
          <w:rFonts w:cs="Arial"/>
          <w:color w:val="auto"/>
          <w:sz w:val="20"/>
          <w:szCs w:val="20"/>
        </w:rPr>
        <w:tab/>
        <w:t>…………………………………………………….</w:t>
      </w:r>
    </w:p>
    <w:p w:rsidR="00E37451" w:rsidRPr="00B537E1" w:rsidRDefault="00FE1953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E37451" w:rsidRPr="00B537E1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  <w:r w:rsidR="00E37451">
        <w:rPr>
          <w:rFonts w:cs="Arial"/>
          <w:color w:val="auto"/>
          <w:sz w:val="20"/>
          <w:szCs w:val="20"/>
        </w:rPr>
        <w:tab/>
      </w:r>
      <w:r w:rsidR="008B48C8">
        <w:rPr>
          <w:rFonts w:cs="Arial"/>
          <w:color w:val="auto"/>
          <w:sz w:val="20"/>
          <w:szCs w:val="20"/>
        </w:rPr>
        <w:t xml:space="preserve">Ing. </w:t>
      </w:r>
      <w:r w:rsidR="00BF0350">
        <w:rPr>
          <w:rFonts w:cs="Arial"/>
          <w:color w:val="auto"/>
          <w:sz w:val="20"/>
          <w:szCs w:val="20"/>
        </w:rPr>
        <w:t>Jiří Tkáč</w:t>
      </w:r>
    </w:p>
    <w:p w:rsidR="00E37451" w:rsidRPr="00E37451" w:rsidRDefault="00E37451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16"/>
          <w:szCs w:val="16"/>
        </w:rPr>
        <w:tab/>
      </w:r>
      <w:r w:rsidRPr="00B537E1">
        <w:rPr>
          <w:rFonts w:cs="Arial"/>
          <w:color w:val="auto"/>
          <w:sz w:val="16"/>
          <w:szCs w:val="16"/>
        </w:rPr>
        <w:tab/>
      </w:r>
      <w:r w:rsidR="00BF0350">
        <w:rPr>
          <w:rFonts w:cs="Arial"/>
          <w:color w:val="auto"/>
          <w:sz w:val="16"/>
          <w:szCs w:val="16"/>
        </w:rPr>
        <w:t>generální ředitel</w:t>
      </w:r>
      <w:r>
        <w:rPr>
          <w:rFonts w:cs="Arial"/>
          <w:color w:val="auto"/>
          <w:sz w:val="16"/>
          <w:szCs w:val="16"/>
        </w:rPr>
        <w:tab/>
      </w: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  <w:sectPr w:rsidR="00667D59" w:rsidSect="00AC383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2268" w:right="851" w:bottom="1418" w:left="1276" w:header="0" w:footer="249" w:gutter="0"/>
          <w:cols w:space="708"/>
          <w:titlePg/>
          <w:docGrid w:linePitch="360"/>
        </w:sectPr>
      </w:pP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p w:rsidR="00AC3839" w:rsidRPr="00AC3839" w:rsidRDefault="003F26C8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  <w:r>
        <w:rPr>
          <w:rFonts w:cs="Arial"/>
          <w:b/>
          <w:sz w:val="22"/>
          <w:szCs w:val="28"/>
          <w:lang w:val="pl-PL"/>
        </w:rPr>
        <w:t>Př</w:t>
      </w:r>
      <w:r w:rsidR="00AC3839" w:rsidRPr="00AC3839">
        <w:rPr>
          <w:rFonts w:cs="Arial"/>
          <w:b/>
          <w:sz w:val="22"/>
          <w:szCs w:val="28"/>
          <w:lang w:val="pl-PL"/>
        </w:rPr>
        <w:t>íloha č. 1</w:t>
      </w:r>
    </w:p>
    <w:p w:rsidR="0079478D" w:rsidRPr="00AC3839" w:rsidRDefault="0079478D" w:rsidP="00AC3839">
      <w:pPr>
        <w:spacing w:after="0"/>
        <w:jc w:val="both"/>
        <w:rPr>
          <w:rFonts w:cs="Arial"/>
          <w:b/>
          <w:sz w:val="28"/>
          <w:lang w:val="pl-PL"/>
        </w:rPr>
      </w:pPr>
    </w:p>
    <w:tbl>
      <w:tblPr>
        <w:tblW w:w="14121" w:type="dxa"/>
        <w:jc w:val="center"/>
        <w:tblCellMar>
          <w:left w:w="70" w:type="dxa"/>
          <w:right w:w="70" w:type="dxa"/>
        </w:tblCellMar>
        <w:tblLook w:val="04A0"/>
      </w:tblPr>
      <w:tblGrid>
        <w:gridCol w:w="574"/>
        <w:gridCol w:w="551"/>
        <w:gridCol w:w="5112"/>
        <w:gridCol w:w="2240"/>
        <w:gridCol w:w="781"/>
        <w:gridCol w:w="1611"/>
        <w:gridCol w:w="1154"/>
        <w:gridCol w:w="2098"/>
      </w:tblGrid>
      <w:tr w:rsidR="00667D59" w:rsidRPr="00AC3839" w:rsidTr="00073444">
        <w:trPr>
          <w:trHeight w:val="252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poř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.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inv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.</w:t>
            </w:r>
          </w:p>
        </w:tc>
        <w:tc>
          <w:tcPr>
            <w:tcW w:w="5112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pojištěná věc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výrobní číslo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rok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pojistná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výhledová</w:t>
            </w:r>
          </w:p>
        </w:tc>
        <w:tc>
          <w:tcPr>
            <w:tcW w:w="2098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min. limit plnění pro skla v Kč</w:t>
            </w:r>
          </w:p>
        </w:tc>
      </w:tr>
      <w:tr w:rsidR="00667D59" w:rsidRPr="00AC3839" w:rsidTr="00073444">
        <w:trPr>
          <w:trHeight w:val="132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čís.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číslo</w:t>
            </w:r>
          </w:p>
        </w:tc>
        <w:tc>
          <w:tcPr>
            <w:tcW w:w="5112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registrační značka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výroby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částka v Kč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skla</w:t>
            </w:r>
          </w:p>
        </w:tc>
        <w:tc>
          <w:tcPr>
            <w:tcW w:w="2098" w:type="dxa"/>
            <w:vMerge/>
            <w:tcBorders>
              <w:bottom w:val="single" w:sz="8" w:space="0" w:color="auto"/>
            </w:tcBorders>
            <w:shd w:val="clear" w:color="auto" w:fill="auto"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972AA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972AA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972AA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  <w:t>6270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972AA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  <w:t xml:space="preserve">Pracovní stroj samojízdný 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972AA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VAR226020DAA70860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972AA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2007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strike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strike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434F04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972AA9" w:rsidRPr="00AC3839" w:rsidTr="004E6A88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2AA9" w:rsidRPr="00AC383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72AA9" w:rsidRPr="00AC383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nosič nářadí</w:t>
            </w:r>
            <w:r w:rsidRPr="00972AA9"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  <w:t xml:space="preserve"> REFORM METRAC H6 S</w:t>
            </w: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 xml:space="preserve"> včetně: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proofErr w:type="spellStart"/>
            <w:proofErr w:type="gramStart"/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reg</w:t>
            </w:r>
            <w:proofErr w:type="gramEnd"/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.</w:t>
            </w:r>
            <w:proofErr w:type="gramStart"/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značka</w:t>
            </w:r>
            <w:proofErr w:type="spellEnd"/>
            <w:proofErr w:type="gramEnd"/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: T00 3329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972AA9" w:rsidRPr="00AC3839" w:rsidRDefault="00972AA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972AA9" w:rsidRPr="00434F04" w:rsidRDefault="00972AA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972AA9" w:rsidRPr="00434F04" w:rsidRDefault="00972AA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vMerge w:val="restart"/>
            <w:tcBorders>
              <w:top w:val="nil"/>
            </w:tcBorders>
            <w:shd w:val="clear" w:color="auto" w:fill="auto"/>
          </w:tcPr>
          <w:p w:rsidR="00972AA9" w:rsidRPr="00434F04" w:rsidRDefault="00972AA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b/>
                <w:color w:val="000000"/>
                <w:szCs w:val="18"/>
                <w:lang w:val="cs-CZ" w:eastAsia="cs-CZ"/>
              </w:rPr>
              <w:t>Odpojištěno</w:t>
            </w:r>
            <w:proofErr w:type="spellEnd"/>
            <w:r w:rsidRPr="00434F04">
              <w:rPr>
                <w:rFonts w:cs="Arial"/>
                <w:b/>
                <w:color w:val="000000"/>
                <w:szCs w:val="18"/>
                <w:lang w:val="cs-CZ" w:eastAsia="cs-CZ"/>
              </w:rPr>
              <w:t xml:space="preserve"> k </w:t>
            </w:r>
            <w:proofErr w:type="gramStart"/>
            <w:r w:rsidRPr="00434F04">
              <w:rPr>
                <w:rFonts w:cs="Arial"/>
                <w:b/>
                <w:color w:val="000000"/>
                <w:szCs w:val="18"/>
                <w:lang w:val="cs-CZ" w:eastAsia="cs-CZ"/>
              </w:rPr>
              <w:t>21.7.2020</w:t>
            </w:r>
            <w:proofErr w:type="gramEnd"/>
          </w:p>
        </w:tc>
      </w:tr>
      <w:tr w:rsidR="00972AA9" w:rsidRPr="00972AA9" w:rsidTr="004E6A88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b/>
                <w:bCs/>
                <w:strike/>
                <w:color w:val="000000"/>
                <w:szCs w:val="18"/>
                <w:lang w:val="cs-CZ" w:eastAsia="cs-CZ"/>
              </w:rPr>
              <w:t>6271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972AA9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52280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72AA9" w:rsidRPr="00972AA9" w:rsidRDefault="00972AA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972AA9">
              <w:rPr>
                <w:rFonts w:cs="Arial"/>
                <w:strike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2AA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strike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72AA9" w:rsidRPr="00434F04" w:rsidRDefault="00972AA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strike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vMerge/>
            <w:tcBorders>
              <w:bottom w:val="single" w:sz="8" w:space="0" w:color="auto"/>
            </w:tcBorders>
            <w:shd w:val="clear" w:color="auto" w:fill="auto"/>
          </w:tcPr>
          <w:p w:rsidR="00972AA9" w:rsidRPr="00434F04" w:rsidRDefault="00972AA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6382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Pracovní stroj samojízdný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JCB4CXSMJ81341886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2008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434F04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rýpadlo nakladač</w:t>
            </w: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 xml:space="preserve"> JCB 4CX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proofErr w:type="gramStart"/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reg</w:t>
            </w:r>
            <w:proofErr w:type="gramEnd"/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.</w:t>
            </w:r>
            <w:proofErr w:type="gramStart"/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značka</w:t>
            </w:r>
            <w:proofErr w:type="spellEnd"/>
            <w:proofErr w:type="gramEnd"/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: T003505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6475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VAR226025AAC90098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2009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434F04" w:rsidRDefault="00434F04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07344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H6 X</w:t>
            </w:r>
            <w:r w:rsidR="00073444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073444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proofErr w:type="gramStart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reg</w:t>
            </w:r>
            <w:proofErr w:type="gramEnd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.</w:t>
            </w:r>
            <w:proofErr w:type="gramStart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značka</w:t>
            </w:r>
            <w:proofErr w:type="spellEnd"/>
            <w:proofErr w:type="gramEnd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: T00 3720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5FFE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7770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61404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6525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226025AAC00265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434F04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H6X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3705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6523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226025AAC00263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434F04" w:rsidRDefault="00434F04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H6X</w:t>
            </w:r>
            <w:r w:rsidR="00073444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073444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3704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E6A88" w:rsidRPr="004E6A88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4E6A88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6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6524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4E6A88">
              <w:rPr>
                <w:rFonts w:cs="Arial"/>
                <w:b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color w:val="auto"/>
                <w:szCs w:val="18"/>
                <w:lang w:val="cs-CZ" w:eastAsia="cs-CZ"/>
              </w:rPr>
              <w:t>55051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E6A88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E6A88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7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6547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Rypadlo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Menzi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Muck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A61 Mobil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61C11105670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434F04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samojízdný včetně příslušenství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3666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8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6602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Traktor kolový 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VAR226025AAC00344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2011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434F04" w:rsidRDefault="00434F04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nosič nářadí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H6X</w:t>
            </w:r>
            <w:r w:rsidR="00073444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073444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5257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9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7665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59922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10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7418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57875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11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7424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Motorová sekačka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Brielmaier</w:t>
            </w:r>
            <w:proofErr w:type="spellEnd"/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2712325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včetně </w:t>
            </w:r>
            <w:proofErr w:type="spellStart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mulčovače</w:t>
            </w:r>
            <w:proofErr w:type="spellEnd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1,25 m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12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7441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přípojný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5512083022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E82ADC">
        <w:trPr>
          <w:trHeight w:val="255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štěpkovač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JENSEN A 530 XL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T015295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E82ADC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13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7442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Rider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Husqvarna</w:t>
            </w:r>
            <w:proofErr w:type="spellEnd"/>
            <w:r w:rsidR="00E82ADC"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typ P 520D 4x4 Diesel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20111900005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E82ADC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14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7469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436E23217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434F04" w:rsidRDefault="00434F04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nosič nářadí AEBI </w:t>
            </w:r>
            <w:proofErr w:type="spellStart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Terratrac</w:t>
            </w:r>
            <w:proofErr w:type="spellEnd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TT 210</w:t>
            </w:r>
            <w:r w:rsidR="00430C65">
              <w:rPr>
                <w:rFonts w:cs="Arial"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reg</w:t>
            </w:r>
            <w:proofErr w:type="spellEnd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. </w:t>
            </w:r>
            <w:proofErr w:type="gramStart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značka</w:t>
            </w:r>
            <w:proofErr w:type="gramEnd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: T00 5231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15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čelní cepová žací lišta KUHN PRO 210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112015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16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Jednoosý nosič nářadí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Agria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5900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Taifun</w:t>
            </w:r>
            <w:proofErr w:type="spellEnd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, 22 HP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590025100249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včetně </w:t>
            </w:r>
            <w:proofErr w:type="spellStart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mulčovače</w:t>
            </w:r>
            <w:proofErr w:type="spellEnd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LIPCO a zametacího kartáče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430C65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17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7474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Kolový nakladač s</w:t>
            </w:r>
            <w:r w:rsidR="009C1DD1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příslušenstvím</w:t>
            </w:r>
            <w:r w:rsidR="009C1DD1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="009C1DD1" w:rsidRPr="00AC3839">
              <w:rPr>
                <w:rFonts w:cs="Arial"/>
                <w:color w:val="auto"/>
                <w:szCs w:val="18"/>
                <w:lang w:val="cs-CZ" w:eastAsia="cs-CZ"/>
              </w:rPr>
              <w:t>Avant</w:t>
            </w:r>
            <w:proofErr w:type="spellEnd"/>
            <w:r w:rsidR="009C1DD1"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220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669361246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</w:tcPr>
          <w:p w:rsidR="00667D59" w:rsidRPr="00434F04" w:rsidRDefault="00434F04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E82ADC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18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7506</w:t>
            </w: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Mobilní čerpací stanice s příslušenstvím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:8T2 3803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E82ADC">
        <w:trPr>
          <w:trHeight w:val="255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typ MČS 24 -550-P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E82ADC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lastRenderedPageBreak/>
              <w:t>19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7525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226031AAC30080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434F04" w:rsidRDefault="00434F04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430C6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H7SX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20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7526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58984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226031AAC30079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434F04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H7SX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7529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226031AAC30078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434F04" w:rsidRDefault="00434F04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H7SX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E6A88" w:rsidRPr="00073444" w:rsidTr="004E6A88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E6A88" w:rsidRPr="00073444" w:rsidRDefault="000A5FFE" w:rsidP="004E6A88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FF0000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:rsidR="004E6A88" w:rsidRPr="00DE4E47" w:rsidRDefault="004E6A88" w:rsidP="004E6A88">
            <w:r w:rsidRPr="00DE4E47">
              <w:t>7530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</w:tcPr>
          <w:p w:rsidR="004E6A88" w:rsidRPr="00DE4E47" w:rsidRDefault="004E6A88" w:rsidP="004E6A88">
            <w:r w:rsidRPr="00DE4E47"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:rsidR="004E6A88" w:rsidRPr="00DE4E47" w:rsidRDefault="004E6A88" w:rsidP="004E6A88">
            <w:r w:rsidRPr="00DE4E47">
              <w:t>58981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</w:tcPr>
          <w:p w:rsidR="004E6A88" w:rsidRPr="00DE4E47" w:rsidRDefault="004E6A88" w:rsidP="004E6A88">
            <w:pPr>
              <w:jc w:val="center"/>
            </w:pPr>
            <w:r w:rsidRPr="00DE4E47">
              <w:t>2012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4E6A88" w:rsidRPr="00434F04" w:rsidRDefault="00FE1953" w:rsidP="004E6A88">
            <w:pPr>
              <w:jc w:val="right"/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</w:tcPr>
          <w:p w:rsidR="004E6A88" w:rsidRPr="00434F04" w:rsidRDefault="004E6A88" w:rsidP="004E6A88"/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4E6A88" w:rsidRPr="00434F04" w:rsidRDefault="004E6A88" w:rsidP="004E6A88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FF0000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7531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226031AAC30081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FE1953" w:rsidP="00434F04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 xml:space="preserve"> 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H7SX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8387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25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7409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GF 2072 </w:t>
            </w: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(rok 2012)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57373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bottom"/>
            <w:hideMark/>
          </w:tcPr>
          <w:p w:rsidR="00667D59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26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7581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Kráčející rypadlo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81D09135905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434F04" w:rsidRDefault="00FE1953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MENZI MUCK A81 Mobil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5326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27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7597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Svahová sekačka pásová ROBOFLAIL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1466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28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7721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Stroj pro sečení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Gianni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Ferrari Turbo 4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667D59" w:rsidRDefault="00667D59" w:rsidP="00AC3839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1M55077 </w:t>
            </w:r>
          </w:p>
          <w:p w:rsidR="00667D59" w:rsidRPr="00AC3839" w:rsidRDefault="00667D59" w:rsidP="00AC3839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3729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510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CD0BAA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7720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Pracovní stroj samojízdný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- teleskopický manipulátor 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MERLO P34.7 PLUS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ZF1P28T01C4182083     RZ T00 5374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B16AAC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434F04" w:rsidRDefault="00FE1953" w:rsidP="00B16AAC">
            <w:pPr>
              <w:widowControl/>
              <w:spacing w:before="6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434F04" w:rsidRDefault="00667D59" w:rsidP="00B16AAC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434F04" w:rsidRDefault="00FE1953" w:rsidP="00B16AAC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příslušenství: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nakládací lopata, objem 1300 litrů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430C65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kombinovaná lopata klapačka osazená zuby, objem 850 litrů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paletizační vidle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vidle na hnůj/slámu s drapákem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30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7552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61392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7553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226030AAC40317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33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7554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61393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34</w:t>
            </w:r>
          </w:p>
        </w:tc>
        <w:tc>
          <w:tcPr>
            <w:tcW w:w="55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7749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226030AAC40313</w:t>
            </w:r>
          </w:p>
        </w:tc>
        <w:tc>
          <w:tcPr>
            <w:tcW w:w="781" w:type="dxa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</w:tcBorders>
            <w:shd w:val="clear" w:color="auto" w:fill="auto"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9C1DD1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 5390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4E6A88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</w:t>
            </w:r>
            <w:r w:rsidR="00CD0BAA">
              <w:rPr>
                <w:rFonts w:cs="Arial"/>
                <w:color w:val="auto"/>
                <w:szCs w:val="18"/>
                <w:lang w:val="cs-CZ" w:eastAsia="cs-CZ"/>
              </w:rPr>
              <w:t>5</w:t>
            </w:r>
          </w:p>
        </w:tc>
        <w:tc>
          <w:tcPr>
            <w:tcW w:w="5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7750</w:t>
            </w:r>
          </w:p>
        </w:tc>
        <w:tc>
          <w:tcPr>
            <w:tcW w:w="5112" w:type="dxa"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61394</w:t>
            </w:r>
          </w:p>
        </w:tc>
        <w:tc>
          <w:tcPr>
            <w:tcW w:w="781" w:type="dxa"/>
            <w:tcBorders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36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226030AAC40316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CD0BA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37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7748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61395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7D59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CD0BA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lastRenderedPageBreak/>
              <w:t>38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7755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Sekačka SCAG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Tigercat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STC48V-22FS</w:t>
            </w: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J8700276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39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7771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přípojný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5514073184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štěpkovač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JENSEN A 530 XL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40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7859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226030AAC50371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2015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2471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41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7860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61768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42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7992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226030BAC60389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2986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7993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61776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7994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226030BAC60388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2985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45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7995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61772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  <w:hideMark/>
          </w:tcPr>
          <w:p w:rsidR="00667D59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46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7986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Rider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Husqvarna</w:t>
            </w:r>
            <w:proofErr w:type="spellEnd"/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20121200008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typ P 520D 4x4 Diesel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47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Jednoosý nosič nářadí Rapid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10011319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včetně </w:t>
            </w:r>
            <w:proofErr w:type="spellStart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mulčovače</w:t>
            </w:r>
            <w:proofErr w:type="spellEnd"/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Humus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48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8105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VAR226032AAC70208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2017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H7RX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3834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9C1DD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49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8106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63507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7D59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50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VAR226030BAC70415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2017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nosič nářadí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3835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7B3266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51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8108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čelní cepová žací lišta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63508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7D59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667D59" w:rsidRPr="00AC3839" w:rsidTr="007B3266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CD0BAA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52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8250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traktor kolový REFORM </w:t>
            </w:r>
            <w:proofErr w:type="spellStart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H7 RX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hideMark/>
          </w:tcPr>
          <w:p w:rsidR="00667D59" w:rsidRPr="00AC3839" w:rsidRDefault="00667D59" w:rsidP="00B16AAC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VAR226032D3G80395 RZ T00 4007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2018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D59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667D59" w:rsidRPr="00434F04" w:rsidRDefault="00FE1953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7B3266" w:rsidRPr="007B3266" w:rsidTr="007B3266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7B3266" w:rsidRPr="007B3266" w:rsidRDefault="007B3266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7B3266">
              <w:rPr>
                <w:rFonts w:cs="Arial"/>
                <w:b/>
                <w:color w:val="auto"/>
                <w:szCs w:val="18"/>
                <w:lang w:val="cs-CZ" w:eastAsia="cs-CZ"/>
              </w:rPr>
              <w:t>53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7B3266" w:rsidRPr="007B3266" w:rsidRDefault="007B3266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7B3266" w:rsidRPr="007B3266" w:rsidRDefault="007B3266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7B3266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REFORM </w:t>
            </w:r>
            <w:proofErr w:type="spellStart"/>
            <w:r w:rsidRPr="007B3266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Metrac</w:t>
            </w:r>
            <w:proofErr w:type="spellEnd"/>
            <w:r w:rsidRPr="007B3266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H7 RX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000000" w:fill="FFFFFF"/>
            <w:noWrap/>
          </w:tcPr>
          <w:p w:rsidR="007B3266" w:rsidRPr="007B3266" w:rsidRDefault="007B3266" w:rsidP="00B16AAC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7B3266">
              <w:rPr>
                <w:rFonts w:cs="Arial"/>
                <w:b/>
                <w:color w:val="auto"/>
                <w:szCs w:val="18"/>
                <w:lang w:val="cs-CZ" w:eastAsia="cs-CZ"/>
              </w:rPr>
              <w:t>VAR226032D3GL0607</w:t>
            </w:r>
            <w:r w:rsidRPr="007B3266">
              <w:rPr>
                <w:rFonts w:cs="Arial"/>
                <w:b/>
                <w:color w:val="auto"/>
                <w:szCs w:val="18"/>
                <w:lang w:val="cs-CZ" w:eastAsia="cs-CZ"/>
              </w:rPr>
              <w:br/>
              <w:t>RZ T02 4644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7B3266" w:rsidRPr="007B3266" w:rsidRDefault="007B3266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000000"/>
                <w:szCs w:val="18"/>
                <w:lang w:val="cs-CZ" w:eastAsia="cs-CZ"/>
              </w:rPr>
            </w:pPr>
            <w:r w:rsidRPr="007B3266">
              <w:rPr>
                <w:rFonts w:cs="Arial"/>
                <w:b/>
                <w:color w:val="000000"/>
                <w:szCs w:val="18"/>
                <w:lang w:val="cs-CZ" w:eastAsia="cs-CZ"/>
              </w:rPr>
              <w:t>2020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000000" w:fill="FFFFFF"/>
            <w:noWrap/>
            <w:vAlign w:val="bottom"/>
          </w:tcPr>
          <w:p w:rsidR="007B3266" w:rsidRPr="00434F04" w:rsidRDefault="00FE1953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B3266" w:rsidRPr="00434F04" w:rsidRDefault="007B3266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000000"/>
                <w:szCs w:val="18"/>
                <w:lang w:val="cs-CZ" w:eastAsia="cs-CZ"/>
              </w:rPr>
            </w:pPr>
            <w:r w:rsidRPr="00434F04">
              <w:rPr>
                <w:rFonts w:cs="Arial"/>
                <w:b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</w:tcPr>
          <w:p w:rsidR="007B3266" w:rsidRPr="00434F04" w:rsidRDefault="00FE1953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000000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67D59" w:rsidRPr="00434F04" w:rsidRDefault="00FE1953" w:rsidP="00B813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proofErr w:type="spellStart"/>
            <w:r w:rsidRPr="00434F0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67D59" w:rsidRPr="00434F04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</w:tr>
    </w:tbl>
    <w:p w:rsidR="0079478D" w:rsidRPr="005557F4" w:rsidRDefault="0079478D" w:rsidP="00853BB9">
      <w:pPr>
        <w:jc w:val="both"/>
        <w:rPr>
          <w:rFonts w:cs="Arial"/>
          <w:sz w:val="20"/>
          <w:lang w:val="pl-PL"/>
        </w:rPr>
      </w:pPr>
    </w:p>
    <w:sectPr w:rsidR="0079478D" w:rsidRPr="005557F4" w:rsidSect="00667D59">
      <w:pgSz w:w="16840" w:h="11900" w:orient="landscape" w:code="9"/>
      <w:pgMar w:top="1276" w:right="2268" w:bottom="851" w:left="1418" w:header="0" w:footer="24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7D8" w:rsidRDefault="002607D8" w:rsidP="000F4E95">
      <w:pPr>
        <w:spacing w:before="0" w:after="0" w:line="240" w:lineRule="auto"/>
      </w:pPr>
      <w:r>
        <w:separator/>
      </w:r>
    </w:p>
  </w:endnote>
  <w:endnote w:type="continuationSeparator" w:id="0">
    <w:p w:rsidR="002607D8" w:rsidRDefault="002607D8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Koop Offic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953" w:rsidRDefault="00FE1953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953" w:rsidRPr="006D5B1E" w:rsidRDefault="00FE1953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FE1953" w:rsidRPr="008B130C" w:rsidRDefault="00FE1953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:rsidR="00FE1953" w:rsidRPr="003D187D" w:rsidRDefault="00FE1953" w:rsidP="003D187D">
    <w:pPr>
      <w:pStyle w:val="Zpat"/>
    </w:pPr>
    <w:r>
      <w:rPr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40ef4536a5c4c0a3a2814e5d" o:spid="_x0000_s82947" type="#_x0000_t202" alt="{&quot;HashCode&quot;:-1626385261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72576;visibility:visible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" o:allowincell="f" filled="f" stroked="f" strokeweight=".5pt">
          <v:textbox inset="20pt,0,,0">
            <w:txbxContent>
              <w:p w:rsidR="00FE1953" w:rsidRPr="006B48F3" w:rsidRDefault="00FE1953" w:rsidP="006B48F3">
                <w:pPr>
                  <w:spacing w:before="0" w:after="0"/>
                  <w:rPr>
                    <w:rFonts w:ascii="Calibri" w:hAnsi="Calibri" w:cs="Calibri"/>
                    <w:color w:val="000000"/>
                    <w:sz w:val="20"/>
                  </w:rPr>
                </w:pPr>
              </w:p>
            </w:txbxContent>
          </v:textbox>
          <w10:wrap anchorx="page" anchory="page"/>
        </v:shape>
      </w:pic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434F04">
      <w:rPr>
        <w:rStyle w:val="slostrnky"/>
      </w:rPr>
      <w:t>4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434F04">
      <w:rPr>
        <w:rStyle w:val="slostrnky"/>
      </w:rPr>
      <w:t>5</w:t>
    </w:r>
    <w:r w:rsidRPr="003D187D">
      <w:rPr>
        <w:rStyle w:val="slostrnky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953" w:rsidRPr="00F632FC" w:rsidRDefault="00FE1953" w:rsidP="003D187D">
    <w:pPr>
      <w:pStyle w:val="Zpat"/>
    </w:pPr>
    <w:r>
      <w:rPr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58884167be8241eac4a55454" o:spid="_x0000_s82946" type="#_x0000_t202" alt="{&quot;HashCode&quot;:-1626385261,&quot;Height&quot;:9999999.0,&quot;Width&quot;:9999999.0,&quot;Placement&quot;:&quot;Footer&quot;,&quot;Index&quot;:&quot;FirstPage&quot;,&quot;Section&quot;:1,&quot;Top&quot;:0.0,&quot;Left&quot;:0.0}" style="position:absolute;left:0;text-align:left;margin-left:0;margin-top:0;width:612pt;height:36.5pt;z-index:251673600;visibility:visible;mso-position-horizontal:lef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" o:allowincell="f" filled="f" stroked="f" strokeweight=".5pt">
          <v:textbox inset="20pt,0,,0">
            <w:txbxContent>
              <w:p w:rsidR="00FE1953" w:rsidRPr="006B48F3" w:rsidRDefault="00FE1953" w:rsidP="006B48F3">
                <w:pPr>
                  <w:spacing w:before="0" w:after="0"/>
                  <w:rPr>
                    <w:rFonts w:ascii="Calibri" w:hAnsi="Calibri" w:cs="Calibri"/>
                    <w:color w:val="000000"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rPr>
        <w:lang w:val="cs-CZ" w:eastAsia="cs-CZ"/>
      </w:rPr>
      <w:pict>
        <v:shape id="Textové pole 1" o:spid="_x0000_s82945" type="#_x0000_t202" style="position:absolute;left:0;text-align:left;margin-left:0;margin-top:-33.65pt;width:476.4pt;height:42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" filled="f" stroked="f" strokeweight=".5pt">
          <v:path arrowok="t"/>
          <v:textbox inset="0,0">
            <w:txbxContent>
              <w:p w:rsidR="00FE1953" w:rsidRDefault="00FE1953" w:rsidP="003B4955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100" w:lineRule="exact"/>
                  <w:rPr>
                    <w:rFonts w:ascii="ø}Ã˛" w:hAnsi="ø}Ã˛" w:cs="ø}Ã˛"/>
                    <w:sz w:val="12"/>
                    <w:szCs w:val="12"/>
                  </w:rPr>
                </w:pPr>
              </w:p>
              <w:p w:rsidR="00FE1953" w:rsidRPr="006D5B1E" w:rsidRDefault="00FE1953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Generali Česká pojišťovna a.s., Spálená 75/16, 110 00 Praha 1 – Nové Město, IČO: 45272956, DIČ: CZ699001273, zapsaná v obchodním rejstříku vedeném Městským soudem v Praze, </w:t>
                </w:r>
              </w:p>
              <w:p w:rsidR="00FE1953" w:rsidRPr="008B130C" w:rsidRDefault="00FE1953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spisová značka B 1464, člen Skupiny Generali, zapsané v italském rejstříku pojišťovacích skupin, vedeném IVASS. </w:t>
                </w:r>
                <w:r>
                  <w:rPr>
                    <w:rFonts w:ascii="ø}Ã˛" w:hAnsi="ø}Ã˛" w:cs="ø}Ã˛"/>
                    <w:sz w:val="12"/>
                    <w:szCs w:val="12"/>
                  </w:rPr>
                  <w:br/>
                </w: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>Klientský servis: + 420 241 114 114, kontaktní adresa: P. O. BOX 305, 659 05 Brno, www.generaliceska.cz</w:t>
                </w:r>
              </w:p>
            </w:txbxContent>
          </v:textbox>
          <w10:wrap anchorx="margin"/>
        </v:shape>
      </w:pic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434F04">
      <w:rPr>
        <w:rStyle w:val="slostrnky"/>
      </w:rPr>
      <w:t>3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434F04">
      <w:rPr>
        <w:rStyle w:val="slostrnky"/>
      </w:rPr>
      <w:t>5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7D8" w:rsidRDefault="002607D8" w:rsidP="000F4E95">
      <w:pPr>
        <w:spacing w:before="0" w:after="0" w:line="240" w:lineRule="auto"/>
      </w:pPr>
      <w:r>
        <w:separator/>
      </w:r>
    </w:p>
  </w:footnote>
  <w:footnote w:type="continuationSeparator" w:id="0">
    <w:p w:rsidR="002607D8" w:rsidRDefault="002607D8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953" w:rsidRDefault="00FE1953">
    <w:pPr>
      <w:pStyle w:val="Zhlav"/>
      <w:framePr w:wrap="aroun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953" w:rsidRPr="0044203B" w:rsidRDefault="00FE1953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953" w:rsidRPr="008D16C8" w:rsidRDefault="00FE1953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5610E1"/>
    <w:multiLevelType w:val="multilevel"/>
    <w:tmpl w:val="D64CE458"/>
    <w:lvl w:ilvl="0">
      <w:start w:val="1"/>
      <w:numFmt w:val="decimal"/>
      <w:lvlText w:val="%1."/>
      <w:lvlJc w:val="left"/>
      <w:pPr>
        <w:tabs>
          <w:tab w:val="num" w:pos="1190"/>
        </w:tabs>
        <w:ind w:left="1190" w:hanging="907"/>
      </w:p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b/>
      </w:rPr>
    </w:lvl>
    <w:lvl w:ilvl="2">
      <w:start w:val="1"/>
      <w:numFmt w:val="decimal"/>
      <w:lvlText w:val="4.5.%3."/>
      <w:lvlJc w:val="left"/>
      <w:pPr>
        <w:tabs>
          <w:tab w:val="num" w:pos="1190"/>
        </w:tabs>
        <w:ind w:left="1190" w:hanging="90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B0B439C"/>
    <w:multiLevelType w:val="multilevel"/>
    <w:tmpl w:val="AB68519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C971EB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1AB82F01"/>
    <w:multiLevelType w:val="multilevel"/>
    <w:tmpl w:val="39BAE2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85F706E"/>
    <w:multiLevelType w:val="multilevel"/>
    <w:tmpl w:val="ED963528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1800"/>
      </w:pPr>
      <w:rPr>
        <w:rFonts w:hint="default"/>
      </w:rPr>
    </w:lvl>
  </w:abstractNum>
  <w:abstractNum w:abstractNumId="7">
    <w:nsid w:val="30543F0A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231BED"/>
    <w:multiLevelType w:val="multilevel"/>
    <w:tmpl w:val="2676F85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0">
    <w:nsid w:val="378E7879"/>
    <w:multiLevelType w:val="multilevel"/>
    <w:tmpl w:val="F9AE31C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91220B1"/>
    <w:multiLevelType w:val="multilevel"/>
    <w:tmpl w:val="CD70E4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3">
    <w:nsid w:val="3DC02A4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5">
    <w:nsid w:val="566D6D64"/>
    <w:multiLevelType w:val="hybridMultilevel"/>
    <w:tmpl w:val="BCE65EB2"/>
    <w:lvl w:ilvl="0" w:tplc="71204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423C74"/>
    <w:multiLevelType w:val="multilevel"/>
    <w:tmpl w:val="E0DE2A7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59752EEE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8">
    <w:nsid w:val="59916AE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5D803D2C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F104528"/>
    <w:multiLevelType w:val="multilevel"/>
    <w:tmpl w:val="5310DE7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2">
    <w:nsid w:val="6B9043CD"/>
    <w:multiLevelType w:val="multilevel"/>
    <w:tmpl w:val="0E345964"/>
    <w:lvl w:ilvl="0">
      <w:start w:val="2"/>
      <w:numFmt w:val="decimal"/>
      <w:pStyle w:val="P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6F9A2DFF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74867D86"/>
    <w:multiLevelType w:val="multilevel"/>
    <w:tmpl w:val="B686B1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5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1"/>
  </w:num>
  <w:num w:numId="4">
    <w:abstractNumId w:val="12"/>
  </w:num>
  <w:num w:numId="5">
    <w:abstractNumId w:val="0"/>
  </w:num>
  <w:num w:numId="6">
    <w:abstractNumId w:val="21"/>
  </w:num>
  <w:num w:numId="7">
    <w:abstractNumId w:val="4"/>
  </w:num>
  <w:num w:numId="8">
    <w:abstractNumId w:val="16"/>
  </w:num>
  <w:num w:numId="9">
    <w:abstractNumId w:val="7"/>
  </w:num>
  <w:num w:numId="10">
    <w:abstractNumId w:val="8"/>
  </w:num>
  <w:num w:numId="11">
    <w:abstractNumId w:val="10"/>
  </w:num>
  <w:num w:numId="12">
    <w:abstractNumId w:val="19"/>
  </w:num>
  <w:num w:numId="13">
    <w:abstractNumId w:val="18"/>
  </w:num>
  <w:num w:numId="14">
    <w:abstractNumId w:val="23"/>
  </w:num>
  <w:num w:numId="15">
    <w:abstractNumId w:val="3"/>
  </w:num>
  <w:num w:numId="16">
    <w:abstractNumId w:val="13"/>
  </w:num>
  <w:num w:numId="17">
    <w:abstractNumId w:val="9"/>
  </w:num>
  <w:num w:numId="18">
    <w:abstractNumId w:val="20"/>
  </w:num>
  <w:num w:numId="19">
    <w:abstractNumId w:val="6"/>
  </w:num>
  <w:num w:numId="20">
    <w:abstractNumId w:val="2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3"/>
    </w:lvlOverride>
  </w:num>
  <w:num w:numId="23">
    <w:abstractNumId w:val="22"/>
  </w:num>
  <w:num w:numId="24">
    <w:abstractNumId w:val="11"/>
  </w:num>
  <w:num w:numId="25">
    <w:abstractNumId w:val="5"/>
  </w:num>
  <w:num w:numId="26">
    <w:abstractNumId w:val="24"/>
  </w:num>
  <w:num w:numId="27">
    <w:abstractNumId w:val="17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88066"/>
    <o:shapelayout v:ext="edit">
      <o:idmap v:ext="edit" data="81"/>
    </o:shapelayout>
  </w:hdrShapeDefaults>
  <w:footnotePr>
    <w:footnote w:id="-1"/>
    <w:footnote w:id="0"/>
  </w:footnotePr>
  <w:endnotePr>
    <w:endnote w:id="-1"/>
    <w:endnote w:id="0"/>
  </w:endnotePr>
  <w:compat/>
  <w:rsids>
    <w:rsidRoot w:val="007346C1"/>
    <w:rsid w:val="00001C8F"/>
    <w:rsid w:val="00004D52"/>
    <w:rsid w:val="00010116"/>
    <w:rsid w:val="00010F19"/>
    <w:rsid w:val="00013797"/>
    <w:rsid w:val="0001499B"/>
    <w:rsid w:val="0001557F"/>
    <w:rsid w:val="00032DBD"/>
    <w:rsid w:val="0004091F"/>
    <w:rsid w:val="000506A5"/>
    <w:rsid w:val="00050B7B"/>
    <w:rsid w:val="000514A8"/>
    <w:rsid w:val="000522B8"/>
    <w:rsid w:val="00052F62"/>
    <w:rsid w:val="00054AF9"/>
    <w:rsid w:val="00056A4E"/>
    <w:rsid w:val="000606BD"/>
    <w:rsid w:val="00062062"/>
    <w:rsid w:val="0006506E"/>
    <w:rsid w:val="00071969"/>
    <w:rsid w:val="00073444"/>
    <w:rsid w:val="0007441A"/>
    <w:rsid w:val="00074C52"/>
    <w:rsid w:val="00077EBC"/>
    <w:rsid w:val="00081AE1"/>
    <w:rsid w:val="0008280B"/>
    <w:rsid w:val="0008304C"/>
    <w:rsid w:val="00083E3D"/>
    <w:rsid w:val="000856B6"/>
    <w:rsid w:val="000935E1"/>
    <w:rsid w:val="000979D9"/>
    <w:rsid w:val="000A0284"/>
    <w:rsid w:val="000A2C63"/>
    <w:rsid w:val="000A4C0A"/>
    <w:rsid w:val="000A5FFE"/>
    <w:rsid w:val="000B1DE5"/>
    <w:rsid w:val="000B4B1D"/>
    <w:rsid w:val="000B52E3"/>
    <w:rsid w:val="000C08A7"/>
    <w:rsid w:val="000C5402"/>
    <w:rsid w:val="000C781C"/>
    <w:rsid w:val="000D27AB"/>
    <w:rsid w:val="000E08D7"/>
    <w:rsid w:val="000E09BC"/>
    <w:rsid w:val="000E4343"/>
    <w:rsid w:val="000F4E95"/>
    <w:rsid w:val="0010547A"/>
    <w:rsid w:val="001076C6"/>
    <w:rsid w:val="00110A37"/>
    <w:rsid w:val="00111C59"/>
    <w:rsid w:val="00113879"/>
    <w:rsid w:val="001159A2"/>
    <w:rsid w:val="00130E03"/>
    <w:rsid w:val="00132C22"/>
    <w:rsid w:val="001335EA"/>
    <w:rsid w:val="00136E91"/>
    <w:rsid w:val="00137D1E"/>
    <w:rsid w:val="0014055B"/>
    <w:rsid w:val="0014466B"/>
    <w:rsid w:val="00144E29"/>
    <w:rsid w:val="001508C1"/>
    <w:rsid w:val="001514AD"/>
    <w:rsid w:val="001552FC"/>
    <w:rsid w:val="00156940"/>
    <w:rsid w:val="001610C1"/>
    <w:rsid w:val="00161662"/>
    <w:rsid w:val="00161D81"/>
    <w:rsid w:val="00161E9E"/>
    <w:rsid w:val="00162DB4"/>
    <w:rsid w:val="001754EE"/>
    <w:rsid w:val="001777A4"/>
    <w:rsid w:val="0018028F"/>
    <w:rsid w:val="0018058C"/>
    <w:rsid w:val="00181C59"/>
    <w:rsid w:val="00182B34"/>
    <w:rsid w:val="00183DC9"/>
    <w:rsid w:val="00184C96"/>
    <w:rsid w:val="00185744"/>
    <w:rsid w:val="00192A6C"/>
    <w:rsid w:val="001A1A0D"/>
    <w:rsid w:val="001B1397"/>
    <w:rsid w:val="001C1A2F"/>
    <w:rsid w:val="001C5D18"/>
    <w:rsid w:val="001D163C"/>
    <w:rsid w:val="001D1774"/>
    <w:rsid w:val="001D59D1"/>
    <w:rsid w:val="001E16C8"/>
    <w:rsid w:val="001E197D"/>
    <w:rsid w:val="001E4BB3"/>
    <w:rsid w:val="001F39D3"/>
    <w:rsid w:val="001F50D1"/>
    <w:rsid w:val="00201A65"/>
    <w:rsid w:val="00203AEC"/>
    <w:rsid w:val="002112C4"/>
    <w:rsid w:val="00215A58"/>
    <w:rsid w:val="0022185F"/>
    <w:rsid w:val="00224356"/>
    <w:rsid w:val="00227822"/>
    <w:rsid w:val="00250DED"/>
    <w:rsid w:val="0025605E"/>
    <w:rsid w:val="002563E4"/>
    <w:rsid w:val="002607D8"/>
    <w:rsid w:val="0027784A"/>
    <w:rsid w:val="002816C4"/>
    <w:rsid w:val="00281C7E"/>
    <w:rsid w:val="0028312A"/>
    <w:rsid w:val="002841B3"/>
    <w:rsid w:val="002845CB"/>
    <w:rsid w:val="00286087"/>
    <w:rsid w:val="00286954"/>
    <w:rsid w:val="002912D8"/>
    <w:rsid w:val="0029438C"/>
    <w:rsid w:val="002A4013"/>
    <w:rsid w:val="002A7DB7"/>
    <w:rsid w:val="002B0E29"/>
    <w:rsid w:val="002B0E5A"/>
    <w:rsid w:val="002B193A"/>
    <w:rsid w:val="002B2A47"/>
    <w:rsid w:val="002D0603"/>
    <w:rsid w:val="002D3742"/>
    <w:rsid w:val="002D4921"/>
    <w:rsid w:val="002D55E8"/>
    <w:rsid w:val="002E2DDA"/>
    <w:rsid w:val="002E6791"/>
    <w:rsid w:val="00302A67"/>
    <w:rsid w:val="0030327F"/>
    <w:rsid w:val="00303332"/>
    <w:rsid w:val="00304EF0"/>
    <w:rsid w:val="003058EB"/>
    <w:rsid w:val="00323CA8"/>
    <w:rsid w:val="00324FA0"/>
    <w:rsid w:val="003270A7"/>
    <w:rsid w:val="003317D1"/>
    <w:rsid w:val="003364D1"/>
    <w:rsid w:val="003550DE"/>
    <w:rsid w:val="003552E9"/>
    <w:rsid w:val="00356523"/>
    <w:rsid w:val="003642B8"/>
    <w:rsid w:val="00364AFB"/>
    <w:rsid w:val="003668C7"/>
    <w:rsid w:val="00373B82"/>
    <w:rsid w:val="00387835"/>
    <w:rsid w:val="00394FC9"/>
    <w:rsid w:val="0039638E"/>
    <w:rsid w:val="003A1EC0"/>
    <w:rsid w:val="003A6E9A"/>
    <w:rsid w:val="003A727C"/>
    <w:rsid w:val="003A72AD"/>
    <w:rsid w:val="003B2A2D"/>
    <w:rsid w:val="003B4955"/>
    <w:rsid w:val="003B4BB0"/>
    <w:rsid w:val="003B55D2"/>
    <w:rsid w:val="003B78FC"/>
    <w:rsid w:val="003C2E02"/>
    <w:rsid w:val="003C4960"/>
    <w:rsid w:val="003D074D"/>
    <w:rsid w:val="003D187D"/>
    <w:rsid w:val="003D1C92"/>
    <w:rsid w:val="003E1E42"/>
    <w:rsid w:val="003E22CF"/>
    <w:rsid w:val="003E33C3"/>
    <w:rsid w:val="003E349A"/>
    <w:rsid w:val="003F26C8"/>
    <w:rsid w:val="003F6C0F"/>
    <w:rsid w:val="003F6DC6"/>
    <w:rsid w:val="00401A79"/>
    <w:rsid w:val="0040243A"/>
    <w:rsid w:val="00404387"/>
    <w:rsid w:val="0040487C"/>
    <w:rsid w:val="00411543"/>
    <w:rsid w:val="0041444D"/>
    <w:rsid w:val="00415313"/>
    <w:rsid w:val="00423EB6"/>
    <w:rsid w:val="004261BF"/>
    <w:rsid w:val="00427EC1"/>
    <w:rsid w:val="00430C65"/>
    <w:rsid w:val="00434264"/>
    <w:rsid w:val="00434596"/>
    <w:rsid w:val="00434F04"/>
    <w:rsid w:val="00436AFA"/>
    <w:rsid w:val="0043732D"/>
    <w:rsid w:val="00437694"/>
    <w:rsid w:val="00443969"/>
    <w:rsid w:val="004457A8"/>
    <w:rsid w:val="004459F8"/>
    <w:rsid w:val="00446090"/>
    <w:rsid w:val="004465CE"/>
    <w:rsid w:val="00457FD9"/>
    <w:rsid w:val="00467B45"/>
    <w:rsid w:val="00467E7F"/>
    <w:rsid w:val="004711F7"/>
    <w:rsid w:val="004720CE"/>
    <w:rsid w:val="00474164"/>
    <w:rsid w:val="004751B9"/>
    <w:rsid w:val="00476D75"/>
    <w:rsid w:val="00481B07"/>
    <w:rsid w:val="0048429C"/>
    <w:rsid w:val="004869E6"/>
    <w:rsid w:val="00497A16"/>
    <w:rsid w:val="004A2072"/>
    <w:rsid w:val="004A378D"/>
    <w:rsid w:val="004A6BDB"/>
    <w:rsid w:val="004B2166"/>
    <w:rsid w:val="004B4478"/>
    <w:rsid w:val="004B563A"/>
    <w:rsid w:val="004B6E6A"/>
    <w:rsid w:val="004C38CF"/>
    <w:rsid w:val="004C507F"/>
    <w:rsid w:val="004C5FC4"/>
    <w:rsid w:val="004D1D55"/>
    <w:rsid w:val="004D1E99"/>
    <w:rsid w:val="004D2AB6"/>
    <w:rsid w:val="004D4835"/>
    <w:rsid w:val="004D5689"/>
    <w:rsid w:val="004D7B6A"/>
    <w:rsid w:val="004E18CC"/>
    <w:rsid w:val="004E2363"/>
    <w:rsid w:val="004E3F98"/>
    <w:rsid w:val="004E6A88"/>
    <w:rsid w:val="004F1D12"/>
    <w:rsid w:val="004F5AC4"/>
    <w:rsid w:val="0050234B"/>
    <w:rsid w:val="00504946"/>
    <w:rsid w:val="00505554"/>
    <w:rsid w:val="005078C0"/>
    <w:rsid w:val="00507DC1"/>
    <w:rsid w:val="00511A99"/>
    <w:rsid w:val="005261BE"/>
    <w:rsid w:val="0052660F"/>
    <w:rsid w:val="0052733C"/>
    <w:rsid w:val="00527B69"/>
    <w:rsid w:val="0053216B"/>
    <w:rsid w:val="00537554"/>
    <w:rsid w:val="00537A76"/>
    <w:rsid w:val="005424ED"/>
    <w:rsid w:val="0054286E"/>
    <w:rsid w:val="0054357C"/>
    <w:rsid w:val="00543CDB"/>
    <w:rsid w:val="00545718"/>
    <w:rsid w:val="005557F4"/>
    <w:rsid w:val="00556BDD"/>
    <w:rsid w:val="00557DB8"/>
    <w:rsid w:val="005600B0"/>
    <w:rsid w:val="005615CE"/>
    <w:rsid w:val="0056485C"/>
    <w:rsid w:val="00567D0E"/>
    <w:rsid w:val="00575F6A"/>
    <w:rsid w:val="00581FE9"/>
    <w:rsid w:val="0058736D"/>
    <w:rsid w:val="005917AD"/>
    <w:rsid w:val="00596606"/>
    <w:rsid w:val="00596CD4"/>
    <w:rsid w:val="0059758E"/>
    <w:rsid w:val="00597B83"/>
    <w:rsid w:val="005A07A1"/>
    <w:rsid w:val="005A39F3"/>
    <w:rsid w:val="005A4914"/>
    <w:rsid w:val="005A5F81"/>
    <w:rsid w:val="005A6F7B"/>
    <w:rsid w:val="005B0028"/>
    <w:rsid w:val="005B108E"/>
    <w:rsid w:val="005B274D"/>
    <w:rsid w:val="005B5434"/>
    <w:rsid w:val="005C656C"/>
    <w:rsid w:val="005C769E"/>
    <w:rsid w:val="005D167C"/>
    <w:rsid w:val="005D328F"/>
    <w:rsid w:val="005D792D"/>
    <w:rsid w:val="005E03D5"/>
    <w:rsid w:val="005E1C07"/>
    <w:rsid w:val="005E4DDA"/>
    <w:rsid w:val="005E591D"/>
    <w:rsid w:val="005F38A6"/>
    <w:rsid w:val="005F5ED2"/>
    <w:rsid w:val="005F6832"/>
    <w:rsid w:val="0060066F"/>
    <w:rsid w:val="006015BA"/>
    <w:rsid w:val="006019A2"/>
    <w:rsid w:val="00601BC3"/>
    <w:rsid w:val="006036E9"/>
    <w:rsid w:val="00605D0A"/>
    <w:rsid w:val="00610E0B"/>
    <w:rsid w:val="00612AFA"/>
    <w:rsid w:val="00614317"/>
    <w:rsid w:val="00617630"/>
    <w:rsid w:val="00626045"/>
    <w:rsid w:val="00627BBD"/>
    <w:rsid w:val="00633288"/>
    <w:rsid w:val="00636561"/>
    <w:rsid w:val="00637790"/>
    <w:rsid w:val="00640EA4"/>
    <w:rsid w:val="006415BC"/>
    <w:rsid w:val="00644761"/>
    <w:rsid w:val="0065180F"/>
    <w:rsid w:val="0065716C"/>
    <w:rsid w:val="0066113B"/>
    <w:rsid w:val="00664DF8"/>
    <w:rsid w:val="00666264"/>
    <w:rsid w:val="006667AB"/>
    <w:rsid w:val="00667D59"/>
    <w:rsid w:val="00670EE8"/>
    <w:rsid w:val="00674121"/>
    <w:rsid w:val="006750A4"/>
    <w:rsid w:val="006774B3"/>
    <w:rsid w:val="006803B8"/>
    <w:rsid w:val="00680E7A"/>
    <w:rsid w:val="00685E43"/>
    <w:rsid w:val="006932BE"/>
    <w:rsid w:val="00694EE8"/>
    <w:rsid w:val="00695C1C"/>
    <w:rsid w:val="006971E5"/>
    <w:rsid w:val="006A4DB1"/>
    <w:rsid w:val="006A536D"/>
    <w:rsid w:val="006B1AFC"/>
    <w:rsid w:val="006B2354"/>
    <w:rsid w:val="006B3D83"/>
    <w:rsid w:val="006B48F3"/>
    <w:rsid w:val="006B70E7"/>
    <w:rsid w:val="006C1C7E"/>
    <w:rsid w:val="006C371A"/>
    <w:rsid w:val="006D3FCF"/>
    <w:rsid w:val="006D4D74"/>
    <w:rsid w:val="006D5B1E"/>
    <w:rsid w:val="006E3327"/>
    <w:rsid w:val="006E3C89"/>
    <w:rsid w:val="006E4226"/>
    <w:rsid w:val="006F1C50"/>
    <w:rsid w:val="006F1FCA"/>
    <w:rsid w:val="006F775D"/>
    <w:rsid w:val="00702582"/>
    <w:rsid w:val="007025F5"/>
    <w:rsid w:val="007048F1"/>
    <w:rsid w:val="00717BA9"/>
    <w:rsid w:val="00721A2D"/>
    <w:rsid w:val="007252E1"/>
    <w:rsid w:val="00732B69"/>
    <w:rsid w:val="007346C1"/>
    <w:rsid w:val="007360E5"/>
    <w:rsid w:val="0074062D"/>
    <w:rsid w:val="00742609"/>
    <w:rsid w:val="00747360"/>
    <w:rsid w:val="0075190D"/>
    <w:rsid w:val="00751AA2"/>
    <w:rsid w:val="00753FD0"/>
    <w:rsid w:val="00764726"/>
    <w:rsid w:val="00765159"/>
    <w:rsid w:val="00765279"/>
    <w:rsid w:val="0076628B"/>
    <w:rsid w:val="00772E5A"/>
    <w:rsid w:val="00773DAE"/>
    <w:rsid w:val="00775650"/>
    <w:rsid w:val="007771F5"/>
    <w:rsid w:val="00784692"/>
    <w:rsid w:val="007853B9"/>
    <w:rsid w:val="00785FB3"/>
    <w:rsid w:val="0079297C"/>
    <w:rsid w:val="00793090"/>
    <w:rsid w:val="0079478D"/>
    <w:rsid w:val="007A313D"/>
    <w:rsid w:val="007B16AE"/>
    <w:rsid w:val="007B1FD7"/>
    <w:rsid w:val="007B3266"/>
    <w:rsid w:val="007C2D2F"/>
    <w:rsid w:val="007C31B5"/>
    <w:rsid w:val="007D0966"/>
    <w:rsid w:val="007D1FBA"/>
    <w:rsid w:val="007D42F9"/>
    <w:rsid w:val="007E0F37"/>
    <w:rsid w:val="007E20AF"/>
    <w:rsid w:val="007E6C68"/>
    <w:rsid w:val="007F36EC"/>
    <w:rsid w:val="007F4223"/>
    <w:rsid w:val="007F42F3"/>
    <w:rsid w:val="008016F3"/>
    <w:rsid w:val="00805B14"/>
    <w:rsid w:val="00825D47"/>
    <w:rsid w:val="008260D4"/>
    <w:rsid w:val="008333E1"/>
    <w:rsid w:val="008442D0"/>
    <w:rsid w:val="0084446F"/>
    <w:rsid w:val="0084525D"/>
    <w:rsid w:val="0085241F"/>
    <w:rsid w:val="008524D7"/>
    <w:rsid w:val="00853BB9"/>
    <w:rsid w:val="00875F32"/>
    <w:rsid w:val="008778E6"/>
    <w:rsid w:val="008809D7"/>
    <w:rsid w:val="00885AAC"/>
    <w:rsid w:val="008946EF"/>
    <w:rsid w:val="008979CC"/>
    <w:rsid w:val="00897F48"/>
    <w:rsid w:val="008A31D0"/>
    <w:rsid w:val="008A4BBA"/>
    <w:rsid w:val="008B11C0"/>
    <w:rsid w:val="008B1FC8"/>
    <w:rsid w:val="008B48C8"/>
    <w:rsid w:val="008C2691"/>
    <w:rsid w:val="008C2D4E"/>
    <w:rsid w:val="008C34AB"/>
    <w:rsid w:val="008C5A38"/>
    <w:rsid w:val="008D6B18"/>
    <w:rsid w:val="008D7D17"/>
    <w:rsid w:val="008E193E"/>
    <w:rsid w:val="008E1F0F"/>
    <w:rsid w:val="008F2580"/>
    <w:rsid w:val="008F2E85"/>
    <w:rsid w:val="008F4136"/>
    <w:rsid w:val="009000CC"/>
    <w:rsid w:val="009208BA"/>
    <w:rsid w:val="00925443"/>
    <w:rsid w:val="00925A0C"/>
    <w:rsid w:val="00926BC6"/>
    <w:rsid w:val="00930F00"/>
    <w:rsid w:val="009330AA"/>
    <w:rsid w:val="009337A4"/>
    <w:rsid w:val="009350AD"/>
    <w:rsid w:val="009402F3"/>
    <w:rsid w:val="00940FF4"/>
    <w:rsid w:val="00943257"/>
    <w:rsid w:val="009455F4"/>
    <w:rsid w:val="00946177"/>
    <w:rsid w:val="0094629E"/>
    <w:rsid w:val="009462D7"/>
    <w:rsid w:val="00953854"/>
    <w:rsid w:val="00955090"/>
    <w:rsid w:val="009565EE"/>
    <w:rsid w:val="00962FD0"/>
    <w:rsid w:val="009644F1"/>
    <w:rsid w:val="00972AA9"/>
    <w:rsid w:val="009774B3"/>
    <w:rsid w:val="0098014D"/>
    <w:rsid w:val="0098275E"/>
    <w:rsid w:val="009867AA"/>
    <w:rsid w:val="0099214D"/>
    <w:rsid w:val="00994788"/>
    <w:rsid w:val="009962D6"/>
    <w:rsid w:val="00997F70"/>
    <w:rsid w:val="009A08F9"/>
    <w:rsid w:val="009A11D1"/>
    <w:rsid w:val="009A19A1"/>
    <w:rsid w:val="009A2FDE"/>
    <w:rsid w:val="009A4E94"/>
    <w:rsid w:val="009A7A74"/>
    <w:rsid w:val="009A7F51"/>
    <w:rsid w:val="009B281F"/>
    <w:rsid w:val="009C086F"/>
    <w:rsid w:val="009C1DD1"/>
    <w:rsid w:val="009C4FAB"/>
    <w:rsid w:val="009C5A15"/>
    <w:rsid w:val="009C64A5"/>
    <w:rsid w:val="009D076B"/>
    <w:rsid w:val="009D1FDE"/>
    <w:rsid w:val="009D6083"/>
    <w:rsid w:val="009E0001"/>
    <w:rsid w:val="009E1DCA"/>
    <w:rsid w:val="009F1893"/>
    <w:rsid w:val="00A007EE"/>
    <w:rsid w:val="00A0786B"/>
    <w:rsid w:val="00A11669"/>
    <w:rsid w:val="00A11A9C"/>
    <w:rsid w:val="00A165B1"/>
    <w:rsid w:val="00A204A7"/>
    <w:rsid w:val="00A221B3"/>
    <w:rsid w:val="00A3176A"/>
    <w:rsid w:val="00A333DC"/>
    <w:rsid w:val="00A42E38"/>
    <w:rsid w:val="00A4518A"/>
    <w:rsid w:val="00A52149"/>
    <w:rsid w:val="00A5685D"/>
    <w:rsid w:val="00A57C65"/>
    <w:rsid w:val="00A6331C"/>
    <w:rsid w:val="00A65770"/>
    <w:rsid w:val="00A65F81"/>
    <w:rsid w:val="00A67FB1"/>
    <w:rsid w:val="00A71542"/>
    <w:rsid w:val="00A750E1"/>
    <w:rsid w:val="00A8254F"/>
    <w:rsid w:val="00A8427B"/>
    <w:rsid w:val="00A90EDB"/>
    <w:rsid w:val="00A9461E"/>
    <w:rsid w:val="00A953A2"/>
    <w:rsid w:val="00A95ED0"/>
    <w:rsid w:val="00AA2CA1"/>
    <w:rsid w:val="00AA2EF7"/>
    <w:rsid w:val="00AA3910"/>
    <w:rsid w:val="00AA4972"/>
    <w:rsid w:val="00AA53BA"/>
    <w:rsid w:val="00AA6FAD"/>
    <w:rsid w:val="00AB0250"/>
    <w:rsid w:val="00AB262A"/>
    <w:rsid w:val="00AB4F1F"/>
    <w:rsid w:val="00AC143B"/>
    <w:rsid w:val="00AC1463"/>
    <w:rsid w:val="00AC3839"/>
    <w:rsid w:val="00AC39D4"/>
    <w:rsid w:val="00AC7648"/>
    <w:rsid w:val="00AD0982"/>
    <w:rsid w:val="00AD50D8"/>
    <w:rsid w:val="00AD6B91"/>
    <w:rsid w:val="00AD77AA"/>
    <w:rsid w:val="00AE37F2"/>
    <w:rsid w:val="00AF27E7"/>
    <w:rsid w:val="00AF4043"/>
    <w:rsid w:val="00B00172"/>
    <w:rsid w:val="00B01FAF"/>
    <w:rsid w:val="00B07A82"/>
    <w:rsid w:val="00B10435"/>
    <w:rsid w:val="00B11B85"/>
    <w:rsid w:val="00B124E3"/>
    <w:rsid w:val="00B16AAC"/>
    <w:rsid w:val="00B16D50"/>
    <w:rsid w:val="00B177DE"/>
    <w:rsid w:val="00B21A37"/>
    <w:rsid w:val="00B22573"/>
    <w:rsid w:val="00B23052"/>
    <w:rsid w:val="00B23F4D"/>
    <w:rsid w:val="00B31ABE"/>
    <w:rsid w:val="00B326D2"/>
    <w:rsid w:val="00B33C38"/>
    <w:rsid w:val="00B33EA0"/>
    <w:rsid w:val="00B34CAA"/>
    <w:rsid w:val="00B36C8C"/>
    <w:rsid w:val="00B37DE5"/>
    <w:rsid w:val="00B406D0"/>
    <w:rsid w:val="00B40D24"/>
    <w:rsid w:val="00B41021"/>
    <w:rsid w:val="00B44073"/>
    <w:rsid w:val="00B46C71"/>
    <w:rsid w:val="00B54817"/>
    <w:rsid w:val="00B5503C"/>
    <w:rsid w:val="00B676AB"/>
    <w:rsid w:val="00B71816"/>
    <w:rsid w:val="00B7479F"/>
    <w:rsid w:val="00B74EAA"/>
    <w:rsid w:val="00B7517E"/>
    <w:rsid w:val="00B81316"/>
    <w:rsid w:val="00B82388"/>
    <w:rsid w:val="00B845ED"/>
    <w:rsid w:val="00B9013C"/>
    <w:rsid w:val="00B941AF"/>
    <w:rsid w:val="00BA1E64"/>
    <w:rsid w:val="00BA3CAD"/>
    <w:rsid w:val="00BA670B"/>
    <w:rsid w:val="00BB4754"/>
    <w:rsid w:val="00BB4F36"/>
    <w:rsid w:val="00BC0037"/>
    <w:rsid w:val="00BD32F8"/>
    <w:rsid w:val="00BE3854"/>
    <w:rsid w:val="00BE6FEF"/>
    <w:rsid w:val="00BE70AE"/>
    <w:rsid w:val="00BF0350"/>
    <w:rsid w:val="00BF05ED"/>
    <w:rsid w:val="00BF2988"/>
    <w:rsid w:val="00BF35F6"/>
    <w:rsid w:val="00BF3A43"/>
    <w:rsid w:val="00C018C2"/>
    <w:rsid w:val="00C01DFB"/>
    <w:rsid w:val="00C07352"/>
    <w:rsid w:val="00C16C57"/>
    <w:rsid w:val="00C23B96"/>
    <w:rsid w:val="00C360F4"/>
    <w:rsid w:val="00C36233"/>
    <w:rsid w:val="00C42C73"/>
    <w:rsid w:val="00C54DFA"/>
    <w:rsid w:val="00C56227"/>
    <w:rsid w:val="00C64DFF"/>
    <w:rsid w:val="00C64F8E"/>
    <w:rsid w:val="00C67254"/>
    <w:rsid w:val="00C71CDD"/>
    <w:rsid w:val="00C80A98"/>
    <w:rsid w:val="00C81687"/>
    <w:rsid w:val="00C92F15"/>
    <w:rsid w:val="00C92F4B"/>
    <w:rsid w:val="00C9776E"/>
    <w:rsid w:val="00CA0FE4"/>
    <w:rsid w:val="00CA1386"/>
    <w:rsid w:val="00CA600B"/>
    <w:rsid w:val="00CB00D0"/>
    <w:rsid w:val="00CB5939"/>
    <w:rsid w:val="00CB7B98"/>
    <w:rsid w:val="00CC293D"/>
    <w:rsid w:val="00CC34D0"/>
    <w:rsid w:val="00CC7845"/>
    <w:rsid w:val="00CD0BAA"/>
    <w:rsid w:val="00CD3B6D"/>
    <w:rsid w:val="00CD45D2"/>
    <w:rsid w:val="00CF0930"/>
    <w:rsid w:val="00CF108E"/>
    <w:rsid w:val="00CF14D6"/>
    <w:rsid w:val="00CF243D"/>
    <w:rsid w:val="00D02620"/>
    <w:rsid w:val="00D11987"/>
    <w:rsid w:val="00D14F61"/>
    <w:rsid w:val="00D253DB"/>
    <w:rsid w:val="00D35201"/>
    <w:rsid w:val="00D36CA6"/>
    <w:rsid w:val="00D41DE8"/>
    <w:rsid w:val="00D56827"/>
    <w:rsid w:val="00D577F9"/>
    <w:rsid w:val="00D60AFF"/>
    <w:rsid w:val="00D62025"/>
    <w:rsid w:val="00D62804"/>
    <w:rsid w:val="00D67689"/>
    <w:rsid w:val="00D73DB5"/>
    <w:rsid w:val="00D75A43"/>
    <w:rsid w:val="00D81A4D"/>
    <w:rsid w:val="00D853F6"/>
    <w:rsid w:val="00D874ED"/>
    <w:rsid w:val="00D87B33"/>
    <w:rsid w:val="00D9297F"/>
    <w:rsid w:val="00D92FAB"/>
    <w:rsid w:val="00D93508"/>
    <w:rsid w:val="00D94EC5"/>
    <w:rsid w:val="00DA6CB7"/>
    <w:rsid w:val="00DA7464"/>
    <w:rsid w:val="00DB0610"/>
    <w:rsid w:val="00DB1328"/>
    <w:rsid w:val="00DB36AD"/>
    <w:rsid w:val="00DB495B"/>
    <w:rsid w:val="00DC0A97"/>
    <w:rsid w:val="00DC52EE"/>
    <w:rsid w:val="00DC70AB"/>
    <w:rsid w:val="00DC7876"/>
    <w:rsid w:val="00DD2ED0"/>
    <w:rsid w:val="00DD5AE6"/>
    <w:rsid w:val="00DD60AC"/>
    <w:rsid w:val="00DE0E57"/>
    <w:rsid w:val="00DF3429"/>
    <w:rsid w:val="00E024BA"/>
    <w:rsid w:val="00E027A1"/>
    <w:rsid w:val="00E213A5"/>
    <w:rsid w:val="00E21F45"/>
    <w:rsid w:val="00E244C3"/>
    <w:rsid w:val="00E27605"/>
    <w:rsid w:val="00E32C50"/>
    <w:rsid w:val="00E37451"/>
    <w:rsid w:val="00E37F31"/>
    <w:rsid w:val="00E37F5B"/>
    <w:rsid w:val="00E41604"/>
    <w:rsid w:val="00E44D6B"/>
    <w:rsid w:val="00E45C79"/>
    <w:rsid w:val="00E47674"/>
    <w:rsid w:val="00E53532"/>
    <w:rsid w:val="00E55198"/>
    <w:rsid w:val="00E5545F"/>
    <w:rsid w:val="00E7574A"/>
    <w:rsid w:val="00E82524"/>
    <w:rsid w:val="00E82ADC"/>
    <w:rsid w:val="00E90F12"/>
    <w:rsid w:val="00E90F7F"/>
    <w:rsid w:val="00E92058"/>
    <w:rsid w:val="00E97C12"/>
    <w:rsid w:val="00EA76EB"/>
    <w:rsid w:val="00EB2D95"/>
    <w:rsid w:val="00EB403E"/>
    <w:rsid w:val="00EB5BD7"/>
    <w:rsid w:val="00EB6311"/>
    <w:rsid w:val="00EB6397"/>
    <w:rsid w:val="00EC15FD"/>
    <w:rsid w:val="00EC78B7"/>
    <w:rsid w:val="00ED0823"/>
    <w:rsid w:val="00ED302C"/>
    <w:rsid w:val="00ED4210"/>
    <w:rsid w:val="00ED520E"/>
    <w:rsid w:val="00EE09A5"/>
    <w:rsid w:val="00EE0DBB"/>
    <w:rsid w:val="00EE7CE2"/>
    <w:rsid w:val="00EF0034"/>
    <w:rsid w:val="00EF0A04"/>
    <w:rsid w:val="00EF170A"/>
    <w:rsid w:val="00EF44C8"/>
    <w:rsid w:val="00F00C43"/>
    <w:rsid w:val="00F0506E"/>
    <w:rsid w:val="00F07329"/>
    <w:rsid w:val="00F10D42"/>
    <w:rsid w:val="00F11052"/>
    <w:rsid w:val="00F17EEB"/>
    <w:rsid w:val="00F20285"/>
    <w:rsid w:val="00F21BF2"/>
    <w:rsid w:val="00F24353"/>
    <w:rsid w:val="00F30709"/>
    <w:rsid w:val="00F43D45"/>
    <w:rsid w:val="00F44A53"/>
    <w:rsid w:val="00F46AAC"/>
    <w:rsid w:val="00F5106F"/>
    <w:rsid w:val="00F55EEA"/>
    <w:rsid w:val="00F632FC"/>
    <w:rsid w:val="00F72174"/>
    <w:rsid w:val="00F73DF7"/>
    <w:rsid w:val="00F76689"/>
    <w:rsid w:val="00F76FE6"/>
    <w:rsid w:val="00F803AD"/>
    <w:rsid w:val="00F912F5"/>
    <w:rsid w:val="00F92047"/>
    <w:rsid w:val="00F96049"/>
    <w:rsid w:val="00FA0798"/>
    <w:rsid w:val="00FA12BF"/>
    <w:rsid w:val="00FA1898"/>
    <w:rsid w:val="00FA4BEC"/>
    <w:rsid w:val="00FA574F"/>
    <w:rsid w:val="00FB19E0"/>
    <w:rsid w:val="00FB4925"/>
    <w:rsid w:val="00FC37B1"/>
    <w:rsid w:val="00FE0CE0"/>
    <w:rsid w:val="00FE1953"/>
    <w:rsid w:val="00FE21CD"/>
    <w:rsid w:val="00FE2DC2"/>
    <w:rsid w:val="00FE33E2"/>
    <w:rsid w:val="00FF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qFormat="1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vrendokumentu">
    <w:name w:val="Document Map"/>
    <w:basedOn w:val="Normln"/>
    <w:link w:val="Rozvr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vrendokumentuChar">
    <w:name w:val="Rozvržení dokumentu Char"/>
    <w:basedOn w:val="Standardnpsmoodstavce"/>
    <w:link w:val="Rozvr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3F26C8"/>
    <w:pPr>
      <w:keepNext/>
      <w:spacing w:before="120" w:after="60" w:line="240" w:lineRule="auto"/>
      <w:ind w:left="0" w:firstLine="567"/>
      <w:jc w:val="both"/>
    </w:pPr>
    <w:rPr>
      <w:rFonts w:eastAsia="Calibri" w:cs="Arial"/>
      <w:b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3F26C8"/>
    <w:rPr>
      <w:rFonts w:ascii="Arial" w:eastAsia="Calibri" w:hAnsi="Arial" w:cs="Arial"/>
      <w:b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0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qFormat/>
    <w:rsid w:val="00137D1E"/>
    <w:pPr>
      <w:widowControl/>
      <w:numPr>
        <w:numId w:val="11"/>
      </w:numPr>
      <w:tabs>
        <w:tab w:val="clear" w:pos="1080"/>
      </w:tabs>
      <w:spacing w:before="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numPr>
        <w:ilvl w:val="1"/>
        <w:numId w:val="11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1">
    <w:name w:val="ČP 1."/>
    <w:basedOn w:val="Odstavecseseznamem"/>
    <w:link w:val="P1Char"/>
    <w:autoRedefine/>
    <w:qFormat/>
    <w:rsid w:val="00E37451"/>
    <w:pPr>
      <w:keepNext/>
      <w:widowControl/>
      <w:numPr>
        <w:numId w:val="23"/>
      </w:numPr>
      <w:spacing w:before="120" w:after="60" w:line="240" w:lineRule="auto"/>
      <w:ind w:left="567" w:hanging="567"/>
      <w:jc w:val="both"/>
    </w:pPr>
    <w:rPr>
      <w:rFonts w:eastAsia="Calibri" w:cs="Arial"/>
      <w:b/>
      <w:color w:val="auto"/>
      <w:sz w:val="22"/>
      <w:szCs w:val="22"/>
      <w:lang w:eastAsia="en-US"/>
    </w:rPr>
  </w:style>
  <w:style w:type="character" w:customStyle="1" w:styleId="P1Char">
    <w:name w:val="ČP 1. Char"/>
    <w:link w:val="P1"/>
    <w:rsid w:val="00E37451"/>
    <w:rPr>
      <w:rFonts w:ascii="Arial" w:eastAsia="Calibri" w:hAnsi="Arial" w:cs="Arial"/>
      <w:b/>
      <w:lang w:val="it-IT"/>
    </w:rPr>
  </w:style>
  <w:style w:type="character" w:styleId="Sledovanodkaz">
    <w:name w:val="FollowedHyperlink"/>
    <w:basedOn w:val="Standardnpsmoodstavce"/>
    <w:uiPriority w:val="99"/>
    <w:semiHidden/>
    <w:unhideWhenUsed/>
    <w:rsid w:val="00614317"/>
    <w:rPr>
      <w:color w:val="800080"/>
      <w:u w:val="single"/>
    </w:rPr>
  </w:style>
  <w:style w:type="paragraph" w:customStyle="1" w:styleId="font0">
    <w:name w:val="font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color w:val="auto"/>
      <w:sz w:val="20"/>
      <w:szCs w:val="20"/>
      <w:lang w:val="cs-CZ" w:eastAsia="cs-CZ"/>
    </w:rPr>
  </w:style>
  <w:style w:type="paragraph" w:customStyle="1" w:styleId="font5">
    <w:name w:val="font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0"/>
      <w:szCs w:val="20"/>
      <w:lang w:val="cs-CZ" w:eastAsia="cs-CZ"/>
    </w:rPr>
  </w:style>
  <w:style w:type="paragraph" w:customStyle="1" w:styleId="font6">
    <w:name w:val="font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0"/>
      <w:szCs w:val="20"/>
      <w:lang w:val="cs-CZ" w:eastAsia="cs-CZ"/>
    </w:rPr>
  </w:style>
  <w:style w:type="paragraph" w:customStyle="1" w:styleId="font7">
    <w:name w:val="font7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16"/>
      <w:szCs w:val="16"/>
      <w:lang w:val="cs-CZ" w:eastAsia="cs-CZ"/>
    </w:rPr>
  </w:style>
  <w:style w:type="paragraph" w:customStyle="1" w:styleId="font8">
    <w:name w:val="font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0"/>
      <w:szCs w:val="20"/>
      <w:lang w:val="cs-CZ" w:eastAsia="cs-CZ"/>
    </w:rPr>
  </w:style>
  <w:style w:type="paragraph" w:customStyle="1" w:styleId="font9">
    <w:name w:val="font9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0"/>
      <w:szCs w:val="20"/>
      <w:lang w:val="cs-CZ" w:eastAsia="cs-CZ"/>
    </w:rPr>
  </w:style>
  <w:style w:type="paragraph" w:customStyle="1" w:styleId="font10">
    <w:name w:val="font1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b/>
      <w:bCs/>
      <w:color w:val="auto"/>
      <w:sz w:val="20"/>
      <w:szCs w:val="20"/>
      <w:lang w:val="cs-CZ" w:eastAsia="cs-CZ"/>
    </w:rPr>
  </w:style>
  <w:style w:type="paragraph" w:customStyle="1" w:styleId="font11">
    <w:name w:val="font11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i/>
      <w:iCs/>
      <w:color w:val="auto"/>
      <w:sz w:val="20"/>
      <w:szCs w:val="20"/>
      <w:lang w:val="cs-CZ" w:eastAsia="cs-CZ"/>
    </w:rPr>
  </w:style>
  <w:style w:type="paragraph" w:customStyle="1" w:styleId="xl65">
    <w:name w:val="xl6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6">
    <w:name w:val="xl6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7">
    <w:name w:val="xl67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8">
    <w:name w:val="xl6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9">
    <w:name w:val="xl6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0">
    <w:name w:val="xl7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1">
    <w:name w:val="xl7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2">
    <w:name w:val="xl7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73">
    <w:name w:val="xl7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4">
    <w:name w:val="xl7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5">
    <w:name w:val="xl7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6">
    <w:name w:val="xl7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7">
    <w:name w:val="xl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8">
    <w:name w:val="xl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9">
    <w:name w:val="xl7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0">
    <w:name w:val="xl8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1">
    <w:name w:val="xl8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2">
    <w:name w:val="xl8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3">
    <w:name w:val="xl8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4">
    <w:name w:val="xl8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5">
    <w:name w:val="xl8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6">
    <w:name w:val="xl8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7">
    <w:name w:val="xl8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8">
    <w:name w:val="xl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89">
    <w:name w:val="xl8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0">
    <w:name w:val="xl90"/>
    <w:basedOn w:val="Normln"/>
    <w:rsid w:val="00614317"/>
    <w:pPr>
      <w:widowControl/>
      <w:pBdr>
        <w:bottom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1">
    <w:name w:val="xl9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2">
    <w:name w:val="xl9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3">
    <w:name w:val="xl93"/>
    <w:basedOn w:val="Normln"/>
    <w:rsid w:val="00614317"/>
    <w:pPr>
      <w:widowControl/>
      <w:pBdr>
        <w:top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4">
    <w:name w:val="xl9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5">
    <w:name w:val="xl9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96">
    <w:name w:val="xl9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7">
    <w:name w:val="xl97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8">
    <w:name w:val="xl9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366092"/>
      <w:sz w:val="24"/>
      <w:lang w:val="cs-CZ" w:eastAsia="cs-CZ"/>
    </w:rPr>
  </w:style>
  <w:style w:type="paragraph" w:customStyle="1" w:styleId="xl99">
    <w:name w:val="xl99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0">
    <w:name w:val="xl10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1">
    <w:name w:val="xl10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2">
    <w:name w:val="xl10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3">
    <w:name w:val="xl103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FF0000"/>
      <w:sz w:val="24"/>
      <w:lang w:val="cs-CZ" w:eastAsia="cs-CZ"/>
    </w:rPr>
  </w:style>
  <w:style w:type="paragraph" w:customStyle="1" w:styleId="xl104">
    <w:name w:val="xl10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5">
    <w:name w:val="xl10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6">
    <w:name w:val="xl10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7">
    <w:name w:val="xl10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8">
    <w:name w:val="xl10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9">
    <w:name w:val="xl10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0">
    <w:name w:val="xl11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1">
    <w:name w:val="xl1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2">
    <w:name w:val="xl112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3">
    <w:name w:val="xl11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4">
    <w:name w:val="xl114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5">
    <w:name w:val="xl1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16">
    <w:name w:val="xl11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7">
    <w:name w:val="xl11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8">
    <w:name w:val="xl11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19">
    <w:name w:val="xl1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20">
    <w:name w:val="xl1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1">
    <w:name w:val="xl1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2">
    <w:name w:val="xl122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3">
    <w:name w:val="xl123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4">
    <w:name w:val="xl1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5">
    <w:name w:val="xl125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6">
    <w:name w:val="xl12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7">
    <w:name w:val="xl1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8">
    <w:name w:val="xl12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9">
    <w:name w:val="xl12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0">
    <w:name w:val="xl13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1">
    <w:name w:val="xl13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2">
    <w:name w:val="xl13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3">
    <w:name w:val="xl1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4">
    <w:name w:val="xl13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5">
    <w:name w:val="xl13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136">
    <w:name w:val="xl136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7">
    <w:name w:val="xl137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38">
    <w:name w:val="xl13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9">
    <w:name w:val="xl13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0">
    <w:name w:val="xl14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1">
    <w:name w:val="xl14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2">
    <w:name w:val="xl14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3">
    <w:name w:val="xl1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4">
    <w:name w:val="xl1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5">
    <w:name w:val="xl1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6">
    <w:name w:val="xl14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7">
    <w:name w:val="xl147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8">
    <w:name w:val="xl148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9">
    <w:name w:val="xl14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0">
    <w:name w:val="xl15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1">
    <w:name w:val="xl15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2">
    <w:name w:val="xl15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3">
    <w:name w:val="xl15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4">
    <w:name w:val="xl15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5">
    <w:name w:val="xl15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6">
    <w:name w:val="xl15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7">
    <w:name w:val="xl15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8">
    <w:name w:val="xl15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9">
    <w:name w:val="xl1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0">
    <w:name w:val="xl16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1">
    <w:name w:val="xl16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2">
    <w:name w:val="xl162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3">
    <w:name w:val="xl163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4">
    <w:name w:val="xl164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5">
    <w:name w:val="xl165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6">
    <w:name w:val="xl166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7">
    <w:name w:val="xl167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8">
    <w:name w:val="xl168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9">
    <w:name w:val="xl169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0">
    <w:name w:val="xl170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1">
    <w:name w:val="xl17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2">
    <w:name w:val="xl17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3">
    <w:name w:val="xl17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4">
    <w:name w:val="xl174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5">
    <w:name w:val="xl175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6">
    <w:name w:val="xl176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7">
    <w:name w:val="xl1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8">
    <w:name w:val="xl1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9">
    <w:name w:val="xl17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0">
    <w:name w:val="xl18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1">
    <w:name w:val="xl18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2">
    <w:name w:val="xl18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3">
    <w:name w:val="xl18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4">
    <w:name w:val="xl18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5">
    <w:name w:val="xl18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6">
    <w:name w:val="xl18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7">
    <w:name w:val="xl18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8">
    <w:name w:val="xl1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9">
    <w:name w:val="xl18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0">
    <w:name w:val="xl19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1">
    <w:name w:val="xl19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2">
    <w:name w:val="xl19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3">
    <w:name w:val="xl19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4">
    <w:name w:val="xl19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5">
    <w:name w:val="xl19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6">
    <w:name w:val="xl196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7">
    <w:name w:val="xl19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8">
    <w:name w:val="xl19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9">
    <w:name w:val="xl199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0">
    <w:name w:val="xl200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1">
    <w:name w:val="xl201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2">
    <w:name w:val="xl202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3">
    <w:name w:val="xl203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4">
    <w:name w:val="xl204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5">
    <w:name w:val="xl205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6">
    <w:name w:val="xl20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7">
    <w:name w:val="xl207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8">
    <w:name w:val="xl208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9">
    <w:name w:val="xl209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10">
    <w:name w:val="xl21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1">
    <w:name w:val="xl2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2">
    <w:name w:val="xl21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3">
    <w:name w:val="xl21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4">
    <w:name w:val="xl21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5">
    <w:name w:val="xl2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6">
    <w:name w:val="xl21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7">
    <w:name w:val="xl21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8">
    <w:name w:val="xl21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9">
    <w:name w:val="xl2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0">
    <w:name w:val="xl2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1">
    <w:name w:val="xl2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2">
    <w:name w:val="xl22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3">
    <w:name w:val="xl223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4">
    <w:name w:val="xl2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5">
    <w:name w:val="xl22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6">
    <w:name w:val="xl22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7">
    <w:name w:val="xl2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28">
    <w:name w:val="xl22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29">
    <w:name w:val="xl22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0">
    <w:name w:val="xl23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1">
    <w:name w:val="xl23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2">
    <w:name w:val="xl23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33">
    <w:name w:val="xl2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34">
    <w:name w:val="xl23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35">
    <w:name w:val="xl23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36">
    <w:name w:val="xl23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7">
    <w:name w:val="xl23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38">
    <w:name w:val="xl23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9">
    <w:name w:val="xl23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40">
    <w:name w:val="xl24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41">
    <w:name w:val="xl24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2">
    <w:name w:val="xl24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43">
    <w:name w:val="xl2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44">
    <w:name w:val="xl2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5">
    <w:name w:val="xl2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6">
    <w:name w:val="xl24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7">
    <w:name w:val="xl24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8">
    <w:name w:val="xl24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9">
    <w:name w:val="xl24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50">
    <w:name w:val="xl25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51">
    <w:name w:val="xl25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2">
    <w:name w:val="xl25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3">
    <w:name w:val="xl25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4">
    <w:name w:val="xl25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5">
    <w:name w:val="xl25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6">
    <w:name w:val="xl25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7">
    <w:name w:val="xl25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8">
    <w:name w:val="xl25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59">
    <w:name w:val="xl2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60">
    <w:name w:val="xl26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61">
    <w:name w:val="xl26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62">
    <w:name w:val="xl262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hd w:val="clear" w:color="000000" w:fill="99CCFF"/>
      <w:spacing w:before="100" w:beforeAutospacing="1" w:after="100" w:afterAutospacing="1" w:line="240" w:lineRule="auto"/>
      <w:contextualSpacing w:val="0"/>
      <w:textAlignment w:val="center"/>
    </w:pPr>
    <w:rPr>
      <w:rFonts w:ascii="Arial CE" w:hAnsi="Arial CE"/>
      <w:b/>
      <w:bCs/>
      <w:i/>
      <w:iCs/>
      <w:color w:val="auto"/>
      <w:sz w:val="32"/>
      <w:szCs w:val="32"/>
      <w:lang w:val="cs-CZ" w:eastAsia="cs-CZ"/>
    </w:rPr>
  </w:style>
  <w:style w:type="paragraph" w:customStyle="1" w:styleId="xl263">
    <w:name w:val="xl263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4">
    <w:name w:val="xl264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5">
    <w:name w:val="xl265"/>
    <w:basedOn w:val="Normln"/>
    <w:rsid w:val="00614317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6">
    <w:name w:val="xl266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2FCB4-8192-4454-8072-E91A0EB67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1349</Words>
  <Characters>7961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9292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Kmoch Ladislav</dc:creator>
  <cp:lastModifiedBy>Groholova</cp:lastModifiedBy>
  <cp:revision>3</cp:revision>
  <cp:lastPrinted>2021-01-07T09:42:00Z</cp:lastPrinted>
  <dcterms:created xsi:type="dcterms:W3CDTF">2021-02-10T11:27:00Z</dcterms:created>
  <dcterms:modified xsi:type="dcterms:W3CDTF">2021-02-10T11:44:00Z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d3ec5aa-aa93-4a47-a6b4-83abe620dacb_Enabled">
    <vt:lpwstr>true</vt:lpwstr>
  </property>
  <property fmtid="{D5CDD505-2E9C-101B-9397-08002B2CF9AE}" pid="3" name="MSIP_Label_6d3ec5aa-aa93-4a47-a6b4-83abe620dacb_SetDate">
    <vt:lpwstr>2021-01-07T09:40:44Z</vt:lpwstr>
  </property>
  <property fmtid="{D5CDD505-2E9C-101B-9397-08002B2CF9AE}" pid="4" name="MSIP_Label_6d3ec5aa-aa93-4a47-a6b4-83abe620dacb_Method">
    <vt:lpwstr>Privileged</vt:lpwstr>
  </property>
  <property fmtid="{D5CDD505-2E9C-101B-9397-08002B2CF9AE}" pid="5" name="MSIP_Label_6d3ec5aa-aa93-4a47-a6b4-83abe620dacb_Name">
    <vt:lpwstr>Interní-CZE-Neviditelna</vt:lpwstr>
  </property>
  <property fmtid="{D5CDD505-2E9C-101B-9397-08002B2CF9AE}" pid="6" name="MSIP_Label_6d3ec5aa-aa93-4a47-a6b4-83abe620dacb_SiteId">
    <vt:lpwstr>cbeb3ecc-6f45-4183-b5a8-088140deae5d</vt:lpwstr>
  </property>
  <property fmtid="{D5CDD505-2E9C-101B-9397-08002B2CF9AE}" pid="7" name="MSIP_Label_6d3ec5aa-aa93-4a47-a6b4-83abe620dacb_ActionId">
    <vt:lpwstr>3ac8f8ac-4c84-4ca1-870a-5f35b08c824c</vt:lpwstr>
  </property>
  <property fmtid="{D5CDD505-2E9C-101B-9397-08002B2CF9AE}" pid="8" name="MSIP_Label_6d3ec5aa-aa93-4a47-a6b4-83abe620dacb_ContentBits">
    <vt:lpwstr>0</vt:lpwstr>
  </property>
</Properties>
</file>