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33435" w14:textId="77777777" w:rsidR="00540D50" w:rsidRDefault="00540D50" w:rsidP="00742A3D">
      <w:pPr>
        <w:pStyle w:val="Prosttext"/>
        <w:jc w:val="center"/>
        <w:rPr>
          <w:rFonts w:ascii="Times New Roman" w:hAnsi="Times New Roman"/>
          <w:b/>
          <w:sz w:val="32"/>
          <w:szCs w:val="32"/>
        </w:rPr>
      </w:pPr>
      <w:r w:rsidRPr="00962226">
        <w:rPr>
          <w:rFonts w:ascii="Times New Roman" w:hAnsi="Times New Roman"/>
          <w:b/>
          <w:sz w:val="32"/>
          <w:szCs w:val="32"/>
        </w:rPr>
        <w:t>DOHODA O NAROVNÁNÍ</w:t>
      </w:r>
    </w:p>
    <w:p w14:paraId="5606A726" w14:textId="77777777" w:rsidR="00540D50" w:rsidRPr="00962226" w:rsidRDefault="00540D50" w:rsidP="008B0840">
      <w:pPr>
        <w:rPr>
          <w:sz w:val="22"/>
          <w:szCs w:val="22"/>
        </w:rPr>
      </w:pPr>
    </w:p>
    <w:p w14:paraId="58474B19" w14:textId="77777777" w:rsidR="00CF37BA" w:rsidRPr="00893ECD" w:rsidRDefault="00DE48CF" w:rsidP="00742A3D">
      <w:pPr>
        <w:pStyle w:val="Style1"/>
        <w:adjustRightInd/>
        <w:rPr>
          <w:b/>
          <w:bCs/>
          <w:sz w:val="22"/>
          <w:szCs w:val="22"/>
          <w:lang w:val="cs-CZ"/>
        </w:rPr>
      </w:pPr>
      <w:proofErr w:type="spellStart"/>
      <w:r>
        <w:rPr>
          <w:b/>
          <w:bCs/>
          <w:sz w:val="22"/>
          <w:szCs w:val="22"/>
          <w:lang w:val="cs-CZ"/>
        </w:rPr>
        <w:t>Flaga</w:t>
      </w:r>
      <w:proofErr w:type="spellEnd"/>
      <w:r>
        <w:rPr>
          <w:b/>
          <w:bCs/>
          <w:sz w:val="22"/>
          <w:szCs w:val="22"/>
          <w:lang w:val="cs-CZ"/>
        </w:rPr>
        <w:t xml:space="preserve"> s.r.o.</w:t>
      </w:r>
    </w:p>
    <w:p w14:paraId="4218E64F" w14:textId="77777777" w:rsidR="00DE48CF" w:rsidRPr="00DE48CF" w:rsidRDefault="00893ECD" w:rsidP="00DE48CF">
      <w:pPr>
        <w:shd w:val="clear" w:color="auto" w:fill="FFFFFF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 sídlem </w:t>
      </w:r>
      <w:r w:rsidR="00DE48CF" w:rsidRPr="00DE48CF">
        <w:rPr>
          <w:bCs/>
          <w:sz w:val="22"/>
          <w:szCs w:val="22"/>
        </w:rPr>
        <w:t>Nádražní 564/47, 693 01 Hustopeče</w:t>
      </w:r>
    </w:p>
    <w:p w14:paraId="50483193" w14:textId="77777777" w:rsidR="00893ECD" w:rsidRDefault="00893ECD" w:rsidP="00893ECD">
      <w:pPr>
        <w:pStyle w:val="Style1"/>
        <w:adjustRightInd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IČ: </w:t>
      </w:r>
      <w:r w:rsidR="00DE48CF">
        <w:rPr>
          <w:bCs/>
          <w:sz w:val="22"/>
          <w:szCs w:val="22"/>
          <w:lang w:val="cs-CZ"/>
        </w:rPr>
        <w:t>47917091</w:t>
      </w:r>
    </w:p>
    <w:p w14:paraId="7CA2BC2D" w14:textId="6371BD4B" w:rsidR="00893ECD" w:rsidRPr="004B6A80" w:rsidRDefault="00DE48CF" w:rsidP="00893ECD">
      <w:pPr>
        <w:pStyle w:val="Style1"/>
        <w:adjustRightInd/>
        <w:rPr>
          <w:bCs/>
          <w:sz w:val="22"/>
          <w:szCs w:val="22"/>
          <w:u w:val="single"/>
          <w:lang w:val="cs-CZ"/>
        </w:rPr>
      </w:pPr>
      <w:r>
        <w:rPr>
          <w:bCs/>
          <w:sz w:val="22"/>
          <w:szCs w:val="22"/>
          <w:lang w:val="cs-CZ"/>
        </w:rPr>
        <w:t>zastoupená</w:t>
      </w:r>
      <w:r w:rsidR="00893ECD">
        <w:rPr>
          <w:bCs/>
          <w:sz w:val="22"/>
          <w:szCs w:val="22"/>
          <w:lang w:val="cs-CZ"/>
        </w:rPr>
        <w:t xml:space="preserve"> </w:t>
      </w:r>
      <w:r w:rsidR="004B6A80">
        <w:rPr>
          <w:bCs/>
          <w:sz w:val="22"/>
          <w:szCs w:val="22"/>
          <w:lang w:val="cs-CZ"/>
        </w:rPr>
        <w:t xml:space="preserve">Martinem </w:t>
      </w:r>
      <w:proofErr w:type="spellStart"/>
      <w:r w:rsidR="004B6A80">
        <w:rPr>
          <w:bCs/>
          <w:sz w:val="22"/>
          <w:szCs w:val="22"/>
          <w:lang w:val="cs-CZ"/>
        </w:rPr>
        <w:t>Miartušem</w:t>
      </w:r>
      <w:proofErr w:type="spellEnd"/>
      <w:r w:rsidR="004B6A80">
        <w:rPr>
          <w:bCs/>
          <w:sz w:val="22"/>
          <w:szCs w:val="22"/>
          <w:lang w:val="cs-CZ"/>
        </w:rPr>
        <w:t>, prokuristou</w:t>
      </w:r>
    </w:p>
    <w:p w14:paraId="0A19FA25" w14:textId="77777777" w:rsidR="00AF02D7" w:rsidRPr="00AF02D7" w:rsidRDefault="00DE48CF" w:rsidP="00742A3D">
      <w:pPr>
        <w:pStyle w:val="Style1"/>
        <w:adjustRightInd/>
        <w:rPr>
          <w:bCs/>
          <w:sz w:val="22"/>
          <w:szCs w:val="22"/>
          <w:lang w:val="cs-CZ"/>
        </w:rPr>
      </w:pPr>
      <w:r w:rsidRPr="00AF02D7">
        <w:rPr>
          <w:bCs/>
          <w:sz w:val="22"/>
          <w:szCs w:val="22"/>
          <w:lang w:val="cs-CZ"/>
        </w:rPr>
        <w:t xml:space="preserve"> </w:t>
      </w:r>
      <w:r w:rsidR="00AF02D7" w:rsidRPr="00AF02D7">
        <w:rPr>
          <w:bCs/>
          <w:sz w:val="22"/>
          <w:szCs w:val="22"/>
          <w:lang w:val="cs-CZ"/>
        </w:rPr>
        <w:t>(dále jen „</w:t>
      </w:r>
      <w:proofErr w:type="spellStart"/>
      <w:r>
        <w:rPr>
          <w:b/>
          <w:bCs/>
          <w:sz w:val="22"/>
          <w:szCs w:val="22"/>
          <w:lang w:val="cs-CZ"/>
        </w:rPr>
        <w:t>Flaga</w:t>
      </w:r>
      <w:proofErr w:type="spellEnd"/>
      <w:r>
        <w:rPr>
          <w:b/>
          <w:bCs/>
          <w:sz w:val="22"/>
          <w:szCs w:val="22"/>
          <w:lang w:val="cs-CZ"/>
        </w:rPr>
        <w:t xml:space="preserve"> s.r.o.</w:t>
      </w:r>
      <w:r w:rsidR="00AF02D7" w:rsidRPr="00AF02D7">
        <w:rPr>
          <w:bCs/>
          <w:sz w:val="22"/>
          <w:szCs w:val="22"/>
          <w:lang w:val="cs-CZ"/>
        </w:rPr>
        <w:t>“)</w:t>
      </w:r>
    </w:p>
    <w:p w14:paraId="219E1138" w14:textId="77777777" w:rsidR="00AF02D7" w:rsidRDefault="00AF02D7" w:rsidP="00742A3D">
      <w:pPr>
        <w:pStyle w:val="Style1"/>
        <w:adjustRightInd/>
        <w:rPr>
          <w:b/>
          <w:bCs/>
          <w:sz w:val="22"/>
          <w:szCs w:val="22"/>
          <w:lang w:val="cs-CZ"/>
        </w:rPr>
      </w:pPr>
    </w:p>
    <w:p w14:paraId="48075887" w14:textId="77777777" w:rsidR="00AF02D7" w:rsidRDefault="00531047" w:rsidP="00742A3D">
      <w:pPr>
        <w:pStyle w:val="Style1"/>
        <w:adjustRightInd/>
        <w:rPr>
          <w:b/>
          <w:bCs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>-</w:t>
      </w:r>
      <w:r w:rsidR="00AF02D7">
        <w:rPr>
          <w:b/>
          <w:bCs/>
          <w:sz w:val="22"/>
          <w:szCs w:val="22"/>
          <w:lang w:val="cs-CZ"/>
        </w:rPr>
        <w:t>a</w:t>
      </w:r>
      <w:r>
        <w:rPr>
          <w:b/>
          <w:bCs/>
          <w:sz w:val="22"/>
          <w:szCs w:val="22"/>
          <w:lang w:val="cs-CZ"/>
        </w:rPr>
        <w:t>-</w:t>
      </w:r>
    </w:p>
    <w:p w14:paraId="5CDBFBF2" w14:textId="77777777" w:rsidR="00AF02D7" w:rsidRPr="00AE4F49" w:rsidRDefault="00AF02D7" w:rsidP="00742A3D">
      <w:pPr>
        <w:pStyle w:val="Style1"/>
        <w:adjustRightInd/>
        <w:rPr>
          <w:b/>
          <w:bCs/>
          <w:sz w:val="22"/>
          <w:szCs w:val="22"/>
          <w:lang w:val="cs-CZ"/>
        </w:rPr>
      </w:pPr>
    </w:p>
    <w:p w14:paraId="7E5D68FF" w14:textId="77777777" w:rsidR="00893ECD" w:rsidRPr="006D038F" w:rsidRDefault="00893ECD" w:rsidP="00893ECD">
      <w:pPr>
        <w:pStyle w:val="Normlnweb"/>
        <w:spacing w:before="0" w:beforeAutospacing="0" w:after="0" w:afterAutospacing="0"/>
        <w:rPr>
          <w:b/>
          <w:sz w:val="22"/>
          <w:szCs w:val="22"/>
        </w:rPr>
      </w:pPr>
      <w:r w:rsidRPr="006D038F">
        <w:rPr>
          <w:b/>
          <w:sz w:val="22"/>
          <w:szCs w:val="22"/>
        </w:rPr>
        <w:t>Městská část Praha – Satalice</w:t>
      </w:r>
    </w:p>
    <w:p w14:paraId="60920907" w14:textId="77777777" w:rsidR="00893ECD" w:rsidRPr="006D038F" w:rsidRDefault="00893ECD" w:rsidP="00893ECD">
      <w:pPr>
        <w:shd w:val="clear" w:color="auto" w:fill="FFFFFF"/>
        <w:rPr>
          <w:bCs/>
          <w:color w:val="000000"/>
          <w:spacing w:val="1"/>
          <w:sz w:val="22"/>
          <w:szCs w:val="22"/>
        </w:rPr>
      </w:pPr>
      <w:r w:rsidRPr="006D038F">
        <w:rPr>
          <w:bCs/>
          <w:color w:val="000000"/>
          <w:spacing w:val="1"/>
          <w:sz w:val="22"/>
          <w:szCs w:val="22"/>
        </w:rPr>
        <w:t xml:space="preserve">K </w:t>
      </w:r>
      <w:proofErr w:type="spellStart"/>
      <w:r w:rsidRPr="006D038F">
        <w:rPr>
          <w:bCs/>
          <w:color w:val="000000"/>
          <w:spacing w:val="1"/>
          <w:sz w:val="22"/>
          <w:szCs w:val="22"/>
        </w:rPr>
        <w:t>Radonicům</w:t>
      </w:r>
      <w:proofErr w:type="spellEnd"/>
      <w:r w:rsidRPr="006D038F">
        <w:rPr>
          <w:bCs/>
          <w:color w:val="000000"/>
          <w:spacing w:val="1"/>
          <w:sz w:val="22"/>
          <w:szCs w:val="22"/>
        </w:rPr>
        <w:t xml:space="preserve"> 81, </w:t>
      </w:r>
      <w:r w:rsidR="00D81696">
        <w:rPr>
          <w:bCs/>
          <w:color w:val="000000"/>
          <w:spacing w:val="1"/>
          <w:sz w:val="22"/>
          <w:szCs w:val="22"/>
        </w:rPr>
        <w:t>Satalice, 190 15 Praha 9</w:t>
      </w:r>
    </w:p>
    <w:p w14:paraId="5D713E43" w14:textId="77777777" w:rsidR="00893ECD" w:rsidRPr="006D038F" w:rsidRDefault="00893ECD" w:rsidP="00893ECD">
      <w:pPr>
        <w:shd w:val="clear" w:color="auto" w:fill="FFFFFF"/>
        <w:rPr>
          <w:color w:val="000000"/>
          <w:spacing w:val="-3"/>
          <w:sz w:val="22"/>
          <w:szCs w:val="22"/>
        </w:rPr>
      </w:pPr>
      <w:r w:rsidRPr="006D038F">
        <w:rPr>
          <w:bCs/>
          <w:color w:val="000000"/>
          <w:spacing w:val="-3"/>
          <w:sz w:val="22"/>
          <w:szCs w:val="22"/>
        </w:rPr>
        <w:t>IČ 00240711</w:t>
      </w:r>
      <w:r w:rsidRPr="006D038F">
        <w:rPr>
          <w:bCs/>
          <w:color w:val="000000"/>
          <w:spacing w:val="-3"/>
          <w:sz w:val="22"/>
          <w:szCs w:val="22"/>
        </w:rPr>
        <w:br/>
      </w:r>
      <w:r w:rsidRPr="006D038F">
        <w:rPr>
          <w:color w:val="000000"/>
          <w:spacing w:val="-3"/>
          <w:sz w:val="22"/>
          <w:szCs w:val="22"/>
        </w:rPr>
        <w:t>zastoupená starostkou Mgr. Miladou Voborskou</w:t>
      </w:r>
    </w:p>
    <w:p w14:paraId="5C6E7FAF" w14:textId="77777777" w:rsidR="008B58DD" w:rsidRDefault="00AF02D7" w:rsidP="00742A3D">
      <w:pPr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893ECD" w:rsidRPr="00893ECD">
        <w:rPr>
          <w:b/>
          <w:sz w:val="22"/>
          <w:szCs w:val="22"/>
        </w:rPr>
        <w:t>Oprávněný</w:t>
      </w:r>
      <w:r>
        <w:rPr>
          <w:sz w:val="22"/>
          <w:szCs w:val="22"/>
        </w:rPr>
        <w:t>“)</w:t>
      </w:r>
    </w:p>
    <w:p w14:paraId="16253345" w14:textId="77777777" w:rsidR="00CF37BA" w:rsidRDefault="00CF37BA" w:rsidP="00742A3D">
      <w:pPr>
        <w:rPr>
          <w:sz w:val="22"/>
          <w:szCs w:val="22"/>
        </w:rPr>
      </w:pPr>
    </w:p>
    <w:p w14:paraId="2C2C979D" w14:textId="77777777" w:rsidR="00CF37BA" w:rsidRPr="00CF37BA" w:rsidRDefault="00CF37BA" w:rsidP="00742A3D">
      <w:pPr>
        <w:rPr>
          <w:sz w:val="22"/>
          <w:szCs w:val="22"/>
        </w:rPr>
      </w:pPr>
      <w:r>
        <w:rPr>
          <w:sz w:val="22"/>
          <w:szCs w:val="22"/>
        </w:rPr>
        <w:t>(dále jednotlivě též jako „</w:t>
      </w:r>
      <w:r w:rsidR="003E66E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mluvní strana</w:t>
      </w:r>
      <w:r>
        <w:rPr>
          <w:sz w:val="22"/>
          <w:szCs w:val="22"/>
        </w:rPr>
        <w:t>“ nebo společně jako „</w:t>
      </w:r>
      <w:r w:rsidR="003E66E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mluvní strany</w:t>
      </w:r>
      <w:r>
        <w:rPr>
          <w:sz w:val="22"/>
          <w:szCs w:val="22"/>
        </w:rPr>
        <w:t>“)</w:t>
      </w:r>
    </w:p>
    <w:p w14:paraId="45C128B1" w14:textId="77777777" w:rsidR="00AF02D7" w:rsidRPr="00962226" w:rsidRDefault="00AF02D7" w:rsidP="00742A3D">
      <w:pPr>
        <w:rPr>
          <w:sz w:val="22"/>
          <w:szCs w:val="22"/>
        </w:rPr>
      </w:pPr>
    </w:p>
    <w:p w14:paraId="1E42F328" w14:textId="77777777" w:rsidR="00540D50" w:rsidRPr="00893ECD" w:rsidRDefault="00DE48CF" w:rsidP="00115309">
      <w:pPr>
        <w:ind w:right="426"/>
        <w:jc w:val="center"/>
        <w:rPr>
          <w:sz w:val="22"/>
          <w:szCs w:val="22"/>
        </w:rPr>
      </w:pPr>
      <w:r>
        <w:rPr>
          <w:sz w:val="22"/>
          <w:szCs w:val="22"/>
        </w:rPr>
        <w:t>uzavřely</w:t>
      </w:r>
      <w:r w:rsidR="00540D50" w:rsidRPr="00893ECD">
        <w:rPr>
          <w:sz w:val="22"/>
          <w:szCs w:val="22"/>
        </w:rPr>
        <w:t xml:space="preserve"> níže u</w:t>
      </w:r>
      <w:r w:rsidR="00CF37BA" w:rsidRPr="00893ECD">
        <w:rPr>
          <w:sz w:val="22"/>
          <w:szCs w:val="22"/>
        </w:rPr>
        <w:t>vedeného dne měsíce a roku tuto</w:t>
      </w:r>
      <w:r w:rsidR="00C86D8A" w:rsidRPr="00893ECD">
        <w:rPr>
          <w:sz w:val="22"/>
          <w:szCs w:val="22"/>
        </w:rPr>
        <w:t xml:space="preserve"> </w:t>
      </w:r>
      <w:r w:rsidR="00540D50" w:rsidRPr="00893ECD">
        <w:rPr>
          <w:sz w:val="22"/>
          <w:szCs w:val="22"/>
        </w:rPr>
        <w:t>dohodu o narovnání</w:t>
      </w:r>
      <w:r w:rsidR="003E66EA" w:rsidRPr="00893ECD">
        <w:rPr>
          <w:sz w:val="22"/>
          <w:szCs w:val="22"/>
        </w:rPr>
        <w:t xml:space="preserve"> (dále jen „Dohoda“)</w:t>
      </w:r>
      <w:r w:rsidR="00893ECD" w:rsidRPr="00893ECD">
        <w:rPr>
          <w:sz w:val="22"/>
          <w:szCs w:val="22"/>
        </w:rPr>
        <w:t xml:space="preserve">: </w:t>
      </w:r>
      <w:r w:rsidR="00531047" w:rsidRPr="00893ECD">
        <w:rPr>
          <w:sz w:val="22"/>
          <w:szCs w:val="22"/>
        </w:rPr>
        <w:t xml:space="preserve"> </w:t>
      </w:r>
    </w:p>
    <w:p w14:paraId="09770BBE" w14:textId="77777777" w:rsidR="004D22C7" w:rsidRPr="00962226" w:rsidRDefault="004D22C7" w:rsidP="008B0840">
      <w:pPr>
        <w:rPr>
          <w:b/>
          <w:sz w:val="22"/>
          <w:szCs w:val="22"/>
        </w:rPr>
      </w:pPr>
    </w:p>
    <w:p w14:paraId="370A3311" w14:textId="77777777" w:rsidR="00540D50" w:rsidRPr="00962226" w:rsidRDefault="00540D50" w:rsidP="00742A3D">
      <w:pPr>
        <w:jc w:val="center"/>
        <w:rPr>
          <w:b/>
          <w:sz w:val="22"/>
          <w:szCs w:val="22"/>
        </w:rPr>
      </w:pPr>
      <w:r w:rsidRPr="00962226">
        <w:rPr>
          <w:b/>
          <w:sz w:val="22"/>
          <w:szCs w:val="22"/>
        </w:rPr>
        <w:t>I.</w:t>
      </w:r>
    </w:p>
    <w:p w14:paraId="1D55F21D" w14:textId="77777777" w:rsidR="00AF02D7" w:rsidRPr="00962226" w:rsidRDefault="00AF02D7" w:rsidP="00742A3D">
      <w:pPr>
        <w:jc w:val="center"/>
        <w:rPr>
          <w:b/>
          <w:sz w:val="22"/>
          <w:szCs w:val="22"/>
        </w:rPr>
      </w:pPr>
    </w:p>
    <w:p w14:paraId="0535FB56" w14:textId="77777777" w:rsidR="00C86D8A" w:rsidRPr="00DB1495" w:rsidRDefault="00CF37BA" w:rsidP="00DB1495">
      <w:pPr>
        <w:pStyle w:val="Zkladntext2"/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bCs/>
          <w:sz w:val="22"/>
          <w:szCs w:val="22"/>
        </w:rPr>
        <w:t xml:space="preserve">Smluvní strany </w:t>
      </w:r>
      <w:r w:rsidR="002B6914">
        <w:rPr>
          <w:bCs/>
          <w:sz w:val="22"/>
          <w:szCs w:val="22"/>
        </w:rPr>
        <w:t xml:space="preserve">shodně konstatují, </w:t>
      </w:r>
      <w:r w:rsidR="0085708E">
        <w:rPr>
          <w:bCs/>
          <w:sz w:val="22"/>
          <w:szCs w:val="22"/>
        </w:rPr>
        <w:t>že</w:t>
      </w:r>
      <w:r w:rsidR="00C86D8A">
        <w:rPr>
          <w:bCs/>
          <w:sz w:val="22"/>
          <w:szCs w:val="22"/>
        </w:rPr>
        <w:t>:</w:t>
      </w:r>
      <w:r w:rsidR="0085708E">
        <w:rPr>
          <w:bCs/>
          <w:sz w:val="22"/>
          <w:szCs w:val="22"/>
        </w:rPr>
        <w:t xml:space="preserve"> </w:t>
      </w:r>
    </w:p>
    <w:p w14:paraId="02F7B995" w14:textId="77777777" w:rsidR="00DE48CF" w:rsidRPr="002B6914" w:rsidRDefault="00DE48CF" w:rsidP="00C86D8A">
      <w:pPr>
        <w:pStyle w:val="Zkladntext2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obchodní společnost </w:t>
      </w:r>
      <w:proofErr w:type="spellStart"/>
      <w:r>
        <w:rPr>
          <w:bCs/>
          <w:sz w:val="22"/>
          <w:szCs w:val="22"/>
        </w:rPr>
        <w:t>Flaga</w:t>
      </w:r>
      <w:proofErr w:type="spellEnd"/>
      <w:r>
        <w:rPr>
          <w:bCs/>
          <w:sz w:val="22"/>
          <w:szCs w:val="22"/>
        </w:rPr>
        <w:t xml:space="preserve"> s.r.o. užívala minimálně od 1.1.2018</w:t>
      </w:r>
      <w:r w:rsidR="00997990">
        <w:rPr>
          <w:bCs/>
          <w:sz w:val="22"/>
          <w:szCs w:val="22"/>
        </w:rPr>
        <w:t xml:space="preserve"> do 4.10.2020</w:t>
      </w:r>
      <w:r>
        <w:rPr>
          <w:bCs/>
          <w:sz w:val="22"/>
          <w:szCs w:val="22"/>
        </w:rPr>
        <w:t xml:space="preserve"> bez právního titulu následující pozemky:</w:t>
      </w:r>
    </w:p>
    <w:p w14:paraId="74974A77" w14:textId="77777777" w:rsidR="002B6914" w:rsidRPr="002B6914" w:rsidRDefault="002B6914" w:rsidP="002B6914">
      <w:pPr>
        <w:pStyle w:val="Zkladntext2"/>
        <w:ind w:left="1440"/>
        <w:rPr>
          <w:bCs/>
          <w:sz w:val="22"/>
          <w:szCs w:val="22"/>
        </w:rPr>
      </w:pPr>
    </w:p>
    <w:p w14:paraId="6B10A00E" w14:textId="77777777" w:rsidR="002B6914" w:rsidRDefault="00DE48CF" w:rsidP="00DE48CF">
      <w:pPr>
        <w:pStyle w:val="Zkladntext2"/>
        <w:numPr>
          <w:ilvl w:val="1"/>
          <w:numId w:val="8"/>
        </w:numPr>
        <w:rPr>
          <w:bCs/>
          <w:sz w:val="22"/>
          <w:szCs w:val="22"/>
        </w:rPr>
      </w:pPr>
      <w:proofErr w:type="spellStart"/>
      <w:r w:rsidRPr="002B6914">
        <w:rPr>
          <w:b/>
          <w:bCs/>
          <w:sz w:val="22"/>
          <w:szCs w:val="22"/>
        </w:rPr>
        <w:t>parc</w:t>
      </w:r>
      <w:proofErr w:type="spellEnd"/>
      <w:r w:rsidRPr="002B6914">
        <w:rPr>
          <w:b/>
          <w:bCs/>
          <w:sz w:val="22"/>
          <w:szCs w:val="22"/>
        </w:rPr>
        <w:t>. č. 557/20</w:t>
      </w:r>
      <w:r w:rsidRPr="002B6914">
        <w:rPr>
          <w:bCs/>
          <w:sz w:val="22"/>
          <w:szCs w:val="22"/>
        </w:rPr>
        <w:t xml:space="preserve">, </w:t>
      </w:r>
    </w:p>
    <w:p w14:paraId="77D92E58" w14:textId="77777777" w:rsidR="002B6914" w:rsidRDefault="00DE48CF" w:rsidP="00DE48CF">
      <w:pPr>
        <w:pStyle w:val="Zkladntext2"/>
        <w:numPr>
          <w:ilvl w:val="1"/>
          <w:numId w:val="8"/>
        </w:numPr>
        <w:rPr>
          <w:bCs/>
          <w:sz w:val="22"/>
          <w:szCs w:val="22"/>
        </w:rPr>
      </w:pPr>
      <w:proofErr w:type="spellStart"/>
      <w:r w:rsidRPr="002B6914">
        <w:rPr>
          <w:b/>
          <w:bCs/>
          <w:sz w:val="22"/>
          <w:szCs w:val="22"/>
        </w:rPr>
        <w:t>parc</w:t>
      </w:r>
      <w:proofErr w:type="spellEnd"/>
      <w:r w:rsidRPr="002B6914">
        <w:rPr>
          <w:b/>
          <w:bCs/>
          <w:sz w:val="22"/>
          <w:szCs w:val="22"/>
        </w:rPr>
        <w:t>. č. 557/22</w:t>
      </w:r>
      <w:r w:rsidRPr="002B6914">
        <w:rPr>
          <w:bCs/>
          <w:sz w:val="22"/>
          <w:szCs w:val="22"/>
        </w:rPr>
        <w:t xml:space="preserve">, </w:t>
      </w:r>
    </w:p>
    <w:p w14:paraId="61D3F082" w14:textId="77777777" w:rsidR="002B6914" w:rsidRPr="002B6914" w:rsidRDefault="00DE48CF" w:rsidP="00DE48CF">
      <w:pPr>
        <w:pStyle w:val="Zkladntext2"/>
        <w:numPr>
          <w:ilvl w:val="1"/>
          <w:numId w:val="8"/>
        </w:numPr>
        <w:rPr>
          <w:bCs/>
          <w:sz w:val="22"/>
          <w:szCs w:val="22"/>
        </w:rPr>
      </w:pPr>
      <w:proofErr w:type="spellStart"/>
      <w:r w:rsidRPr="002B6914">
        <w:rPr>
          <w:b/>
          <w:bCs/>
          <w:sz w:val="22"/>
          <w:szCs w:val="22"/>
        </w:rPr>
        <w:t>parc</w:t>
      </w:r>
      <w:proofErr w:type="spellEnd"/>
      <w:r w:rsidRPr="002B6914">
        <w:rPr>
          <w:b/>
          <w:bCs/>
          <w:sz w:val="22"/>
          <w:szCs w:val="22"/>
        </w:rPr>
        <w:t xml:space="preserve">. č. 557/27, </w:t>
      </w:r>
    </w:p>
    <w:p w14:paraId="1ABEA5E3" w14:textId="77777777" w:rsidR="002B6914" w:rsidRPr="002B6914" w:rsidRDefault="00DE48CF" w:rsidP="00DE48CF">
      <w:pPr>
        <w:pStyle w:val="Zkladntext2"/>
        <w:numPr>
          <w:ilvl w:val="1"/>
          <w:numId w:val="8"/>
        </w:numPr>
        <w:rPr>
          <w:bCs/>
          <w:sz w:val="22"/>
          <w:szCs w:val="22"/>
        </w:rPr>
      </w:pPr>
      <w:proofErr w:type="spellStart"/>
      <w:r w:rsidRPr="002B6914">
        <w:rPr>
          <w:b/>
          <w:bCs/>
          <w:sz w:val="22"/>
          <w:szCs w:val="22"/>
        </w:rPr>
        <w:t>parc</w:t>
      </w:r>
      <w:proofErr w:type="spellEnd"/>
      <w:r w:rsidRPr="002B6914">
        <w:rPr>
          <w:b/>
          <w:bCs/>
          <w:sz w:val="22"/>
          <w:szCs w:val="22"/>
        </w:rPr>
        <w:t xml:space="preserve">. č. 557/29, </w:t>
      </w:r>
    </w:p>
    <w:p w14:paraId="1EEEB635" w14:textId="06BFC670" w:rsidR="002B6914" w:rsidRPr="00356BB2" w:rsidRDefault="00DE48CF" w:rsidP="00DE48CF">
      <w:pPr>
        <w:pStyle w:val="Zkladntext2"/>
        <w:numPr>
          <w:ilvl w:val="1"/>
          <w:numId w:val="8"/>
        </w:numPr>
        <w:rPr>
          <w:bCs/>
          <w:sz w:val="22"/>
          <w:szCs w:val="22"/>
        </w:rPr>
      </w:pPr>
      <w:proofErr w:type="spellStart"/>
      <w:r w:rsidRPr="002B6914">
        <w:rPr>
          <w:b/>
          <w:bCs/>
          <w:sz w:val="22"/>
          <w:szCs w:val="22"/>
        </w:rPr>
        <w:t>parc</w:t>
      </w:r>
      <w:proofErr w:type="spellEnd"/>
      <w:r w:rsidRPr="002B6914">
        <w:rPr>
          <w:b/>
          <w:bCs/>
          <w:sz w:val="22"/>
          <w:szCs w:val="22"/>
        </w:rPr>
        <w:t xml:space="preserve">. č. 557/30, </w:t>
      </w:r>
    </w:p>
    <w:p w14:paraId="062C57CF" w14:textId="46667D24" w:rsidR="00356BB2" w:rsidRPr="002B6914" w:rsidRDefault="00356BB2" w:rsidP="00DE48CF">
      <w:pPr>
        <w:pStyle w:val="Zkladntext2"/>
        <w:numPr>
          <w:ilvl w:val="1"/>
          <w:numId w:val="8"/>
        </w:numPr>
        <w:rPr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parc</w:t>
      </w:r>
      <w:proofErr w:type="spellEnd"/>
      <w:r>
        <w:rPr>
          <w:b/>
          <w:bCs/>
          <w:sz w:val="22"/>
          <w:szCs w:val="22"/>
        </w:rPr>
        <w:t>. č. 557/16</w:t>
      </w:r>
    </w:p>
    <w:p w14:paraId="46D0C055" w14:textId="77777777" w:rsidR="002B6914" w:rsidRPr="002B6914" w:rsidRDefault="00DE48CF" w:rsidP="00DE48CF">
      <w:pPr>
        <w:pStyle w:val="Zkladntext2"/>
        <w:numPr>
          <w:ilvl w:val="1"/>
          <w:numId w:val="8"/>
        </w:numPr>
        <w:rPr>
          <w:bCs/>
          <w:sz w:val="22"/>
          <w:szCs w:val="22"/>
        </w:rPr>
      </w:pPr>
      <w:proofErr w:type="spellStart"/>
      <w:r w:rsidRPr="002B6914">
        <w:rPr>
          <w:b/>
          <w:bCs/>
          <w:sz w:val="22"/>
          <w:szCs w:val="22"/>
        </w:rPr>
        <w:t>parc</w:t>
      </w:r>
      <w:proofErr w:type="spellEnd"/>
      <w:r w:rsidRPr="002B6914">
        <w:rPr>
          <w:b/>
          <w:bCs/>
          <w:sz w:val="22"/>
          <w:szCs w:val="22"/>
        </w:rPr>
        <w:t xml:space="preserve">. č. 557/17, </w:t>
      </w:r>
    </w:p>
    <w:p w14:paraId="516F55BE" w14:textId="77777777" w:rsidR="002B6914" w:rsidRDefault="00DE48CF" w:rsidP="00DE48CF">
      <w:pPr>
        <w:pStyle w:val="Zkladntext2"/>
        <w:numPr>
          <w:ilvl w:val="1"/>
          <w:numId w:val="8"/>
        </w:numPr>
        <w:rPr>
          <w:bCs/>
          <w:sz w:val="22"/>
          <w:szCs w:val="22"/>
        </w:rPr>
      </w:pPr>
      <w:proofErr w:type="spellStart"/>
      <w:r w:rsidRPr="002B6914">
        <w:rPr>
          <w:b/>
          <w:bCs/>
          <w:sz w:val="22"/>
          <w:szCs w:val="22"/>
        </w:rPr>
        <w:t>parc</w:t>
      </w:r>
      <w:proofErr w:type="spellEnd"/>
      <w:r w:rsidRPr="002B6914">
        <w:rPr>
          <w:b/>
          <w:bCs/>
          <w:sz w:val="22"/>
          <w:szCs w:val="22"/>
        </w:rPr>
        <w:t>. č. 557/18</w:t>
      </w:r>
      <w:r w:rsidRPr="002B6914">
        <w:rPr>
          <w:bCs/>
          <w:sz w:val="22"/>
          <w:szCs w:val="22"/>
        </w:rPr>
        <w:t xml:space="preserve">, </w:t>
      </w:r>
    </w:p>
    <w:p w14:paraId="37394433" w14:textId="77777777" w:rsidR="002B6914" w:rsidRDefault="002B6914" w:rsidP="002B6914">
      <w:pPr>
        <w:pStyle w:val="Zkladntext2"/>
        <w:ind w:left="1440"/>
        <w:rPr>
          <w:b/>
          <w:bCs/>
          <w:sz w:val="22"/>
          <w:szCs w:val="22"/>
        </w:rPr>
      </w:pPr>
    </w:p>
    <w:p w14:paraId="075CCC50" w14:textId="77777777" w:rsidR="004B6A80" w:rsidRDefault="004B6A80" w:rsidP="004B6A80">
      <w:pPr>
        <w:pStyle w:val="Zkladntext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1F5631">
        <w:rPr>
          <w:bCs/>
          <w:sz w:val="22"/>
          <w:szCs w:val="22"/>
        </w:rPr>
        <w:t xml:space="preserve">o celkové výměře </w:t>
      </w:r>
      <w:r w:rsidR="00BC3D46">
        <w:rPr>
          <w:b/>
          <w:bCs/>
          <w:sz w:val="22"/>
          <w:szCs w:val="22"/>
        </w:rPr>
        <w:t>567</w:t>
      </w:r>
      <w:r w:rsidR="001F5631" w:rsidRPr="001F5631">
        <w:rPr>
          <w:b/>
          <w:bCs/>
          <w:sz w:val="22"/>
          <w:szCs w:val="22"/>
        </w:rPr>
        <w:t xml:space="preserve"> m</w:t>
      </w:r>
      <w:r w:rsidR="001F5631" w:rsidRPr="001F5631">
        <w:rPr>
          <w:b/>
          <w:bCs/>
          <w:sz w:val="22"/>
          <w:szCs w:val="22"/>
          <w:vertAlign w:val="superscript"/>
        </w:rPr>
        <w:t>2</w:t>
      </w:r>
      <w:r w:rsidR="001F5631">
        <w:rPr>
          <w:bCs/>
          <w:sz w:val="22"/>
          <w:szCs w:val="22"/>
        </w:rPr>
        <w:t>, j</w:t>
      </w:r>
      <w:r w:rsidR="002B6914" w:rsidRPr="002B6914">
        <w:rPr>
          <w:bCs/>
          <w:sz w:val="22"/>
          <w:szCs w:val="22"/>
        </w:rPr>
        <w:t>ak je vše</w:t>
      </w:r>
      <w:r w:rsidR="002B6914">
        <w:rPr>
          <w:bCs/>
          <w:sz w:val="22"/>
          <w:szCs w:val="22"/>
        </w:rPr>
        <w:t xml:space="preserve"> zapsáno</w:t>
      </w:r>
      <w:r w:rsidR="00DE48CF" w:rsidRPr="002B6914">
        <w:rPr>
          <w:bCs/>
          <w:sz w:val="22"/>
          <w:szCs w:val="22"/>
        </w:rPr>
        <w:t xml:space="preserve"> na LV č. 523 pro </w:t>
      </w:r>
      <w:proofErr w:type="spellStart"/>
      <w:r w:rsidR="00DE48CF" w:rsidRPr="002B6914">
        <w:rPr>
          <w:bCs/>
          <w:sz w:val="22"/>
          <w:szCs w:val="22"/>
        </w:rPr>
        <w:t>k.ú</w:t>
      </w:r>
      <w:proofErr w:type="spellEnd"/>
      <w:r w:rsidR="00DE48CF" w:rsidRPr="002B6914">
        <w:rPr>
          <w:bCs/>
          <w:sz w:val="22"/>
          <w:szCs w:val="22"/>
        </w:rPr>
        <w:t>. Satalice, obec Praha</w:t>
      </w:r>
      <w:r w:rsidR="001F5631">
        <w:rPr>
          <w:bCs/>
          <w:sz w:val="22"/>
          <w:szCs w:val="22"/>
        </w:rPr>
        <w:t xml:space="preserve"> (dále vše</w:t>
      </w:r>
    </w:p>
    <w:p w14:paraId="2AFA1AC4" w14:textId="0B9D18EE" w:rsidR="00DE48CF" w:rsidRPr="002B6914" w:rsidRDefault="004B6A80" w:rsidP="004B6A80">
      <w:pPr>
        <w:pStyle w:val="Zkladntext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1F563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1F5631">
        <w:rPr>
          <w:bCs/>
          <w:sz w:val="22"/>
          <w:szCs w:val="22"/>
        </w:rPr>
        <w:t>jen jako „</w:t>
      </w:r>
      <w:r w:rsidR="001F5631" w:rsidRPr="001F5631">
        <w:rPr>
          <w:b/>
          <w:bCs/>
          <w:sz w:val="22"/>
          <w:szCs w:val="22"/>
        </w:rPr>
        <w:t>pozemky</w:t>
      </w:r>
      <w:r w:rsidR="001F5631">
        <w:rPr>
          <w:bCs/>
          <w:sz w:val="22"/>
          <w:szCs w:val="22"/>
        </w:rPr>
        <w:t>“)</w:t>
      </w:r>
      <w:r w:rsidR="002B6914" w:rsidRPr="002B6914">
        <w:rPr>
          <w:bCs/>
          <w:sz w:val="22"/>
          <w:szCs w:val="22"/>
        </w:rPr>
        <w:t>,</w:t>
      </w:r>
    </w:p>
    <w:p w14:paraId="57E19A8F" w14:textId="77777777" w:rsidR="002B6914" w:rsidRDefault="002B6914" w:rsidP="002B6914">
      <w:pPr>
        <w:pStyle w:val="Zkladntext2"/>
        <w:ind w:left="720"/>
        <w:rPr>
          <w:bCs/>
          <w:sz w:val="22"/>
          <w:szCs w:val="22"/>
        </w:rPr>
      </w:pPr>
    </w:p>
    <w:p w14:paraId="04F33320" w14:textId="77777777" w:rsidR="002B6914" w:rsidRDefault="002B6914" w:rsidP="002B6914">
      <w:pPr>
        <w:pStyle w:val="Zkladntext2"/>
        <w:ind w:left="720"/>
        <w:rPr>
          <w:bCs/>
          <w:sz w:val="22"/>
          <w:szCs w:val="22"/>
        </w:rPr>
      </w:pPr>
      <w:r w:rsidRPr="002B6914">
        <w:rPr>
          <w:bCs/>
          <w:sz w:val="22"/>
          <w:szCs w:val="22"/>
        </w:rPr>
        <w:t>které jsou ve vlastnictví Hlavního města Prahy, Staré Město, Mariánské náměstí 2/2, PSČ 110 00</w:t>
      </w:r>
      <w:r>
        <w:rPr>
          <w:bCs/>
          <w:sz w:val="22"/>
          <w:szCs w:val="22"/>
        </w:rPr>
        <w:t>,</w:t>
      </w:r>
      <w:r w:rsidRPr="002B6914">
        <w:rPr>
          <w:bCs/>
          <w:sz w:val="22"/>
          <w:szCs w:val="22"/>
        </w:rPr>
        <w:t xml:space="preserve"> a k nimž </w:t>
      </w:r>
      <w:r>
        <w:rPr>
          <w:bCs/>
          <w:sz w:val="22"/>
          <w:szCs w:val="22"/>
        </w:rPr>
        <w:t xml:space="preserve">byla </w:t>
      </w:r>
      <w:r w:rsidRPr="002B6914">
        <w:rPr>
          <w:bCs/>
          <w:sz w:val="22"/>
          <w:szCs w:val="22"/>
        </w:rPr>
        <w:t>dle obecně závazné vyhlášky č. 55/2000 Sb., hl. m. Prahy, kterou se vydá</w:t>
      </w:r>
      <w:r>
        <w:rPr>
          <w:bCs/>
          <w:sz w:val="22"/>
          <w:szCs w:val="22"/>
        </w:rPr>
        <w:t>vá Statut hlavního města Prahy</w:t>
      </w:r>
      <w:r w:rsidRPr="002B6914">
        <w:rPr>
          <w:bCs/>
          <w:sz w:val="22"/>
          <w:szCs w:val="22"/>
        </w:rPr>
        <w:t xml:space="preserve">, svěřena správa </w:t>
      </w:r>
      <w:r>
        <w:rPr>
          <w:bCs/>
          <w:sz w:val="22"/>
          <w:szCs w:val="22"/>
        </w:rPr>
        <w:t xml:space="preserve">Oprávněnému. </w:t>
      </w:r>
    </w:p>
    <w:p w14:paraId="00FCF792" w14:textId="77777777" w:rsidR="001F5631" w:rsidRDefault="001F5631" w:rsidP="001F5631">
      <w:pPr>
        <w:pStyle w:val="Zkladntext2"/>
        <w:ind w:left="720"/>
        <w:rPr>
          <w:bCs/>
          <w:sz w:val="22"/>
          <w:szCs w:val="22"/>
        </w:rPr>
      </w:pPr>
    </w:p>
    <w:p w14:paraId="03B23E36" w14:textId="77777777" w:rsidR="002B6914" w:rsidRPr="002B6914" w:rsidRDefault="002B6914" w:rsidP="001F5631">
      <w:pPr>
        <w:pStyle w:val="Zkladntext2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Obě dvě smluvní strany mají zájem po společném jednání vypořádat bezdůvodné obohacení, které vzniklo na straně společnosti </w:t>
      </w:r>
      <w:proofErr w:type="spellStart"/>
      <w:r>
        <w:rPr>
          <w:bCs/>
          <w:sz w:val="22"/>
          <w:szCs w:val="22"/>
        </w:rPr>
        <w:t>Flaga</w:t>
      </w:r>
      <w:proofErr w:type="spellEnd"/>
      <w:r>
        <w:rPr>
          <w:bCs/>
          <w:sz w:val="22"/>
          <w:szCs w:val="22"/>
        </w:rPr>
        <w:t xml:space="preserve"> s.r.o.</w:t>
      </w:r>
      <w:r w:rsidR="00DA1C4B">
        <w:rPr>
          <w:bCs/>
          <w:sz w:val="22"/>
          <w:szCs w:val="22"/>
        </w:rPr>
        <w:t xml:space="preserve"> užíváním pozemků bez právního titulu</w:t>
      </w:r>
      <w:r>
        <w:rPr>
          <w:bCs/>
          <w:sz w:val="22"/>
          <w:szCs w:val="22"/>
        </w:rPr>
        <w:t>,</w:t>
      </w:r>
      <w:r w:rsidR="00997990">
        <w:rPr>
          <w:bCs/>
          <w:sz w:val="22"/>
          <w:szCs w:val="22"/>
        </w:rPr>
        <w:t xml:space="preserve"> a to</w:t>
      </w:r>
      <w:r w:rsidR="001F5631">
        <w:rPr>
          <w:bCs/>
          <w:sz w:val="22"/>
          <w:szCs w:val="22"/>
        </w:rPr>
        <w:t xml:space="preserve"> za podmínek stanovených</w:t>
      </w:r>
      <w:r w:rsidR="00997990">
        <w:rPr>
          <w:bCs/>
          <w:sz w:val="22"/>
          <w:szCs w:val="22"/>
        </w:rPr>
        <w:t xml:space="preserve"> dále</w:t>
      </w:r>
      <w:r w:rsidR="001F5631">
        <w:rPr>
          <w:bCs/>
          <w:sz w:val="22"/>
          <w:szCs w:val="22"/>
        </w:rPr>
        <w:t xml:space="preserve"> v této Dohodě. </w:t>
      </w:r>
    </w:p>
    <w:p w14:paraId="68094A80" w14:textId="77777777" w:rsidR="0003415B" w:rsidRPr="00962226" w:rsidRDefault="0003415B" w:rsidP="00742A3D">
      <w:pPr>
        <w:pStyle w:val="Zkladntext2"/>
        <w:rPr>
          <w:sz w:val="22"/>
          <w:szCs w:val="22"/>
        </w:rPr>
      </w:pPr>
    </w:p>
    <w:p w14:paraId="477BEE45" w14:textId="77777777" w:rsidR="00540D50" w:rsidRPr="00962226" w:rsidRDefault="00540D50" w:rsidP="00742A3D">
      <w:pPr>
        <w:pStyle w:val="Zkladntext2"/>
        <w:jc w:val="center"/>
        <w:rPr>
          <w:b/>
          <w:bCs/>
          <w:sz w:val="22"/>
          <w:szCs w:val="22"/>
        </w:rPr>
      </w:pPr>
      <w:r w:rsidRPr="00962226">
        <w:rPr>
          <w:b/>
          <w:bCs/>
          <w:sz w:val="22"/>
          <w:szCs w:val="22"/>
        </w:rPr>
        <w:t>II.</w:t>
      </w:r>
    </w:p>
    <w:p w14:paraId="78709884" w14:textId="77777777" w:rsidR="00CF37BA" w:rsidRDefault="00CF37BA" w:rsidP="00C77F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Narovnání</w:t>
      </w:r>
    </w:p>
    <w:p w14:paraId="1297FCC9" w14:textId="77777777" w:rsidR="00AF02D7" w:rsidRDefault="00AF02D7" w:rsidP="00C77FD5">
      <w:pPr>
        <w:jc w:val="center"/>
        <w:rPr>
          <w:b/>
          <w:sz w:val="22"/>
          <w:szCs w:val="22"/>
        </w:rPr>
      </w:pPr>
    </w:p>
    <w:p w14:paraId="6BC9762C" w14:textId="77777777" w:rsidR="00CA7AD8" w:rsidRPr="00DA1C4B" w:rsidRDefault="009343D1" w:rsidP="00A60490">
      <w:pPr>
        <w:numPr>
          <w:ilvl w:val="0"/>
          <w:numId w:val="5"/>
        </w:numPr>
        <w:suppressAutoHyphens/>
        <w:ind w:left="284" w:hanging="284"/>
        <w:jc w:val="both"/>
        <w:rPr>
          <w:b/>
          <w:sz w:val="22"/>
          <w:szCs w:val="22"/>
        </w:rPr>
      </w:pPr>
      <w:r w:rsidRPr="00DA1C4B">
        <w:rPr>
          <w:bCs/>
          <w:sz w:val="22"/>
          <w:szCs w:val="22"/>
        </w:rPr>
        <w:t xml:space="preserve">Smluvní strany, vedeny snahou definitivně mimosoudně a smírně vyřešit </w:t>
      </w:r>
      <w:r w:rsidR="00DA1C4B" w:rsidRPr="00DA1C4B">
        <w:rPr>
          <w:bCs/>
          <w:sz w:val="22"/>
          <w:szCs w:val="22"/>
        </w:rPr>
        <w:t xml:space="preserve">bezdůvodné obohacení, které vzniklo na straně společnosti </w:t>
      </w:r>
      <w:proofErr w:type="spellStart"/>
      <w:r w:rsidR="00DA1C4B" w:rsidRPr="00DA1C4B">
        <w:rPr>
          <w:bCs/>
          <w:sz w:val="22"/>
          <w:szCs w:val="22"/>
        </w:rPr>
        <w:t>Flaga</w:t>
      </w:r>
      <w:proofErr w:type="spellEnd"/>
      <w:r w:rsidR="00DA1C4B" w:rsidRPr="00DA1C4B">
        <w:rPr>
          <w:bCs/>
          <w:sz w:val="22"/>
          <w:szCs w:val="22"/>
        </w:rPr>
        <w:t xml:space="preserve"> s.r.o. užíváním pozemků bez právního titulu </w:t>
      </w:r>
      <w:r w:rsidR="00CA7AD8" w:rsidRPr="00DA1C4B">
        <w:rPr>
          <w:bCs/>
          <w:sz w:val="22"/>
          <w:szCs w:val="22"/>
        </w:rPr>
        <w:t xml:space="preserve">a narovnat </w:t>
      </w:r>
      <w:r w:rsidR="00DA1C4B" w:rsidRPr="00DA1C4B">
        <w:rPr>
          <w:bCs/>
          <w:sz w:val="22"/>
          <w:szCs w:val="22"/>
        </w:rPr>
        <w:t>veškerá</w:t>
      </w:r>
      <w:r w:rsidR="00CA7AD8" w:rsidRPr="00DA1C4B">
        <w:rPr>
          <w:bCs/>
          <w:sz w:val="22"/>
          <w:szCs w:val="22"/>
        </w:rPr>
        <w:t xml:space="preserve"> práva,</w:t>
      </w:r>
      <w:r w:rsidRPr="00DA1C4B">
        <w:rPr>
          <w:bCs/>
          <w:sz w:val="22"/>
          <w:szCs w:val="22"/>
        </w:rPr>
        <w:t xml:space="preserve"> povinnosti</w:t>
      </w:r>
      <w:r w:rsidR="00CA7AD8" w:rsidRPr="00DA1C4B">
        <w:rPr>
          <w:bCs/>
          <w:sz w:val="22"/>
          <w:szCs w:val="22"/>
        </w:rPr>
        <w:t xml:space="preserve">, </w:t>
      </w:r>
      <w:r w:rsidR="00CA7AD8" w:rsidRPr="00DA1C4B">
        <w:rPr>
          <w:sz w:val="22"/>
          <w:szCs w:val="22"/>
        </w:rPr>
        <w:t xml:space="preserve">závazky a pohledávky, </w:t>
      </w:r>
      <w:r w:rsidR="00DA1C4B" w:rsidRPr="00DA1C4B">
        <w:rPr>
          <w:sz w:val="22"/>
          <w:szCs w:val="22"/>
        </w:rPr>
        <w:t xml:space="preserve">které s užíváním pozemků jakkoliv souvisí, se </w:t>
      </w:r>
      <w:r w:rsidRPr="00DA1C4B">
        <w:rPr>
          <w:bCs/>
          <w:sz w:val="22"/>
          <w:szCs w:val="22"/>
        </w:rPr>
        <w:t xml:space="preserve">dohodly, že narovnávají </w:t>
      </w:r>
      <w:r w:rsidR="00CA7AD8" w:rsidRPr="00DA1C4B">
        <w:rPr>
          <w:bCs/>
          <w:sz w:val="22"/>
          <w:szCs w:val="22"/>
        </w:rPr>
        <w:t xml:space="preserve">výše </w:t>
      </w:r>
      <w:r w:rsidR="00DA1C4B">
        <w:rPr>
          <w:bCs/>
          <w:sz w:val="22"/>
          <w:szCs w:val="22"/>
        </w:rPr>
        <w:t xml:space="preserve">právní vztahy </w:t>
      </w:r>
      <w:r w:rsidRPr="00DA1C4B">
        <w:rPr>
          <w:bCs/>
          <w:sz w:val="22"/>
          <w:szCs w:val="22"/>
        </w:rPr>
        <w:t>následujícím způsobem:</w:t>
      </w:r>
    </w:p>
    <w:p w14:paraId="2AC756F1" w14:textId="45A5C6C8" w:rsidR="00C170A3" w:rsidRPr="001B14AB" w:rsidRDefault="00DA1C4B" w:rsidP="00C77FD5">
      <w:pPr>
        <w:pStyle w:val="Zkladntext2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Společnost </w:t>
      </w:r>
      <w:proofErr w:type="spellStart"/>
      <w:r>
        <w:rPr>
          <w:sz w:val="22"/>
          <w:szCs w:val="22"/>
        </w:rPr>
        <w:t>Flaga</w:t>
      </w:r>
      <w:proofErr w:type="spellEnd"/>
      <w:r>
        <w:rPr>
          <w:sz w:val="22"/>
          <w:szCs w:val="22"/>
        </w:rPr>
        <w:t xml:space="preserve"> s.r.o. se zavazuje nejpozději do 10 dnů od podpisu této Dohody zaplatit </w:t>
      </w:r>
      <w:r w:rsidR="00997990">
        <w:rPr>
          <w:sz w:val="22"/>
          <w:szCs w:val="22"/>
        </w:rPr>
        <w:t>Oprávněnému</w:t>
      </w:r>
      <w:r>
        <w:rPr>
          <w:sz w:val="22"/>
          <w:szCs w:val="22"/>
        </w:rPr>
        <w:t xml:space="preserve"> částku v celkové výši 1</w:t>
      </w:r>
      <w:r w:rsidR="00BC3D46">
        <w:rPr>
          <w:sz w:val="22"/>
          <w:szCs w:val="22"/>
        </w:rPr>
        <w:t>72.114</w:t>
      </w:r>
      <w:r>
        <w:rPr>
          <w:sz w:val="22"/>
          <w:szCs w:val="22"/>
        </w:rPr>
        <w:t>,- Kč, a to na bankovní účet č</w:t>
      </w:r>
      <w:r w:rsidRPr="001B14AB">
        <w:rPr>
          <w:sz w:val="22"/>
          <w:szCs w:val="22"/>
        </w:rPr>
        <w:t>.</w:t>
      </w:r>
      <w:r w:rsidR="00583FD1" w:rsidRPr="001B14AB">
        <w:rPr>
          <w:sz w:val="22"/>
          <w:szCs w:val="22"/>
        </w:rPr>
        <w:t xml:space="preserve"> </w:t>
      </w:r>
      <w:r w:rsidR="00583FD1" w:rsidRPr="001B14AB">
        <w:rPr>
          <w:color w:val="000000" w:themeColor="text1"/>
          <w:sz w:val="22"/>
          <w:szCs w:val="22"/>
        </w:rPr>
        <w:t>9021-502655998/6000</w:t>
      </w:r>
      <w:r w:rsidR="00583FD1" w:rsidRPr="001B14AB">
        <w:rPr>
          <w:bCs/>
          <w:sz w:val="22"/>
          <w:szCs w:val="22"/>
        </w:rPr>
        <w:t>, VS 47917091</w:t>
      </w:r>
      <w:r w:rsidR="00C170A3" w:rsidRPr="001B14AB">
        <w:rPr>
          <w:bCs/>
          <w:sz w:val="22"/>
          <w:szCs w:val="22"/>
        </w:rPr>
        <w:t>.</w:t>
      </w:r>
      <w:r w:rsidR="00C170A3" w:rsidRPr="001B14AB">
        <w:rPr>
          <w:sz w:val="22"/>
          <w:szCs w:val="22"/>
        </w:rPr>
        <w:t xml:space="preserve"> </w:t>
      </w:r>
    </w:p>
    <w:p w14:paraId="3C5F3730" w14:textId="77777777" w:rsidR="00DA1C4B" w:rsidRPr="00583FD1" w:rsidRDefault="00DA1C4B" w:rsidP="00DA1C4B">
      <w:pPr>
        <w:pStyle w:val="Zkladntext2"/>
        <w:ind w:left="360"/>
        <w:rPr>
          <w:sz w:val="22"/>
          <w:szCs w:val="22"/>
        </w:rPr>
      </w:pPr>
    </w:p>
    <w:p w14:paraId="2BD50BE6" w14:textId="44978EC2" w:rsidR="00493561" w:rsidRDefault="00493561" w:rsidP="00493561">
      <w:pPr>
        <w:numPr>
          <w:ilvl w:val="0"/>
          <w:numId w:val="5"/>
        </w:numPr>
        <w:suppressAutoHyphens/>
        <w:ind w:left="284" w:hanging="284"/>
        <w:jc w:val="both"/>
        <w:rPr>
          <w:sz w:val="22"/>
          <w:szCs w:val="22"/>
        </w:rPr>
      </w:pPr>
      <w:r w:rsidRPr="00493561">
        <w:rPr>
          <w:sz w:val="22"/>
          <w:szCs w:val="22"/>
        </w:rPr>
        <w:t>Připsáním částky ve výši 1</w:t>
      </w:r>
      <w:r w:rsidR="00BC3D46">
        <w:rPr>
          <w:sz w:val="22"/>
          <w:szCs w:val="22"/>
        </w:rPr>
        <w:t>72.114</w:t>
      </w:r>
      <w:r w:rsidRPr="00493561">
        <w:rPr>
          <w:sz w:val="22"/>
          <w:szCs w:val="22"/>
        </w:rPr>
        <w:t xml:space="preserve">,- Kč na účet Oprávněného zcela a bez dalšího zanikají v plném rozsahu jakékoli případně existující či budoucí práva a povinnosti kterékoli ze </w:t>
      </w:r>
      <w:r>
        <w:rPr>
          <w:sz w:val="22"/>
          <w:szCs w:val="22"/>
        </w:rPr>
        <w:t>Smluvních stran</w:t>
      </w:r>
      <w:r w:rsidRPr="00493561">
        <w:rPr>
          <w:sz w:val="22"/>
          <w:szCs w:val="22"/>
        </w:rPr>
        <w:t xml:space="preserve"> vyplývající </w:t>
      </w:r>
      <w:r>
        <w:rPr>
          <w:sz w:val="22"/>
          <w:szCs w:val="22"/>
        </w:rPr>
        <w:t>z titulu užívání pozemků bez právního titulu</w:t>
      </w:r>
      <w:r w:rsidR="004B6A80">
        <w:rPr>
          <w:sz w:val="22"/>
          <w:szCs w:val="22"/>
        </w:rPr>
        <w:t xml:space="preserve"> společnosti </w:t>
      </w:r>
      <w:proofErr w:type="spellStart"/>
      <w:r w:rsidR="004B6A80">
        <w:rPr>
          <w:sz w:val="22"/>
          <w:szCs w:val="22"/>
        </w:rPr>
        <w:t>Flaga</w:t>
      </w:r>
      <w:proofErr w:type="spellEnd"/>
      <w:r w:rsidR="004B6A80">
        <w:rPr>
          <w:sz w:val="22"/>
          <w:szCs w:val="22"/>
        </w:rPr>
        <w:t xml:space="preserve">  s.r.o. do dne 4.10.2020 </w:t>
      </w:r>
      <w:r w:rsidRPr="00493561">
        <w:rPr>
          <w:sz w:val="22"/>
          <w:szCs w:val="22"/>
        </w:rPr>
        <w:t xml:space="preserve">; spolu s tím zanikají i nároky na jakákoliv případná příslušenství těchto práv, jakož i jiné případné nároky či práva s těmito právy související. </w:t>
      </w:r>
      <w:r>
        <w:rPr>
          <w:sz w:val="22"/>
          <w:szCs w:val="22"/>
        </w:rPr>
        <w:t>Smluvní strany</w:t>
      </w:r>
      <w:r w:rsidRPr="00493561">
        <w:rPr>
          <w:sz w:val="22"/>
          <w:szCs w:val="22"/>
        </w:rPr>
        <w:t xml:space="preserve"> tedy činí nesporným, že </w:t>
      </w:r>
      <w:r>
        <w:rPr>
          <w:sz w:val="22"/>
          <w:szCs w:val="22"/>
        </w:rPr>
        <w:t>od data připsání</w:t>
      </w:r>
      <w:r w:rsidRPr="00493561">
        <w:rPr>
          <w:sz w:val="22"/>
          <w:szCs w:val="22"/>
        </w:rPr>
        <w:t xml:space="preserve"> částky ve výši 1</w:t>
      </w:r>
      <w:r w:rsidR="004B6A80">
        <w:rPr>
          <w:sz w:val="22"/>
          <w:szCs w:val="22"/>
        </w:rPr>
        <w:t>72.114</w:t>
      </w:r>
      <w:r w:rsidRPr="00493561">
        <w:rPr>
          <w:sz w:val="22"/>
          <w:szCs w:val="22"/>
        </w:rPr>
        <w:t xml:space="preserve">,- Kč na účet Oprávněného nenáleží žádné ze </w:t>
      </w:r>
      <w:r>
        <w:rPr>
          <w:sz w:val="22"/>
          <w:szCs w:val="22"/>
        </w:rPr>
        <w:t>Smluvních stran</w:t>
      </w:r>
      <w:r w:rsidRPr="00493561">
        <w:rPr>
          <w:sz w:val="22"/>
          <w:szCs w:val="22"/>
        </w:rPr>
        <w:t xml:space="preserve"> vůči </w:t>
      </w:r>
      <w:r w:rsidR="004B6A80">
        <w:rPr>
          <w:sz w:val="22"/>
          <w:szCs w:val="22"/>
        </w:rPr>
        <w:t>druhé</w:t>
      </w:r>
      <w:r w:rsidRPr="00493561">
        <w:rPr>
          <w:sz w:val="22"/>
          <w:szCs w:val="22"/>
        </w:rPr>
        <w:t xml:space="preserve"> </w:t>
      </w:r>
      <w:r>
        <w:rPr>
          <w:sz w:val="22"/>
          <w:szCs w:val="22"/>
        </w:rPr>
        <w:t>Smluvní straně</w:t>
      </w:r>
      <w:r w:rsidRPr="00493561">
        <w:rPr>
          <w:sz w:val="22"/>
          <w:szCs w:val="22"/>
        </w:rPr>
        <w:t xml:space="preserve"> žádný nárok na smluvní pokuty, úroky z prodlení či náhradu škody (újmy) vyplývající </w:t>
      </w:r>
      <w:r>
        <w:rPr>
          <w:sz w:val="22"/>
          <w:szCs w:val="22"/>
        </w:rPr>
        <w:t>z titulu užívání pozemků bez právního titulu</w:t>
      </w:r>
      <w:r w:rsidR="004B6A80">
        <w:rPr>
          <w:sz w:val="22"/>
          <w:szCs w:val="22"/>
        </w:rPr>
        <w:t xml:space="preserve"> do 4.10.2020</w:t>
      </w:r>
      <w:r w:rsidRPr="00493561">
        <w:rPr>
          <w:sz w:val="22"/>
          <w:szCs w:val="22"/>
        </w:rPr>
        <w:t xml:space="preserve"> (nebo v souvislosti s ní</w:t>
      </w:r>
      <w:r>
        <w:rPr>
          <w:sz w:val="22"/>
          <w:szCs w:val="22"/>
        </w:rPr>
        <w:t>m</w:t>
      </w:r>
      <w:r w:rsidRPr="00493561">
        <w:rPr>
          <w:sz w:val="22"/>
          <w:szCs w:val="22"/>
        </w:rPr>
        <w:t xml:space="preserve">) a tyto ani žádná ze </w:t>
      </w:r>
      <w:r>
        <w:rPr>
          <w:sz w:val="22"/>
          <w:szCs w:val="22"/>
        </w:rPr>
        <w:t>Smluvních stran</w:t>
      </w:r>
      <w:r w:rsidRPr="00493561">
        <w:rPr>
          <w:sz w:val="22"/>
          <w:szCs w:val="22"/>
        </w:rPr>
        <w:t xml:space="preserve"> nemůže vůči </w:t>
      </w:r>
      <w:r>
        <w:rPr>
          <w:sz w:val="22"/>
          <w:szCs w:val="22"/>
        </w:rPr>
        <w:t>druhé Smluvní straně</w:t>
      </w:r>
      <w:r w:rsidRPr="00493561">
        <w:rPr>
          <w:sz w:val="22"/>
          <w:szCs w:val="22"/>
        </w:rPr>
        <w:t xml:space="preserve"> uplatňovat či vymáhat.</w:t>
      </w:r>
    </w:p>
    <w:p w14:paraId="273639C4" w14:textId="77777777" w:rsidR="00493561" w:rsidRDefault="00493561" w:rsidP="00493561">
      <w:pPr>
        <w:suppressAutoHyphens/>
        <w:ind w:left="284"/>
        <w:jc w:val="both"/>
        <w:rPr>
          <w:sz w:val="22"/>
          <w:szCs w:val="22"/>
        </w:rPr>
      </w:pPr>
    </w:p>
    <w:p w14:paraId="017571F4" w14:textId="77777777" w:rsidR="00583FD1" w:rsidRPr="00583FD1" w:rsidRDefault="00493561" w:rsidP="00762E02">
      <w:pPr>
        <w:numPr>
          <w:ilvl w:val="0"/>
          <w:numId w:val="5"/>
        </w:numPr>
        <w:suppressAutoHyphens/>
        <w:ind w:left="284" w:hanging="284"/>
        <w:jc w:val="both"/>
      </w:pPr>
      <w:r w:rsidRPr="00997990">
        <w:rPr>
          <w:sz w:val="22"/>
          <w:szCs w:val="22"/>
        </w:rPr>
        <w:t xml:space="preserve">Pro případ prodlení společnosti </w:t>
      </w:r>
      <w:proofErr w:type="spellStart"/>
      <w:r w:rsidR="00E475BD">
        <w:rPr>
          <w:sz w:val="22"/>
          <w:szCs w:val="22"/>
        </w:rPr>
        <w:t>Flaga</w:t>
      </w:r>
      <w:proofErr w:type="spellEnd"/>
      <w:r w:rsidRPr="00997990">
        <w:rPr>
          <w:sz w:val="22"/>
          <w:szCs w:val="22"/>
        </w:rPr>
        <w:t xml:space="preserve"> s.r.o. s peněžitým plněním dle této Dohody sjednávají Smluvní strany smluvní pokutu ve výši 0,1 % z</w:t>
      </w:r>
      <w:r w:rsidR="00997990">
        <w:rPr>
          <w:sz w:val="22"/>
          <w:szCs w:val="22"/>
        </w:rPr>
        <w:t xml:space="preserve"> aktuálně </w:t>
      </w:r>
      <w:r w:rsidRPr="00997990">
        <w:rPr>
          <w:sz w:val="22"/>
          <w:szCs w:val="22"/>
        </w:rPr>
        <w:t xml:space="preserve">dlužné částky, a to za každý den prodlení. </w:t>
      </w:r>
    </w:p>
    <w:p w14:paraId="6652EB6B" w14:textId="3958099C" w:rsidR="00493561" w:rsidRPr="00493561" w:rsidRDefault="00493561" w:rsidP="00583FD1">
      <w:pPr>
        <w:suppressAutoHyphens/>
        <w:ind w:left="284"/>
        <w:jc w:val="both"/>
      </w:pPr>
      <w:r w:rsidRPr="00997990">
        <w:rPr>
          <w:sz w:val="22"/>
          <w:szCs w:val="22"/>
        </w:rPr>
        <w:t xml:space="preserve"> </w:t>
      </w:r>
    </w:p>
    <w:p w14:paraId="161E5232" w14:textId="77777777" w:rsidR="00C52D10" w:rsidRPr="009343D1" w:rsidRDefault="00C52D10" w:rsidP="00C77FD5">
      <w:pPr>
        <w:pStyle w:val="Zkladntext2"/>
        <w:ind w:left="720"/>
        <w:rPr>
          <w:b/>
          <w:sz w:val="22"/>
          <w:szCs w:val="22"/>
        </w:rPr>
      </w:pPr>
    </w:p>
    <w:p w14:paraId="24441857" w14:textId="786ACAB7" w:rsidR="005467A2" w:rsidRPr="00962226" w:rsidRDefault="005467A2" w:rsidP="00583FD1">
      <w:pPr>
        <w:ind w:left="284" w:hanging="284"/>
        <w:jc w:val="center"/>
        <w:rPr>
          <w:b/>
          <w:sz w:val="22"/>
          <w:szCs w:val="22"/>
        </w:rPr>
      </w:pPr>
      <w:r w:rsidRPr="00962226">
        <w:rPr>
          <w:b/>
          <w:sz w:val="22"/>
          <w:szCs w:val="22"/>
        </w:rPr>
        <w:t>I</w:t>
      </w:r>
      <w:r w:rsidR="00583FD1">
        <w:rPr>
          <w:b/>
          <w:sz w:val="22"/>
          <w:szCs w:val="22"/>
        </w:rPr>
        <w:t>II</w:t>
      </w:r>
      <w:r w:rsidRPr="00962226">
        <w:rPr>
          <w:b/>
          <w:sz w:val="22"/>
          <w:szCs w:val="22"/>
        </w:rPr>
        <w:t>.</w:t>
      </w:r>
    </w:p>
    <w:p w14:paraId="636682B7" w14:textId="77777777" w:rsidR="005467A2" w:rsidRDefault="005467A2" w:rsidP="00C77FD5">
      <w:pPr>
        <w:ind w:left="284" w:hanging="284"/>
        <w:jc w:val="center"/>
        <w:rPr>
          <w:b/>
          <w:sz w:val="22"/>
          <w:szCs w:val="22"/>
        </w:rPr>
      </w:pPr>
      <w:r w:rsidRPr="00962226">
        <w:rPr>
          <w:b/>
          <w:sz w:val="22"/>
          <w:szCs w:val="22"/>
        </w:rPr>
        <w:t>Závěrečná ustanovení</w:t>
      </w:r>
    </w:p>
    <w:p w14:paraId="6EB1A0C3" w14:textId="77777777" w:rsidR="00AF02D7" w:rsidRPr="00962226" w:rsidRDefault="00AF02D7" w:rsidP="00C77FD5">
      <w:pPr>
        <w:ind w:left="284" w:hanging="284"/>
        <w:jc w:val="center"/>
        <w:rPr>
          <w:b/>
          <w:sz w:val="22"/>
          <w:szCs w:val="22"/>
        </w:rPr>
      </w:pPr>
    </w:p>
    <w:p w14:paraId="2F714377" w14:textId="77777777" w:rsidR="005467A2" w:rsidRDefault="005467A2" w:rsidP="00C77FD5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</w:rPr>
      </w:pPr>
      <w:r w:rsidRPr="00962226">
        <w:rPr>
          <w:sz w:val="22"/>
          <w:szCs w:val="22"/>
        </w:rPr>
        <w:t xml:space="preserve">Tato dohoda byla sepsána </w:t>
      </w:r>
      <w:r w:rsidR="00C52D10">
        <w:rPr>
          <w:sz w:val="22"/>
          <w:szCs w:val="22"/>
        </w:rPr>
        <w:t xml:space="preserve">ve </w:t>
      </w:r>
      <w:r w:rsidR="00C77FD5">
        <w:rPr>
          <w:sz w:val="22"/>
          <w:szCs w:val="22"/>
        </w:rPr>
        <w:t>dvou</w:t>
      </w:r>
      <w:r w:rsidRPr="00962226">
        <w:rPr>
          <w:sz w:val="22"/>
          <w:szCs w:val="22"/>
        </w:rPr>
        <w:t xml:space="preserve"> vyhotoveních, z nichž </w:t>
      </w:r>
      <w:r w:rsidR="00DA1C4B">
        <w:rPr>
          <w:sz w:val="22"/>
          <w:szCs w:val="22"/>
        </w:rPr>
        <w:t xml:space="preserve">společnost </w:t>
      </w:r>
      <w:proofErr w:type="spellStart"/>
      <w:r w:rsidR="00DA1C4B">
        <w:rPr>
          <w:sz w:val="22"/>
          <w:szCs w:val="22"/>
        </w:rPr>
        <w:t>Flaga</w:t>
      </w:r>
      <w:proofErr w:type="spellEnd"/>
      <w:r w:rsidR="00DA1C4B">
        <w:rPr>
          <w:sz w:val="22"/>
          <w:szCs w:val="22"/>
        </w:rPr>
        <w:t xml:space="preserve"> s.r.o.</w:t>
      </w:r>
      <w:r w:rsidR="00C77FD5">
        <w:rPr>
          <w:sz w:val="22"/>
          <w:szCs w:val="22"/>
        </w:rPr>
        <w:t xml:space="preserve"> a Oprávněný </w:t>
      </w:r>
      <w:r w:rsidR="00C52D10">
        <w:rPr>
          <w:sz w:val="22"/>
          <w:szCs w:val="22"/>
        </w:rPr>
        <w:t xml:space="preserve">obdrží </w:t>
      </w:r>
      <w:r w:rsidR="00C77FD5">
        <w:rPr>
          <w:sz w:val="22"/>
          <w:szCs w:val="22"/>
        </w:rPr>
        <w:t xml:space="preserve">po jednom vyhotovení. </w:t>
      </w:r>
    </w:p>
    <w:p w14:paraId="2735F1FE" w14:textId="77777777" w:rsidR="00C52D10" w:rsidRPr="00962226" w:rsidRDefault="00C52D10" w:rsidP="00C77FD5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Tato Dohoda nabývá platnosti a účinnosti podpisem oběma Smluvními stranami.</w:t>
      </w:r>
    </w:p>
    <w:p w14:paraId="5B9154DE" w14:textId="77777777" w:rsidR="005467A2" w:rsidRPr="00962226" w:rsidRDefault="005467A2" w:rsidP="00C77FD5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</w:rPr>
      </w:pPr>
      <w:r w:rsidRPr="00962226">
        <w:rPr>
          <w:sz w:val="22"/>
          <w:szCs w:val="22"/>
        </w:rPr>
        <w:t>Jakékoliv změny a doplnění musí být prováděny písemnou formou.</w:t>
      </w:r>
      <w:r w:rsidRPr="00962226">
        <w:rPr>
          <w:b/>
          <w:sz w:val="22"/>
          <w:szCs w:val="22"/>
        </w:rPr>
        <w:t xml:space="preserve"> </w:t>
      </w:r>
    </w:p>
    <w:p w14:paraId="7171C04E" w14:textId="5D9ABACD" w:rsidR="00962226" w:rsidRPr="00962226" w:rsidRDefault="004D22C7" w:rsidP="00C77FD5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Dohodu přečetly</w:t>
      </w:r>
      <w:r w:rsidR="005467A2" w:rsidRPr="00962226">
        <w:rPr>
          <w:sz w:val="22"/>
          <w:szCs w:val="22"/>
        </w:rPr>
        <w:t>, s jejím obsahem souhlasí a prohlašují, ž</w:t>
      </w:r>
      <w:r>
        <w:rPr>
          <w:sz w:val="22"/>
          <w:szCs w:val="22"/>
        </w:rPr>
        <w:t>e ji uzavírají svobodně a vážně</w:t>
      </w:r>
      <w:r w:rsidR="007564C0">
        <w:rPr>
          <w:sz w:val="22"/>
          <w:szCs w:val="22"/>
        </w:rPr>
        <w:t>,</w:t>
      </w:r>
      <w:r>
        <w:rPr>
          <w:sz w:val="22"/>
          <w:szCs w:val="22"/>
        </w:rPr>
        <w:t xml:space="preserve"> a</w:t>
      </w:r>
      <w:r w:rsidR="005467A2" w:rsidRPr="00962226">
        <w:rPr>
          <w:sz w:val="22"/>
          <w:szCs w:val="22"/>
        </w:rPr>
        <w:t xml:space="preserve"> nikoliv v</w:t>
      </w:r>
      <w:r w:rsidR="00962226" w:rsidRPr="00962226">
        <w:rPr>
          <w:sz w:val="22"/>
          <w:szCs w:val="22"/>
        </w:rPr>
        <w:t> </w:t>
      </w:r>
      <w:r w:rsidR="005467A2" w:rsidRPr="00962226">
        <w:rPr>
          <w:sz w:val="22"/>
          <w:szCs w:val="22"/>
        </w:rPr>
        <w:t>tísn</w:t>
      </w:r>
      <w:r w:rsidR="00962226" w:rsidRPr="00962226">
        <w:rPr>
          <w:sz w:val="22"/>
          <w:szCs w:val="22"/>
        </w:rPr>
        <w:t>i.</w:t>
      </w:r>
    </w:p>
    <w:p w14:paraId="33EB739D" w14:textId="77777777" w:rsidR="00C77FD5" w:rsidRDefault="00C77FD5" w:rsidP="00C77FD5">
      <w:pPr>
        <w:suppressAutoHyphens/>
        <w:rPr>
          <w:sz w:val="22"/>
          <w:szCs w:val="22"/>
        </w:rPr>
      </w:pPr>
    </w:p>
    <w:p w14:paraId="6ABF0A80" w14:textId="77777777" w:rsidR="00F4592B" w:rsidRDefault="00F4592B" w:rsidP="00C77FD5">
      <w:pPr>
        <w:suppressAutoHyphens/>
        <w:rPr>
          <w:sz w:val="22"/>
          <w:szCs w:val="22"/>
        </w:rPr>
      </w:pPr>
    </w:p>
    <w:p w14:paraId="0CED0903" w14:textId="77777777" w:rsidR="00DB633E" w:rsidRDefault="00DB633E" w:rsidP="00DB633E">
      <w:pPr>
        <w:suppressAutoHyphens/>
        <w:rPr>
          <w:sz w:val="22"/>
          <w:szCs w:val="22"/>
        </w:rPr>
      </w:pPr>
    </w:p>
    <w:p w14:paraId="7C7F5E90" w14:textId="01BBBB3F" w:rsidR="00DB633E" w:rsidRPr="00962226" w:rsidRDefault="00DB633E" w:rsidP="00DB633E">
      <w:pPr>
        <w:suppressAutoHyphens/>
        <w:rPr>
          <w:sz w:val="22"/>
          <w:szCs w:val="22"/>
        </w:rPr>
      </w:pPr>
      <w:r w:rsidRPr="00962226">
        <w:rPr>
          <w:sz w:val="22"/>
          <w:szCs w:val="22"/>
        </w:rPr>
        <w:t>V</w:t>
      </w:r>
      <w:r>
        <w:rPr>
          <w:sz w:val="22"/>
          <w:szCs w:val="22"/>
        </w:rPr>
        <w:t xml:space="preserve"> Praze dne </w:t>
      </w:r>
    </w:p>
    <w:p w14:paraId="3D5BB1C9" w14:textId="77777777" w:rsidR="00DB633E" w:rsidRDefault="00DB633E" w:rsidP="00DB633E">
      <w:pPr>
        <w:spacing w:after="120"/>
        <w:rPr>
          <w:sz w:val="22"/>
          <w:szCs w:val="22"/>
        </w:rPr>
      </w:pPr>
    </w:p>
    <w:p w14:paraId="01C04ACF" w14:textId="77777777" w:rsidR="00DB633E" w:rsidRDefault="00DB633E" w:rsidP="00DB633E">
      <w:pPr>
        <w:spacing w:after="120"/>
        <w:rPr>
          <w:sz w:val="22"/>
          <w:szCs w:val="22"/>
        </w:rPr>
      </w:pPr>
    </w:p>
    <w:p w14:paraId="4902920F" w14:textId="323FA8F9" w:rsidR="00DB633E" w:rsidRDefault="00DB633E" w:rsidP="00DB633E">
      <w:pPr>
        <w:spacing w:after="120"/>
        <w:rPr>
          <w:sz w:val="22"/>
          <w:szCs w:val="22"/>
        </w:rPr>
      </w:pPr>
      <w:proofErr w:type="spellStart"/>
      <w:r>
        <w:rPr>
          <w:sz w:val="22"/>
          <w:szCs w:val="22"/>
        </w:rPr>
        <w:t>Flaga</w:t>
      </w:r>
      <w:proofErr w:type="spellEnd"/>
      <w:r>
        <w:rPr>
          <w:sz w:val="22"/>
          <w:szCs w:val="22"/>
        </w:rPr>
        <w:t xml:space="preserve"> s.r.o.: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Městská část Praha-Satalice:</w:t>
      </w:r>
    </w:p>
    <w:p w14:paraId="02AA1F66" w14:textId="77777777" w:rsidR="00DB633E" w:rsidRDefault="00DB633E" w:rsidP="00DB633E">
      <w:pPr>
        <w:spacing w:after="120"/>
        <w:rPr>
          <w:sz w:val="22"/>
          <w:szCs w:val="22"/>
        </w:rPr>
      </w:pPr>
    </w:p>
    <w:p w14:paraId="53833D48" w14:textId="77777777" w:rsidR="00DB633E" w:rsidRPr="006D038F" w:rsidRDefault="00DB633E" w:rsidP="00DB633E">
      <w:pPr>
        <w:spacing w:after="120"/>
        <w:rPr>
          <w:sz w:val="22"/>
          <w:szCs w:val="22"/>
        </w:rPr>
      </w:pPr>
    </w:p>
    <w:p w14:paraId="6CD2D9F5" w14:textId="0B503C7C" w:rsidR="00DB633E" w:rsidRPr="00DB1495" w:rsidRDefault="00DB633E" w:rsidP="00DB633E">
      <w:pPr>
        <w:rPr>
          <w:b/>
          <w:sz w:val="22"/>
          <w:szCs w:val="22"/>
        </w:rPr>
      </w:pPr>
      <w:r w:rsidRPr="00E50CE4">
        <w:rPr>
          <w:sz w:val="22"/>
          <w:szCs w:val="22"/>
        </w:rPr>
        <w:t>_______________________</w:t>
      </w:r>
      <w:r>
        <w:rPr>
          <w:sz w:val="22"/>
          <w:szCs w:val="22"/>
        </w:rPr>
        <w:t>_____</w:t>
      </w:r>
      <w:r w:rsidRPr="00DB149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B1495">
        <w:rPr>
          <w:b/>
          <w:sz w:val="22"/>
          <w:szCs w:val="22"/>
        </w:rPr>
        <w:t>______________________________</w:t>
      </w:r>
    </w:p>
    <w:p w14:paraId="700084F0" w14:textId="788C27C9" w:rsidR="00DB633E" w:rsidRPr="00DB1495" w:rsidRDefault="004B6A80" w:rsidP="00DB633E">
      <w:pPr>
        <w:pStyle w:val="Style1"/>
        <w:adjustRightInd/>
        <w:rPr>
          <w:b/>
          <w:bCs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 xml:space="preserve">Martin </w:t>
      </w:r>
      <w:proofErr w:type="spellStart"/>
      <w:r>
        <w:rPr>
          <w:b/>
          <w:bCs/>
          <w:sz w:val="22"/>
          <w:szCs w:val="22"/>
          <w:lang w:val="cs-CZ"/>
        </w:rPr>
        <w:t>Miartuš</w:t>
      </w:r>
      <w:proofErr w:type="spellEnd"/>
      <w:r>
        <w:rPr>
          <w:b/>
          <w:bCs/>
          <w:sz w:val="22"/>
          <w:szCs w:val="22"/>
          <w:lang w:val="cs-CZ"/>
        </w:rPr>
        <w:t>, prokurista</w:t>
      </w:r>
      <w:r w:rsidR="00DB633E">
        <w:rPr>
          <w:b/>
          <w:bCs/>
          <w:sz w:val="22"/>
          <w:szCs w:val="22"/>
          <w:lang w:val="cs-CZ"/>
        </w:rPr>
        <w:tab/>
      </w:r>
      <w:r w:rsidR="00DB633E">
        <w:rPr>
          <w:b/>
          <w:bCs/>
          <w:sz w:val="22"/>
          <w:szCs w:val="22"/>
          <w:lang w:val="cs-CZ"/>
        </w:rPr>
        <w:tab/>
      </w:r>
      <w:r w:rsidR="00DB633E" w:rsidRPr="00DB1495">
        <w:rPr>
          <w:b/>
          <w:bCs/>
          <w:sz w:val="22"/>
          <w:szCs w:val="22"/>
          <w:lang w:val="cs-CZ"/>
        </w:rPr>
        <w:tab/>
      </w:r>
      <w:r w:rsidR="00DB633E">
        <w:rPr>
          <w:b/>
          <w:bCs/>
          <w:sz w:val="22"/>
          <w:szCs w:val="22"/>
          <w:lang w:val="cs-CZ"/>
        </w:rPr>
        <w:tab/>
      </w:r>
      <w:r w:rsidR="00DB633E" w:rsidRPr="00DB1495">
        <w:rPr>
          <w:b/>
          <w:bCs/>
          <w:sz w:val="22"/>
          <w:szCs w:val="22"/>
          <w:lang w:val="cs-CZ"/>
        </w:rPr>
        <w:t xml:space="preserve">Mgr. Milada Voborská, starostka </w:t>
      </w:r>
    </w:p>
    <w:p w14:paraId="5EF8CB9E" w14:textId="77777777" w:rsidR="00DB633E" w:rsidRDefault="00DB633E" w:rsidP="00DB633E">
      <w:pPr>
        <w:rPr>
          <w:b/>
          <w:sz w:val="22"/>
          <w:szCs w:val="22"/>
        </w:rPr>
      </w:pPr>
    </w:p>
    <w:p w14:paraId="09A863EA" w14:textId="77777777" w:rsidR="00DB633E" w:rsidRDefault="00DB633E" w:rsidP="00DB633E">
      <w:pPr>
        <w:rPr>
          <w:b/>
          <w:sz w:val="22"/>
          <w:szCs w:val="22"/>
        </w:rPr>
      </w:pPr>
    </w:p>
    <w:p w14:paraId="1C0DB09F" w14:textId="77777777" w:rsidR="00DB633E" w:rsidRDefault="00DB633E" w:rsidP="00DB633E">
      <w:pPr>
        <w:rPr>
          <w:b/>
          <w:sz w:val="22"/>
          <w:szCs w:val="22"/>
        </w:rPr>
      </w:pPr>
    </w:p>
    <w:p w14:paraId="543D8878" w14:textId="77777777" w:rsidR="00DB633E" w:rsidRDefault="00DB633E" w:rsidP="00DB633E">
      <w:pPr>
        <w:rPr>
          <w:b/>
          <w:sz w:val="22"/>
          <w:szCs w:val="22"/>
        </w:rPr>
      </w:pPr>
    </w:p>
    <w:p w14:paraId="7A0AE0B9" w14:textId="77777777" w:rsidR="00DB633E" w:rsidRPr="00DB1495" w:rsidRDefault="00DB633E" w:rsidP="00DB633E">
      <w:pPr>
        <w:pStyle w:val="Style1"/>
        <w:adjustRightInd/>
        <w:rPr>
          <w:b/>
          <w:bCs/>
          <w:sz w:val="22"/>
          <w:szCs w:val="22"/>
          <w:lang w:val="cs-CZ"/>
        </w:rPr>
      </w:pPr>
    </w:p>
    <w:p w14:paraId="08990161" w14:textId="77777777" w:rsidR="00DB1495" w:rsidRPr="00DB1495" w:rsidRDefault="00DB1495" w:rsidP="00DB633E">
      <w:pPr>
        <w:suppressAutoHyphens/>
        <w:rPr>
          <w:b/>
          <w:bCs/>
          <w:sz w:val="22"/>
          <w:szCs w:val="22"/>
        </w:rPr>
      </w:pPr>
    </w:p>
    <w:sectPr w:rsidR="00DB1495" w:rsidRPr="00DB1495" w:rsidSect="00115309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8418B" w14:textId="77777777" w:rsidR="002111AE" w:rsidRDefault="002111AE" w:rsidP="004D22C7">
      <w:r>
        <w:separator/>
      </w:r>
    </w:p>
  </w:endnote>
  <w:endnote w:type="continuationSeparator" w:id="0">
    <w:p w14:paraId="0A49AB53" w14:textId="77777777" w:rsidR="002111AE" w:rsidRDefault="002111AE" w:rsidP="004D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7379385"/>
      <w:docPartObj>
        <w:docPartGallery w:val="Page Numbers (Bottom of Page)"/>
        <w:docPartUnique/>
      </w:docPartObj>
    </w:sdtPr>
    <w:sdtEndPr/>
    <w:sdtContent>
      <w:p w14:paraId="4345E246" w14:textId="77777777" w:rsidR="00F4592B" w:rsidRDefault="00997990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3E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0675B0" w14:textId="77777777" w:rsidR="00F4592B" w:rsidRDefault="00F459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1B657" w14:textId="77777777" w:rsidR="002111AE" w:rsidRDefault="002111AE" w:rsidP="004D22C7">
      <w:r>
        <w:separator/>
      </w:r>
    </w:p>
  </w:footnote>
  <w:footnote w:type="continuationSeparator" w:id="0">
    <w:p w14:paraId="6C9BC8F2" w14:textId="77777777" w:rsidR="002111AE" w:rsidRDefault="002111AE" w:rsidP="004D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00CC"/>
    <w:multiLevelType w:val="hybridMultilevel"/>
    <w:tmpl w:val="90C6883A"/>
    <w:lvl w:ilvl="0" w:tplc="7C540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226F"/>
    <w:multiLevelType w:val="hybridMultilevel"/>
    <w:tmpl w:val="088E9B00"/>
    <w:lvl w:ilvl="0" w:tplc="0405000F">
      <w:start w:val="1"/>
      <w:numFmt w:val="decimal"/>
      <w:lvlText w:val="%1."/>
      <w:lvlJc w:val="left"/>
      <w:pPr>
        <w:ind w:left="2345" w:hanging="360"/>
      </w:p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169B7352"/>
    <w:multiLevelType w:val="hybridMultilevel"/>
    <w:tmpl w:val="7FE272C0"/>
    <w:lvl w:ilvl="0" w:tplc="CA70DD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D52"/>
    <w:multiLevelType w:val="hybridMultilevel"/>
    <w:tmpl w:val="7FE272C0"/>
    <w:lvl w:ilvl="0" w:tplc="CA70DD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C3BB4"/>
    <w:multiLevelType w:val="hybridMultilevel"/>
    <w:tmpl w:val="758C1F68"/>
    <w:lvl w:ilvl="0" w:tplc="FFFFFFF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14805"/>
    <w:multiLevelType w:val="hybridMultilevel"/>
    <w:tmpl w:val="F2DC6236"/>
    <w:lvl w:ilvl="0" w:tplc="FFFFFFF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b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E3156"/>
    <w:multiLevelType w:val="hybridMultilevel"/>
    <w:tmpl w:val="E27E83B8"/>
    <w:lvl w:ilvl="0" w:tplc="BF301BFC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326F90"/>
    <w:multiLevelType w:val="multilevel"/>
    <w:tmpl w:val="70EC7F02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8F54DD2"/>
    <w:multiLevelType w:val="hybridMultilevel"/>
    <w:tmpl w:val="7FE272C0"/>
    <w:lvl w:ilvl="0" w:tplc="CA70DD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C5B63"/>
    <w:multiLevelType w:val="hybridMultilevel"/>
    <w:tmpl w:val="1E80937A"/>
    <w:lvl w:ilvl="0" w:tplc="CA70DD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D6519"/>
    <w:multiLevelType w:val="hybridMultilevel"/>
    <w:tmpl w:val="31C60906"/>
    <w:lvl w:ilvl="0" w:tplc="7DD275CE">
      <w:start w:val="1"/>
      <w:numFmt w:val="decimal"/>
      <w:lvlText w:val="%1."/>
      <w:lvlJc w:val="left"/>
      <w:pPr>
        <w:ind w:left="929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1" w15:restartNumberingAfterBreak="0">
    <w:nsid w:val="77F54C9A"/>
    <w:multiLevelType w:val="hybridMultilevel"/>
    <w:tmpl w:val="F0D47432"/>
    <w:lvl w:ilvl="0" w:tplc="CA70DD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C76AF"/>
    <w:multiLevelType w:val="hybridMultilevel"/>
    <w:tmpl w:val="8FFC269C"/>
    <w:lvl w:ilvl="0" w:tplc="BF301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50"/>
    <w:rsid w:val="00016E62"/>
    <w:rsid w:val="0003415B"/>
    <w:rsid w:val="000820FA"/>
    <w:rsid w:val="00106B3E"/>
    <w:rsid w:val="00115309"/>
    <w:rsid w:val="001B14AB"/>
    <w:rsid w:val="001F5631"/>
    <w:rsid w:val="002111AE"/>
    <w:rsid w:val="002B6914"/>
    <w:rsid w:val="00302841"/>
    <w:rsid w:val="00356BB2"/>
    <w:rsid w:val="003E66EA"/>
    <w:rsid w:val="00421099"/>
    <w:rsid w:val="0048717F"/>
    <w:rsid w:val="00493561"/>
    <w:rsid w:val="004A07A1"/>
    <w:rsid w:val="004B14BC"/>
    <w:rsid w:val="004B6A80"/>
    <w:rsid w:val="004C5D06"/>
    <w:rsid w:val="004D22C7"/>
    <w:rsid w:val="0051788D"/>
    <w:rsid w:val="00527605"/>
    <w:rsid w:val="00531047"/>
    <w:rsid w:val="00540D50"/>
    <w:rsid w:val="005467A2"/>
    <w:rsid w:val="00583FD1"/>
    <w:rsid w:val="00590B82"/>
    <w:rsid w:val="00640EDC"/>
    <w:rsid w:val="00646A6D"/>
    <w:rsid w:val="0069112D"/>
    <w:rsid w:val="006B08FD"/>
    <w:rsid w:val="00742A3D"/>
    <w:rsid w:val="00753EAD"/>
    <w:rsid w:val="007564C0"/>
    <w:rsid w:val="00830FF5"/>
    <w:rsid w:val="00854616"/>
    <w:rsid w:val="0085708E"/>
    <w:rsid w:val="008650FE"/>
    <w:rsid w:val="00893ECD"/>
    <w:rsid w:val="008B0840"/>
    <w:rsid w:val="008B58DD"/>
    <w:rsid w:val="008D1F02"/>
    <w:rsid w:val="009343D1"/>
    <w:rsid w:val="009455FF"/>
    <w:rsid w:val="009551B9"/>
    <w:rsid w:val="00962226"/>
    <w:rsid w:val="00962BA2"/>
    <w:rsid w:val="0099211C"/>
    <w:rsid w:val="00997990"/>
    <w:rsid w:val="009D5CA6"/>
    <w:rsid w:val="00A458C2"/>
    <w:rsid w:val="00AB5331"/>
    <w:rsid w:val="00AC6A40"/>
    <w:rsid w:val="00AF02D7"/>
    <w:rsid w:val="00AF2E56"/>
    <w:rsid w:val="00BC3D46"/>
    <w:rsid w:val="00C170A3"/>
    <w:rsid w:val="00C44FA1"/>
    <w:rsid w:val="00C52D10"/>
    <w:rsid w:val="00C77FD5"/>
    <w:rsid w:val="00C86D8A"/>
    <w:rsid w:val="00CA7AD8"/>
    <w:rsid w:val="00CE37A0"/>
    <w:rsid w:val="00CF37BA"/>
    <w:rsid w:val="00D03ACD"/>
    <w:rsid w:val="00D3667A"/>
    <w:rsid w:val="00D81696"/>
    <w:rsid w:val="00D85EBF"/>
    <w:rsid w:val="00DA1C4B"/>
    <w:rsid w:val="00DA40DC"/>
    <w:rsid w:val="00DB1495"/>
    <w:rsid w:val="00DB633E"/>
    <w:rsid w:val="00DE48CF"/>
    <w:rsid w:val="00E475BD"/>
    <w:rsid w:val="00E578EF"/>
    <w:rsid w:val="00F4592B"/>
    <w:rsid w:val="00F63185"/>
    <w:rsid w:val="00F640AC"/>
    <w:rsid w:val="00F9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7790"/>
  <w15:docId w15:val="{57A35A4E-12A9-46B0-97CA-68507FFF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(2),051,Tit 1"/>
    <w:basedOn w:val="Normln"/>
    <w:next w:val="Normln"/>
    <w:link w:val="Nadpis1Char"/>
    <w:qFormat/>
    <w:rsid w:val="00493561"/>
    <w:pPr>
      <w:keepNext/>
      <w:keepLines/>
      <w:numPr>
        <w:numId w:val="13"/>
      </w:numPr>
      <w:autoSpaceDE w:val="0"/>
      <w:autoSpaceDN w:val="0"/>
      <w:adjustRightInd w:val="0"/>
      <w:spacing w:before="720" w:after="120"/>
      <w:jc w:val="both"/>
      <w:outlineLvl w:val="0"/>
    </w:pPr>
    <w:rPr>
      <w:rFonts w:ascii="Garamond" w:hAnsi="Garamond"/>
      <w:caps/>
      <w:kern w:val="28"/>
      <w:szCs w:val="20"/>
      <w:lang w:eastAsia="en-US"/>
    </w:rPr>
  </w:style>
  <w:style w:type="paragraph" w:styleId="Nadpis2">
    <w:name w:val="heading 2"/>
    <w:aliases w:val="052,2,Tit 2,odstavec,sub-sect,h2"/>
    <w:basedOn w:val="Normln"/>
    <w:next w:val="Normln"/>
    <w:link w:val="Nadpis2Char"/>
    <w:semiHidden/>
    <w:unhideWhenUsed/>
    <w:qFormat/>
    <w:rsid w:val="00493561"/>
    <w:pPr>
      <w:keepNext/>
      <w:widowControl w:val="0"/>
      <w:numPr>
        <w:ilvl w:val="1"/>
        <w:numId w:val="13"/>
      </w:numPr>
      <w:autoSpaceDE w:val="0"/>
      <w:autoSpaceDN w:val="0"/>
      <w:adjustRightInd w:val="0"/>
      <w:spacing w:before="120"/>
      <w:jc w:val="center"/>
      <w:outlineLvl w:val="1"/>
    </w:pPr>
    <w:rPr>
      <w:rFonts w:ascii="Garamond" w:hAnsi="Garamond"/>
      <w:lang w:eastAsia="en-US"/>
    </w:rPr>
  </w:style>
  <w:style w:type="paragraph" w:styleId="Nadpis3">
    <w:name w:val="heading 3"/>
    <w:aliases w:val="053,Tit 3,písmeno"/>
    <w:basedOn w:val="Normln"/>
    <w:next w:val="Normln"/>
    <w:link w:val="Nadpis3Char"/>
    <w:semiHidden/>
    <w:unhideWhenUsed/>
    <w:qFormat/>
    <w:rsid w:val="00493561"/>
    <w:pPr>
      <w:keepNext/>
      <w:keepLines/>
      <w:numPr>
        <w:ilvl w:val="2"/>
        <w:numId w:val="13"/>
      </w:numPr>
      <w:autoSpaceDE w:val="0"/>
      <w:autoSpaceDN w:val="0"/>
      <w:adjustRightInd w:val="0"/>
      <w:spacing w:before="120"/>
      <w:jc w:val="both"/>
      <w:outlineLvl w:val="2"/>
    </w:pPr>
    <w:rPr>
      <w:rFonts w:ascii="Garamond" w:hAnsi="Garamond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93561"/>
    <w:pPr>
      <w:keepNext/>
      <w:keepLines/>
      <w:numPr>
        <w:ilvl w:val="3"/>
        <w:numId w:val="13"/>
      </w:numPr>
      <w:autoSpaceDE w:val="0"/>
      <w:autoSpaceDN w:val="0"/>
      <w:adjustRightInd w:val="0"/>
      <w:spacing w:before="120"/>
      <w:jc w:val="center"/>
      <w:outlineLvl w:val="3"/>
    </w:pPr>
    <w:rPr>
      <w:rFonts w:ascii="Garamond" w:hAnsi="Garamond"/>
      <w:lang w:eastAsia="en-US"/>
    </w:rPr>
  </w:style>
  <w:style w:type="paragraph" w:styleId="Nadpis5">
    <w:name w:val="heading 5"/>
    <w:basedOn w:val="Normln"/>
    <w:link w:val="Nadpis5Char"/>
    <w:semiHidden/>
    <w:unhideWhenUsed/>
    <w:qFormat/>
    <w:rsid w:val="00493561"/>
    <w:pPr>
      <w:keepNext/>
      <w:keepLines/>
      <w:numPr>
        <w:ilvl w:val="4"/>
        <w:numId w:val="13"/>
      </w:numPr>
      <w:tabs>
        <w:tab w:val="left" w:pos="1985"/>
      </w:tabs>
      <w:autoSpaceDE w:val="0"/>
      <w:autoSpaceDN w:val="0"/>
      <w:adjustRightInd w:val="0"/>
      <w:spacing w:before="120"/>
      <w:jc w:val="both"/>
      <w:outlineLvl w:val="4"/>
    </w:pPr>
    <w:rPr>
      <w:rFonts w:ascii="Garamond" w:hAnsi="Garamond"/>
      <w:lang w:eastAsia="en-US"/>
    </w:rPr>
  </w:style>
  <w:style w:type="paragraph" w:styleId="Nadpis6">
    <w:name w:val="heading 6"/>
    <w:basedOn w:val="Normln"/>
    <w:link w:val="Nadpis6Char"/>
    <w:semiHidden/>
    <w:unhideWhenUsed/>
    <w:qFormat/>
    <w:rsid w:val="00493561"/>
    <w:pPr>
      <w:keepNext/>
      <w:keepLines/>
      <w:numPr>
        <w:ilvl w:val="5"/>
        <w:numId w:val="13"/>
      </w:numPr>
      <w:autoSpaceDE w:val="0"/>
      <w:autoSpaceDN w:val="0"/>
      <w:adjustRightInd w:val="0"/>
      <w:spacing w:before="120"/>
      <w:jc w:val="center"/>
      <w:outlineLvl w:val="5"/>
    </w:pPr>
    <w:rPr>
      <w:rFonts w:ascii="Garamond" w:hAnsi="Garamond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40D50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40D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40D50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40D5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40D50"/>
    <w:rPr>
      <w:w w:val="120"/>
    </w:rPr>
  </w:style>
  <w:style w:type="paragraph" w:styleId="Zkladntextodsazen">
    <w:name w:val="Body Text Indent"/>
    <w:basedOn w:val="Normln"/>
    <w:link w:val="ZkladntextodsazenChar"/>
    <w:rsid w:val="00540D50"/>
    <w:pPr>
      <w:ind w:left="360"/>
      <w:jc w:val="both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540D50"/>
    <w:rPr>
      <w:rFonts w:ascii="Arial" w:eastAsia="Times New Roman" w:hAnsi="Arial" w:cs="Arial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540D50"/>
    <w:pPr>
      <w:ind w:left="360"/>
      <w:jc w:val="both"/>
    </w:pPr>
    <w:rPr>
      <w:rFonts w:ascii="Arial" w:hAnsi="Arial" w:cs="Arial"/>
      <w:i/>
    </w:rPr>
  </w:style>
  <w:style w:type="character" w:customStyle="1" w:styleId="Zkladntextodsazen2Char">
    <w:name w:val="Základní text odsazený 2 Char"/>
    <w:basedOn w:val="Standardnpsmoodstavce"/>
    <w:link w:val="Zkladntextodsazen2"/>
    <w:rsid w:val="00540D50"/>
    <w:rPr>
      <w:rFonts w:ascii="Arial" w:eastAsia="Times New Roman" w:hAnsi="Arial" w:cs="Arial"/>
      <w:i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34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41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2226"/>
    <w:pPr>
      <w:ind w:left="720"/>
      <w:contextualSpacing/>
    </w:pPr>
  </w:style>
  <w:style w:type="table" w:styleId="Mkatabulky">
    <w:name w:val="Table Grid"/>
    <w:basedOn w:val="Normlntabulka"/>
    <w:uiPriority w:val="59"/>
    <w:rsid w:val="0096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AF0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4D2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2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893ECD"/>
    <w:pPr>
      <w:spacing w:before="100" w:beforeAutospacing="1" w:after="100" w:afterAutospacing="1"/>
    </w:pPr>
  </w:style>
  <w:style w:type="character" w:customStyle="1" w:styleId="Nadpis1Char">
    <w:name w:val="Nadpis 1 Char"/>
    <w:aliases w:val="Heading 1(2) Char,051 Char,Tit 1 Char"/>
    <w:basedOn w:val="Standardnpsmoodstavce"/>
    <w:link w:val="Nadpis1"/>
    <w:rsid w:val="00493561"/>
    <w:rPr>
      <w:rFonts w:ascii="Garamond" w:eastAsia="Times New Roman" w:hAnsi="Garamond" w:cs="Times New Roman"/>
      <w:caps/>
      <w:kern w:val="28"/>
      <w:sz w:val="24"/>
      <w:szCs w:val="20"/>
    </w:rPr>
  </w:style>
  <w:style w:type="character" w:customStyle="1" w:styleId="Nadpis2Char">
    <w:name w:val="Nadpis 2 Char"/>
    <w:aliases w:val="052 Char,2 Char,Tit 2 Char,odstavec Char,sub-sect Char,h2 Char"/>
    <w:basedOn w:val="Standardnpsmoodstavce"/>
    <w:link w:val="Nadpis2"/>
    <w:semiHidden/>
    <w:rsid w:val="00493561"/>
    <w:rPr>
      <w:rFonts w:ascii="Garamond" w:eastAsia="Times New Roman" w:hAnsi="Garamond" w:cs="Times New Roman"/>
      <w:sz w:val="24"/>
      <w:szCs w:val="24"/>
    </w:rPr>
  </w:style>
  <w:style w:type="character" w:customStyle="1" w:styleId="Nadpis3Char">
    <w:name w:val="Nadpis 3 Char"/>
    <w:aliases w:val="053 Char,Tit 3 Char,písmeno Char"/>
    <w:basedOn w:val="Standardnpsmoodstavce"/>
    <w:link w:val="Nadpis3"/>
    <w:semiHidden/>
    <w:rsid w:val="00493561"/>
    <w:rPr>
      <w:rFonts w:ascii="Garamond" w:eastAsia="Times New Roman" w:hAnsi="Garamond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493561"/>
    <w:rPr>
      <w:rFonts w:ascii="Garamond" w:eastAsia="Times New Roman" w:hAnsi="Garamond" w:cs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493561"/>
    <w:rPr>
      <w:rFonts w:ascii="Garamond" w:eastAsia="Times New Roman" w:hAnsi="Garamond" w:cs="Times New Roman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493561"/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2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2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597EC-5C0C-401B-9C9A-313DD680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Admin</cp:lastModifiedBy>
  <cp:revision>2</cp:revision>
  <cp:lastPrinted>2018-04-16T19:08:00Z</cp:lastPrinted>
  <dcterms:created xsi:type="dcterms:W3CDTF">2021-02-08T13:24:00Z</dcterms:created>
  <dcterms:modified xsi:type="dcterms:W3CDTF">2021-02-08T13:24:00Z</dcterms:modified>
</cp:coreProperties>
</file>