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320" w14:textId="5F9EF610" w:rsidR="00BC4A11" w:rsidRPr="0052481F" w:rsidRDefault="0052481F" w:rsidP="00524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81F"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14:paraId="6FBED552" w14:textId="77777777" w:rsidR="0052481F" w:rsidRDefault="0052481F" w:rsidP="005248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52B16E" w14:textId="26AD77FA" w:rsidR="0052481F" w:rsidRDefault="0061381C" w:rsidP="005248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R</w:t>
      </w:r>
      <w:r w:rsidR="0052481F">
        <w:rPr>
          <w:rFonts w:ascii="Times New Roman" w:hAnsi="Times New Roman" w:cs="Times New Roman"/>
        </w:rPr>
        <w:t xml:space="preserve">ámcové </w:t>
      </w:r>
      <w:r w:rsidR="00E80D05">
        <w:rPr>
          <w:rFonts w:ascii="Times New Roman" w:hAnsi="Times New Roman" w:cs="Times New Roman"/>
        </w:rPr>
        <w:t>dohodě</w:t>
      </w:r>
      <w:r w:rsidR="0052481F">
        <w:rPr>
          <w:rFonts w:ascii="Times New Roman" w:hAnsi="Times New Roman" w:cs="Times New Roman"/>
        </w:rPr>
        <w:t xml:space="preserve"> </w:t>
      </w:r>
      <w:r w:rsidR="00F105A0">
        <w:rPr>
          <w:rFonts w:ascii="Times New Roman" w:hAnsi="Times New Roman" w:cs="Times New Roman"/>
        </w:rPr>
        <w:t>č. KP/1754/2019P/</w:t>
      </w:r>
      <w:proofErr w:type="spellStart"/>
      <w:r w:rsidR="00F105A0">
        <w:rPr>
          <w:rFonts w:ascii="Times New Roman" w:hAnsi="Times New Roman" w:cs="Times New Roman"/>
        </w:rPr>
        <w:t>Mc</w:t>
      </w:r>
      <w:proofErr w:type="spellEnd"/>
      <w:r>
        <w:rPr>
          <w:rFonts w:ascii="Times New Roman" w:hAnsi="Times New Roman" w:cs="Times New Roman"/>
        </w:rPr>
        <w:t xml:space="preserve">, </w:t>
      </w:r>
      <w:r w:rsidR="0052481F">
        <w:rPr>
          <w:rFonts w:ascii="Times New Roman" w:hAnsi="Times New Roman" w:cs="Times New Roman"/>
        </w:rPr>
        <w:t xml:space="preserve">uzavřené dne </w:t>
      </w:r>
      <w:r w:rsidR="00E80D05">
        <w:rPr>
          <w:rFonts w:ascii="Times New Roman" w:hAnsi="Times New Roman" w:cs="Times New Roman"/>
        </w:rPr>
        <w:t>20</w:t>
      </w:r>
      <w:r w:rsidR="0052481F">
        <w:rPr>
          <w:rFonts w:ascii="Times New Roman" w:hAnsi="Times New Roman" w:cs="Times New Roman"/>
        </w:rPr>
        <w:t>.</w:t>
      </w:r>
      <w:r w:rsidR="00DD1B06">
        <w:rPr>
          <w:rFonts w:ascii="Times New Roman" w:hAnsi="Times New Roman" w:cs="Times New Roman"/>
        </w:rPr>
        <w:t xml:space="preserve"> </w:t>
      </w:r>
      <w:r w:rsidR="00E80D05">
        <w:rPr>
          <w:rFonts w:ascii="Times New Roman" w:hAnsi="Times New Roman" w:cs="Times New Roman"/>
        </w:rPr>
        <w:t>06</w:t>
      </w:r>
      <w:r w:rsidR="0052481F">
        <w:rPr>
          <w:rFonts w:ascii="Times New Roman" w:hAnsi="Times New Roman" w:cs="Times New Roman"/>
        </w:rPr>
        <w:t>.</w:t>
      </w:r>
      <w:r w:rsidR="00DD1B0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2481F">
        <w:rPr>
          <w:rFonts w:ascii="Times New Roman" w:hAnsi="Times New Roman" w:cs="Times New Roman"/>
        </w:rPr>
        <w:t>2019 (dále jen „</w:t>
      </w:r>
      <w:r w:rsidR="0052481F" w:rsidRPr="0052481F">
        <w:rPr>
          <w:rFonts w:ascii="Times New Roman" w:hAnsi="Times New Roman" w:cs="Times New Roman"/>
          <w:b/>
          <w:bCs/>
        </w:rPr>
        <w:t>Smlouva</w:t>
      </w:r>
      <w:r w:rsidR="0052481F">
        <w:rPr>
          <w:rFonts w:ascii="Times New Roman" w:hAnsi="Times New Roman" w:cs="Times New Roman"/>
        </w:rPr>
        <w:t>“) mezi</w:t>
      </w:r>
    </w:p>
    <w:p w14:paraId="31AA12E0" w14:textId="64A2EC72" w:rsidR="0052481F" w:rsidRDefault="0052481F" w:rsidP="005248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9D64B3" w14:textId="77777777" w:rsidR="0052481F" w:rsidRP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2CFD58" w14:textId="7048AF7A" w:rsidR="0052481F" w:rsidRPr="0052481F" w:rsidRDefault="005D54BE" w:rsidP="00103B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Fakultní nemocnice Brno</w:t>
      </w:r>
    </w:p>
    <w:p w14:paraId="2DFFFC66" w14:textId="553CEA77" w:rsidR="0052481F" w:rsidRPr="0052481F" w:rsidRDefault="0052481F" w:rsidP="0010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81F">
        <w:rPr>
          <w:rFonts w:ascii="Times New Roman" w:hAnsi="Times New Roman" w:cs="Times New Roman"/>
        </w:rPr>
        <w:t xml:space="preserve">se sídlem: </w:t>
      </w:r>
      <w:r w:rsidR="005D54BE">
        <w:rPr>
          <w:rFonts w:ascii="Times New Roman" w:hAnsi="Times New Roman" w:cs="Times New Roman"/>
        </w:rPr>
        <w:t>Jihlavská 20, 625 00 Brno</w:t>
      </w:r>
      <w:r w:rsidRPr="0052481F">
        <w:rPr>
          <w:rFonts w:ascii="Times New Roman" w:hAnsi="Times New Roman" w:cs="Times New Roman"/>
        </w:rPr>
        <w:t xml:space="preserve"> </w:t>
      </w:r>
    </w:p>
    <w:p w14:paraId="5082B051" w14:textId="28DB0BAA" w:rsidR="0052481F" w:rsidRDefault="0052481F" w:rsidP="0010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81F">
        <w:rPr>
          <w:rFonts w:ascii="Times New Roman" w:hAnsi="Times New Roman" w:cs="Times New Roman"/>
        </w:rPr>
        <w:t xml:space="preserve">IČO: </w:t>
      </w:r>
      <w:r w:rsidR="005D54BE">
        <w:rPr>
          <w:rFonts w:ascii="Times New Roman" w:hAnsi="Times New Roman" w:cs="Times New Roman"/>
        </w:rPr>
        <w:t>65269705</w:t>
      </w:r>
      <w:r w:rsidRPr="0052481F">
        <w:rPr>
          <w:rFonts w:ascii="Times New Roman" w:hAnsi="Times New Roman" w:cs="Times New Roman"/>
        </w:rPr>
        <w:t xml:space="preserve"> </w:t>
      </w:r>
    </w:p>
    <w:p w14:paraId="26444707" w14:textId="2636D5E7" w:rsidR="00103B03" w:rsidRDefault="00103B03" w:rsidP="00103B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1B02ED">
        <w:rPr>
          <w:rFonts w:ascii="Times New Roman" w:hAnsi="Times New Roman" w:cs="Times New Roman"/>
        </w:rPr>
        <w:t>a</w:t>
      </w:r>
      <w:r w:rsidRPr="008F0736">
        <w:rPr>
          <w:rFonts w:ascii="Times New Roman" w:hAnsi="Times New Roman" w:cs="Times New Roman"/>
        </w:rPr>
        <w:t xml:space="preserve">: </w:t>
      </w:r>
      <w:r w:rsidR="008F0736" w:rsidRPr="008F0736">
        <w:rPr>
          <w:rFonts w:ascii="Times New Roman" w:hAnsi="Times New Roman" w:cs="Times New Roman"/>
        </w:rPr>
        <w:t>prof. MUDr. Jaroslavem Štěrbou, Ph.D., ředitelem</w:t>
      </w:r>
    </w:p>
    <w:p w14:paraId="40B2F668" w14:textId="13FE8516" w:rsidR="0052481F" w:rsidRPr="0052481F" w:rsidRDefault="0052481F" w:rsidP="0010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81F">
        <w:rPr>
          <w:rFonts w:ascii="Times New Roman" w:hAnsi="Times New Roman" w:cs="Times New Roman"/>
        </w:rPr>
        <w:t>(dále „</w:t>
      </w:r>
      <w:r w:rsidRPr="0052481F">
        <w:rPr>
          <w:rFonts w:ascii="Times New Roman" w:hAnsi="Times New Roman" w:cs="Times New Roman"/>
          <w:b/>
          <w:bCs/>
        </w:rPr>
        <w:t>kupující</w:t>
      </w:r>
      <w:r w:rsidRPr="0052481F">
        <w:rPr>
          <w:rFonts w:ascii="Times New Roman" w:hAnsi="Times New Roman" w:cs="Times New Roman"/>
        </w:rPr>
        <w:t xml:space="preserve">“) </w:t>
      </w:r>
    </w:p>
    <w:p w14:paraId="46E7D5A7" w14:textId="77777777" w:rsidR="0052481F" w:rsidRDefault="0052481F" w:rsidP="00103B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A3CB99" w14:textId="7BC81C05" w:rsidR="0052481F" w:rsidRP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81F">
        <w:rPr>
          <w:rFonts w:ascii="Times New Roman" w:hAnsi="Times New Roman" w:cs="Times New Roman"/>
        </w:rPr>
        <w:t xml:space="preserve">a </w:t>
      </w:r>
    </w:p>
    <w:p w14:paraId="56D1653E" w14:textId="77777777" w:rsid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C681ED" w14:textId="46FC4434" w:rsidR="0052481F" w:rsidRP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81F">
        <w:rPr>
          <w:rFonts w:ascii="Times New Roman" w:hAnsi="Times New Roman" w:cs="Times New Roman"/>
          <w:b/>
          <w:bCs/>
        </w:rPr>
        <w:t xml:space="preserve">PHOENIX lékárenský velkoobchod, s.r.o. </w:t>
      </w:r>
    </w:p>
    <w:p w14:paraId="347336AB" w14:textId="77777777" w:rsidR="0052481F" w:rsidRP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81F">
        <w:rPr>
          <w:rFonts w:ascii="Times New Roman" w:hAnsi="Times New Roman" w:cs="Times New Roman"/>
        </w:rPr>
        <w:t xml:space="preserve">se sídlem: K pérovně 945/7, 102 00 Praha 10 - Hostivař </w:t>
      </w:r>
    </w:p>
    <w:p w14:paraId="4305023B" w14:textId="77777777" w:rsidR="0052481F" w:rsidRP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81F">
        <w:rPr>
          <w:rFonts w:ascii="Times New Roman" w:hAnsi="Times New Roman" w:cs="Times New Roman"/>
        </w:rPr>
        <w:t xml:space="preserve">IČO: 45359326 </w:t>
      </w:r>
    </w:p>
    <w:p w14:paraId="75970964" w14:textId="77777777" w:rsidR="00103B03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81F">
        <w:rPr>
          <w:rFonts w:ascii="Times New Roman" w:hAnsi="Times New Roman" w:cs="Times New Roman"/>
        </w:rPr>
        <w:t>zapsaná v obchodním rejstříku vedeném u Městského soudu v Praze, oddíl C, vložka 275345</w:t>
      </w:r>
    </w:p>
    <w:p w14:paraId="3E503372" w14:textId="7E0930B8" w:rsidR="00103B03" w:rsidRDefault="0061381C" w:rsidP="00103B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MUDr. Michaelou Steklou, prokuristkou a Ing. Petrem Dvořákem, prokuristou</w:t>
      </w:r>
    </w:p>
    <w:p w14:paraId="32336F8B" w14:textId="25D26878" w:rsidR="0052481F" w:rsidRP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B06BA" w14:textId="77777777" w:rsidR="0052481F" w:rsidRP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81F">
        <w:rPr>
          <w:rFonts w:ascii="Times New Roman" w:hAnsi="Times New Roman" w:cs="Times New Roman"/>
        </w:rPr>
        <w:t>(dále „</w:t>
      </w:r>
      <w:r w:rsidRPr="0052481F">
        <w:rPr>
          <w:rFonts w:ascii="Times New Roman" w:hAnsi="Times New Roman" w:cs="Times New Roman"/>
          <w:b/>
          <w:bCs/>
        </w:rPr>
        <w:t>prodávající</w:t>
      </w:r>
      <w:r w:rsidRPr="0052481F">
        <w:rPr>
          <w:rFonts w:ascii="Times New Roman" w:hAnsi="Times New Roman" w:cs="Times New Roman"/>
        </w:rPr>
        <w:t xml:space="preserve">“) </w:t>
      </w:r>
    </w:p>
    <w:p w14:paraId="59295A70" w14:textId="77777777" w:rsid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55BFC8" w14:textId="28A96A31" w:rsid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81F">
        <w:rPr>
          <w:rFonts w:ascii="Times New Roman" w:hAnsi="Times New Roman" w:cs="Times New Roman"/>
        </w:rPr>
        <w:t>(dále společně „</w:t>
      </w:r>
      <w:r w:rsidRPr="0052481F">
        <w:rPr>
          <w:rFonts w:ascii="Times New Roman" w:hAnsi="Times New Roman" w:cs="Times New Roman"/>
          <w:b/>
          <w:bCs/>
        </w:rPr>
        <w:t>smluvní strany</w:t>
      </w:r>
      <w:r w:rsidRPr="0052481F">
        <w:rPr>
          <w:rFonts w:ascii="Times New Roman" w:hAnsi="Times New Roman" w:cs="Times New Roman"/>
        </w:rPr>
        <w:t>“)</w:t>
      </w:r>
      <w:r w:rsidR="007946C5">
        <w:rPr>
          <w:rFonts w:ascii="Times New Roman" w:hAnsi="Times New Roman" w:cs="Times New Roman"/>
        </w:rPr>
        <w:t>.</w:t>
      </w:r>
    </w:p>
    <w:p w14:paraId="6269F339" w14:textId="52A9732C" w:rsid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B45226" w14:textId="77777777" w:rsidR="005D222D" w:rsidRDefault="005D222D" w:rsidP="005248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14090" w14:textId="4AF3843D" w:rsidR="0052481F" w:rsidRPr="0052481F" w:rsidRDefault="0052481F" w:rsidP="005248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481F">
        <w:rPr>
          <w:rFonts w:ascii="Times New Roman" w:hAnsi="Times New Roman" w:cs="Times New Roman"/>
          <w:b/>
          <w:bCs/>
        </w:rPr>
        <w:t>I.</w:t>
      </w:r>
    </w:p>
    <w:p w14:paraId="7B24FD29" w14:textId="55110867" w:rsidR="0052481F" w:rsidRDefault="0052481F" w:rsidP="005248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F9AA89" w14:textId="04A43370" w:rsidR="0052481F" w:rsidRPr="008F1816" w:rsidRDefault="0052481F" w:rsidP="008F181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F1816">
        <w:rPr>
          <w:rFonts w:ascii="Times New Roman" w:hAnsi="Times New Roman" w:cs="Times New Roman"/>
        </w:rPr>
        <w:t xml:space="preserve">Smluvní strany berou na vědomí, že z rozhodnutí držitele rozhodnutí o registraci došlo k ukončení dodávek léčivého přípravku </w:t>
      </w:r>
      <w:proofErr w:type="spellStart"/>
      <w:r w:rsidRPr="008F1816">
        <w:rPr>
          <w:rFonts w:ascii="Times New Roman" w:hAnsi="Times New Roman" w:cs="Times New Roman"/>
        </w:rPr>
        <w:t>Fraxiparin</w:t>
      </w:r>
      <w:proofErr w:type="spellEnd"/>
      <w:r w:rsidRPr="008F1816">
        <w:rPr>
          <w:rFonts w:ascii="Times New Roman" w:hAnsi="Times New Roman" w:cs="Times New Roman"/>
        </w:rPr>
        <w:t xml:space="preserve"> </w:t>
      </w:r>
      <w:proofErr w:type="spellStart"/>
      <w:r w:rsidRPr="008F1816">
        <w:rPr>
          <w:rFonts w:ascii="Times New Roman" w:hAnsi="Times New Roman" w:cs="Times New Roman"/>
        </w:rPr>
        <w:t>Multi</w:t>
      </w:r>
      <w:proofErr w:type="spellEnd"/>
      <w:r w:rsidRPr="008F1816">
        <w:rPr>
          <w:rFonts w:ascii="Times New Roman" w:hAnsi="Times New Roman" w:cs="Times New Roman"/>
        </w:rPr>
        <w:t xml:space="preserve"> 9500IU/ml inj.sol.10x5ml, kód SÚKL 0213477 na trh v České republice.</w:t>
      </w:r>
    </w:p>
    <w:p w14:paraId="6A8988BF" w14:textId="394FFEE6" w:rsidR="0052481F" w:rsidRDefault="0052481F" w:rsidP="008F1816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3FCACDCD" w14:textId="64AD260B" w:rsidR="00DC5A63" w:rsidRPr="00ED2EF7" w:rsidRDefault="0052481F" w:rsidP="00DC5A63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D2EF7">
        <w:rPr>
          <w:rFonts w:ascii="Times New Roman" w:hAnsi="Times New Roman" w:cs="Times New Roman"/>
        </w:rPr>
        <w:t>Z důvodu uvedeného v předchozím odstavci se smluvní strany dohodly, že</w:t>
      </w:r>
      <w:r w:rsidR="00ED2EF7" w:rsidRPr="00ED2EF7">
        <w:rPr>
          <w:rFonts w:ascii="Times New Roman" w:hAnsi="Times New Roman" w:cs="Times New Roman"/>
        </w:rPr>
        <w:t xml:space="preserve"> </w:t>
      </w:r>
      <w:r w:rsidR="003F4FF0">
        <w:rPr>
          <w:rFonts w:ascii="Times New Roman" w:hAnsi="Times New Roman" w:cs="Times New Roman"/>
        </w:rPr>
        <w:t xml:space="preserve">se </w:t>
      </w:r>
      <w:r w:rsidR="0061381C">
        <w:rPr>
          <w:rFonts w:ascii="Times New Roman" w:hAnsi="Times New Roman" w:cs="Times New Roman"/>
        </w:rPr>
        <w:t xml:space="preserve">z cenové nabídky </w:t>
      </w:r>
      <w:r w:rsidR="00ED2EF7" w:rsidRPr="00ED2EF7">
        <w:rPr>
          <w:rFonts w:ascii="Times New Roman" w:hAnsi="Times New Roman" w:cs="Times New Roman"/>
        </w:rPr>
        <w:t xml:space="preserve">obsažené v příloze č. 1 Smlouvy odstraňuje léčivý přípravek </w:t>
      </w:r>
      <w:proofErr w:type="spellStart"/>
      <w:r w:rsidR="00ED2EF7" w:rsidRPr="00ED2EF7">
        <w:rPr>
          <w:rFonts w:ascii="Times New Roman" w:hAnsi="Times New Roman" w:cs="Times New Roman"/>
        </w:rPr>
        <w:t>Fraxiparin</w:t>
      </w:r>
      <w:proofErr w:type="spellEnd"/>
      <w:r w:rsidR="00ED2EF7" w:rsidRPr="00ED2EF7">
        <w:rPr>
          <w:rFonts w:ascii="Times New Roman" w:hAnsi="Times New Roman" w:cs="Times New Roman"/>
        </w:rPr>
        <w:t xml:space="preserve"> </w:t>
      </w:r>
      <w:proofErr w:type="spellStart"/>
      <w:r w:rsidR="00ED2EF7" w:rsidRPr="00ED2EF7">
        <w:rPr>
          <w:rFonts w:ascii="Times New Roman" w:hAnsi="Times New Roman" w:cs="Times New Roman"/>
        </w:rPr>
        <w:t>Multi</w:t>
      </w:r>
      <w:proofErr w:type="spellEnd"/>
      <w:r w:rsidR="00ED2EF7" w:rsidRPr="00ED2EF7">
        <w:rPr>
          <w:rFonts w:ascii="Times New Roman" w:hAnsi="Times New Roman" w:cs="Times New Roman"/>
        </w:rPr>
        <w:t xml:space="preserve"> 9500IU/ml inj.sol.10x5ml, kód SÚKL 0213477, kter</w:t>
      </w:r>
      <w:r w:rsidR="00D12B3F">
        <w:rPr>
          <w:rFonts w:ascii="Times New Roman" w:hAnsi="Times New Roman" w:cs="Times New Roman"/>
        </w:rPr>
        <w:t>ý</w:t>
      </w:r>
      <w:r w:rsidR="00ED2EF7" w:rsidRPr="00ED2EF7">
        <w:rPr>
          <w:rFonts w:ascii="Times New Roman" w:hAnsi="Times New Roman" w:cs="Times New Roman"/>
        </w:rPr>
        <w:t xml:space="preserve"> od</w:t>
      </w:r>
      <w:r w:rsidR="00003EEA">
        <w:rPr>
          <w:rFonts w:ascii="Times New Roman" w:hAnsi="Times New Roman" w:cs="Times New Roman"/>
        </w:rPr>
        <w:t>e</w:t>
      </w:r>
      <w:r w:rsidR="00ED2EF7" w:rsidRPr="00ED2EF7">
        <w:rPr>
          <w:rFonts w:ascii="Times New Roman" w:hAnsi="Times New Roman" w:cs="Times New Roman"/>
        </w:rPr>
        <w:t xml:space="preserve"> dne účinnosti tohoto dodatku nebude předmětem </w:t>
      </w:r>
      <w:r w:rsidR="00003EEA">
        <w:rPr>
          <w:rFonts w:ascii="Times New Roman" w:hAnsi="Times New Roman" w:cs="Times New Roman"/>
        </w:rPr>
        <w:t xml:space="preserve">dodávek ze strany </w:t>
      </w:r>
      <w:r w:rsidR="004260BA">
        <w:rPr>
          <w:rFonts w:ascii="Times New Roman" w:hAnsi="Times New Roman" w:cs="Times New Roman"/>
        </w:rPr>
        <w:t>p</w:t>
      </w:r>
      <w:r w:rsidR="00003EEA">
        <w:rPr>
          <w:rFonts w:ascii="Times New Roman" w:hAnsi="Times New Roman" w:cs="Times New Roman"/>
        </w:rPr>
        <w:t xml:space="preserve">rodávajícího dle </w:t>
      </w:r>
      <w:r w:rsidR="00ED2EF7" w:rsidRPr="00ED2EF7">
        <w:rPr>
          <w:rFonts w:ascii="Times New Roman" w:hAnsi="Times New Roman" w:cs="Times New Roman"/>
        </w:rPr>
        <w:t>Smlouvy.</w:t>
      </w:r>
    </w:p>
    <w:p w14:paraId="354960EF" w14:textId="4D47489C" w:rsidR="00DC5A63" w:rsidRDefault="00DC5A63" w:rsidP="00DC5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B96821" w14:textId="77777777" w:rsidR="00D403D6" w:rsidRDefault="00D403D6" w:rsidP="00DC5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ABA90" w14:textId="2E022296" w:rsidR="00D43E41" w:rsidRPr="00D43E41" w:rsidRDefault="00D43E41" w:rsidP="00D43E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3E41">
        <w:rPr>
          <w:rFonts w:ascii="Times New Roman" w:hAnsi="Times New Roman" w:cs="Times New Roman"/>
          <w:b/>
          <w:bCs/>
        </w:rPr>
        <w:t>II.</w:t>
      </w:r>
    </w:p>
    <w:p w14:paraId="1C093F8A" w14:textId="77777777" w:rsidR="00DC5A63" w:rsidRPr="00DC5A63" w:rsidRDefault="00DC5A63" w:rsidP="00DC5A63">
      <w:pPr>
        <w:pStyle w:val="Odstavecseseznamem"/>
        <w:rPr>
          <w:rFonts w:ascii="Times New Roman" w:hAnsi="Times New Roman" w:cs="Times New Roman"/>
        </w:rPr>
      </w:pPr>
    </w:p>
    <w:p w14:paraId="46468FD9" w14:textId="7A8F4B54" w:rsidR="00DC5A63" w:rsidRDefault="00DC5A63" w:rsidP="00B92F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ustanovení Smlouvy zůstávají tímto dodatkem nedotčena.</w:t>
      </w:r>
    </w:p>
    <w:p w14:paraId="37A8518C" w14:textId="77777777" w:rsidR="00B92FD0" w:rsidRDefault="00B92FD0" w:rsidP="00B92FD0">
      <w:pPr>
        <w:pStyle w:val="Odstavecseseznamem"/>
        <w:jc w:val="both"/>
        <w:rPr>
          <w:rFonts w:ascii="Times New Roman" w:hAnsi="Times New Roman" w:cs="Times New Roman"/>
        </w:rPr>
      </w:pPr>
    </w:p>
    <w:p w14:paraId="32267468" w14:textId="0A09DE78" w:rsidR="00B92FD0" w:rsidRPr="00B92FD0" w:rsidRDefault="00B92FD0" w:rsidP="00B92F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92FD0">
        <w:rPr>
          <w:rFonts w:ascii="Times New Roman" w:hAnsi="Times New Roman" w:cs="Times New Roman"/>
        </w:rPr>
        <w:t>Tento dodatek je platný a účinný dnem jeho podpisu oběma smluvními stranami.</w:t>
      </w:r>
    </w:p>
    <w:p w14:paraId="6DF3B9A2" w14:textId="77777777" w:rsidR="00D43E41" w:rsidRDefault="00D43E41" w:rsidP="00B92FD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0078A67" w14:textId="30B1E7C0" w:rsidR="00D43E41" w:rsidRDefault="00D43E41" w:rsidP="00B92F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3E41">
        <w:rPr>
          <w:rFonts w:ascii="Times New Roman" w:hAnsi="Times New Roman" w:cs="Times New Roman"/>
        </w:rPr>
        <w:t xml:space="preserve">Tento </w:t>
      </w:r>
      <w:r>
        <w:rPr>
          <w:rFonts w:ascii="Times New Roman" w:hAnsi="Times New Roman" w:cs="Times New Roman"/>
        </w:rPr>
        <w:t>d</w:t>
      </w:r>
      <w:r w:rsidRPr="00D43E41">
        <w:rPr>
          <w:rFonts w:ascii="Times New Roman" w:hAnsi="Times New Roman" w:cs="Times New Roman"/>
        </w:rPr>
        <w:t xml:space="preserve">odatek se vyhotovuje ve dvou vyhotoveních, kdy každá </w:t>
      </w:r>
      <w:r>
        <w:rPr>
          <w:rFonts w:ascii="Times New Roman" w:hAnsi="Times New Roman" w:cs="Times New Roman"/>
        </w:rPr>
        <w:t>s</w:t>
      </w:r>
      <w:r w:rsidRPr="00D43E41">
        <w:rPr>
          <w:rFonts w:ascii="Times New Roman" w:hAnsi="Times New Roman" w:cs="Times New Roman"/>
        </w:rPr>
        <w:t>mluvní strana obdrží po jednom z nich.</w:t>
      </w:r>
    </w:p>
    <w:p w14:paraId="11DF227F" w14:textId="77777777" w:rsidR="00D43E41" w:rsidRPr="00D43E41" w:rsidRDefault="00D43E41" w:rsidP="00B92FD0">
      <w:pPr>
        <w:pStyle w:val="Odstavecseseznamem"/>
        <w:jc w:val="both"/>
        <w:rPr>
          <w:rFonts w:ascii="Times New Roman" w:hAnsi="Times New Roman" w:cs="Times New Roman"/>
        </w:rPr>
      </w:pPr>
    </w:p>
    <w:p w14:paraId="3414827F" w14:textId="713CE1AF" w:rsidR="00D43E41" w:rsidRPr="00D43E41" w:rsidRDefault="00D43E41" w:rsidP="00B92F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3E41">
        <w:rPr>
          <w:rFonts w:ascii="Times New Roman" w:hAnsi="Times New Roman" w:cs="Times New Roman"/>
        </w:rPr>
        <w:t xml:space="preserve">Smluvní strany prohlašují, že tento </w:t>
      </w:r>
      <w:r>
        <w:rPr>
          <w:rFonts w:ascii="Times New Roman" w:hAnsi="Times New Roman" w:cs="Times New Roman"/>
        </w:rPr>
        <w:t>d</w:t>
      </w:r>
      <w:r w:rsidRPr="00D43E41">
        <w:rPr>
          <w:rFonts w:ascii="Times New Roman" w:hAnsi="Times New Roman" w:cs="Times New Roman"/>
        </w:rPr>
        <w:t>odatek uzavřely na základě svobodné a vážné vůle, jeho obsah pročetly a porozuměly mu, a na důkaz toho připojují své vlastnoruční podpisy</w:t>
      </w:r>
      <w:r>
        <w:rPr>
          <w:rFonts w:ascii="Times New Roman" w:hAnsi="Times New Roman" w:cs="Times New Roman"/>
        </w:rPr>
        <w:t>.</w:t>
      </w:r>
    </w:p>
    <w:p w14:paraId="5E1803FA" w14:textId="02092135" w:rsidR="00DC5A63" w:rsidRDefault="00DC5A63" w:rsidP="00DC5A63">
      <w:pPr>
        <w:pStyle w:val="Odstavecseseznamem"/>
        <w:rPr>
          <w:rFonts w:ascii="Times New Roman" w:hAnsi="Times New Roman" w:cs="Times New Roman"/>
        </w:rPr>
      </w:pPr>
    </w:p>
    <w:p w14:paraId="334BAFAB" w14:textId="799EFC8D" w:rsidR="00814F93" w:rsidRDefault="00814F93" w:rsidP="00DC5A63">
      <w:pPr>
        <w:pStyle w:val="Odstavecseseznamem"/>
        <w:rPr>
          <w:rFonts w:ascii="Times New Roman" w:hAnsi="Times New Roman" w:cs="Times New Roman"/>
        </w:rPr>
      </w:pPr>
    </w:p>
    <w:p w14:paraId="634B9E5D" w14:textId="67073A69" w:rsidR="00814F93" w:rsidRDefault="00814F93" w:rsidP="00DC5A63">
      <w:pPr>
        <w:pStyle w:val="Odstavecseseznamem"/>
        <w:rPr>
          <w:rFonts w:ascii="Times New Roman" w:hAnsi="Times New Roman" w:cs="Times New Roman"/>
        </w:rPr>
      </w:pPr>
    </w:p>
    <w:p w14:paraId="3C5AC414" w14:textId="0208FB94" w:rsidR="000C5450" w:rsidRDefault="000C5450" w:rsidP="002D323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486E" w14:paraId="2C8DB777" w14:textId="77777777" w:rsidTr="00814F93">
        <w:tc>
          <w:tcPr>
            <w:tcW w:w="4531" w:type="dxa"/>
          </w:tcPr>
          <w:p w14:paraId="6AD89CFA" w14:textId="1F1027BD" w:rsidR="0043486E" w:rsidRDefault="0043486E" w:rsidP="00DD1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</w:t>
            </w:r>
            <w:r w:rsidR="00DD1B06">
              <w:rPr>
                <w:rFonts w:ascii="Times New Roman" w:hAnsi="Times New Roman" w:cs="Times New Roman"/>
              </w:rPr>
              <w:t xml:space="preserve"> Brně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DD1B06">
              <w:rPr>
                <w:rFonts w:ascii="Times New Roman" w:hAnsi="Times New Roman" w:cs="Times New Roman"/>
              </w:rPr>
              <w:t>1. 2. 2021</w:t>
            </w:r>
          </w:p>
        </w:tc>
        <w:tc>
          <w:tcPr>
            <w:tcW w:w="4531" w:type="dxa"/>
          </w:tcPr>
          <w:p w14:paraId="130B1E15" w14:textId="6808A3D8" w:rsidR="0043486E" w:rsidRDefault="0043486E" w:rsidP="00DD1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8F0736">
              <w:rPr>
                <w:rFonts w:ascii="Times New Roman" w:hAnsi="Times New Roman" w:cs="Times New Roman"/>
              </w:rPr>
              <w:t>Praze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DD1B06">
              <w:rPr>
                <w:rFonts w:ascii="Times New Roman" w:hAnsi="Times New Roman" w:cs="Times New Roman"/>
              </w:rPr>
              <w:t>19. 1. 2021</w:t>
            </w:r>
          </w:p>
        </w:tc>
      </w:tr>
      <w:tr w:rsidR="0043486E" w14:paraId="69181A71" w14:textId="77777777" w:rsidTr="00814F93">
        <w:tc>
          <w:tcPr>
            <w:tcW w:w="4531" w:type="dxa"/>
          </w:tcPr>
          <w:p w14:paraId="2D791E06" w14:textId="43A68D43" w:rsidR="0043486E" w:rsidRDefault="0043486E" w:rsidP="00DC5A63">
            <w:pPr>
              <w:jc w:val="both"/>
              <w:rPr>
                <w:rFonts w:ascii="Times New Roman" w:hAnsi="Times New Roman" w:cs="Times New Roman"/>
              </w:rPr>
            </w:pPr>
          </w:p>
          <w:p w14:paraId="67861B4E" w14:textId="1ED2629E" w:rsidR="00254181" w:rsidRDefault="00254181" w:rsidP="00DC5A63">
            <w:pPr>
              <w:jc w:val="both"/>
              <w:rPr>
                <w:rFonts w:ascii="Times New Roman" w:hAnsi="Times New Roman" w:cs="Times New Roman"/>
              </w:rPr>
            </w:pPr>
          </w:p>
          <w:p w14:paraId="081E14BA" w14:textId="050DE86F" w:rsidR="00254181" w:rsidRDefault="00254181" w:rsidP="00DC5A63">
            <w:pPr>
              <w:jc w:val="both"/>
              <w:rPr>
                <w:rFonts w:ascii="Times New Roman" w:hAnsi="Times New Roman" w:cs="Times New Roman"/>
              </w:rPr>
            </w:pPr>
          </w:p>
          <w:p w14:paraId="019A9B08" w14:textId="233A37EE" w:rsidR="00254181" w:rsidRDefault="00254181" w:rsidP="00DC5A63">
            <w:pPr>
              <w:jc w:val="both"/>
              <w:rPr>
                <w:rFonts w:ascii="Times New Roman" w:hAnsi="Times New Roman" w:cs="Times New Roman"/>
              </w:rPr>
            </w:pPr>
          </w:p>
          <w:p w14:paraId="0B807DE2" w14:textId="77777777" w:rsidR="00254181" w:rsidRDefault="00254181" w:rsidP="00DC5A63">
            <w:pPr>
              <w:jc w:val="both"/>
              <w:rPr>
                <w:rFonts w:ascii="Times New Roman" w:hAnsi="Times New Roman" w:cs="Times New Roman"/>
              </w:rPr>
            </w:pPr>
          </w:p>
          <w:p w14:paraId="3836DFD5" w14:textId="2C35B7BC" w:rsidR="0043486E" w:rsidRDefault="0043486E" w:rsidP="00DC5A63">
            <w:pPr>
              <w:jc w:val="both"/>
              <w:rPr>
                <w:rFonts w:ascii="Times New Roman" w:hAnsi="Times New Roman" w:cs="Times New Roman"/>
              </w:rPr>
            </w:pPr>
          </w:p>
          <w:p w14:paraId="23D67A78" w14:textId="3E1D3864" w:rsidR="0043486E" w:rsidRDefault="0043486E" w:rsidP="00DC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814F93">
              <w:rPr>
                <w:rFonts w:ascii="Times New Roman" w:hAnsi="Times New Roman" w:cs="Times New Roman"/>
              </w:rPr>
              <w:t>___</w:t>
            </w:r>
          </w:p>
          <w:p w14:paraId="76E56C5C" w14:textId="7BD761C4" w:rsidR="0043486E" w:rsidRDefault="0043486E" w:rsidP="00DC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 </w:t>
            </w:r>
            <w:r w:rsidR="00684078" w:rsidRPr="00684078">
              <w:rPr>
                <w:rFonts w:ascii="Times New Roman" w:hAnsi="Times New Roman" w:cs="Times New Roman"/>
              </w:rPr>
              <w:t>Fakultní nemocnic</w:t>
            </w:r>
            <w:r w:rsidR="00684078">
              <w:rPr>
                <w:rFonts w:ascii="Times New Roman" w:hAnsi="Times New Roman" w:cs="Times New Roman"/>
              </w:rPr>
              <w:t>i</w:t>
            </w:r>
            <w:r w:rsidR="00684078" w:rsidRPr="00684078">
              <w:rPr>
                <w:rFonts w:ascii="Times New Roman" w:hAnsi="Times New Roman" w:cs="Times New Roman"/>
              </w:rPr>
              <w:t xml:space="preserve"> Brno</w:t>
            </w:r>
          </w:p>
          <w:p w14:paraId="53C40DAC" w14:textId="3AB537EB" w:rsidR="0043486E" w:rsidRPr="008F0736" w:rsidRDefault="008F0736" w:rsidP="00DC5A63">
            <w:pPr>
              <w:jc w:val="both"/>
              <w:rPr>
                <w:rFonts w:ascii="Times New Roman" w:hAnsi="Times New Roman" w:cs="Times New Roman"/>
              </w:rPr>
            </w:pPr>
            <w:r w:rsidRPr="008F0736">
              <w:rPr>
                <w:rFonts w:ascii="Times New Roman" w:hAnsi="Times New Roman" w:cs="Times New Roman"/>
              </w:rPr>
              <w:t xml:space="preserve">prof. MUDr. Jaroslav Štěrba, Ph.D., ředitel </w:t>
            </w:r>
          </w:p>
        </w:tc>
        <w:tc>
          <w:tcPr>
            <w:tcW w:w="4531" w:type="dxa"/>
          </w:tcPr>
          <w:p w14:paraId="1FD941D1" w14:textId="77777777" w:rsidR="00254181" w:rsidRDefault="00254181" w:rsidP="00254181">
            <w:pPr>
              <w:jc w:val="both"/>
              <w:rPr>
                <w:rFonts w:ascii="Times New Roman" w:hAnsi="Times New Roman" w:cs="Times New Roman"/>
              </w:rPr>
            </w:pPr>
          </w:p>
          <w:p w14:paraId="6CBEC2FE" w14:textId="26DE188E" w:rsidR="00254181" w:rsidRDefault="00254181" w:rsidP="00254181">
            <w:pPr>
              <w:jc w:val="both"/>
              <w:rPr>
                <w:rFonts w:ascii="Times New Roman" w:hAnsi="Times New Roman" w:cs="Times New Roman"/>
              </w:rPr>
            </w:pPr>
          </w:p>
          <w:p w14:paraId="3160B636" w14:textId="77777777" w:rsidR="00254181" w:rsidRDefault="00254181" w:rsidP="00254181">
            <w:pPr>
              <w:jc w:val="both"/>
              <w:rPr>
                <w:rFonts w:ascii="Times New Roman" w:hAnsi="Times New Roman" w:cs="Times New Roman"/>
              </w:rPr>
            </w:pPr>
          </w:p>
          <w:p w14:paraId="6D4B82D5" w14:textId="77777777" w:rsidR="00254181" w:rsidRDefault="00254181" w:rsidP="00254181">
            <w:pPr>
              <w:jc w:val="both"/>
              <w:rPr>
                <w:rFonts w:ascii="Times New Roman" w:hAnsi="Times New Roman" w:cs="Times New Roman"/>
              </w:rPr>
            </w:pPr>
          </w:p>
          <w:p w14:paraId="04E70943" w14:textId="77777777" w:rsidR="00254181" w:rsidRDefault="00254181" w:rsidP="00254181">
            <w:pPr>
              <w:jc w:val="both"/>
              <w:rPr>
                <w:rFonts w:ascii="Times New Roman" w:hAnsi="Times New Roman" w:cs="Times New Roman"/>
              </w:rPr>
            </w:pPr>
          </w:p>
          <w:p w14:paraId="2E5B07C3" w14:textId="77777777" w:rsidR="00254181" w:rsidRDefault="00254181" w:rsidP="00254181">
            <w:pPr>
              <w:jc w:val="both"/>
              <w:rPr>
                <w:rFonts w:ascii="Times New Roman" w:hAnsi="Times New Roman" w:cs="Times New Roman"/>
              </w:rPr>
            </w:pPr>
          </w:p>
          <w:p w14:paraId="7545950F" w14:textId="08927591" w:rsidR="00254181" w:rsidRDefault="00254181" w:rsidP="002541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814F93">
              <w:rPr>
                <w:rFonts w:ascii="Times New Roman" w:hAnsi="Times New Roman" w:cs="Times New Roman"/>
              </w:rPr>
              <w:t>____</w:t>
            </w:r>
          </w:p>
          <w:p w14:paraId="50173F24" w14:textId="46C925F6" w:rsidR="00254181" w:rsidRDefault="00254181" w:rsidP="002541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 </w:t>
            </w:r>
            <w:r w:rsidRPr="00254181">
              <w:rPr>
                <w:rFonts w:ascii="Times New Roman" w:hAnsi="Times New Roman" w:cs="Times New Roman"/>
              </w:rPr>
              <w:t xml:space="preserve">PHOENIX lékárenský velkoobchod, s.r.o. </w:t>
            </w:r>
          </w:p>
          <w:p w14:paraId="2DC22C07" w14:textId="1CA8ECB1" w:rsidR="0061381C" w:rsidRDefault="0061381C" w:rsidP="002541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MUDr. Michaela Steklá, prokuristka</w:t>
            </w:r>
          </w:p>
          <w:p w14:paraId="178D1686" w14:textId="62BE6D6D" w:rsidR="0061381C" w:rsidRDefault="0061381C" w:rsidP="002541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Petr Dvořák, prokurista</w:t>
            </w:r>
          </w:p>
          <w:p w14:paraId="234D573A" w14:textId="77777777" w:rsidR="0043486E" w:rsidRDefault="0043486E" w:rsidP="00DC5A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C73F51" w14:textId="5CCBEE2B" w:rsidR="00DC5A63" w:rsidRDefault="00DC5A63" w:rsidP="00DC5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7CC103" w14:textId="4B055E51" w:rsidR="009E7CF3" w:rsidRDefault="009E7CF3" w:rsidP="00DC5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00152E" w14:textId="77777777" w:rsidR="009E7CF3" w:rsidRPr="00DC5A63" w:rsidRDefault="009E7CF3" w:rsidP="00DC5A6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E7CF3" w:rsidRPr="00DC5A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4FB5F" w14:textId="77777777" w:rsidR="000B0F06" w:rsidRDefault="000B0F06" w:rsidP="001A4634">
      <w:pPr>
        <w:spacing w:after="0" w:line="240" w:lineRule="auto"/>
      </w:pPr>
      <w:r>
        <w:separator/>
      </w:r>
    </w:p>
  </w:endnote>
  <w:endnote w:type="continuationSeparator" w:id="0">
    <w:p w14:paraId="2098B97E" w14:textId="77777777" w:rsidR="000B0F06" w:rsidRDefault="000B0F06" w:rsidP="001A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878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777B947E" w14:textId="7C3F9876" w:rsidR="001A4634" w:rsidRPr="001A4634" w:rsidRDefault="001A4634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1A463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A463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A463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D1B0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1A463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A4634">
              <w:rPr>
                <w:rFonts w:ascii="Times New Roman" w:hAnsi="Times New Roman" w:cs="Times New Roman"/>
              </w:rPr>
              <w:t xml:space="preserve"> / </w:t>
            </w:r>
            <w:r w:rsidRPr="001A463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A463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A463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D1B0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1A46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8DB45D" w14:textId="77777777" w:rsidR="001A4634" w:rsidRDefault="001A4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A7932" w14:textId="77777777" w:rsidR="000B0F06" w:rsidRDefault="000B0F06" w:rsidP="001A4634">
      <w:pPr>
        <w:spacing w:after="0" w:line="240" w:lineRule="auto"/>
      </w:pPr>
      <w:r>
        <w:separator/>
      </w:r>
    </w:p>
  </w:footnote>
  <w:footnote w:type="continuationSeparator" w:id="0">
    <w:p w14:paraId="3E6CC7DC" w14:textId="77777777" w:rsidR="000B0F06" w:rsidRDefault="000B0F06" w:rsidP="001A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10E1"/>
    <w:multiLevelType w:val="hybridMultilevel"/>
    <w:tmpl w:val="B066E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A4199"/>
    <w:multiLevelType w:val="hybridMultilevel"/>
    <w:tmpl w:val="B066E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1F"/>
    <w:rsid w:val="00003EEA"/>
    <w:rsid w:val="00063D6F"/>
    <w:rsid w:val="000B0F06"/>
    <w:rsid w:val="000C5450"/>
    <w:rsid w:val="00103B03"/>
    <w:rsid w:val="00151562"/>
    <w:rsid w:val="001A4634"/>
    <w:rsid w:val="001B02ED"/>
    <w:rsid w:val="00254181"/>
    <w:rsid w:val="0025607A"/>
    <w:rsid w:val="002D3233"/>
    <w:rsid w:val="003C0756"/>
    <w:rsid w:val="003F4FF0"/>
    <w:rsid w:val="004260BA"/>
    <w:rsid w:val="0043486E"/>
    <w:rsid w:val="0052481F"/>
    <w:rsid w:val="005D222D"/>
    <w:rsid w:val="005D54BE"/>
    <w:rsid w:val="0061381C"/>
    <w:rsid w:val="00684078"/>
    <w:rsid w:val="006C64A0"/>
    <w:rsid w:val="007946C5"/>
    <w:rsid w:val="00814F93"/>
    <w:rsid w:val="008F0736"/>
    <w:rsid w:val="008F1816"/>
    <w:rsid w:val="009E7CF3"/>
    <w:rsid w:val="00B60A0E"/>
    <w:rsid w:val="00B92FD0"/>
    <w:rsid w:val="00BC6302"/>
    <w:rsid w:val="00D12B3F"/>
    <w:rsid w:val="00D33AA4"/>
    <w:rsid w:val="00D403D6"/>
    <w:rsid w:val="00D43E41"/>
    <w:rsid w:val="00DC5A63"/>
    <w:rsid w:val="00DC77BF"/>
    <w:rsid w:val="00DD1B06"/>
    <w:rsid w:val="00E80D05"/>
    <w:rsid w:val="00ED2EF7"/>
    <w:rsid w:val="00ED7432"/>
    <w:rsid w:val="00F105A0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09DA"/>
  <w15:chartTrackingRefBased/>
  <w15:docId w15:val="{F3ED93DA-F2F6-4E57-9112-D69817D9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816"/>
    <w:pPr>
      <w:ind w:left="720"/>
      <w:contextualSpacing/>
    </w:pPr>
  </w:style>
  <w:style w:type="table" w:styleId="Mkatabulky">
    <w:name w:val="Table Grid"/>
    <w:basedOn w:val="Normlntabulka"/>
    <w:uiPriority w:val="39"/>
    <w:rsid w:val="0043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3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E4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A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634"/>
  </w:style>
  <w:style w:type="paragraph" w:styleId="Zpat">
    <w:name w:val="footer"/>
    <w:basedOn w:val="Normln"/>
    <w:link w:val="ZpatChar"/>
    <w:uiPriority w:val="99"/>
    <w:unhideWhenUsed/>
    <w:rsid w:val="001A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Havelková Veronika</cp:lastModifiedBy>
  <cp:revision>20</cp:revision>
  <dcterms:created xsi:type="dcterms:W3CDTF">2020-10-16T10:07:00Z</dcterms:created>
  <dcterms:modified xsi:type="dcterms:W3CDTF">2021-02-02T12:39:00Z</dcterms:modified>
</cp:coreProperties>
</file>