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C3" w:rsidRDefault="009C38C3" w:rsidP="009C38C3">
      <w:pPr>
        <w:pStyle w:val="Nadpis1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DODATEK č. 1 ke smlouvĚ o DÍLO</w:t>
      </w:r>
    </w:p>
    <w:p w:rsidR="009C38C3" w:rsidRDefault="009C38C3" w:rsidP="009C38C3">
      <w:pPr>
        <w:pStyle w:val="Nadpis1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ev.č.: 190/00873489/2020/1/2021</w:t>
      </w:r>
    </w:p>
    <w:p w:rsidR="009C38C3" w:rsidRDefault="009C38C3" w:rsidP="009C38C3">
      <w:pPr>
        <w:pStyle w:val="Zkladntext2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9C38C3" w:rsidRPr="00FF786D" w:rsidRDefault="009C38C3" w:rsidP="009C38C3">
      <w:pPr>
        <w:pStyle w:val="Zkladntext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55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„Odborné učiliště, Praktická škola, Základní škola a Mateřská škola Příbram IV, příspěvková organizace – PD – Výměna el. rozvodů - dílny“</w:t>
      </w:r>
    </w:p>
    <w:p w:rsidR="009C38C3" w:rsidRDefault="009C38C3" w:rsidP="009C38C3">
      <w:pPr>
        <w:pStyle w:val="Zkladntext2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38C3" w:rsidRDefault="009C38C3" w:rsidP="009C38C3">
      <w:pPr>
        <w:pStyle w:val="Zkladntext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7C83">
        <w:rPr>
          <w:rFonts w:ascii="Times New Roman" w:hAnsi="Times New Roman" w:cs="Times New Roman"/>
          <w:b/>
          <w:sz w:val="24"/>
          <w:szCs w:val="24"/>
        </w:rPr>
        <w:t>TENTO DODATEK Č. 1</w:t>
      </w:r>
      <w:r w:rsidRPr="00FF7C83">
        <w:rPr>
          <w:rFonts w:ascii="Times New Roman" w:hAnsi="Times New Roman" w:cs="Times New Roman"/>
          <w:sz w:val="24"/>
          <w:szCs w:val="24"/>
        </w:rPr>
        <w:t xml:space="preserve"> (dále jen </w:t>
      </w:r>
      <w:r w:rsidRPr="008F25CF">
        <w:rPr>
          <w:rFonts w:ascii="Times New Roman" w:hAnsi="Times New Roman" w:cs="Times New Roman"/>
          <w:b/>
          <w:sz w:val="24"/>
          <w:szCs w:val="24"/>
        </w:rPr>
        <w:t>„Dodatek“</w:t>
      </w:r>
      <w:r w:rsidRPr="00FF7C83">
        <w:rPr>
          <w:rFonts w:ascii="Times New Roman" w:hAnsi="Times New Roman" w:cs="Times New Roman"/>
          <w:sz w:val="24"/>
          <w:szCs w:val="24"/>
        </w:rPr>
        <w:t xml:space="preserve">) </w:t>
      </w:r>
      <w:r w:rsidRPr="008F25CF">
        <w:rPr>
          <w:rFonts w:ascii="Times New Roman" w:hAnsi="Times New Roman" w:cs="Times New Roman"/>
          <w:b/>
          <w:sz w:val="24"/>
          <w:szCs w:val="24"/>
        </w:rPr>
        <w:t>KE SMLOUVĚ O DÍLO</w:t>
      </w:r>
      <w:r w:rsidRPr="00FF7C83">
        <w:rPr>
          <w:rFonts w:ascii="Times New Roman" w:hAnsi="Times New Roman" w:cs="Times New Roman"/>
          <w:sz w:val="24"/>
          <w:szCs w:val="24"/>
        </w:rPr>
        <w:t xml:space="preserve"> uzavřené dne 23. 10. 2020 pod ev. č. 190/00873489/2020</w:t>
      </w:r>
      <w:r>
        <w:rPr>
          <w:rFonts w:ascii="Times New Roman" w:hAnsi="Times New Roman" w:cs="Times New Roman"/>
          <w:sz w:val="24"/>
          <w:szCs w:val="24"/>
        </w:rPr>
        <w:t xml:space="preserve"> (dále jen </w:t>
      </w:r>
      <w:r w:rsidRPr="00C90322">
        <w:rPr>
          <w:rFonts w:ascii="Times New Roman" w:hAnsi="Times New Roman" w:cs="Times New Roman"/>
          <w:b/>
          <w:sz w:val="24"/>
          <w:szCs w:val="24"/>
        </w:rPr>
        <w:t>„Smlouva“</w:t>
      </w:r>
      <w:r>
        <w:rPr>
          <w:rFonts w:ascii="Times New Roman" w:hAnsi="Times New Roman" w:cs="Times New Roman"/>
          <w:sz w:val="24"/>
          <w:szCs w:val="24"/>
        </w:rPr>
        <w:t>) je uzavřen</w:t>
      </w:r>
    </w:p>
    <w:p w:rsidR="009C38C3" w:rsidRDefault="009C38C3" w:rsidP="009C38C3">
      <w:pPr>
        <w:pStyle w:val="Zkladntext2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8C3" w:rsidRPr="00FF7C83" w:rsidRDefault="009C38C3" w:rsidP="009C38C3">
      <w:pPr>
        <w:pStyle w:val="Zkladntext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stranami, kterými jsou:</w:t>
      </w:r>
    </w:p>
    <w:p w:rsidR="009C38C3" w:rsidRDefault="009C38C3" w:rsidP="009C38C3">
      <w:pPr>
        <w:tabs>
          <w:tab w:val="left" w:pos="1440"/>
        </w:tabs>
        <w:spacing w:after="0"/>
        <w:ind w:left="2127" w:hanging="2127"/>
        <w:rPr>
          <w:rFonts w:ascii="Times New Roman" w:hAnsi="Times New Roman" w:cs="Times New Roman"/>
          <w:b/>
          <w:sz w:val="24"/>
          <w:szCs w:val="24"/>
        </w:rPr>
      </w:pPr>
    </w:p>
    <w:p w:rsidR="009C38C3" w:rsidRDefault="009C38C3" w:rsidP="009C38C3">
      <w:pPr>
        <w:tabs>
          <w:tab w:val="left" w:pos="1440"/>
        </w:tabs>
        <w:spacing w:after="0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 w:rsidRPr="00FF7C83">
        <w:rPr>
          <w:rFonts w:ascii="Times New Roman" w:hAnsi="Times New Roman" w:cs="Times New Roman"/>
          <w:b/>
          <w:sz w:val="24"/>
          <w:szCs w:val="24"/>
        </w:rPr>
        <w:t>Odborné učiliště, Praktická škola, Základní škola a Mateřsk</w:t>
      </w:r>
      <w:r>
        <w:rPr>
          <w:rFonts w:ascii="Times New Roman" w:hAnsi="Times New Roman" w:cs="Times New Roman"/>
          <w:b/>
          <w:sz w:val="24"/>
          <w:szCs w:val="24"/>
        </w:rPr>
        <w:t xml:space="preserve">á škola Příbram IV, příspěvková </w:t>
      </w:r>
    </w:p>
    <w:p w:rsidR="009C38C3" w:rsidRPr="00FF7C83" w:rsidRDefault="009C38C3" w:rsidP="009C38C3">
      <w:pPr>
        <w:tabs>
          <w:tab w:val="left" w:pos="1440"/>
        </w:tabs>
        <w:spacing w:after="0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 w:rsidRPr="00FF7C83">
        <w:rPr>
          <w:rFonts w:ascii="Times New Roman" w:hAnsi="Times New Roman" w:cs="Times New Roman"/>
          <w:b/>
          <w:sz w:val="24"/>
          <w:szCs w:val="24"/>
        </w:rPr>
        <w:t>organizace</w:t>
      </w:r>
    </w:p>
    <w:p w:rsidR="009C38C3" w:rsidRPr="00FF7C83" w:rsidRDefault="009C38C3" w:rsidP="009C38C3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7C83">
        <w:rPr>
          <w:rFonts w:ascii="Times New Roman" w:hAnsi="Times New Roman" w:cs="Times New Roman"/>
          <w:sz w:val="24"/>
          <w:szCs w:val="24"/>
        </w:rPr>
        <w:t>se sídlem:</w:t>
      </w:r>
      <w:r w:rsidRPr="00FF7C83">
        <w:rPr>
          <w:rFonts w:ascii="Times New Roman" w:hAnsi="Times New Roman" w:cs="Times New Roman"/>
          <w:sz w:val="24"/>
          <w:szCs w:val="24"/>
        </w:rPr>
        <w:tab/>
      </w:r>
      <w:r w:rsidRPr="00FF7C83">
        <w:rPr>
          <w:rFonts w:ascii="Times New Roman" w:hAnsi="Times New Roman" w:cs="Times New Roman"/>
          <w:sz w:val="24"/>
          <w:szCs w:val="24"/>
        </w:rPr>
        <w:tab/>
      </w:r>
      <w:r w:rsidRPr="00FF7C83">
        <w:rPr>
          <w:rFonts w:ascii="Times New Roman" w:eastAsia="Times New Roman" w:hAnsi="Times New Roman" w:cs="Times New Roman"/>
          <w:bCs/>
          <w:sz w:val="24"/>
          <w:szCs w:val="24"/>
        </w:rPr>
        <w:t>Pod Šachtami 335, 261 02 Příbram IV</w:t>
      </w:r>
      <w:r w:rsidRPr="00FF7C83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</w:t>
      </w:r>
    </w:p>
    <w:p w:rsidR="009C38C3" w:rsidRPr="00FF7C83" w:rsidRDefault="009C38C3" w:rsidP="009C38C3">
      <w:pPr>
        <w:pStyle w:val="AKFZFnormln"/>
        <w:spacing w:before="100" w:after="0"/>
        <w:jc w:val="left"/>
        <w:rPr>
          <w:rFonts w:ascii="Times New Roman" w:hAnsi="Times New Roman" w:cs="Times New Roman"/>
          <w:sz w:val="24"/>
          <w:szCs w:val="24"/>
        </w:rPr>
      </w:pPr>
      <w:r w:rsidRPr="00FF7C83">
        <w:rPr>
          <w:rFonts w:ascii="Times New Roman" w:hAnsi="Times New Roman" w:cs="Times New Roman"/>
          <w:sz w:val="24"/>
          <w:szCs w:val="24"/>
        </w:rPr>
        <w:t>zastoupený:</w:t>
      </w:r>
      <w:r w:rsidRPr="00FF7C83">
        <w:rPr>
          <w:rFonts w:ascii="Times New Roman" w:hAnsi="Times New Roman" w:cs="Times New Roman"/>
          <w:sz w:val="24"/>
          <w:szCs w:val="24"/>
        </w:rPr>
        <w:tab/>
      </w:r>
      <w:bookmarkStart w:id="0" w:name="_Hlk533067488"/>
      <w:r w:rsidRPr="00FF7C83">
        <w:rPr>
          <w:rFonts w:ascii="Times New Roman" w:hAnsi="Times New Roman" w:cs="Times New Roman"/>
          <w:sz w:val="24"/>
          <w:szCs w:val="24"/>
        </w:rPr>
        <w:tab/>
      </w:r>
      <w:r w:rsidRPr="00FF7C83">
        <w:rPr>
          <w:rFonts w:ascii="Times New Roman" w:eastAsia="Times New Roman" w:hAnsi="Times New Roman" w:cs="Times New Roman"/>
          <w:sz w:val="24"/>
          <w:szCs w:val="24"/>
        </w:rPr>
        <w:t>Mgr. Pavlína Caisová, ředitelka školy</w:t>
      </w:r>
    </w:p>
    <w:bookmarkEnd w:id="0"/>
    <w:p w:rsidR="009C38C3" w:rsidRPr="00FF7C83" w:rsidRDefault="009C38C3" w:rsidP="009C38C3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FF7C83">
        <w:rPr>
          <w:rFonts w:ascii="Times New Roman" w:hAnsi="Times New Roman" w:cs="Times New Roman"/>
          <w:sz w:val="24"/>
          <w:szCs w:val="24"/>
        </w:rPr>
        <w:t xml:space="preserve">IČO: </w:t>
      </w:r>
      <w:r w:rsidRPr="00FF7C83">
        <w:rPr>
          <w:rFonts w:ascii="Times New Roman" w:hAnsi="Times New Roman" w:cs="Times New Roman"/>
          <w:sz w:val="24"/>
          <w:szCs w:val="24"/>
        </w:rPr>
        <w:tab/>
      </w:r>
      <w:r w:rsidRPr="00FF7C83">
        <w:rPr>
          <w:rFonts w:ascii="Times New Roman" w:eastAsia="Times New Roman" w:hAnsi="Times New Roman" w:cs="Times New Roman"/>
          <w:sz w:val="24"/>
          <w:szCs w:val="24"/>
        </w:rPr>
        <w:t>00873489</w:t>
      </w:r>
    </w:p>
    <w:p w:rsidR="009C38C3" w:rsidRPr="00FF7C83" w:rsidRDefault="009C38C3" w:rsidP="009C38C3">
      <w:pPr>
        <w:spacing w:after="0"/>
        <w:rPr>
          <w:rFonts w:ascii="Times New Roman" w:hAnsi="Times New Roman" w:cs="Times New Roman"/>
          <w:sz w:val="24"/>
          <w:szCs w:val="24"/>
          <w:highlight w:val="green"/>
        </w:rPr>
      </w:pPr>
      <w:r w:rsidRPr="00FF7C83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FF7C83"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C38C3" w:rsidRPr="00FF7C83" w:rsidRDefault="009C38C3" w:rsidP="009C38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C83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FF7C83">
        <w:rPr>
          <w:rFonts w:ascii="Times New Roman" w:hAnsi="Times New Roman" w:cs="Times New Roman"/>
          <w:sz w:val="24"/>
          <w:szCs w:val="24"/>
        </w:rPr>
        <w:tab/>
      </w:r>
      <w:r w:rsidRPr="00FF7C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---------------</w:t>
      </w:r>
    </w:p>
    <w:p w:rsidR="009C38C3" w:rsidRPr="00FF7C83" w:rsidRDefault="009C38C3" w:rsidP="009C38C3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9C38C3" w:rsidRPr="00FF7C83" w:rsidRDefault="009C38C3" w:rsidP="009C38C3">
      <w:pPr>
        <w:rPr>
          <w:rFonts w:ascii="Times New Roman" w:hAnsi="Times New Roman" w:cs="Times New Roman"/>
          <w:sz w:val="24"/>
          <w:szCs w:val="24"/>
        </w:rPr>
      </w:pPr>
      <w:r w:rsidRPr="00FF7C83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FF7C83">
        <w:rPr>
          <w:rFonts w:ascii="Times New Roman" w:hAnsi="Times New Roman" w:cs="Times New Roman"/>
          <w:i/>
          <w:sz w:val="24"/>
          <w:szCs w:val="24"/>
        </w:rPr>
        <w:t>„</w:t>
      </w:r>
      <w:r w:rsidRPr="00FF7C83">
        <w:rPr>
          <w:rFonts w:ascii="Times New Roman" w:hAnsi="Times New Roman" w:cs="Times New Roman"/>
          <w:b/>
          <w:sz w:val="24"/>
          <w:szCs w:val="24"/>
        </w:rPr>
        <w:t>Objednatel</w:t>
      </w:r>
      <w:r w:rsidRPr="00FF7C83">
        <w:rPr>
          <w:rFonts w:ascii="Times New Roman" w:hAnsi="Times New Roman" w:cs="Times New Roman"/>
          <w:i/>
          <w:sz w:val="24"/>
          <w:szCs w:val="24"/>
        </w:rPr>
        <w:t>“</w:t>
      </w:r>
    </w:p>
    <w:p w:rsidR="009C38C3" w:rsidRPr="00FF7C83" w:rsidRDefault="009C38C3" w:rsidP="009C38C3">
      <w:pPr>
        <w:rPr>
          <w:rFonts w:ascii="Times New Roman" w:hAnsi="Times New Roman" w:cs="Times New Roman"/>
          <w:sz w:val="24"/>
          <w:szCs w:val="24"/>
        </w:rPr>
      </w:pPr>
      <w:r w:rsidRPr="00FF7C83">
        <w:rPr>
          <w:rFonts w:ascii="Times New Roman" w:hAnsi="Times New Roman" w:cs="Times New Roman"/>
          <w:sz w:val="24"/>
          <w:szCs w:val="24"/>
        </w:rPr>
        <w:t>a</w:t>
      </w:r>
    </w:p>
    <w:p w:rsidR="009C38C3" w:rsidRPr="00AA0A46" w:rsidRDefault="009C38C3" w:rsidP="009C38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A0A46">
        <w:rPr>
          <w:rFonts w:ascii="Times New Roman" w:hAnsi="Times New Roman" w:cs="Times New Roman"/>
          <w:b/>
          <w:sz w:val="24"/>
          <w:szCs w:val="24"/>
        </w:rPr>
        <w:t>TO SYSTEM s.r.o.</w:t>
      </w:r>
    </w:p>
    <w:p w:rsidR="009C38C3" w:rsidRPr="00FF7C83" w:rsidRDefault="009C38C3" w:rsidP="009C38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C83">
        <w:rPr>
          <w:rFonts w:ascii="Times New Roman" w:hAnsi="Times New Roman" w:cs="Times New Roman"/>
          <w:sz w:val="24"/>
          <w:szCs w:val="24"/>
        </w:rPr>
        <w:t>se sídlem:</w:t>
      </w:r>
      <w:r w:rsidRPr="00FF7C83">
        <w:rPr>
          <w:rFonts w:ascii="Times New Roman" w:hAnsi="Times New Roman" w:cs="Times New Roman"/>
          <w:sz w:val="24"/>
          <w:szCs w:val="24"/>
        </w:rPr>
        <w:tab/>
      </w:r>
      <w:r w:rsidRPr="00FF7C83">
        <w:rPr>
          <w:rFonts w:ascii="Times New Roman" w:hAnsi="Times New Roman" w:cs="Times New Roman"/>
          <w:sz w:val="24"/>
          <w:szCs w:val="24"/>
        </w:rPr>
        <w:tab/>
      </w:r>
      <w:r w:rsidRPr="00FF7C83">
        <w:rPr>
          <w:rFonts w:ascii="Times New Roman" w:hAnsi="Times New Roman" w:cs="Times New Roman"/>
          <w:bCs/>
          <w:sz w:val="24"/>
          <w:szCs w:val="24"/>
        </w:rPr>
        <w:t>V Brance 83, 261 01 Příbram III</w:t>
      </w:r>
    </w:p>
    <w:p w:rsidR="009C38C3" w:rsidRPr="00FF7C83" w:rsidRDefault="009C38C3" w:rsidP="009C38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C83">
        <w:rPr>
          <w:rFonts w:ascii="Times New Roman" w:hAnsi="Times New Roman" w:cs="Times New Roman"/>
          <w:sz w:val="24"/>
          <w:szCs w:val="24"/>
        </w:rPr>
        <w:t xml:space="preserve">zastoupený: </w:t>
      </w:r>
      <w:r w:rsidRPr="00FF7C83">
        <w:rPr>
          <w:rFonts w:ascii="Times New Roman" w:hAnsi="Times New Roman" w:cs="Times New Roman"/>
          <w:sz w:val="24"/>
          <w:szCs w:val="24"/>
        </w:rPr>
        <w:tab/>
      </w:r>
      <w:r w:rsidRPr="00FF7C83">
        <w:rPr>
          <w:rFonts w:ascii="Times New Roman" w:hAnsi="Times New Roman" w:cs="Times New Roman"/>
          <w:sz w:val="24"/>
          <w:szCs w:val="24"/>
        </w:rPr>
        <w:tab/>
      </w:r>
      <w:r w:rsidRPr="00FF7C83">
        <w:rPr>
          <w:rFonts w:ascii="Times New Roman" w:hAnsi="Times New Roman" w:cs="Times New Roman"/>
          <w:bCs/>
          <w:sz w:val="24"/>
          <w:szCs w:val="24"/>
        </w:rPr>
        <w:t>Mgr. Jaroslav Smejkal, jednatel</w:t>
      </w:r>
    </w:p>
    <w:p w:rsidR="009C38C3" w:rsidRPr="00FF7C83" w:rsidRDefault="009C38C3" w:rsidP="009C38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C83">
        <w:rPr>
          <w:rFonts w:ascii="Times New Roman" w:hAnsi="Times New Roman" w:cs="Times New Roman"/>
          <w:sz w:val="24"/>
          <w:szCs w:val="24"/>
        </w:rPr>
        <w:t xml:space="preserve">IČO: </w:t>
      </w:r>
      <w:r w:rsidRPr="00FF7C83">
        <w:rPr>
          <w:rFonts w:ascii="Times New Roman" w:hAnsi="Times New Roman" w:cs="Times New Roman"/>
          <w:sz w:val="24"/>
          <w:szCs w:val="24"/>
        </w:rPr>
        <w:tab/>
      </w:r>
      <w:r w:rsidRPr="00FF7C83">
        <w:rPr>
          <w:rFonts w:ascii="Times New Roman" w:hAnsi="Times New Roman" w:cs="Times New Roman"/>
          <w:sz w:val="24"/>
          <w:szCs w:val="24"/>
        </w:rPr>
        <w:tab/>
      </w:r>
      <w:r w:rsidRPr="00FF7C83">
        <w:rPr>
          <w:rFonts w:ascii="Times New Roman" w:hAnsi="Times New Roman" w:cs="Times New Roman"/>
          <w:sz w:val="24"/>
          <w:szCs w:val="24"/>
        </w:rPr>
        <w:tab/>
      </w:r>
      <w:r w:rsidRPr="00FF7C83">
        <w:rPr>
          <w:rFonts w:ascii="Times New Roman" w:hAnsi="Times New Roman" w:cs="Times New Roman"/>
          <w:bCs/>
          <w:sz w:val="24"/>
          <w:szCs w:val="24"/>
        </w:rPr>
        <w:t>28911822</w:t>
      </w:r>
    </w:p>
    <w:p w:rsidR="009C38C3" w:rsidRPr="00FF7C83" w:rsidRDefault="009C38C3" w:rsidP="009C38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C83">
        <w:rPr>
          <w:rFonts w:ascii="Times New Roman" w:hAnsi="Times New Roman" w:cs="Times New Roman"/>
          <w:sz w:val="24"/>
          <w:szCs w:val="24"/>
        </w:rPr>
        <w:t>DIČ: </w:t>
      </w:r>
      <w:r w:rsidRPr="00FF7C83">
        <w:rPr>
          <w:rFonts w:ascii="Times New Roman" w:hAnsi="Times New Roman" w:cs="Times New Roman"/>
          <w:sz w:val="24"/>
          <w:szCs w:val="24"/>
        </w:rPr>
        <w:tab/>
      </w:r>
      <w:r w:rsidRPr="00FF7C83">
        <w:rPr>
          <w:rFonts w:ascii="Times New Roman" w:hAnsi="Times New Roman" w:cs="Times New Roman"/>
          <w:sz w:val="24"/>
          <w:szCs w:val="24"/>
        </w:rPr>
        <w:tab/>
      </w:r>
      <w:r w:rsidRPr="00FF7C83">
        <w:rPr>
          <w:rFonts w:ascii="Times New Roman" w:hAnsi="Times New Roman" w:cs="Times New Roman"/>
          <w:sz w:val="24"/>
          <w:szCs w:val="24"/>
        </w:rPr>
        <w:tab/>
      </w:r>
      <w:r w:rsidRPr="00FF7C83">
        <w:rPr>
          <w:rFonts w:ascii="Times New Roman" w:hAnsi="Times New Roman" w:cs="Times New Roman"/>
          <w:bCs/>
          <w:sz w:val="24"/>
          <w:szCs w:val="24"/>
        </w:rPr>
        <w:t>CZ28911822</w:t>
      </w:r>
    </w:p>
    <w:p w:rsidR="009C38C3" w:rsidRPr="00FF7C83" w:rsidRDefault="009C38C3" w:rsidP="009C38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C83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FF7C83">
        <w:rPr>
          <w:rFonts w:ascii="Times New Roman" w:hAnsi="Times New Roman" w:cs="Times New Roman"/>
          <w:sz w:val="24"/>
          <w:szCs w:val="24"/>
        </w:rPr>
        <w:tab/>
      </w:r>
      <w:r w:rsidRPr="00FF7C83">
        <w:rPr>
          <w:rFonts w:ascii="Times New Roman" w:hAnsi="Times New Roman" w:cs="Times New Roman"/>
          <w:bCs/>
          <w:sz w:val="24"/>
          <w:szCs w:val="24"/>
        </w:rPr>
        <w:t>Česká spořitelna, a.s.</w:t>
      </w:r>
    </w:p>
    <w:p w:rsidR="009C38C3" w:rsidRDefault="009C38C3" w:rsidP="009C38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C83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FF7C83">
        <w:rPr>
          <w:rFonts w:ascii="Times New Roman" w:hAnsi="Times New Roman" w:cs="Times New Roman"/>
          <w:sz w:val="24"/>
          <w:szCs w:val="24"/>
        </w:rPr>
        <w:tab/>
      </w:r>
      <w:r w:rsidRPr="00FF7C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---------------</w:t>
      </w:r>
      <w:bookmarkStart w:id="1" w:name="_GoBack"/>
      <w:bookmarkEnd w:id="1"/>
    </w:p>
    <w:p w:rsidR="009C38C3" w:rsidRDefault="009C38C3" w:rsidP="009C38C3">
      <w:pPr>
        <w:rPr>
          <w:rFonts w:ascii="Times New Roman" w:hAnsi="Times New Roman" w:cs="Times New Roman"/>
          <w:sz w:val="24"/>
          <w:szCs w:val="24"/>
        </w:rPr>
      </w:pPr>
      <w:r w:rsidRPr="00FF7C83">
        <w:rPr>
          <w:rFonts w:ascii="Times New Roman" w:hAnsi="Times New Roman" w:cs="Times New Roman"/>
          <w:sz w:val="24"/>
          <w:szCs w:val="24"/>
        </w:rPr>
        <w:t xml:space="preserve">zapsaný v obchodním rejstříku vedeném </w:t>
      </w:r>
      <w:r w:rsidRPr="00FF7C83">
        <w:rPr>
          <w:rFonts w:ascii="Times New Roman" w:hAnsi="Times New Roman" w:cs="Times New Roman"/>
          <w:bCs/>
          <w:sz w:val="24"/>
          <w:szCs w:val="24"/>
        </w:rPr>
        <w:t>Městským</w:t>
      </w:r>
      <w:r w:rsidRPr="00FF7C83">
        <w:rPr>
          <w:rFonts w:ascii="Times New Roman" w:hAnsi="Times New Roman" w:cs="Times New Roman"/>
          <w:sz w:val="24"/>
          <w:szCs w:val="24"/>
        </w:rPr>
        <w:t xml:space="preserve"> soudem v Praze sp. zn. C 152678/MSPH</w:t>
      </w:r>
    </w:p>
    <w:p w:rsidR="009C38C3" w:rsidRPr="00FF7C83" w:rsidRDefault="009C38C3" w:rsidP="009C38C3">
      <w:pPr>
        <w:rPr>
          <w:rFonts w:ascii="Times New Roman" w:hAnsi="Times New Roman" w:cs="Times New Roman"/>
          <w:i/>
          <w:sz w:val="24"/>
          <w:szCs w:val="24"/>
        </w:rPr>
      </w:pPr>
      <w:r w:rsidRPr="00FF7C83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FF7C83">
        <w:rPr>
          <w:rFonts w:ascii="Times New Roman" w:hAnsi="Times New Roman" w:cs="Times New Roman"/>
          <w:i/>
          <w:sz w:val="24"/>
          <w:szCs w:val="24"/>
        </w:rPr>
        <w:t>„</w:t>
      </w:r>
      <w:r w:rsidRPr="00FF7C83">
        <w:rPr>
          <w:rFonts w:ascii="Times New Roman" w:hAnsi="Times New Roman" w:cs="Times New Roman"/>
          <w:b/>
          <w:sz w:val="24"/>
          <w:szCs w:val="24"/>
        </w:rPr>
        <w:t>Dodavatel</w:t>
      </w:r>
      <w:r w:rsidRPr="00FF7C83">
        <w:rPr>
          <w:rFonts w:ascii="Times New Roman" w:hAnsi="Times New Roman" w:cs="Times New Roman"/>
          <w:i/>
          <w:sz w:val="24"/>
          <w:szCs w:val="24"/>
        </w:rPr>
        <w:t>“</w:t>
      </w:r>
    </w:p>
    <w:p w:rsidR="009C38C3" w:rsidRDefault="009C38C3" w:rsidP="009C38C3">
      <w:pPr>
        <w:rPr>
          <w:rFonts w:ascii="Times New Roman" w:hAnsi="Times New Roman" w:cs="Times New Roman"/>
          <w:sz w:val="24"/>
          <w:szCs w:val="24"/>
        </w:rPr>
      </w:pPr>
    </w:p>
    <w:p w:rsidR="009C38C3" w:rsidRDefault="009C38C3" w:rsidP="009C38C3">
      <w:pPr>
        <w:rPr>
          <w:rFonts w:ascii="Times New Roman" w:hAnsi="Times New Roman" w:cs="Times New Roman"/>
          <w:sz w:val="24"/>
          <w:szCs w:val="24"/>
        </w:rPr>
      </w:pPr>
    </w:p>
    <w:p w:rsidR="009C38C3" w:rsidRDefault="009C38C3" w:rsidP="009C38C3">
      <w:pPr>
        <w:rPr>
          <w:rFonts w:ascii="Times New Roman" w:hAnsi="Times New Roman" w:cs="Times New Roman"/>
          <w:sz w:val="24"/>
          <w:szCs w:val="24"/>
        </w:rPr>
      </w:pPr>
    </w:p>
    <w:p w:rsidR="009C38C3" w:rsidRDefault="009C38C3" w:rsidP="009C38C3">
      <w:pPr>
        <w:rPr>
          <w:rFonts w:ascii="Times New Roman" w:hAnsi="Times New Roman" w:cs="Times New Roman"/>
          <w:sz w:val="24"/>
          <w:szCs w:val="24"/>
        </w:rPr>
      </w:pPr>
    </w:p>
    <w:p w:rsidR="009C38C3" w:rsidRPr="00FF7C83" w:rsidRDefault="009C38C3" w:rsidP="009C38C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F7C83">
        <w:rPr>
          <w:rFonts w:ascii="Times New Roman" w:hAnsi="Times New Roman" w:cs="Times New Roman"/>
          <w:sz w:val="24"/>
          <w:szCs w:val="24"/>
        </w:rPr>
        <w:t xml:space="preserve">Objednatel a Dodavatel dále společně také jako </w:t>
      </w:r>
      <w:r w:rsidRPr="000A58B9">
        <w:rPr>
          <w:rFonts w:ascii="Times New Roman" w:hAnsi="Times New Roman" w:cs="Times New Roman"/>
          <w:b/>
          <w:sz w:val="24"/>
          <w:szCs w:val="24"/>
        </w:rPr>
        <w:t>„Smluvní strany“</w:t>
      </w:r>
      <w:r>
        <w:rPr>
          <w:rFonts w:ascii="Times New Roman" w:hAnsi="Times New Roman" w:cs="Times New Roman"/>
          <w:sz w:val="24"/>
          <w:szCs w:val="24"/>
        </w:rPr>
        <w:t xml:space="preserve"> nebo jednotlivě </w:t>
      </w:r>
      <w:r w:rsidRPr="000A58B9">
        <w:rPr>
          <w:rFonts w:ascii="Times New Roman" w:hAnsi="Times New Roman" w:cs="Times New Roman"/>
          <w:b/>
          <w:sz w:val="24"/>
          <w:szCs w:val="24"/>
        </w:rPr>
        <w:t>„Smluvní strana“</w:t>
      </w:r>
    </w:p>
    <w:p w:rsidR="009C38C3" w:rsidRPr="00083137" w:rsidRDefault="009C38C3" w:rsidP="009C38C3">
      <w:pPr>
        <w:pStyle w:val="AKFZFnormln"/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37">
        <w:rPr>
          <w:rFonts w:ascii="Times New Roman" w:hAnsi="Times New Roman" w:cs="Times New Roman"/>
          <w:b/>
          <w:sz w:val="24"/>
          <w:szCs w:val="24"/>
        </w:rPr>
        <w:t>Článek I.</w:t>
      </w:r>
    </w:p>
    <w:p w:rsidR="009C38C3" w:rsidRDefault="009C38C3" w:rsidP="009C38C3">
      <w:pPr>
        <w:pStyle w:val="AKFZFnormln"/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37">
        <w:rPr>
          <w:rFonts w:ascii="Times New Roman" w:hAnsi="Times New Roman" w:cs="Times New Roman"/>
          <w:b/>
          <w:sz w:val="24"/>
          <w:szCs w:val="24"/>
        </w:rPr>
        <w:t xml:space="preserve">Předmět Dodatku </w:t>
      </w:r>
    </w:p>
    <w:p w:rsidR="009C38C3" w:rsidRDefault="009C38C3" w:rsidP="009C38C3">
      <w:pPr>
        <w:pStyle w:val="AKFZFnormln"/>
        <w:spacing w:after="0" w:line="3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38C3" w:rsidRDefault="009C38C3" w:rsidP="009C38C3">
      <w:pPr>
        <w:pStyle w:val="AKFZFnormln"/>
        <w:numPr>
          <w:ilvl w:val="0"/>
          <w:numId w:val="3"/>
        </w:numPr>
        <w:tabs>
          <w:tab w:val="num" w:pos="794"/>
        </w:tabs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862657">
        <w:rPr>
          <w:rFonts w:ascii="Times New Roman" w:hAnsi="Times New Roman" w:cs="Times New Roman"/>
          <w:sz w:val="24"/>
          <w:szCs w:val="24"/>
        </w:rPr>
        <w:t xml:space="preserve">V rámci provádění prací na díle nazvaném </w:t>
      </w:r>
      <w:r w:rsidRPr="00862657">
        <w:rPr>
          <w:rFonts w:ascii="Times New Roman" w:hAnsi="Times New Roman" w:cs="Times New Roman"/>
          <w:b/>
          <w:sz w:val="24"/>
          <w:szCs w:val="24"/>
        </w:rPr>
        <w:t>„Odborné učiliště, Praktická škola, Základní škola a Mateřská škola Příbram IV, příspěvková organizace – PD – Výměna el. rozvodů - dílny“</w:t>
      </w:r>
      <w:r w:rsidRPr="00862657">
        <w:rPr>
          <w:rFonts w:ascii="Times New Roman" w:hAnsi="Times New Roman" w:cs="Times New Roman"/>
          <w:sz w:val="24"/>
          <w:szCs w:val="24"/>
        </w:rPr>
        <w:t>, byly zjištěny skutečnosti, které je nutné zohlednit změnou rozsahu projekčních prací. Popis rozšíření předmětu díla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7">
        <w:rPr>
          <w:rFonts w:ascii="Times New Roman" w:hAnsi="Times New Roman" w:cs="Times New Roman"/>
          <w:sz w:val="24"/>
          <w:szCs w:val="24"/>
        </w:rPr>
        <w:t xml:space="preserve">a vyčíslení dodatečného plnění je nedílnou součástí tohoto dodatku. </w:t>
      </w: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9C38C3" w:rsidRDefault="009C38C3" w:rsidP="009C38C3">
      <w:pPr>
        <w:pStyle w:val="AKFZFnormln"/>
        <w:numPr>
          <w:ilvl w:val="0"/>
          <w:numId w:val="3"/>
        </w:numPr>
        <w:tabs>
          <w:tab w:val="num" w:pos="794"/>
        </w:tabs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CC41EB">
        <w:rPr>
          <w:rFonts w:ascii="Times New Roman" w:hAnsi="Times New Roman" w:cs="Times New Roman"/>
          <w:sz w:val="24"/>
          <w:szCs w:val="24"/>
        </w:rPr>
        <w:t xml:space="preserve">Smluvní strany se dohodly na následujících změnách Smlouvy: </w:t>
      </w: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CC41EB">
        <w:rPr>
          <w:rFonts w:ascii="Times New Roman" w:hAnsi="Times New Roman" w:cs="Times New Roman"/>
          <w:sz w:val="24"/>
          <w:szCs w:val="24"/>
        </w:rPr>
        <w:t xml:space="preserve">2.1 Vzhledem k zjištěným skutečnostem v průběhu projekční prací popsaný v popisu rozšíření předmětu díla a situaci navrhované, které tvoří přílohu tohoto Dodatku, se původní znění čl. 5., odst. 5.1 ruší a nahrazuje se tímto novým zněním: </w:t>
      </w: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703867">
        <w:rPr>
          <w:rFonts w:ascii="Times New Roman" w:hAnsi="Times New Roman" w:cs="Times New Roman"/>
          <w:i/>
          <w:sz w:val="24"/>
          <w:szCs w:val="24"/>
        </w:rPr>
        <w:t>Cena za Dílo dle odst. 2.2 a 2.4 Smlouvy je sjednána na základě nabídkové ceny Dodavatele stanovené v souladu se zákonem č. 526/1990 Sb., o cenách, ve znění pozdějších předpisů, dle následující cenové tabulky, ve znění popisu rozšíření předmětu díla, a vyčíslení dodatečného plnění, jež jsou nedílnou přílohou č.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3867">
        <w:rPr>
          <w:rFonts w:ascii="Times New Roman" w:hAnsi="Times New Roman" w:cs="Times New Roman"/>
          <w:i/>
          <w:sz w:val="24"/>
          <w:szCs w:val="24"/>
        </w:rPr>
        <w:t>1,2 D</w:t>
      </w:r>
      <w:r>
        <w:rPr>
          <w:rFonts w:ascii="Times New Roman" w:hAnsi="Times New Roman" w:cs="Times New Roman"/>
          <w:i/>
          <w:sz w:val="24"/>
          <w:szCs w:val="24"/>
        </w:rPr>
        <w:t>odatku č. 1</w:t>
      </w:r>
      <w:r w:rsidRPr="00703867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41" w:rightFromText="141" w:vertAnchor="text" w:horzAnchor="page" w:tblpX="2158" w:tblpY="121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5"/>
        <w:gridCol w:w="2217"/>
        <w:gridCol w:w="2020"/>
      </w:tblGrid>
      <w:tr w:rsidR="009C38C3" w:rsidRPr="00D35798" w:rsidTr="004546D8">
        <w:tc>
          <w:tcPr>
            <w:tcW w:w="4825" w:type="dxa"/>
            <w:shd w:val="clear" w:color="auto" w:fill="D9D9D9"/>
            <w:vAlign w:val="center"/>
          </w:tcPr>
          <w:p w:rsidR="009C38C3" w:rsidRPr="00FF786D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F786D">
              <w:rPr>
                <w:rFonts w:ascii="Times New Roman" w:hAnsi="Times New Roman"/>
              </w:rPr>
              <w:t>Součásti Díla</w:t>
            </w:r>
          </w:p>
        </w:tc>
        <w:tc>
          <w:tcPr>
            <w:tcW w:w="2217" w:type="dxa"/>
            <w:shd w:val="clear" w:color="auto" w:fill="D9D9D9"/>
            <w:vAlign w:val="center"/>
          </w:tcPr>
          <w:p w:rsidR="009C38C3" w:rsidRPr="00FF786D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F786D">
              <w:rPr>
                <w:rFonts w:ascii="Times New Roman" w:hAnsi="Times New Roman"/>
              </w:rPr>
              <w:t>Cena bez DPH</w:t>
            </w:r>
          </w:p>
        </w:tc>
        <w:tc>
          <w:tcPr>
            <w:tcW w:w="2020" w:type="dxa"/>
            <w:shd w:val="clear" w:color="auto" w:fill="D9D9D9"/>
          </w:tcPr>
          <w:p w:rsidR="009C38C3" w:rsidRPr="00D35798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Cena rozšíření</w:t>
            </w:r>
          </w:p>
        </w:tc>
      </w:tr>
      <w:tr w:rsidR="009C38C3" w:rsidRPr="00200827" w:rsidTr="004546D8">
        <w:tc>
          <w:tcPr>
            <w:tcW w:w="4825" w:type="dxa"/>
          </w:tcPr>
          <w:p w:rsidR="009C38C3" w:rsidRPr="00D92CEA" w:rsidRDefault="009C38C3" w:rsidP="004546D8">
            <w:pPr>
              <w:pStyle w:val="Bezmezer"/>
              <w:spacing w:before="40" w:after="40"/>
              <w:ind w:left="0" w:firstLine="0"/>
              <w:rPr>
                <w:rFonts w:ascii="Times New Roman" w:hAnsi="Times New Roman"/>
                <w:b w:val="0"/>
                <w:highlight w:val="red"/>
                <w:lang w:val="cs-CZ"/>
              </w:rPr>
            </w:pPr>
            <w:r w:rsidRPr="00D92CEA">
              <w:rPr>
                <w:rFonts w:ascii="Times New Roman" w:hAnsi="Times New Roman"/>
                <w:b w:val="0"/>
              </w:rPr>
              <w:t>Projektová dokumentace</w:t>
            </w:r>
            <w:r>
              <w:rPr>
                <w:rFonts w:ascii="Times New Roman" w:hAnsi="Times New Roman"/>
                <w:b w:val="0"/>
                <w:lang w:val="cs-CZ"/>
              </w:rPr>
              <w:t xml:space="preserve"> stávajícího stavu</w:t>
            </w:r>
          </w:p>
        </w:tc>
        <w:tc>
          <w:tcPr>
            <w:tcW w:w="2217" w:type="dxa"/>
            <w:vAlign w:val="center"/>
          </w:tcPr>
          <w:p w:rsidR="009C38C3" w:rsidRPr="005A7B2C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65 000,-Kč</w:t>
            </w:r>
          </w:p>
        </w:tc>
        <w:tc>
          <w:tcPr>
            <w:tcW w:w="2020" w:type="dxa"/>
          </w:tcPr>
          <w:p w:rsidR="009C38C3" w:rsidRPr="00200827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16.969,-Kč</w:t>
            </w:r>
          </w:p>
        </w:tc>
      </w:tr>
      <w:tr w:rsidR="009C38C3" w:rsidRPr="00200827" w:rsidTr="004546D8">
        <w:tc>
          <w:tcPr>
            <w:tcW w:w="4825" w:type="dxa"/>
          </w:tcPr>
          <w:p w:rsidR="009C38C3" w:rsidRPr="00D92CEA" w:rsidRDefault="009C38C3" w:rsidP="004546D8">
            <w:pPr>
              <w:pStyle w:val="Bezmezer"/>
              <w:spacing w:before="40" w:after="40"/>
              <w:ind w:left="0" w:firstLine="0"/>
              <w:rPr>
                <w:rFonts w:ascii="Times New Roman" w:hAnsi="Times New Roman"/>
                <w:b w:val="0"/>
              </w:rPr>
            </w:pPr>
            <w:r w:rsidRPr="00D92CEA">
              <w:rPr>
                <w:rFonts w:ascii="Times New Roman" w:hAnsi="Times New Roman"/>
                <w:b w:val="0"/>
              </w:rPr>
              <w:t xml:space="preserve">Projektová dokumentace pro </w:t>
            </w:r>
            <w:r>
              <w:rPr>
                <w:rFonts w:ascii="Times New Roman" w:hAnsi="Times New Roman"/>
                <w:b w:val="0"/>
              </w:rPr>
              <w:t>provedení stavby</w:t>
            </w:r>
          </w:p>
        </w:tc>
        <w:tc>
          <w:tcPr>
            <w:tcW w:w="2217" w:type="dxa"/>
            <w:vAlign w:val="center"/>
          </w:tcPr>
          <w:p w:rsidR="009C38C3" w:rsidRPr="005A7B2C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210 000,-Kč</w:t>
            </w:r>
          </w:p>
        </w:tc>
        <w:tc>
          <w:tcPr>
            <w:tcW w:w="2020" w:type="dxa"/>
          </w:tcPr>
          <w:p w:rsidR="009C38C3" w:rsidRPr="00200827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50.907,-Kč</w:t>
            </w:r>
          </w:p>
        </w:tc>
      </w:tr>
      <w:tr w:rsidR="009C38C3" w:rsidRPr="00200827" w:rsidTr="004546D8">
        <w:tc>
          <w:tcPr>
            <w:tcW w:w="4825" w:type="dxa"/>
          </w:tcPr>
          <w:p w:rsidR="009C38C3" w:rsidRPr="00D92CEA" w:rsidRDefault="009C38C3" w:rsidP="004546D8">
            <w:pPr>
              <w:pStyle w:val="Bezmezer"/>
              <w:spacing w:before="40" w:after="40"/>
              <w:ind w:left="0" w:firstLine="0"/>
              <w:rPr>
                <w:rFonts w:ascii="Times New Roman" w:hAnsi="Times New Roman"/>
                <w:b w:val="0"/>
              </w:rPr>
            </w:pPr>
            <w:r w:rsidRPr="00D92CEA">
              <w:rPr>
                <w:rFonts w:ascii="Times New Roman" w:hAnsi="Times New Roman"/>
                <w:b w:val="0"/>
              </w:rPr>
              <w:t>Záborový elaborát</w:t>
            </w:r>
          </w:p>
        </w:tc>
        <w:tc>
          <w:tcPr>
            <w:tcW w:w="2217" w:type="dxa"/>
            <w:vAlign w:val="center"/>
          </w:tcPr>
          <w:p w:rsidR="009C38C3" w:rsidRPr="005A7B2C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3.000,-Kč</w:t>
            </w:r>
          </w:p>
        </w:tc>
        <w:tc>
          <w:tcPr>
            <w:tcW w:w="2020" w:type="dxa"/>
          </w:tcPr>
          <w:p w:rsidR="009C38C3" w:rsidRPr="00200827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------</w:t>
            </w:r>
          </w:p>
        </w:tc>
      </w:tr>
      <w:tr w:rsidR="009C38C3" w:rsidRPr="00D92CEA" w:rsidTr="004546D8">
        <w:tc>
          <w:tcPr>
            <w:tcW w:w="4825" w:type="dxa"/>
          </w:tcPr>
          <w:p w:rsidR="009C38C3" w:rsidRPr="00D92CEA" w:rsidRDefault="009C38C3" w:rsidP="004546D8">
            <w:pPr>
              <w:pStyle w:val="Bezmezer"/>
              <w:spacing w:before="40" w:after="40"/>
              <w:ind w:left="0" w:firstLine="0"/>
              <w:rPr>
                <w:rFonts w:ascii="Times New Roman" w:hAnsi="Times New Roman"/>
                <w:b w:val="0"/>
              </w:rPr>
            </w:pPr>
            <w:r w:rsidRPr="00D92CEA">
              <w:rPr>
                <w:rFonts w:ascii="Times New Roman" w:hAnsi="Times New Roman"/>
                <w:b w:val="0"/>
              </w:rPr>
              <w:t>Výkaz výměr</w:t>
            </w:r>
          </w:p>
        </w:tc>
        <w:tc>
          <w:tcPr>
            <w:tcW w:w="2217" w:type="dxa"/>
            <w:vAlign w:val="center"/>
          </w:tcPr>
          <w:p w:rsidR="009C38C3" w:rsidRPr="005A7B2C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18.000,-Kč</w:t>
            </w:r>
          </w:p>
        </w:tc>
        <w:tc>
          <w:tcPr>
            <w:tcW w:w="2020" w:type="dxa"/>
          </w:tcPr>
          <w:p w:rsidR="009C38C3" w:rsidRPr="00D92CEA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------</w:t>
            </w:r>
          </w:p>
        </w:tc>
      </w:tr>
      <w:tr w:rsidR="009C38C3" w:rsidRPr="00D92CEA" w:rsidTr="004546D8">
        <w:tc>
          <w:tcPr>
            <w:tcW w:w="4825" w:type="dxa"/>
          </w:tcPr>
          <w:p w:rsidR="009C38C3" w:rsidRPr="00D92CEA" w:rsidRDefault="009C38C3" w:rsidP="004546D8">
            <w:pPr>
              <w:pStyle w:val="Bezmezer"/>
              <w:spacing w:before="40" w:after="40"/>
              <w:ind w:left="0" w:firstLine="0"/>
              <w:rPr>
                <w:rFonts w:ascii="Times New Roman" w:hAnsi="Times New Roman"/>
                <w:b w:val="0"/>
              </w:rPr>
            </w:pPr>
            <w:r w:rsidRPr="00D92CEA">
              <w:rPr>
                <w:rFonts w:ascii="Times New Roman" w:hAnsi="Times New Roman"/>
                <w:b w:val="0"/>
              </w:rPr>
              <w:t>Položkový rozpočet stavby</w:t>
            </w:r>
          </w:p>
        </w:tc>
        <w:tc>
          <w:tcPr>
            <w:tcW w:w="2217" w:type="dxa"/>
            <w:vAlign w:val="center"/>
          </w:tcPr>
          <w:p w:rsidR="009C38C3" w:rsidRPr="005A7B2C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48.000,-Kč</w:t>
            </w:r>
          </w:p>
        </w:tc>
        <w:tc>
          <w:tcPr>
            <w:tcW w:w="2020" w:type="dxa"/>
          </w:tcPr>
          <w:p w:rsidR="009C38C3" w:rsidRPr="00D92CEA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------</w:t>
            </w:r>
          </w:p>
        </w:tc>
      </w:tr>
      <w:tr w:rsidR="009C38C3" w:rsidRPr="00D92CEA" w:rsidTr="004546D8">
        <w:tc>
          <w:tcPr>
            <w:tcW w:w="4825" w:type="dxa"/>
          </w:tcPr>
          <w:p w:rsidR="009C38C3" w:rsidRPr="00D92CEA" w:rsidRDefault="009C38C3" w:rsidP="004546D8">
            <w:pPr>
              <w:pStyle w:val="Bezmezer"/>
              <w:spacing w:before="40" w:after="40"/>
              <w:ind w:left="0" w:firstLine="0"/>
              <w:rPr>
                <w:rFonts w:ascii="Times New Roman" w:hAnsi="Times New Roman"/>
                <w:b w:val="0"/>
              </w:rPr>
            </w:pPr>
            <w:r w:rsidRPr="00D92CEA">
              <w:rPr>
                <w:rFonts w:ascii="Times New Roman" w:hAnsi="Times New Roman"/>
                <w:b w:val="0"/>
              </w:rPr>
              <w:t xml:space="preserve">Dokladová část </w:t>
            </w:r>
          </w:p>
        </w:tc>
        <w:tc>
          <w:tcPr>
            <w:tcW w:w="2217" w:type="dxa"/>
            <w:vAlign w:val="center"/>
          </w:tcPr>
          <w:p w:rsidR="009C38C3" w:rsidRPr="005A7B2C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23.000,-Kč</w:t>
            </w:r>
          </w:p>
        </w:tc>
        <w:tc>
          <w:tcPr>
            <w:tcW w:w="2020" w:type="dxa"/>
          </w:tcPr>
          <w:p w:rsidR="009C38C3" w:rsidRPr="00D92CEA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------</w:t>
            </w:r>
          </w:p>
        </w:tc>
      </w:tr>
      <w:tr w:rsidR="009C38C3" w:rsidRPr="00D92CEA" w:rsidTr="004546D8">
        <w:tc>
          <w:tcPr>
            <w:tcW w:w="4825" w:type="dxa"/>
          </w:tcPr>
          <w:p w:rsidR="009C38C3" w:rsidRPr="00D92CEA" w:rsidRDefault="009C38C3" w:rsidP="004546D8">
            <w:pPr>
              <w:pStyle w:val="Bezmezer"/>
              <w:spacing w:before="40" w:after="40"/>
              <w:ind w:left="0" w:firstLine="0"/>
              <w:rPr>
                <w:rFonts w:ascii="Times New Roman" w:hAnsi="Times New Roman"/>
                <w:b w:val="0"/>
              </w:rPr>
            </w:pPr>
            <w:r w:rsidRPr="00D92CEA">
              <w:rPr>
                <w:rFonts w:ascii="Times New Roman" w:hAnsi="Times New Roman"/>
                <w:b w:val="0"/>
              </w:rPr>
              <w:t>Řešení majetkoprávních vztahů v místě stavby – každá uzavřená smlouva</w:t>
            </w:r>
          </w:p>
        </w:tc>
        <w:tc>
          <w:tcPr>
            <w:tcW w:w="2217" w:type="dxa"/>
            <w:vAlign w:val="center"/>
          </w:tcPr>
          <w:p w:rsidR="009C38C3" w:rsidRPr="005A7B2C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2.500,-Kč</w:t>
            </w:r>
          </w:p>
        </w:tc>
        <w:tc>
          <w:tcPr>
            <w:tcW w:w="2020" w:type="dxa"/>
          </w:tcPr>
          <w:p w:rsidR="009C38C3" w:rsidRPr="00D92CEA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------</w:t>
            </w:r>
          </w:p>
        </w:tc>
      </w:tr>
      <w:tr w:rsidR="009C38C3" w:rsidRPr="00D92CEA" w:rsidTr="004546D8">
        <w:tc>
          <w:tcPr>
            <w:tcW w:w="4825" w:type="dxa"/>
          </w:tcPr>
          <w:p w:rsidR="009C38C3" w:rsidRPr="00D92CEA" w:rsidRDefault="009C38C3" w:rsidP="004546D8">
            <w:pPr>
              <w:pStyle w:val="Bezmezer"/>
              <w:spacing w:before="40" w:after="40"/>
              <w:ind w:left="0" w:firstLine="0"/>
              <w:rPr>
                <w:rFonts w:ascii="Times New Roman" w:hAnsi="Times New Roman"/>
                <w:b w:val="0"/>
              </w:rPr>
            </w:pPr>
            <w:r w:rsidRPr="00D92CEA">
              <w:rPr>
                <w:rFonts w:ascii="Times New Roman" w:hAnsi="Times New Roman"/>
                <w:b w:val="0"/>
              </w:rPr>
              <w:t>Zajištění věcných břemen – každá uzavřená smlouva</w:t>
            </w:r>
          </w:p>
        </w:tc>
        <w:tc>
          <w:tcPr>
            <w:tcW w:w="2217" w:type="dxa"/>
            <w:vAlign w:val="center"/>
          </w:tcPr>
          <w:p w:rsidR="009C38C3" w:rsidRPr="005A7B2C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500,-Kč</w:t>
            </w:r>
          </w:p>
        </w:tc>
        <w:tc>
          <w:tcPr>
            <w:tcW w:w="2020" w:type="dxa"/>
          </w:tcPr>
          <w:p w:rsidR="009C38C3" w:rsidRPr="00D92CEA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------</w:t>
            </w:r>
          </w:p>
        </w:tc>
      </w:tr>
      <w:tr w:rsidR="009C38C3" w:rsidRPr="00D92CEA" w:rsidTr="004546D8">
        <w:tc>
          <w:tcPr>
            <w:tcW w:w="4825" w:type="dxa"/>
            <w:tcBorders>
              <w:bottom w:val="single" w:sz="4" w:space="0" w:color="auto"/>
            </w:tcBorders>
            <w:vAlign w:val="center"/>
          </w:tcPr>
          <w:p w:rsidR="009C38C3" w:rsidRPr="00D92CEA" w:rsidRDefault="009C38C3" w:rsidP="004546D8">
            <w:pPr>
              <w:pStyle w:val="Bezmezer"/>
              <w:spacing w:beforeLines="40" w:before="96" w:after="40"/>
              <w:ind w:left="0" w:firstLine="0"/>
              <w:jc w:val="left"/>
              <w:rPr>
                <w:rFonts w:ascii="Times New Roman" w:hAnsi="Times New Roman"/>
                <w:b w:val="0"/>
              </w:rPr>
            </w:pPr>
            <w:r w:rsidRPr="00D92CEA">
              <w:rPr>
                <w:rFonts w:ascii="Times New Roman" w:hAnsi="Times New Roman"/>
                <w:b w:val="0"/>
              </w:rPr>
              <w:t>Účast na jednání hodnotící komise na výběr dodavatele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9C38C3" w:rsidRPr="005A7B2C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7.000,-Kč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9C38C3" w:rsidRPr="00D92CEA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------</w:t>
            </w:r>
          </w:p>
        </w:tc>
      </w:tr>
      <w:tr w:rsidR="009C38C3" w:rsidRPr="00D92CEA" w:rsidTr="004546D8">
        <w:tc>
          <w:tcPr>
            <w:tcW w:w="4825" w:type="dxa"/>
            <w:tcBorders>
              <w:bottom w:val="single" w:sz="4" w:space="0" w:color="auto"/>
            </w:tcBorders>
            <w:vAlign w:val="center"/>
          </w:tcPr>
          <w:p w:rsidR="009C38C3" w:rsidRPr="00D92CEA" w:rsidRDefault="009C38C3" w:rsidP="004546D8">
            <w:pPr>
              <w:pStyle w:val="Bezmezer"/>
              <w:spacing w:beforeLines="40" w:before="96" w:after="40"/>
              <w:ind w:left="0" w:firstLine="0"/>
              <w:jc w:val="left"/>
              <w:rPr>
                <w:rFonts w:ascii="Times New Roman" w:hAnsi="Times New Roman"/>
                <w:b w:val="0"/>
              </w:rPr>
            </w:pPr>
            <w:r w:rsidRPr="00D92CEA">
              <w:rPr>
                <w:rFonts w:ascii="Times New Roman" w:hAnsi="Times New Roman"/>
                <w:b w:val="0"/>
              </w:rPr>
              <w:t>Další úkony nutné za účelem zhotovení Stavby (Řešení majetkoprávních vztahů v místě Stavby a jiné)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9C38C3" w:rsidRPr="005A7B2C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8.000,-Kč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9C38C3" w:rsidRPr="00D92CEA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------</w:t>
            </w:r>
          </w:p>
        </w:tc>
      </w:tr>
      <w:tr w:rsidR="009C38C3" w:rsidRPr="00D92CEA" w:rsidTr="004546D8">
        <w:tc>
          <w:tcPr>
            <w:tcW w:w="48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C38C3" w:rsidRPr="00D92CEA" w:rsidRDefault="009C38C3" w:rsidP="004546D8">
            <w:pPr>
              <w:pStyle w:val="Bezmezer"/>
              <w:spacing w:beforeLines="40" w:before="96" w:after="40"/>
              <w:ind w:left="0" w:firstLine="0"/>
              <w:jc w:val="left"/>
              <w:rPr>
                <w:rFonts w:ascii="Times New Roman" w:hAnsi="Times New Roman"/>
                <w:b w:val="0"/>
              </w:rPr>
            </w:pPr>
            <w:r w:rsidRPr="00D92CEA">
              <w:rPr>
                <w:rFonts w:ascii="Times New Roman" w:hAnsi="Times New Roman"/>
                <w:b w:val="0"/>
              </w:rPr>
              <w:t>Diagnostika stavby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C38C3" w:rsidRPr="005A7B2C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  <w:lang w:val="cs-CZ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4. 500,- Kč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12" w:space="0" w:color="auto"/>
            </w:tcBorders>
          </w:tcPr>
          <w:p w:rsidR="009C38C3" w:rsidRPr="00D92CEA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lang w:val="cs-CZ"/>
              </w:rPr>
              <w:t>------</w:t>
            </w:r>
          </w:p>
        </w:tc>
      </w:tr>
      <w:tr w:rsidR="009C38C3" w:rsidRPr="00FF288C" w:rsidTr="004546D8">
        <w:tc>
          <w:tcPr>
            <w:tcW w:w="4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C3" w:rsidRPr="00D92CEA" w:rsidRDefault="009C38C3" w:rsidP="004546D8">
            <w:pPr>
              <w:pStyle w:val="Bezmezer"/>
              <w:spacing w:beforeLines="40" w:before="96" w:after="40"/>
              <w:ind w:left="0" w:firstLine="0"/>
              <w:jc w:val="left"/>
              <w:rPr>
                <w:rFonts w:ascii="Times New Roman" w:hAnsi="Times New Roman"/>
                <w:bCs w:val="0"/>
              </w:rPr>
            </w:pPr>
            <w:r w:rsidRPr="00D92CEA">
              <w:rPr>
                <w:rFonts w:ascii="Times New Roman" w:hAnsi="Times New Roman"/>
              </w:rPr>
              <w:t>Cena celkem</w:t>
            </w:r>
          </w:p>
        </w:tc>
        <w:tc>
          <w:tcPr>
            <w:tcW w:w="2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C3" w:rsidRPr="00D35798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Cs w:val="0"/>
                <w:lang w:val="cs-CZ"/>
              </w:rPr>
            </w:pPr>
            <w:r>
              <w:rPr>
                <w:rFonts w:ascii="Times New Roman" w:hAnsi="Times New Roman"/>
                <w:bCs w:val="0"/>
                <w:lang w:val="cs-CZ"/>
              </w:rPr>
              <w:t>389.500,-Kč</w:t>
            </w:r>
          </w:p>
        </w:tc>
        <w:tc>
          <w:tcPr>
            <w:tcW w:w="2020" w:type="dxa"/>
            <w:tcBorders>
              <w:left w:val="single" w:sz="12" w:space="0" w:color="auto"/>
              <w:right w:val="single" w:sz="12" w:space="0" w:color="auto"/>
            </w:tcBorders>
          </w:tcPr>
          <w:p w:rsidR="009C38C3" w:rsidRPr="00FF288C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67.876,-Kč</w:t>
            </w:r>
          </w:p>
        </w:tc>
      </w:tr>
      <w:tr w:rsidR="009C38C3" w:rsidRPr="00000766" w:rsidTr="004546D8">
        <w:tc>
          <w:tcPr>
            <w:tcW w:w="4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8C3" w:rsidRPr="00D92CEA" w:rsidRDefault="009C38C3" w:rsidP="004546D8">
            <w:pPr>
              <w:pStyle w:val="Bezmezer"/>
              <w:spacing w:beforeLines="40" w:before="96" w:after="40"/>
              <w:ind w:left="0" w:firstLine="0"/>
              <w:jc w:val="left"/>
              <w:rPr>
                <w:rFonts w:ascii="Times New Roman" w:hAnsi="Times New Roman"/>
                <w:bCs w:val="0"/>
              </w:rPr>
            </w:pPr>
            <w:r w:rsidRPr="00D92CEA">
              <w:rPr>
                <w:rFonts w:ascii="Times New Roman" w:hAnsi="Times New Roman"/>
              </w:rPr>
              <w:t>DPH 21 %</w:t>
            </w:r>
          </w:p>
        </w:tc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8C3" w:rsidRPr="00D35798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Cs w:val="0"/>
                <w:lang w:val="cs-CZ"/>
              </w:rPr>
            </w:pPr>
            <w:r>
              <w:rPr>
                <w:rFonts w:ascii="Times New Roman" w:hAnsi="Times New Roman"/>
                <w:bCs w:val="0"/>
                <w:lang w:val="cs-CZ"/>
              </w:rPr>
              <w:t>81.795,-Kč</w:t>
            </w:r>
          </w:p>
        </w:tc>
        <w:tc>
          <w:tcPr>
            <w:tcW w:w="20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8C3" w:rsidRPr="00000766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14.253,96 Kč</w:t>
            </w:r>
          </w:p>
        </w:tc>
      </w:tr>
      <w:tr w:rsidR="009C38C3" w:rsidRPr="00FF288C" w:rsidTr="004546D8">
        <w:tc>
          <w:tcPr>
            <w:tcW w:w="4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8C3" w:rsidRPr="00D92CEA" w:rsidRDefault="009C38C3" w:rsidP="004546D8">
            <w:pPr>
              <w:pStyle w:val="Bezmezer"/>
              <w:spacing w:beforeLines="40" w:before="96" w:after="40"/>
              <w:ind w:left="0" w:firstLine="0"/>
              <w:jc w:val="left"/>
              <w:rPr>
                <w:rFonts w:ascii="Times New Roman" w:hAnsi="Times New Roman"/>
                <w:bCs w:val="0"/>
              </w:rPr>
            </w:pPr>
            <w:r w:rsidRPr="00D92CEA">
              <w:rPr>
                <w:rFonts w:ascii="Times New Roman" w:hAnsi="Times New Roman"/>
              </w:rPr>
              <w:t>Cena celkem včetně DPH</w:t>
            </w:r>
          </w:p>
        </w:tc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8C3" w:rsidRPr="00D35798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bCs w:val="0"/>
                <w:lang w:val="cs-CZ"/>
              </w:rPr>
            </w:pPr>
            <w:r>
              <w:rPr>
                <w:rFonts w:ascii="Times New Roman" w:hAnsi="Times New Roman"/>
                <w:bCs w:val="0"/>
                <w:lang w:val="cs-CZ"/>
              </w:rPr>
              <w:t>471.295,-Kč</w:t>
            </w:r>
          </w:p>
        </w:tc>
        <w:tc>
          <w:tcPr>
            <w:tcW w:w="20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8C3" w:rsidRPr="00FF288C" w:rsidRDefault="009C38C3" w:rsidP="004546D8">
            <w:pPr>
              <w:pStyle w:val="Bezmezer"/>
              <w:spacing w:beforeLines="40" w:before="96" w:after="40"/>
              <w:ind w:left="0" w:firstLine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82.129,96 Kč</w:t>
            </w:r>
          </w:p>
        </w:tc>
      </w:tr>
    </w:tbl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C38C3" w:rsidRDefault="009C38C3" w:rsidP="009C38C3">
      <w:pPr>
        <w:pStyle w:val="AKFZFnormln"/>
        <w:numPr>
          <w:ilvl w:val="0"/>
          <w:numId w:val="3"/>
        </w:num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391D0C">
        <w:rPr>
          <w:rFonts w:ascii="Times New Roman" w:hAnsi="Times New Roman" w:cs="Times New Roman"/>
          <w:b/>
          <w:sz w:val="24"/>
          <w:szCs w:val="24"/>
        </w:rPr>
        <w:t>Rekapitulace změny ceny díla dle Smlouvy s ohledem na tento Dodatek</w:t>
      </w:r>
      <w:r w:rsidRPr="00CC4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CC41EB">
        <w:rPr>
          <w:rFonts w:ascii="Times New Roman" w:hAnsi="Times New Roman" w:cs="Times New Roman"/>
          <w:sz w:val="24"/>
          <w:szCs w:val="24"/>
        </w:rPr>
        <w:t>Původní cena za dílo dle Smlouvy činila</w:t>
      </w:r>
      <w:r>
        <w:rPr>
          <w:rFonts w:ascii="Times New Roman" w:hAnsi="Times New Roman" w:cs="Times New Roman"/>
          <w:sz w:val="24"/>
          <w:szCs w:val="24"/>
        </w:rPr>
        <w:t xml:space="preserve"> 389.500 Kč bez DPH, tedy 471.295 Kč s DPH.</w:t>
      </w: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D7470D">
        <w:rPr>
          <w:rFonts w:ascii="Times New Roman" w:hAnsi="Times New Roman" w:cs="Times New Roman"/>
          <w:sz w:val="24"/>
          <w:szCs w:val="24"/>
        </w:rPr>
        <w:t>Nová cena za dílo dle Smlouvy ve znění tohoto Dodatku č. 1 činí 457.376 Kč bez DPH, tedy 553 424,96 Kč s DPH.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1956"/>
        <w:gridCol w:w="2208"/>
        <w:gridCol w:w="2208"/>
      </w:tblGrid>
      <w:tr w:rsidR="009C38C3" w:rsidTr="004546D8">
        <w:tc>
          <w:tcPr>
            <w:tcW w:w="2536" w:type="dxa"/>
          </w:tcPr>
          <w:p w:rsidR="009C38C3" w:rsidRDefault="009C38C3" w:rsidP="004546D8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C38C3" w:rsidRPr="0013129F" w:rsidRDefault="009C38C3" w:rsidP="004546D8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9F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2208" w:type="dxa"/>
          </w:tcPr>
          <w:p w:rsidR="009C38C3" w:rsidRPr="0013129F" w:rsidRDefault="009C38C3" w:rsidP="004546D8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9F">
              <w:rPr>
                <w:rFonts w:ascii="Times New Roman" w:hAnsi="Times New Roman" w:cs="Times New Roman"/>
                <w:b/>
                <w:sz w:val="24"/>
                <w:szCs w:val="24"/>
              </w:rPr>
              <w:t>DPH 21%</w:t>
            </w:r>
          </w:p>
        </w:tc>
        <w:tc>
          <w:tcPr>
            <w:tcW w:w="2208" w:type="dxa"/>
          </w:tcPr>
          <w:p w:rsidR="009C38C3" w:rsidRPr="0013129F" w:rsidRDefault="009C38C3" w:rsidP="004546D8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9F">
              <w:rPr>
                <w:rFonts w:ascii="Times New Roman" w:hAnsi="Times New Roman" w:cs="Times New Roman"/>
                <w:b/>
                <w:sz w:val="24"/>
                <w:szCs w:val="24"/>
              </w:rPr>
              <w:t>cena vč. DPH</w:t>
            </w:r>
          </w:p>
        </w:tc>
      </w:tr>
      <w:tr w:rsidR="009C38C3" w:rsidTr="004546D8">
        <w:tc>
          <w:tcPr>
            <w:tcW w:w="2536" w:type="dxa"/>
          </w:tcPr>
          <w:p w:rsidR="009C38C3" w:rsidRPr="0013129F" w:rsidRDefault="009C38C3" w:rsidP="004546D8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9F">
              <w:rPr>
                <w:rFonts w:ascii="Times New Roman" w:hAnsi="Times New Roman" w:cs="Times New Roman"/>
                <w:sz w:val="24"/>
                <w:szCs w:val="24"/>
              </w:rPr>
              <w:t>Smlouva o dílo</w:t>
            </w:r>
          </w:p>
        </w:tc>
        <w:tc>
          <w:tcPr>
            <w:tcW w:w="1956" w:type="dxa"/>
          </w:tcPr>
          <w:p w:rsidR="009C38C3" w:rsidRDefault="009C38C3" w:rsidP="004546D8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389.500 Kč</w:t>
            </w:r>
          </w:p>
        </w:tc>
        <w:tc>
          <w:tcPr>
            <w:tcW w:w="2208" w:type="dxa"/>
          </w:tcPr>
          <w:p w:rsidR="009C38C3" w:rsidRDefault="009C38C3" w:rsidP="004546D8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81.795,-Kč</w:t>
            </w:r>
          </w:p>
        </w:tc>
        <w:tc>
          <w:tcPr>
            <w:tcW w:w="2208" w:type="dxa"/>
          </w:tcPr>
          <w:p w:rsidR="009C38C3" w:rsidRDefault="009C38C3" w:rsidP="004546D8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471.295,-Kč</w:t>
            </w:r>
          </w:p>
        </w:tc>
      </w:tr>
      <w:tr w:rsidR="009C38C3" w:rsidTr="004546D8">
        <w:tc>
          <w:tcPr>
            <w:tcW w:w="2536" w:type="dxa"/>
          </w:tcPr>
          <w:p w:rsidR="009C38C3" w:rsidRPr="0013129F" w:rsidRDefault="009C38C3" w:rsidP="004546D8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9F">
              <w:rPr>
                <w:rFonts w:ascii="Times New Roman" w:hAnsi="Times New Roman" w:cs="Times New Roman"/>
                <w:sz w:val="24"/>
                <w:szCs w:val="24"/>
              </w:rPr>
              <w:t>Dodatek č.1</w:t>
            </w:r>
          </w:p>
        </w:tc>
        <w:tc>
          <w:tcPr>
            <w:tcW w:w="1956" w:type="dxa"/>
          </w:tcPr>
          <w:p w:rsidR="009C38C3" w:rsidRDefault="009C38C3" w:rsidP="004546D8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67.876 Kč</w:t>
            </w:r>
          </w:p>
        </w:tc>
        <w:tc>
          <w:tcPr>
            <w:tcW w:w="2208" w:type="dxa"/>
          </w:tcPr>
          <w:p w:rsidR="009C38C3" w:rsidRDefault="009C38C3" w:rsidP="004546D8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14.253,96 Kč</w:t>
            </w:r>
          </w:p>
        </w:tc>
        <w:tc>
          <w:tcPr>
            <w:tcW w:w="2208" w:type="dxa"/>
          </w:tcPr>
          <w:p w:rsidR="009C38C3" w:rsidRDefault="009C38C3" w:rsidP="004546D8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82.129,96 Kč</w:t>
            </w:r>
          </w:p>
        </w:tc>
      </w:tr>
      <w:tr w:rsidR="009C38C3" w:rsidTr="004546D8">
        <w:tc>
          <w:tcPr>
            <w:tcW w:w="2536" w:type="dxa"/>
          </w:tcPr>
          <w:p w:rsidR="009C38C3" w:rsidRPr="0013129F" w:rsidRDefault="009C38C3" w:rsidP="004546D8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9F">
              <w:rPr>
                <w:rFonts w:ascii="Times New Roman" w:hAnsi="Times New Roman" w:cs="Times New Roman"/>
                <w:sz w:val="24"/>
                <w:szCs w:val="24"/>
              </w:rPr>
              <w:t>Celková nová cena díla</w:t>
            </w:r>
          </w:p>
        </w:tc>
        <w:tc>
          <w:tcPr>
            <w:tcW w:w="1956" w:type="dxa"/>
          </w:tcPr>
          <w:p w:rsidR="009C38C3" w:rsidRPr="00D7470D" w:rsidRDefault="009C38C3" w:rsidP="004546D8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0D">
              <w:rPr>
                <w:rFonts w:ascii="Times New Roman" w:hAnsi="Times New Roman" w:cs="Times New Roman"/>
                <w:b/>
                <w:sz w:val="24"/>
                <w:szCs w:val="24"/>
              </w:rPr>
              <w:t>457.376,-Kč</w:t>
            </w:r>
          </w:p>
        </w:tc>
        <w:tc>
          <w:tcPr>
            <w:tcW w:w="2208" w:type="dxa"/>
          </w:tcPr>
          <w:p w:rsidR="009C38C3" w:rsidRPr="00D7470D" w:rsidRDefault="009C38C3" w:rsidP="004546D8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0D">
              <w:rPr>
                <w:rFonts w:ascii="Times New Roman" w:hAnsi="Times New Roman" w:cs="Times New Roman"/>
                <w:b/>
                <w:sz w:val="24"/>
                <w:szCs w:val="24"/>
              </w:rPr>
              <w:t>96.048,96 Kč</w:t>
            </w:r>
          </w:p>
        </w:tc>
        <w:tc>
          <w:tcPr>
            <w:tcW w:w="2208" w:type="dxa"/>
          </w:tcPr>
          <w:p w:rsidR="009C38C3" w:rsidRPr="00D7470D" w:rsidRDefault="009C38C3" w:rsidP="004546D8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0D">
              <w:rPr>
                <w:rFonts w:ascii="Times New Roman" w:hAnsi="Times New Roman" w:cs="Times New Roman"/>
                <w:b/>
                <w:sz w:val="24"/>
                <w:szCs w:val="24"/>
              </w:rPr>
              <w:t>553.424,96 Kč</w:t>
            </w:r>
          </w:p>
        </w:tc>
      </w:tr>
    </w:tbl>
    <w:p w:rsidR="009C38C3" w:rsidRDefault="009C38C3" w:rsidP="009C38C3">
      <w:pPr>
        <w:pStyle w:val="AKFZFnormln"/>
        <w:spacing w:after="0" w:line="32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C38C3" w:rsidRPr="00A8441C" w:rsidRDefault="009C38C3" w:rsidP="009C38C3">
      <w:pPr>
        <w:pStyle w:val="AKFZFnormln"/>
        <w:numPr>
          <w:ilvl w:val="0"/>
          <w:numId w:val="3"/>
        </w:numPr>
        <w:spacing w:after="0" w:line="32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A8441C">
        <w:rPr>
          <w:rFonts w:ascii="Times New Roman" w:hAnsi="Times New Roman" w:cs="Times New Roman"/>
          <w:sz w:val="24"/>
          <w:szCs w:val="24"/>
        </w:rPr>
        <w:t>Smluvní strany se dohodly následovně: Původní znění čl. 3  Doba a Místo plnění, odst. 3.1.1 a odst. 3.1.2 se ruší a nahrazuje se tímto novým zněním:</w:t>
      </w:r>
    </w:p>
    <w:p w:rsidR="009C38C3" w:rsidRPr="00DA20DA" w:rsidRDefault="009C38C3" w:rsidP="009C38C3">
      <w:pPr>
        <w:pStyle w:val="Odstavecseseznamem"/>
        <w:spacing w:before="100" w:beforeAutospacing="1" w:afterAutospacing="1" w:line="240" w:lineRule="auto"/>
        <w:ind w:left="660"/>
        <w:contextualSpacing w:val="0"/>
        <w:rPr>
          <w:rFonts w:ascii="Times New Roman" w:hAnsi="Times New Roman"/>
          <w:i/>
          <w:sz w:val="24"/>
          <w:szCs w:val="24"/>
        </w:rPr>
      </w:pPr>
      <w:r w:rsidRPr="00DA20DA">
        <w:rPr>
          <w:rFonts w:ascii="Times New Roman" w:hAnsi="Times New Roman"/>
          <w:i/>
          <w:sz w:val="24"/>
          <w:szCs w:val="24"/>
        </w:rPr>
        <w:t>Projektovou dokumentac</w:t>
      </w:r>
      <w:r>
        <w:rPr>
          <w:rFonts w:ascii="Times New Roman" w:hAnsi="Times New Roman"/>
          <w:i/>
          <w:sz w:val="24"/>
          <w:szCs w:val="24"/>
        </w:rPr>
        <w:t>i</w:t>
      </w:r>
      <w:r w:rsidRPr="00DA20DA">
        <w:rPr>
          <w:rFonts w:ascii="Times New Roman" w:hAnsi="Times New Roman"/>
          <w:i/>
          <w:sz w:val="24"/>
          <w:szCs w:val="24"/>
        </w:rPr>
        <w:t xml:space="preserve"> stávajícího stavu vyhotoví Dodavatel do 14 pracovních dn</w:t>
      </w:r>
      <w:r>
        <w:rPr>
          <w:rFonts w:ascii="Times New Roman" w:hAnsi="Times New Roman"/>
          <w:i/>
          <w:sz w:val="24"/>
          <w:szCs w:val="24"/>
        </w:rPr>
        <w:t>ů</w:t>
      </w:r>
      <w:r w:rsidRPr="00DA20DA">
        <w:rPr>
          <w:rFonts w:ascii="Times New Roman" w:hAnsi="Times New Roman"/>
          <w:i/>
          <w:sz w:val="24"/>
          <w:szCs w:val="24"/>
        </w:rPr>
        <w:t xml:space="preserve"> od </w:t>
      </w: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DA20DA">
        <w:rPr>
          <w:rFonts w:ascii="Times New Roman" w:hAnsi="Times New Roman"/>
          <w:i/>
          <w:sz w:val="24"/>
          <w:szCs w:val="24"/>
        </w:rPr>
        <w:t>podepsání dodatku.</w:t>
      </w:r>
    </w:p>
    <w:p w:rsidR="009C38C3" w:rsidRDefault="009C38C3" w:rsidP="009C38C3">
      <w:pPr>
        <w:pStyle w:val="lneksmlouvy"/>
        <w:numPr>
          <w:ilvl w:val="0"/>
          <w:numId w:val="0"/>
        </w:numPr>
        <w:tabs>
          <w:tab w:val="num" w:pos="794"/>
        </w:tabs>
        <w:ind w:left="680"/>
        <w:rPr>
          <w:rFonts w:ascii="Times New Roman" w:hAnsi="Times New Roman" w:cs="Times New Roman"/>
          <w:i/>
          <w:sz w:val="24"/>
          <w:szCs w:val="24"/>
        </w:rPr>
      </w:pPr>
      <w:r w:rsidRPr="00DA20DA">
        <w:rPr>
          <w:rFonts w:ascii="Times New Roman" w:hAnsi="Times New Roman" w:cs="Times New Roman"/>
          <w:i/>
          <w:sz w:val="24"/>
          <w:szCs w:val="24"/>
        </w:rPr>
        <w:t>Projektová dokumentace pro provedení stavby vč. výkazu výměr, oceněného a neoceněného     soupisu stavebních prací a dokladové části – do 30. 04. 2021.</w:t>
      </w:r>
    </w:p>
    <w:p w:rsidR="009C38C3" w:rsidRDefault="009C38C3" w:rsidP="009C38C3">
      <w:pPr>
        <w:pStyle w:val="lneksmlouvy"/>
        <w:numPr>
          <w:ilvl w:val="0"/>
          <w:numId w:val="0"/>
        </w:numPr>
        <w:tabs>
          <w:tab w:val="num" w:pos="794"/>
        </w:tabs>
        <w:ind w:left="680"/>
        <w:rPr>
          <w:rFonts w:ascii="Times New Roman" w:hAnsi="Times New Roman" w:cs="Times New Roman"/>
          <w:i/>
          <w:sz w:val="24"/>
          <w:szCs w:val="24"/>
        </w:rPr>
      </w:pPr>
    </w:p>
    <w:p w:rsidR="009C38C3" w:rsidRPr="00A6677F" w:rsidRDefault="009C38C3" w:rsidP="009C38C3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6677F">
        <w:rPr>
          <w:rFonts w:ascii="Times New Roman" w:hAnsi="Times New Roman"/>
          <w:sz w:val="24"/>
          <w:szCs w:val="24"/>
        </w:rPr>
        <w:t xml:space="preserve">Stavba – realizace bude probíhat na pozemcích </w:t>
      </w:r>
      <w:r w:rsidRPr="00A6677F">
        <w:rPr>
          <w:rFonts w:ascii="Times New Roman" w:hAnsi="Times New Roman"/>
          <w:b/>
          <w:bCs/>
          <w:sz w:val="24"/>
          <w:szCs w:val="24"/>
          <w:u w:val="single"/>
        </w:rPr>
        <w:t>č. parc.: 83/2, 87/5, 592/5 k. ú. Březové Hory, Příbram</w:t>
      </w:r>
      <w:r w:rsidRPr="00A6677F">
        <w:rPr>
          <w:rFonts w:ascii="Times New Roman" w:hAnsi="Times New Roman"/>
          <w:sz w:val="24"/>
          <w:szCs w:val="24"/>
        </w:rPr>
        <w:t xml:space="preserve">, na kterých stojí stavby č.: </w:t>
      </w:r>
    </w:p>
    <w:p w:rsidR="009C38C3" w:rsidRPr="00A6677F" w:rsidRDefault="009C38C3" w:rsidP="009C38C3">
      <w:pPr>
        <w:spacing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  <w:r w:rsidRPr="00A6677F">
        <w:rPr>
          <w:rFonts w:ascii="Times New Roman" w:hAnsi="Times New Roman"/>
          <w:sz w:val="24"/>
          <w:szCs w:val="24"/>
        </w:rPr>
        <w:t xml:space="preserve">     62, 1997, 2464 na pozemku č. parc. 83/2 </w:t>
      </w:r>
    </w:p>
    <w:p w:rsidR="009C38C3" w:rsidRPr="00A6677F" w:rsidRDefault="009C38C3" w:rsidP="009C38C3">
      <w:pPr>
        <w:spacing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  <w:r w:rsidRPr="00A6677F">
        <w:rPr>
          <w:rFonts w:ascii="Times New Roman" w:hAnsi="Times New Roman"/>
          <w:sz w:val="24"/>
          <w:szCs w:val="24"/>
        </w:rPr>
        <w:t xml:space="preserve">     1756, 1757 a 2465 na pozemku č. parc. 592/5 </w:t>
      </w:r>
    </w:p>
    <w:p w:rsidR="009C38C3" w:rsidRPr="00563B4F" w:rsidRDefault="009C38C3" w:rsidP="009C38C3">
      <w:pPr>
        <w:spacing w:after="0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A6677F">
        <w:rPr>
          <w:rFonts w:ascii="Times New Roman" w:hAnsi="Times New Roman"/>
          <w:sz w:val="24"/>
          <w:szCs w:val="24"/>
        </w:rPr>
        <w:t xml:space="preserve">     2457 na pozemku č. parc. 87/5, </w:t>
      </w:r>
      <w:r w:rsidRPr="00A6677F">
        <w:rPr>
          <w:rFonts w:ascii="Times New Roman" w:hAnsi="Times New Roman" w:cs="Times New Roman"/>
          <w:sz w:val="24"/>
          <w:szCs w:val="24"/>
        </w:rPr>
        <w:t>vše v k. ú. Březové Hory, Příbram.</w:t>
      </w:r>
    </w:p>
    <w:p w:rsidR="009C38C3" w:rsidRPr="00563B4F" w:rsidRDefault="009C38C3" w:rsidP="009C38C3">
      <w:pPr>
        <w:rPr>
          <w:rFonts w:ascii="Times New Roman" w:hAnsi="Times New Roman" w:cs="Times New Roman"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8C3" w:rsidRPr="00844BCE" w:rsidRDefault="009C38C3" w:rsidP="009C38C3">
      <w:pPr>
        <w:pStyle w:val="AKFZFnormln"/>
        <w:spacing w:after="0" w:line="320" w:lineRule="atLeas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BCE">
        <w:rPr>
          <w:rFonts w:ascii="Times New Roman" w:hAnsi="Times New Roman" w:cs="Times New Roman"/>
          <w:b/>
          <w:sz w:val="24"/>
          <w:szCs w:val="24"/>
        </w:rPr>
        <w:t>Článek II.</w:t>
      </w:r>
    </w:p>
    <w:p w:rsidR="009C38C3" w:rsidRPr="00844BCE" w:rsidRDefault="009C38C3" w:rsidP="009C38C3">
      <w:pPr>
        <w:pStyle w:val="AKFZFnormln"/>
        <w:spacing w:after="0" w:line="320" w:lineRule="atLeas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8C3" w:rsidRDefault="009C38C3" w:rsidP="009C38C3">
      <w:pPr>
        <w:pStyle w:val="AKFZFnormln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B">
        <w:rPr>
          <w:rFonts w:ascii="Times New Roman" w:hAnsi="Times New Roman" w:cs="Times New Roman"/>
          <w:sz w:val="24"/>
          <w:szCs w:val="24"/>
        </w:rPr>
        <w:t xml:space="preserve">Ostatní ujednání Smlouvy zůstávají nezměněna. </w:t>
      </w:r>
    </w:p>
    <w:p w:rsidR="009C38C3" w:rsidRDefault="009C38C3" w:rsidP="009C38C3">
      <w:pPr>
        <w:pStyle w:val="AKFZFnormln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C38C3" w:rsidRDefault="009C38C3" w:rsidP="009C38C3">
      <w:pPr>
        <w:pStyle w:val="AKFZFnormln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B">
        <w:rPr>
          <w:rFonts w:ascii="Times New Roman" w:hAnsi="Times New Roman" w:cs="Times New Roman"/>
          <w:sz w:val="24"/>
          <w:szCs w:val="24"/>
        </w:rPr>
        <w:t xml:space="preserve">Tento Dodatek se uzavírá v souladu s § 222, odst. 6 zákona č. 134/2016 Sb., o zadávání veřejných zakázek. </w:t>
      </w:r>
    </w:p>
    <w:p w:rsidR="009C38C3" w:rsidRDefault="009C38C3" w:rsidP="009C38C3">
      <w:pPr>
        <w:pStyle w:val="AKFZFnormln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C38C3" w:rsidRDefault="009C38C3" w:rsidP="009C38C3">
      <w:pPr>
        <w:pStyle w:val="AKFZFnormln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je vyhotoven v pěti (5) originálech, z nichž tři (3) pare obdrží Objednatel a dvě (2) pare obdrží Dodavatel.</w:t>
      </w:r>
    </w:p>
    <w:p w:rsidR="009C38C3" w:rsidRDefault="009C38C3" w:rsidP="009C38C3">
      <w:pPr>
        <w:pStyle w:val="AKFZFnormln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C38C3" w:rsidRPr="00FA09AB" w:rsidRDefault="009C38C3" w:rsidP="009C38C3">
      <w:pPr>
        <w:pStyle w:val="AKFZFnormln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AB">
        <w:rPr>
          <w:rFonts w:ascii="Times New Roman" w:hAnsi="Times New Roman" w:cs="Times New Roman"/>
          <w:sz w:val="24"/>
          <w:szCs w:val="24"/>
        </w:rPr>
        <w:t xml:space="preserve">Tento Dodatek nabývá platnosti dnem podpisu, účinnosti nabývá dnem zveřejnění v registru smluv, které provede Objednatel. </w:t>
      </w: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9C38C3" w:rsidRPr="00520AA8" w:rsidRDefault="009C38C3" w:rsidP="009C38C3">
      <w:pPr>
        <w:pStyle w:val="AKFZFnormln"/>
        <w:spacing w:after="0" w:line="32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520AA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Přílohy: </w:t>
      </w:r>
    </w:p>
    <w:p w:rsidR="009C38C3" w:rsidRDefault="009C38C3" w:rsidP="009C38C3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9C38C3" w:rsidRDefault="009C38C3" w:rsidP="009C38C3">
      <w:pPr>
        <w:pStyle w:val="AKFZFnormln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41EB">
        <w:rPr>
          <w:rFonts w:ascii="Times New Roman" w:hAnsi="Times New Roman" w:cs="Times New Roman"/>
          <w:sz w:val="24"/>
          <w:szCs w:val="24"/>
        </w:rPr>
        <w:t xml:space="preserve">Popis rozšíření předmětu díla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8C3" w:rsidRDefault="009C38C3" w:rsidP="009C38C3">
      <w:pPr>
        <w:pStyle w:val="AKFZFnormln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Vyčíslení dodatečného plnění</w:t>
      </w:r>
    </w:p>
    <w:p w:rsidR="009C38C3" w:rsidRDefault="009C38C3" w:rsidP="009C38C3">
      <w:pPr>
        <w:pStyle w:val="AKFZFnormln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</w:p>
    <w:p w:rsidR="009C38C3" w:rsidRPr="00083137" w:rsidRDefault="009C38C3" w:rsidP="009C38C3">
      <w:pPr>
        <w:pStyle w:val="AKFZFPreambule"/>
        <w:numPr>
          <w:ilvl w:val="0"/>
          <w:numId w:val="0"/>
        </w:numPr>
        <w:ind w:left="680" w:hanging="680"/>
        <w:rPr>
          <w:rFonts w:ascii="Times New Roman" w:hAnsi="Times New Roman" w:cs="Times New Roman"/>
          <w:b/>
          <w:bCs/>
          <w:sz w:val="24"/>
          <w:szCs w:val="24"/>
        </w:rPr>
      </w:pPr>
    </w:p>
    <w:p w:rsidR="009C38C3" w:rsidRDefault="009C38C3" w:rsidP="009C38C3">
      <w:pPr>
        <w:pStyle w:val="lneksmlouvy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F66B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důkaz toho,</w:t>
      </w:r>
      <w:r w:rsidRPr="00F66BD2">
        <w:rPr>
          <w:rFonts w:ascii="Times New Roman" w:hAnsi="Times New Roman" w:cs="Times New Roman"/>
          <w:sz w:val="24"/>
          <w:szCs w:val="24"/>
        </w:rPr>
        <w:t xml:space="preserve"> že Smluvní strany s obsahem t</w:t>
      </w:r>
      <w:r>
        <w:rPr>
          <w:rFonts w:ascii="Times New Roman" w:hAnsi="Times New Roman" w:cs="Times New Roman"/>
          <w:sz w:val="24"/>
          <w:szCs w:val="24"/>
        </w:rPr>
        <w:t>ohoto Dodatku</w:t>
      </w:r>
      <w:r w:rsidRPr="00F66BD2">
        <w:rPr>
          <w:rFonts w:ascii="Times New Roman" w:hAnsi="Times New Roman" w:cs="Times New Roman"/>
          <w:sz w:val="24"/>
          <w:szCs w:val="24"/>
        </w:rPr>
        <w:t xml:space="preserve"> souhlasí, rozumí </w:t>
      </w:r>
      <w:r>
        <w:rPr>
          <w:rFonts w:ascii="Times New Roman" w:hAnsi="Times New Roman" w:cs="Times New Roman"/>
          <w:sz w:val="24"/>
          <w:szCs w:val="24"/>
        </w:rPr>
        <w:t>mu,</w:t>
      </w:r>
      <w:r w:rsidRPr="00F66BD2">
        <w:rPr>
          <w:rFonts w:ascii="Times New Roman" w:hAnsi="Times New Roman" w:cs="Times New Roman"/>
          <w:sz w:val="24"/>
          <w:szCs w:val="24"/>
        </w:rPr>
        <w:t xml:space="preserve"> a zavazují se k </w:t>
      </w:r>
      <w:r>
        <w:rPr>
          <w:rFonts w:ascii="Times New Roman" w:hAnsi="Times New Roman" w:cs="Times New Roman"/>
          <w:sz w:val="24"/>
          <w:szCs w:val="24"/>
        </w:rPr>
        <w:t>jeho</w:t>
      </w:r>
      <w:r w:rsidRPr="00F66BD2">
        <w:rPr>
          <w:rFonts w:ascii="Times New Roman" w:hAnsi="Times New Roman" w:cs="Times New Roman"/>
          <w:sz w:val="24"/>
          <w:szCs w:val="24"/>
        </w:rPr>
        <w:t xml:space="preserve"> plnění, připojují své podpisy a prohlašují, že t</w:t>
      </w:r>
      <w:r>
        <w:rPr>
          <w:rFonts w:ascii="Times New Roman" w:hAnsi="Times New Roman" w:cs="Times New Roman"/>
          <w:sz w:val="24"/>
          <w:szCs w:val="24"/>
        </w:rPr>
        <w:t>ento Dodatek</w:t>
      </w:r>
      <w:r w:rsidRPr="00F66BD2">
        <w:rPr>
          <w:rFonts w:ascii="Times New Roman" w:hAnsi="Times New Roman" w:cs="Times New Roman"/>
          <w:sz w:val="24"/>
          <w:szCs w:val="24"/>
        </w:rPr>
        <w:t xml:space="preserve"> byl uzavřen podle jejich svobodné a vážné vůle.</w:t>
      </w:r>
    </w:p>
    <w:p w:rsidR="009C38C3" w:rsidRDefault="009C38C3" w:rsidP="009C38C3">
      <w:pPr>
        <w:pStyle w:val="lneksmlouvy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9C38C3" w:rsidRPr="00F66BD2" w:rsidRDefault="009C38C3" w:rsidP="009C38C3">
      <w:pPr>
        <w:pStyle w:val="lneksmlouvy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9C38C3" w:rsidRPr="00F66BD2" w:rsidTr="004546D8">
        <w:tc>
          <w:tcPr>
            <w:tcW w:w="4605" w:type="dxa"/>
          </w:tcPr>
          <w:p w:rsidR="009C38C3" w:rsidRDefault="009C38C3" w:rsidP="004546D8">
            <w:pPr>
              <w:pStyle w:val="RLProhlensmluvnchstran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C3" w:rsidRPr="00F66BD2" w:rsidRDefault="009C38C3" w:rsidP="004546D8">
            <w:pPr>
              <w:pStyle w:val="RLProhlensmluvnchstran"/>
              <w:rPr>
                <w:rFonts w:ascii="Times New Roman" w:hAnsi="Times New Roman" w:cs="Times New Roman"/>
                <w:sz w:val="24"/>
                <w:szCs w:val="24"/>
              </w:rPr>
            </w:pPr>
            <w:r w:rsidRPr="00F66BD2">
              <w:rPr>
                <w:rFonts w:ascii="Times New Roman" w:hAnsi="Times New Roman" w:cs="Times New Roman"/>
                <w:sz w:val="24"/>
                <w:szCs w:val="24"/>
              </w:rPr>
              <w:t xml:space="preserve">Objednatel </w:t>
            </w:r>
          </w:p>
          <w:p w:rsidR="009C38C3" w:rsidRDefault="009C38C3" w:rsidP="004546D8">
            <w:pPr>
              <w:pStyle w:val="RLProhlensmluvnchstran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</w:t>
            </w:r>
            <w:r w:rsidRP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P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Příbrami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dne 5. 2. 2021</w:t>
            </w:r>
            <w:r w:rsidRP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  <w:t xml:space="preserve"> </w:t>
            </w:r>
          </w:p>
          <w:p w:rsidR="009C38C3" w:rsidRDefault="009C38C3" w:rsidP="004546D8">
            <w:pPr>
              <w:ind w:left="2124" w:hanging="21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38C3" w:rsidRDefault="009C38C3" w:rsidP="004546D8">
            <w:pPr>
              <w:ind w:left="2124" w:hanging="21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38C3" w:rsidRPr="00F66BD2" w:rsidRDefault="009C38C3" w:rsidP="004546D8">
            <w:pPr>
              <w:ind w:left="2124" w:hanging="21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F66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F66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6BD2">
              <w:rPr>
                <w:rFonts w:ascii="Times New Roman" w:hAnsi="Times New Roman" w:cs="Times New Roman"/>
                <w:bCs/>
                <w:sz w:val="24"/>
                <w:szCs w:val="24"/>
              </w:rPr>
              <w:t>Mgr. Pavlína Caisová</w:t>
            </w:r>
          </w:p>
          <w:p w:rsidR="009C38C3" w:rsidRPr="0063413C" w:rsidRDefault="009C38C3" w:rsidP="004546D8">
            <w:pPr>
              <w:jc w:val="center"/>
              <w:rPr>
                <w:b/>
                <w:lang w:eastAsia="cs-CZ"/>
              </w:rPr>
            </w:pPr>
            <w:r w:rsidRPr="0063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ředitelka školy</w:t>
            </w:r>
          </w:p>
        </w:tc>
        <w:tc>
          <w:tcPr>
            <w:tcW w:w="4605" w:type="dxa"/>
          </w:tcPr>
          <w:p w:rsidR="009C38C3" w:rsidRPr="00F66BD2" w:rsidRDefault="009C38C3" w:rsidP="004546D8">
            <w:pPr>
              <w:pStyle w:val="RLProhlensmluvnchstran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C3" w:rsidRPr="00F66BD2" w:rsidRDefault="009C38C3" w:rsidP="004546D8">
            <w:pPr>
              <w:pStyle w:val="RLProhlensmluvnchstran"/>
              <w:rPr>
                <w:rFonts w:ascii="Times New Roman" w:hAnsi="Times New Roman" w:cs="Times New Roman"/>
                <w:sz w:val="24"/>
                <w:szCs w:val="24"/>
              </w:rPr>
            </w:pPr>
            <w:r w:rsidRPr="00F66BD2">
              <w:rPr>
                <w:rFonts w:ascii="Times New Roman" w:hAnsi="Times New Roman" w:cs="Times New Roman"/>
                <w:sz w:val="24"/>
                <w:szCs w:val="24"/>
              </w:rPr>
              <w:t xml:space="preserve">Dodavatel </w:t>
            </w:r>
          </w:p>
          <w:p w:rsidR="009C38C3" w:rsidRPr="00F66BD2" w:rsidRDefault="009C38C3" w:rsidP="004546D8">
            <w:pPr>
              <w:pStyle w:val="RLProhlensmluvnchstran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 Příbrami dne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5</w:t>
            </w:r>
            <w:r w:rsidRP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</w:t>
            </w:r>
            <w:r w:rsidRP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  <w:p w:rsidR="009C38C3" w:rsidRDefault="009C38C3" w:rsidP="004546D8">
            <w:pPr>
              <w:pStyle w:val="RLProhlensmluvnchstran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C38C3" w:rsidRDefault="009C38C3" w:rsidP="004546D8">
            <w:pPr>
              <w:pStyle w:val="RLProhlensmluvnchstran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C38C3" w:rsidRPr="00F66BD2" w:rsidRDefault="009C38C3" w:rsidP="004546D8">
            <w:pPr>
              <w:pStyle w:val="RLProhlensmluvnchstran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Mgr. Jaroslav Smejkal</w:t>
            </w:r>
          </w:p>
          <w:p w:rsidR="009C38C3" w:rsidRPr="00F66BD2" w:rsidRDefault="009C38C3" w:rsidP="004546D8">
            <w:pPr>
              <w:pStyle w:val="RLProhlensmluvnchstran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6BD2">
              <w:rPr>
                <w:rFonts w:ascii="Times New Roman" w:hAnsi="Times New Roman" w:cs="Times New Roman"/>
                <w:sz w:val="24"/>
                <w:szCs w:val="24"/>
              </w:rPr>
              <w:t>jednatel</w:t>
            </w:r>
          </w:p>
        </w:tc>
      </w:tr>
    </w:tbl>
    <w:p w:rsidR="009C38C3" w:rsidRDefault="009C38C3" w:rsidP="009C38C3">
      <w:pPr>
        <w:pStyle w:val="lneksmlouvy"/>
        <w:numPr>
          <w:ilvl w:val="0"/>
          <w:numId w:val="0"/>
        </w:numPr>
        <w:ind w:left="794"/>
      </w:pPr>
    </w:p>
    <w:p w:rsidR="000D5F5F" w:rsidRDefault="000D5F5F"/>
    <w:sectPr w:rsidR="000D5F5F" w:rsidSect="009B28E7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924" w:right="1134" w:bottom="1418" w:left="1134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40538016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80559" w:rsidRPr="00780559" w:rsidRDefault="009C38C3">
            <w:pPr>
              <w:pStyle w:val="Zpat"/>
              <w:jc w:val="center"/>
              <w:rPr>
                <w:rFonts w:ascii="Times New Roman" w:hAnsi="Times New Roman"/>
              </w:rPr>
            </w:pPr>
            <w:r w:rsidRPr="00780559">
              <w:rPr>
                <w:rFonts w:ascii="Times New Roman" w:hAnsi="Times New Roman"/>
                <w:lang w:val="cs-CZ"/>
              </w:rPr>
              <w:t xml:space="preserve">Stránka </w:t>
            </w:r>
            <w:r w:rsidRPr="00780559">
              <w:rPr>
                <w:rFonts w:ascii="Times New Roman" w:hAnsi="Times New Roman"/>
                <w:bCs/>
              </w:rPr>
              <w:fldChar w:fldCharType="begin"/>
            </w:r>
            <w:r w:rsidRPr="00780559">
              <w:rPr>
                <w:rFonts w:ascii="Times New Roman" w:hAnsi="Times New Roman"/>
                <w:bCs/>
              </w:rPr>
              <w:instrText>PAGE</w:instrText>
            </w:r>
            <w:r w:rsidRPr="00780559">
              <w:rPr>
                <w:rFonts w:ascii="Times New Roman" w:hAnsi="Times New Roman"/>
                <w:bCs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</w:rPr>
              <w:t>4</w:t>
            </w:r>
            <w:r w:rsidRPr="00780559">
              <w:rPr>
                <w:rFonts w:ascii="Times New Roman" w:hAnsi="Times New Roman"/>
                <w:bCs/>
              </w:rPr>
              <w:fldChar w:fldCharType="end"/>
            </w:r>
            <w:r w:rsidRPr="00780559">
              <w:rPr>
                <w:rFonts w:ascii="Times New Roman" w:hAnsi="Times New Roman"/>
                <w:lang w:val="cs-CZ"/>
              </w:rPr>
              <w:t xml:space="preserve"> z </w:t>
            </w:r>
            <w:r w:rsidRPr="00780559">
              <w:rPr>
                <w:rFonts w:ascii="Times New Roman" w:hAnsi="Times New Roman"/>
                <w:bCs/>
              </w:rPr>
              <w:fldChar w:fldCharType="begin"/>
            </w:r>
            <w:r w:rsidRPr="00780559">
              <w:rPr>
                <w:rFonts w:ascii="Times New Roman" w:hAnsi="Times New Roman"/>
                <w:bCs/>
              </w:rPr>
              <w:instrText>NUMPAGES</w:instrText>
            </w:r>
            <w:r w:rsidRPr="00780559">
              <w:rPr>
                <w:rFonts w:ascii="Times New Roman" w:hAnsi="Times New Roman"/>
                <w:bCs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</w:rPr>
              <w:t>4</w:t>
            </w:r>
            <w:r w:rsidRPr="00780559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  <w:p w:rsidR="005C7CE4" w:rsidRPr="00A042D6" w:rsidRDefault="009C38C3" w:rsidP="00A042D6">
    <w:pPr>
      <w:pStyle w:val="Zpat"/>
      <w:tabs>
        <w:tab w:val="clear" w:pos="9072"/>
      </w:tabs>
      <w:jc w:val="right"/>
      <w:rPr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E4" w:rsidRDefault="009C38C3" w:rsidP="00F562B7">
    <w:pPr>
      <w:pStyle w:val="Zpat"/>
      <w:ind w:left="-1134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E7" w:rsidRDefault="009C38C3" w:rsidP="006B54EA">
    <w:pPr>
      <w:pStyle w:val="Zhlav"/>
      <w:pBdr>
        <w:bottom w:val="single" w:sz="4" w:space="0" w:color="auto"/>
      </w:pBdr>
      <w:jc w:val="left"/>
      <w:rPr>
        <w:noProof/>
      </w:rPr>
    </w:pPr>
  </w:p>
  <w:p w:rsidR="003617E7" w:rsidRDefault="009C38C3" w:rsidP="006B54EA">
    <w:pPr>
      <w:pStyle w:val="Zhlav"/>
      <w:pBdr>
        <w:bottom w:val="single" w:sz="4" w:space="0" w:color="auto"/>
      </w:pBdr>
      <w:jc w:val="left"/>
      <w:rPr>
        <w:noProof/>
      </w:rPr>
    </w:pPr>
  </w:p>
  <w:p w:rsidR="005C7CE4" w:rsidRDefault="009C38C3" w:rsidP="006B54EA">
    <w:pPr>
      <w:pStyle w:val="Zhlav"/>
      <w:pBdr>
        <w:bottom w:val="single" w:sz="4" w:space="0" w:color="auto"/>
      </w:pBdr>
      <w:jc w:val="left"/>
      <w:rPr>
        <w:color w:val="1F497D"/>
        <w:sz w:val="18"/>
        <w:szCs w:val="18"/>
      </w:rPr>
    </w:pPr>
    <w:r>
      <w:rPr>
        <w:noProof/>
      </w:rPr>
      <w:t xml:space="preserve">                                                                                                               </w:t>
    </w:r>
  </w:p>
  <w:p w:rsidR="000D6253" w:rsidRPr="00780559" w:rsidRDefault="009C38C3" w:rsidP="006B54EA">
    <w:pPr>
      <w:pStyle w:val="Zhlav"/>
      <w:pBdr>
        <w:bottom w:val="single" w:sz="4" w:space="0" w:color="auto"/>
      </w:pBdr>
      <w:jc w:val="left"/>
      <w:rPr>
        <w:rFonts w:ascii="Times New Roman" w:hAnsi="Times New Roman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E4" w:rsidRDefault="009C38C3" w:rsidP="00F562B7">
    <w:pPr>
      <w:pStyle w:val="Zhlav"/>
      <w:ind w:left="-1134"/>
    </w:pPr>
  </w:p>
  <w:p w:rsidR="005C7CE4" w:rsidRDefault="009C38C3" w:rsidP="00F33053">
    <w:pPr>
      <w:pStyle w:val="Zhlav"/>
      <w:ind w:left="-9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74F4"/>
    <w:multiLevelType w:val="hybridMultilevel"/>
    <w:tmpl w:val="6406A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06404DB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E06246D"/>
    <w:multiLevelType w:val="hybridMultilevel"/>
    <w:tmpl w:val="395E1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C3"/>
    <w:rsid w:val="000D5F5F"/>
    <w:rsid w:val="009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D426"/>
  <w15:chartTrackingRefBased/>
  <w15:docId w15:val="{C9FEC3D4-6769-4C5B-8E23-34F4B616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AKFZ_Normální"/>
    <w:rsid w:val="009C38C3"/>
    <w:pPr>
      <w:spacing w:after="100" w:line="288" w:lineRule="auto"/>
      <w:jc w:val="both"/>
    </w:pPr>
    <w:rPr>
      <w:rFonts w:ascii="Arial" w:eastAsia="Calibri" w:hAnsi="Arial" w:cs="Calibri"/>
    </w:rPr>
  </w:style>
  <w:style w:type="paragraph" w:styleId="Nadpis1">
    <w:name w:val="heading 1"/>
    <w:aliases w:val="AKFZ podání 1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"/>
    <w:qFormat/>
    <w:rsid w:val="009C38C3"/>
    <w:pPr>
      <w:spacing w:before="240"/>
      <w:outlineLvl w:val="0"/>
    </w:pPr>
    <w:rPr>
      <w:rFonts w:eastAsia="Times New Roman" w:cs="Times New Roman"/>
      <w:b/>
      <w:caps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AKFZ podání 1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"/>
    <w:rsid w:val="009C38C3"/>
    <w:rPr>
      <w:rFonts w:ascii="Arial" w:eastAsia="Times New Roman" w:hAnsi="Arial" w:cs="Times New Roman"/>
      <w:b/>
      <w:caps/>
      <w:sz w:val="20"/>
      <w:szCs w:val="20"/>
      <w:lang w:val="x-none" w:eastAsia="cs-CZ"/>
    </w:rPr>
  </w:style>
  <w:style w:type="paragraph" w:customStyle="1" w:styleId="lneksmlouvy">
    <w:name w:val="článek_smlouvy"/>
    <w:basedOn w:val="AKFZFnormln"/>
    <w:uiPriority w:val="99"/>
    <w:qFormat/>
    <w:rsid w:val="009C38C3"/>
    <w:pPr>
      <w:numPr>
        <w:ilvl w:val="1"/>
        <w:numId w:val="1"/>
      </w:numPr>
      <w:tabs>
        <w:tab w:val="clear" w:pos="680"/>
        <w:tab w:val="num" w:pos="360"/>
      </w:tabs>
      <w:ind w:left="0" w:firstLine="0"/>
    </w:pPr>
  </w:style>
  <w:style w:type="paragraph" w:styleId="Odstavecseseznamem">
    <w:name w:val="List Paragraph"/>
    <w:basedOn w:val="Normln"/>
    <w:uiPriority w:val="34"/>
    <w:qFormat/>
    <w:rsid w:val="009C38C3"/>
    <w:pPr>
      <w:ind w:left="720"/>
      <w:contextualSpacing/>
    </w:pPr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9C38C3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spacing w:val="3"/>
      <w:sz w:val="20"/>
      <w:szCs w:val="20"/>
      <w:lang w:val="x-none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C38C3"/>
    <w:rPr>
      <w:rFonts w:ascii="Calibri" w:eastAsia="Calibri" w:hAnsi="Calibri" w:cs="Times New Roman"/>
      <w:spacing w:val="3"/>
      <w:sz w:val="20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9C38C3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spacing w:val="3"/>
      <w:sz w:val="20"/>
      <w:szCs w:val="20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C38C3"/>
    <w:rPr>
      <w:rFonts w:ascii="Calibri" w:eastAsia="Calibri" w:hAnsi="Calibri" w:cs="Times New Roman"/>
      <w:spacing w:val="3"/>
      <w:sz w:val="20"/>
      <w:szCs w:val="20"/>
      <w:lang w:val="x-none" w:eastAsia="cs-CZ"/>
    </w:rPr>
  </w:style>
  <w:style w:type="paragraph" w:customStyle="1" w:styleId="AKFZFnormln">
    <w:name w:val="AKFZF_normální"/>
    <w:link w:val="AKFZFnormlnChar"/>
    <w:qFormat/>
    <w:rsid w:val="009C38C3"/>
    <w:pPr>
      <w:spacing w:after="100" w:line="288" w:lineRule="auto"/>
      <w:jc w:val="both"/>
    </w:pPr>
    <w:rPr>
      <w:rFonts w:ascii="Arial" w:eastAsia="Calibri" w:hAnsi="Arial" w:cs="Calibri"/>
      <w:sz w:val="20"/>
      <w:szCs w:val="20"/>
      <w:lang w:eastAsia="cs-CZ"/>
    </w:rPr>
  </w:style>
  <w:style w:type="character" w:customStyle="1" w:styleId="AKFZFnormlnChar">
    <w:name w:val="AKFZF_normální Char"/>
    <w:link w:val="AKFZFnormln"/>
    <w:rsid w:val="009C38C3"/>
    <w:rPr>
      <w:rFonts w:ascii="Arial" w:eastAsia="Calibri" w:hAnsi="Arial" w:cs="Calibri"/>
      <w:sz w:val="20"/>
      <w:szCs w:val="20"/>
      <w:lang w:eastAsia="cs-CZ"/>
    </w:rPr>
  </w:style>
  <w:style w:type="paragraph" w:customStyle="1" w:styleId="lneksmlouvynadpis">
    <w:name w:val="Článek_smlouvy_nadpis"/>
    <w:basedOn w:val="AKFZFnormln"/>
    <w:uiPriority w:val="99"/>
    <w:qFormat/>
    <w:rsid w:val="009C38C3"/>
    <w:pPr>
      <w:numPr>
        <w:numId w:val="1"/>
      </w:numPr>
      <w:tabs>
        <w:tab w:val="clear" w:pos="680"/>
        <w:tab w:val="num" w:pos="360"/>
      </w:tabs>
      <w:spacing w:before="240"/>
      <w:ind w:left="0" w:firstLine="0"/>
      <w:outlineLvl w:val="0"/>
    </w:pPr>
    <w:rPr>
      <w:b/>
      <w:caps/>
    </w:rPr>
  </w:style>
  <w:style w:type="paragraph" w:customStyle="1" w:styleId="AKFZFPreambule">
    <w:name w:val="AKFZF_Preambule"/>
    <w:uiPriority w:val="99"/>
    <w:qFormat/>
    <w:rsid w:val="009C38C3"/>
    <w:pPr>
      <w:numPr>
        <w:numId w:val="2"/>
      </w:numPr>
      <w:spacing w:after="100" w:line="288" w:lineRule="auto"/>
      <w:jc w:val="both"/>
    </w:pPr>
    <w:rPr>
      <w:rFonts w:ascii="Arial" w:eastAsia="Calibri" w:hAnsi="Arial" w:cs="Calibri"/>
    </w:rPr>
  </w:style>
  <w:style w:type="paragraph" w:styleId="Bezmezer">
    <w:name w:val="No Spacing"/>
    <w:aliases w:val="ČLÁNEK"/>
    <w:basedOn w:val="Nadpis1"/>
    <w:next w:val="Normln"/>
    <w:link w:val="BezmezerChar"/>
    <w:uiPriority w:val="99"/>
    <w:qFormat/>
    <w:rsid w:val="009C38C3"/>
    <w:pPr>
      <w:keepNext/>
      <w:spacing w:before="360" w:after="240" w:line="240" w:lineRule="auto"/>
      <w:ind w:left="454" w:hanging="454"/>
    </w:pPr>
    <w:rPr>
      <w:bCs/>
      <w:caps w:val="0"/>
      <w:szCs w:val="28"/>
      <w:lang w:eastAsia="x-none"/>
    </w:rPr>
  </w:style>
  <w:style w:type="character" w:customStyle="1" w:styleId="BezmezerChar">
    <w:name w:val="Bez mezer Char"/>
    <w:aliases w:val="ČLÁNEK Char"/>
    <w:link w:val="Bezmezer"/>
    <w:uiPriority w:val="99"/>
    <w:rsid w:val="009C38C3"/>
    <w:rPr>
      <w:rFonts w:ascii="Arial" w:eastAsia="Times New Roman" w:hAnsi="Arial" w:cs="Times New Roman"/>
      <w:b/>
      <w:bCs/>
      <w:sz w:val="20"/>
      <w:szCs w:val="28"/>
      <w:lang w:val="x-none" w:eastAsia="x-none"/>
    </w:rPr>
  </w:style>
  <w:style w:type="paragraph" w:styleId="Zkladntext2">
    <w:name w:val="Body Text 2"/>
    <w:basedOn w:val="Normln"/>
    <w:link w:val="Zkladntext2Char"/>
    <w:uiPriority w:val="99"/>
    <w:unhideWhenUsed/>
    <w:rsid w:val="009C38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C38C3"/>
    <w:rPr>
      <w:rFonts w:ascii="Arial" w:eastAsia="Calibri" w:hAnsi="Arial" w:cs="Calibri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9C38C3"/>
    <w:pPr>
      <w:jc w:val="center"/>
    </w:pPr>
    <w:rPr>
      <w:rFonts w:cs="Arial"/>
      <w:b/>
      <w:bCs/>
      <w:lang w:eastAsia="cs-CZ"/>
    </w:rPr>
  </w:style>
  <w:style w:type="character" w:customStyle="1" w:styleId="RLProhlensmluvnchstranChar">
    <w:name w:val="RL Prohlášení smluvních stran Char"/>
    <w:link w:val="RLProhlensmluvnchstran"/>
    <w:uiPriority w:val="99"/>
    <w:rsid w:val="009C38C3"/>
    <w:rPr>
      <w:rFonts w:ascii="Arial" w:eastAsia="Calibri" w:hAnsi="Arial" w:cs="Arial"/>
      <w:b/>
      <w:bCs/>
      <w:lang w:eastAsia="cs-CZ"/>
    </w:rPr>
  </w:style>
  <w:style w:type="table" w:styleId="Mkatabulky">
    <w:name w:val="Table Grid"/>
    <w:basedOn w:val="Normlntabulka"/>
    <w:uiPriority w:val="39"/>
    <w:rsid w:val="009C3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</cp:revision>
  <dcterms:created xsi:type="dcterms:W3CDTF">2021-02-10T08:35:00Z</dcterms:created>
  <dcterms:modified xsi:type="dcterms:W3CDTF">2021-02-10T08:36:00Z</dcterms:modified>
</cp:coreProperties>
</file>