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AA63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6D263B8" w14:textId="2D81C973" w:rsidR="0042172D" w:rsidRPr="00EE2DE9" w:rsidRDefault="00F73DFD" w:rsidP="00F73DF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b w:val="0"/>
          <w:sz w:val="22"/>
          <w:szCs w:val="24"/>
        </w:rPr>
        <w:t xml:space="preserve">Číslo smlouvy: </w:t>
      </w:r>
      <w:r w:rsidR="00685762">
        <w:rPr>
          <w:b w:val="0"/>
          <w:sz w:val="22"/>
          <w:szCs w:val="24"/>
        </w:rPr>
        <w:t>00978/SOPK/21</w:t>
      </w:r>
    </w:p>
    <w:p w14:paraId="204855D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2113A2D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F17E8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008EF083" w14:textId="77777777" w:rsidR="00CD3C4C" w:rsidRPr="00DF3395" w:rsidRDefault="00CD3C4C" w:rsidP="00CD3C4C">
      <w:pPr>
        <w:pStyle w:val="Bezmezer"/>
        <w:spacing w:line="276" w:lineRule="auto"/>
        <w:jc w:val="both"/>
        <w:rPr>
          <w:bCs/>
          <w:iCs/>
          <w:sz w:val="22"/>
          <w:szCs w:val="22"/>
        </w:rPr>
      </w:pPr>
      <w:r w:rsidRPr="00FC509E">
        <w:rPr>
          <w:bCs/>
          <w:iCs/>
          <w:sz w:val="22"/>
          <w:szCs w:val="22"/>
        </w:rPr>
        <w:t>Česká republika - Agentura ochrany přírody a krajiny České republiky</w:t>
      </w:r>
    </w:p>
    <w:p w14:paraId="06AD764F" w14:textId="77777777" w:rsidR="00CD3C4C" w:rsidRPr="00FC509E" w:rsidRDefault="00CD3C4C" w:rsidP="00CD3C4C">
      <w:pPr>
        <w:pStyle w:val="Bezmezer"/>
        <w:spacing w:line="276" w:lineRule="auto"/>
        <w:jc w:val="both"/>
        <w:rPr>
          <w:bCs/>
          <w:iCs/>
          <w:sz w:val="22"/>
          <w:szCs w:val="22"/>
        </w:rPr>
      </w:pPr>
      <w:r w:rsidRPr="00FC509E">
        <w:rPr>
          <w:bCs/>
          <w:iCs/>
          <w:sz w:val="22"/>
          <w:szCs w:val="22"/>
        </w:rPr>
        <w:t>se sídlem: Kaplanova 1931/1, 148 00 Praha</w:t>
      </w:r>
    </w:p>
    <w:p w14:paraId="47A06853" w14:textId="77777777" w:rsidR="00CD3C4C" w:rsidRPr="00FC509E" w:rsidRDefault="00CD3C4C" w:rsidP="00CD3C4C">
      <w:pPr>
        <w:pStyle w:val="Bezmezer"/>
        <w:spacing w:line="276" w:lineRule="auto"/>
        <w:jc w:val="both"/>
        <w:rPr>
          <w:bCs/>
          <w:iCs/>
          <w:sz w:val="22"/>
          <w:szCs w:val="22"/>
        </w:rPr>
      </w:pPr>
      <w:r w:rsidRPr="00FC509E">
        <w:rPr>
          <w:bCs/>
          <w:iCs/>
          <w:sz w:val="22"/>
          <w:szCs w:val="22"/>
        </w:rPr>
        <w:t>IČO: 62933591</w:t>
      </w:r>
    </w:p>
    <w:p w14:paraId="6FCF2342" w14:textId="77777777" w:rsidR="00CD3C4C" w:rsidRDefault="00CD3C4C" w:rsidP="00CD3C4C">
      <w:pPr>
        <w:pStyle w:val="Bezmezer"/>
        <w:spacing w:line="276" w:lineRule="auto"/>
        <w:jc w:val="both"/>
        <w:rPr>
          <w:bCs/>
          <w:iCs/>
          <w:sz w:val="22"/>
          <w:szCs w:val="22"/>
        </w:rPr>
      </w:pPr>
      <w:r w:rsidRPr="00FC509E">
        <w:rPr>
          <w:bCs/>
          <w:iCs/>
          <w:sz w:val="22"/>
          <w:szCs w:val="22"/>
        </w:rPr>
        <w:t>zastoupená: RNDr. Františkem Pelcem, ředitelem</w:t>
      </w:r>
    </w:p>
    <w:p w14:paraId="7888A118" w14:textId="77777777" w:rsidR="00CD3C4C" w:rsidRDefault="00CD3C4C" w:rsidP="00CD3C4C">
      <w:pPr>
        <w:pStyle w:val="Bezmezer"/>
        <w:spacing w:line="276" w:lineRule="auto"/>
        <w:jc w:val="both"/>
        <w:rPr>
          <w:bCs/>
          <w:iCs/>
          <w:sz w:val="22"/>
          <w:szCs w:val="22"/>
        </w:rPr>
      </w:pPr>
    </w:p>
    <w:p w14:paraId="2C991B5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8B9C72C" w14:textId="77777777" w:rsidR="00053702" w:rsidRDefault="00CD3C4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14:paraId="5A1AA72B" w14:textId="77777777" w:rsidR="00CD3C4C" w:rsidRPr="00CD3C4C" w:rsidRDefault="00CD3C4C" w:rsidP="00CD3C4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D3C4C">
        <w:rPr>
          <w:sz w:val="22"/>
          <w:szCs w:val="24"/>
        </w:rPr>
        <w:t>VHS Consult s.r.o.</w:t>
      </w:r>
    </w:p>
    <w:p w14:paraId="4B8C01B3" w14:textId="721A006D" w:rsidR="00CD3C4C" w:rsidRPr="00503A0A" w:rsidRDefault="00CD3C4C" w:rsidP="00CD3C4C">
      <w:pPr>
        <w:pStyle w:val="Bezmezer"/>
        <w:spacing w:line="276" w:lineRule="auto"/>
        <w:jc w:val="both"/>
        <w:rPr>
          <w:color w:val="FF0000"/>
          <w:sz w:val="22"/>
          <w:szCs w:val="22"/>
        </w:rPr>
      </w:pPr>
      <w:r w:rsidRPr="00503A0A">
        <w:rPr>
          <w:sz w:val="22"/>
          <w:szCs w:val="22"/>
        </w:rPr>
        <w:t>se sídlem</w:t>
      </w:r>
      <w:r w:rsidRPr="00503A0A">
        <w:rPr>
          <w:color w:val="000000" w:themeColor="text1"/>
          <w:sz w:val="22"/>
          <w:szCs w:val="22"/>
        </w:rPr>
        <w:t xml:space="preserve">: </w:t>
      </w:r>
      <w:r w:rsidR="000B74DA">
        <w:rPr>
          <w:sz w:val="22"/>
        </w:rPr>
        <w:t>Řípec č.</w:t>
      </w:r>
      <w:r w:rsidR="00F9051C">
        <w:rPr>
          <w:sz w:val="22"/>
        </w:rPr>
        <w:t xml:space="preserve"> </w:t>
      </w:r>
      <w:r w:rsidR="000B74DA">
        <w:rPr>
          <w:sz w:val="22"/>
        </w:rPr>
        <w:t>p. 135, 391 81 Řípec</w:t>
      </w:r>
    </w:p>
    <w:p w14:paraId="552A0B24" w14:textId="77777777" w:rsidR="00CD3C4C" w:rsidRPr="00CD3C4C" w:rsidRDefault="00CD3C4C" w:rsidP="00CD3C4C">
      <w:pPr>
        <w:pStyle w:val="Bezmezer"/>
        <w:spacing w:line="276" w:lineRule="auto"/>
        <w:jc w:val="both"/>
        <w:rPr>
          <w:rStyle w:val="platne"/>
          <w:rFonts w:eastAsia="Calibri"/>
          <w:sz w:val="22"/>
          <w:szCs w:val="22"/>
        </w:rPr>
      </w:pPr>
      <w:r w:rsidRPr="00CD3C4C">
        <w:rPr>
          <w:sz w:val="22"/>
          <w:szCs w:val="22"/>
        </w:rPr>
        <w:t>IČO: 06489249</w:t>
      </w:r>
    </w:p>
    <w:p w14:paraId="48FA391F" w14:textId="39E32966" w:rsidR="00CD3C4C" w:rsidRDefault="00CD3C4C" w:rsidP="00CD3C4C">
      <w:pPr>
        <w:pStyle w:val="Bezmezer"/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  <w:r w:rsidRPr="00CD3C4C">
        <w:rPr>
          <w:color w:val="000000" w:themeColor="text1"/>
          <w:sz w:val="22"/>
          <w:szCs w:val="22"/>
        </w:rPr>
        <w:t xml:space="preserve">zapsaná v obchodním rejstříku vedeném Krajským soudem v Českých Budějovicích pod sp. zn. </w:t>
      </w:r>
      <w:r w:rsidRPr="00CD3C4C">
        <w:rPr>
          <w:color w:val="000000" w:themeColor="text1"/>
          <w:sz w:val="22"/>
          <w:szCs w:val="22"/>
          <w:lang w:val="en-US"/>
        </w:rPr>
        <w:t>C 26748</w:t>
      </w:r>
    </w:p>
    <w:p w14:paraId="5AB80798" w14:textId="4F9A9B6F" w:rsidR="000B74DA" w:rsidRPr="00CD3C4C" w:rsidRDefault="000B74DA" w:rsidP="00CD3C4C">
      <w:pPr>
        <w:pStyle w:val="Bezmezer"/>
        <w:spacing w:line="276" w:lineRule="auto"/>
        <w:jc w:val="both"/>
        <w:rPr>
          <w:color w:val="FF0000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zastoupený: Ing. </w:t>
      </w:r>
      <w:r w:rsidR="00CF5EF8">
        <w:rPr>
          <w:color w:val="000000" w:themeColor="text1"/>
          <w:sz w:val="22"/>
          <w:szCs w:val="22"/>
          <w:lang w:val="en-US"/>
        </w:rPr>
        <w:t>Ondřejem Kubaštou</w:t>
      </w:r>
      <w:bookmarkStart w:id="0" w:name="_GoBack"/>
      <w:bookmarkEnd w:id="0"/>
      <w:r>
        <w:rPr>
          <w:color w:val="000000" w:themeColor="text1"/>
          <w:sz w:val="22"/>
          <w:szCs w:val="22"/>
          <w:lang w:val="en-US"/>
        </w:rPr>
        <w:t>, jednatelem</w:t>
      </w:r>
    </w:p>
    <w:p w14:paraId="426E3A52" w14:textId="77777777" w:rsidR="00CD3C4C" w:rsidRPr="00CD3C4C" w:rsidRDefault="00CD3C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9C03063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D0CFC36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63490EF" w14:textId="0204AE5A" w:rsidR="005826C5" w:rsidRPr="00EE2DE9" w:rsidRDefault="00053702" w:rsidP="00CD3C4C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D3C4C" w:rsidRPr="00CD3C4C">
        <w:rPr>
          <w:rFonts w:ascii="Times New Roman" w:hAnsi="Times New Roman" w:cs="Times New Roman"/>
          <w:szCs w:val="24"/>
        </w:rPr>
        <w:t xml:space="preserve">13. 11. 2017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0245A7">
        <w:rPr>
          <w:rFonts w:ascii="Times New Roman" w:hAnsi="Times New Roman" w:cs="Times New Roman"/>
          <w:szCs w:val="24"/>
        </w:rPr>
        <w:t xml:space="preserve"> o dílo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D3C4C">
        <w:rPr>
          <w:rFonts w:ascii="Times New Roman" w:hAnsi="Times New Roman" w:cs="Times New Roman"/>
          <w:szCs w:val="24"/>
        </w:rPr>
        <w:t>č. j. 14995/SOPK/17</w:t>
      </w:r>
      <w:r w:rsidR="000245A7">
        <w:rPr>
          <w:rFonts w:ascii="Times New Roman" w:hAnsi="Times New Roman" w:cs="Times New Roman"/>
          <w:szCs w:val="24"/>
        </w:rPr>
        <w:t xml:space="preserve"> (dále jen „Smlouva“)</w:t>
      </w:r>
      <w:r w:rsidR="000501D3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D3C4C">
        <w:rPr>
          <w:rFonts w:ascii="Times New Roman" w:hAnsi="Times New Roman" w:cs="Times New Roman"/>
          <w:szCs w:val="24"/>
        </w:rPr>
        <w:t>zhotovení kompletní projektové dokumentace vč. související inženýrské činnosti pro akci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D3C4C">
        <w:rPr>
          <w:rFonts w:ascii="Times New Roman" w:hAnsi="Times New Roman" w:cs="Times New Roman"/>
          <w:szCs w:val="24"/>
        </w:rPr>
        <w:t xml:space="preserve">„Opatření k ochraně mokřadních ekosystémů rybníka Loch a Velká Kamenice v CHKO Žďárské vrchy“. </w:t>
      </w:r>
      <w:r w:rsidR="008F7104">
        <w:rPr>
          <w:rFonts w:ascii="Times New Roman" w:hAnsi="Times New Roman" w:cs="Times New Roman"/>
          <w:szCs w:val="24"/>
        </w:rPr>
        <w:t xml:space="preserve">Smluvní strany ke </w:t>
      </w:r>
      <w:r w:rsidR="000245A7">
        <w:rPr>
          <w:rFonts w:ascii="Times New Roman" w:hAnsi="Times New Roman" w:cs="Times New Roman"/>
          <w:szCs w:val="24"/>
        </w:rPr>
        <w:t>S</w:t>
      </w:r>
      <w:r w:rsidR="008F7104">
        <w:rPr>
          <w:rFonts w:ascii="Times New Roman" w:hAnsi="Times New Roman" w:cs="Times New Roman"/>
          <w:szCs w:val="24"/>
        </w:rPr>
        <w:t>mlouvě dále uzavřely následující dodat</w:t>
      </w:r>
      <w:r w:rsidR="00CD3C4C">
        <w:rPr>
          <w:rFonts w:ascii="Times New Roman" w:hAnsi="Times New Roman" w:cs="Times New Roman"/>
          <w:szCs w:val="24"/>
        </w:rPr>
        <w:t>ky: dodatek č. 1, dodatek č. 2, dodatek č. 3 a dodatek č. 4.</w:t>
      </w:r>
      <w:r w:rsidR="005B292E">
        <w:rPr>
          <w:rFonts w:ascii="Times New Roman" w:hAnsi="Times New Roman" w:cs="Times New Roman"/>
          <w:szCs w:val="24"/>
        </w:rPr>
        <w:t xml:space="preserve"> </w:t>
      </w:r>
    </w:p>
    <w:p w14:paraId="59A921A0" w14:textId="7D468D83" w:rsidR="00C40933" w:rsidRPr="00EE2DE9" w:rsidRDefault="00CD3C4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0245A7">
        <w:rPr>
          <w:rFonts w:ascii="Times New Roman" w:hAnsi="Times New Roman" w:cs="Times New Roman"/>
          <w:szCs w:val="24"/>
        </w:rPr>
        <w:t>S</w:t>
      </w:r>
      <w:r w:rsidR="00751C06" w:rsidRPr="00EE2DE9">
        <w:rPr>
          <w:rFonts w:ascii="Times New Roman" w:hAnsi="Times New Roman" w:cs="Times New Roman"/>
          <w:szCs w:val="24"/>
        </w:rPr>
        <w:t>mlouvy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8F7104">
        <w:rPr>
          <w:rFonts w:ascii="Times New Roman" w:hAnsi="Times New Roman" w:cs="Times New Roman"/>
          <w:szCs w:val="24"/>
        </w:rPr>
        <w:t xml:space="preserve"> (dále jen „zákon o registru smluv“)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487BDA41" w14:textId="725D093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336F91">
        <w:rPr>
          <w:rFonts w:ascii="Times New Roman" w:hAnsi="Times New Roman" w:cs="Times New Roman"/>
          <w:szCs w:val="24"/>
        </w:rPr>
        <w:t xml:space="preserve"> řádnému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0245A7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5270D55D" w14:textId="6A8F4C4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0245A7">
        <w:rPr>
          <w:rFonts w:ascii="Times New Roman" w:hAnsi="Times New Roman" w:cs="Times New Roman"/>
          <w:szCs w:val="24"/>
        </w:rPr>
        <w:t>e</w:t>
      </w:r>
      <w:r w:rsidRPr="00EE2DE9">
        <w:rPr>
          <w:rFonts w:ascii="Times New Roman" w:hAnsi="Times New Roman" w:cs="Times New Roman"/>
          <w:szCs w:val="24"/>
        </w:rPr>
        <w:t> </w:t>
      </w:r>
      <w:r w:rsidR="000245A7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</w:t>
      </w:r>
      <w:r w:rsidR="00CD3C4C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0245A7">
        <w:rPr>
          <w:rFonts w:ascii="Times New Roman" w:hAnsi="Times New Roman" w:cs="Times New Roman"/>
          <w:szCs w:val="24"/>
        </w:rPr>
        <w:t>S</w:t>
      </w:r>
      <w:r w:rsidR="00131AF0" w:rsidRPr="00EE2DE9">
        <w:rPr>
          <w:rFonts w:ascii="Times New Roman" w:hAnsi="Times New Roman" w:cs="Times New Roman"/>
          <w:szCs w:val="24"/>
        </w:rPr>
        <w:t>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336F91">
        <w:rPr>
          <w:rFonts w:ascii="Times New Roman" w:hAnsi="Times New Roman" w:cs="Times New Roman"/>
          <w:szCs w:val="24"/>
        </w:rPr>
        <w:t xml:space="preserve">vadného </w:t>
      </w:r>
      <w:r w:rsidR="00336F91" w:rsidRPr="00EE2DE9">
        <w:rPr>
          <w:rFonts w:ascii="Times New Roman" w:hAnsi="Times New Roman" w:cs="Times New Roman"/>
          <w:szCs w:val="24"/>
        </w:rPr>
        <w:t xml:space="preserve">uveřejnění </w:t>
      </w:r>
      <w:r w:rsidR="000245A7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8F7104">
        <w:rPr>
          <w:rFonts w:ascii="Times New Roman" w:hAnsi="Times New Roman" w:cs="Times New Roman"/>
          <w:szCs w:val="24"/>
        </w:rPr>
        <w:t xml:space="preserve"> </w:t>
      </w:r>
      <w:r w:rsidR="008F7104" w:rsidRPr="008F7104">
        <w:rPr>
          <w:rFonts w:ascii="Times New Roman" w:hAnsi="Times New Roman" w:cs="Times New Roman"/>
          <w:szCs w:val="24"/>
        </w:rPr>
        <w:t>v souladu s příslušnými metodickými pokyny Ministerstva vnitra, jakožto správce registru smluv ve smyslu § 4 odst. 2 zákona o registru smluv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B64440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AFC366" w14:textId="77777777" w:rsidR="000E4B48" w:rsidRDefault="000E4B4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64652191" w14:textId="6A48DF6A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16C59B1C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5DC3612" w14:textId="3AABBEA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</w:t>
      </w:r>
      <w:r w:rsidR="00F9051C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245A7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</w:t>
      </w:r>
      <w:r w:rsidR="002C0097">
        <w:rPr>
          <w:rFonts w:ascii="Times New Roman" w:hAnsi="Times New Roman" w:cs="Times New Roman"/>
          <w:szCs w:val="24"/>
        </w:rPr>
        <w:t xml:space="preserve"> ve znění dodatku</w:t>
      </w:r>
      <w:r w:rsidR="000245A7">
        <w:rPr>
          <w:rFonts w:ascii="Times New Roman" w:hAnsi="Times New Roman" w:cs="Times New Roman"/>
          <w:szCs w:val="24"/>
        </w:rPr>
        <w:t xml:space="preserve"> č. 1 až</w:t>
      </w:r>
      <w:r w:rsidR="002C0097">
        <w:rPr>
          <w:rFonts w:ascii="Times New Roman" w:hAnsi="Times New Roman" w:cs="Times New Roman"/>
          <w:szCs w:val="24"/>
        </w:rPr>
        <w:t xml:space="preserve"> č.</w:t>
      </w:r>
      <w:r w:rsidR="00CD3C4C">
        <w:rPr>
          <w:rFonts w:ascii="Times New Roman" w:hAnsi="Times New Roman" w:cs="Times New Roman"/>
          <w:szCs w:val="24"/>
        </w:rPr>
        <w:t xml:space="preserve"> 4,</w:t>
      </w:r>
      <w:r w:rsidRPr="00EE2DE9">
        <w:rPr>
          <w:rFonts w:ascii="Times New Roman" w:hAnsi="Times New Roman" w:cs="Times New Roman"/>
          <w:szCs w:val="24"/>
        </w:rPr>
        <w:t xml:space="preserve"> kter</w:t>
      </w:r>
      <w:r w:rsidR="000245A7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</w:t>
      </w:r>
      <w:r w:rsidR="002C0097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702FEF">
        <w:rPr>
          <w:rFonts w:ascii="Times New Roman" w:hAnsi="Times New Roman" w:cs="Times New Roman"/>
          <w:szCs w:val="24"/>
        </w:rPr>
        <w:t xml:space="preserve"> </w:t>
      </w:r>
      <w:r w:rsidR="000B74DA" w:rsidRPr="000B74DA">
        <w:rPr>
          <w:rFonts w:ascii="Times New Roman" w:hAnsi="Times New Roman" w:cs="Times New Roman"/>
          <w:szCs w:val="24"/>
        </w:rPr>
        <w:t xml:space="preserve">Lhůty se rovněž řídí </w:t>
      </w:r>
      <w:r w:rsidR="000B74DA">
        <w:rPr>
          <w:rFonts w:ascii="Times New Roman" w:hAnsi="Times New Roman" w:cs="Times New Roman"/>
          <w:szCs w:val="24"/>
        </w:rPr>
        <w:t>S</w:t>
      </w:r>
      <w:r w:rsidR="000B74DA" w:rsidRPr="000B74DA">
        <w:rPr>
          <w:rFonts w:ascii="Times New Roman" w:hAnsi="Times New Roman" w:cs="Times New Roman"/>
          <w:szCs w:val="24"/>
        </w:rPr>
        <w:t>mlouvou</w:t>
      </w:r>
      <w:r w:rsidR="000B74DA">
        <w:rPr>
          <w:rFonts w:ascii="Times New Roman" w:hAnsi="Times New Roman" w:cs="Times New Roman"/>
          <w:szCs w:val="24"/>
        </w:rPr>
        <w:t xml:space="preserve"> nebo jejími dodatky</w:t>
      </w:r>
      <w:r w:rsidR="000B74DA" w:rsidRPr="000B74DA">
        <w:rPr>
          <w:rFonts w:ascii="Times New Roman" w:hAnsi="Times New Roman" w:cs="Times New Roman"/>
          <w:szCs w:val="24"/>
        </w:rPr>
        <w:t xml:space="preserve"> a počítají se od uplynutí 31 dnů od data jejího </w:t>
      </w:r>
      <w:r w:rsidR="000B74DA">
        <w:rPr>
          <w:rFonts w:ascii="Times New Roman" w:hAnsi="Times New Roman" w:cs="Times New Roman"/>
          <w:szCs w:val="24"/>
        </w:rPr>
        <w:t xml:space="preserve">/jejich </w:t>
      </w:r>
      <w:r w:rsidR="000B74DA" w:rsidRPr="000B74DA">
        <w:rPr>
          <w:rFonts w:ascii="Times New Roman" w:hAnsi="Times New Roman" w:cs="Times New Roman"/>
          <w:szCs w:val="24"/>
        </w:rPr>
        <w:t>uzavření.</w:t>
      </w:r>
    </w:p>
    <w:p w14:paraId="5C133385" w14:textId="3026AB1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</w:t>
      </w:r>
      <w:r w:rsidR="00EB76A8">
        <w:rPr>
          <w:rFonts w:ascii="Times New Roman" w:hAnsi="Times New Roman" w:cs="Times New Roman"/>
          <w:szCs w:val="24"/>
        </w:rPr>
        <w:t>dě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B76A8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</w:t>
      </w:r>
      <w:r w:rsidR="005B292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67AC4D21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</w:t>
      </w:r>
      <w:r w:rsidR="002C0097" w:rsidRPr="00EE2DE9">
        <w:rPr>
          <w:rFonts w:ascii="Times New Roman" w:hAnsi="Times New Roman" w:cs="Times New Roman"/>
          <w:szCs w:val="24"/>
        </w:rPr>
        <w:t>přílo</w:t>
      </w:r>
      <w:r w:rsidR="002C0097">
        <w:rPr>
          <w:rFonts w:ascii="Times New Roman" w:hAnsi="Times New Roman" w:cs="Times New Roman"/>
          <w:szCs w:val="24"/>
        </w:rPr>
        <w:t>hách</w:t>
      </w:r>
      <w:r w:rsidR="002C0097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této smlouvy, budou splněna podle sjednaných podmínek.</w:t>
      </w:r>
    </w:p>
    <w:p w14:paraId="3652EE2B" w14:textId="040E14AB" w:rsidR="00F73DFD" w:rsidRPr="00F73DFD" w:rsidRDefault="00E12EF9" w:rsidP="00F73DFD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EB76A8">
        <w:rPr>
          <w:rFonts w:ascii="Times New Roman" w:hAnsi="Times New Roman" w:cs="Times New Roman"/>
          <w:szCs w:val="24"/>
        </w:rPr>
        <w:t>S</w:t>
      </w:r>
      <w:r w:rsidR="002C2DB4" w:rsidRPr="00EE2DE9">
        <w:rPr>
          <w:rFonts w:ascii="Times New Roman" w:hAnsi="Times New Roman" w:cs="Times New Roman"/>
          <w:szCs w:val="24"/>
        </w:rPr>
        <w:t>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2C0097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2C0097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3F4D91E8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DE34F65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698E90" w14:textId="77777777" w:rsidR="002C0097" w:rsidRDefault="002C0097" w:rsidP="007E51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C0097">
        <w:rPr>
          <w:rFonts w:ascii="Times New Roman" w:hAnsi="Times New Roman" w:cs="Times New Roman"/>
          <w:szCs w:val="24"/>
        </w:rPr>
        <w:t xml:space="preserve">Tato smlouva může být měněna a doplňována pouze písemnými a očíslovanými dodatky podepsanými oprávněnými zástupci smluvních stran </w:t>
      </w:r>
    </w:p>
    <w:p w14:paraId="508EFEFB" w14:textId="77777777" w:rsidR="00CA7E9C" w:rsidRPr="00EE2DE9" w:rsidRDefault="00053702" w:rsidP="007E51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8D8C6C4" w14:textId="77777777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</w:t>
      </w:r>
      <w:r w:rsidR="002C0097">
        <w:rPr>
          <w:rFonts w:ascii="Times New Roman" w:hAnsi="Times New Roman" w:cs="Times New Roman"/>
          <w:szCs w:val="24"/>
        </w:rPr>
        <w:t>z nichž každý má platnost originálu</w:t>
      </w:r>
      <w:r w:rsidRPr="00EE2DE9">
        <w:rPr>
          <w:rFonts w:ascii="Times New Roman" w:hAnsi="Times New Roman" w:cs="Times New Roman"/>
          <w:szCs w:val="24"/>
        </w:rPr>
        <w:t xml:space="preserve">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0CA2A60" w14:textId="118F3F95" w:rsidR="00053702" w:rsidRPr="00F73DFD" w:rsidRDefault="002C0097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Nedílnou součástí této smlouvy jsou následující přílohy:</w:t>
      </w:r>
    </w:p>
    <w:p w14:paraId="66C85713" w14:textId="7E62E89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702FEF">
        <w:rPr>
          <w:rFonts w:ascii="Times New Roman" w:hAnsi="Times New Roman" w:cs="Times New Roman"/>
          <w:szCs w:val="24"/>
        </w:rPr>
        <w:t>-</w:t>
      </w:r>
      <w:r w:rsidRPr="00EE2DE9">
        <w:rPr>
          <w:rFonts w:ascii="Times New Roman" w:hAnsi="Times New Roman" w:cs="Times New Roman"/>
          <w:szCs w:val="24"/>
        </w:rPr>
        <w:t xml:space="preserve">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D3C4C" w:rsidRPr="00CD3C4C">
        <w:rPr>
          <w:rFonts w:ascii="Times New Roman" w:hAnsi="Times New Roman" w:cs="Times New Roman"/>
          <w:szCs w:val="24"/>
        </w:rPr>
        <w:t xml:space="preserve">14995/SOPK/17 </w:t>
      </w:r>
      <w:r w:rsidRPr="00EE2DE9">
        <w:rPr>
          <w:rFonts w:ascii="Times New Roman" w:hAnsi="Times New Roman" w:cs="Times New Roman"/>
          <w:szCs w:val="24"/>
        </w:rPr>
        <w:t>ze dne</w:t>
      </w:r>
      <w:r w:rsidR="00CD3C4C">
        <w:rPr>
          <w:rFonts w:ascii="Times New Roman" w:hAnsi="Times New Roman" w:cs="Times New Roman"/>
          <w:szCs w:val="24"/>
        </w:rPr>
        <w:t xml:space="preserve"> </w:t>
      </w:r>
      <w:r w:rsidR="00CD3C4C" w:rsidRPr="00CD3C4C">
        <w:rPr>
          <w:rFonts w:ascii="Times New Roman" w:hAnsi="Times New Roman" w:cs="Times New Roman"/>
          <w:szCs w:val="24"/>
        </w:rPr>
        <w:t>13. 11. 2017</w:t>
      </w:r>
      <w:r w:rsidR="00EB76A8">
        <w:rPr>
          <w:rFonts w:ascii="Times New Roman" w:hAnsi="Times New Roman" w:cs="Times New Roman"/>
          <w:szCs w:val="24"/>
        </w:rPr>
        <w:t xml:space="preserve"> včetně přílohy č. 1</w:t>
      </w:r>
      <w:r w:rsidR="00370F05">
        <w:rPr>
          <w:rFonts w:ascii="Times New Roman" w:hAnsi="Times New Roman" w:cs="Times New Roman"/>
          <w:szCs w:val="24"/>
        </w:rPr>
        <w:t xml:space="preserve"> </w:t>
      </w:r>
      <w:r w:rsidR="00EB76A8">
        <w:rPr>
          <w:rFonts w:ascii="Times New Roman" w:hAnsi="Times New Roman" w:cs="Times New Roman"/>
          <w:szCs w:val="24"/>
        </w:rPr>
        <w:t xml:space="preserve">a č. 3 </w:t>
      </w:r>
    </w:p>
    <w:p w14:paraId="2EC16891" w14:textId="4D52CC47" w:rsidR="00702FEF" w:rsidRDefault="00702F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</w:t>
      </w:r>
      <w:r w:rsidR="00367541">
        <w:rPr>
          <w:rFonts w:ascii="Times New Roman" w:hAnsi="Times New Roman" w:cs="Times New Roman"/>
          <w:szCs w:val="24"/>
        </w:rPr>
        <w:t>Dodatek č. 1 ze dne 30. 3. 2018</w:t>
      </w:r>
    </w:p>
    <w:p w14:paraId="4CD560DC" w14:textId="6B8BFC8B" w:rsidR="00CD3C4C" w:rsidRDefault="00CD3C4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– Dodatek č. </w:t>
      </w:r>
      <w:r w:rsidR="00764E3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ze dne </w:t>
      </w:r>
      <w:r w:rsidR="00764E30">
        <w:rPr>
          <w:rFonts w:ascii="Times New Roman" w:hAnsi="Times New Roman" w:cs="Times New Roman"/>
          <w:szCs w:val="24"/>
        </w:rPr>
        <w:t>29</w:t>
      </w:r>
      <w:r>
        <w:rPr>
          <w:rFonts w:ascii="Times New Roman" w:hAnsi="Times New Roman" w:cs="Times New Roman"/>
          <w:szCs w:val="24"/>
        </w:rPr>
        <w:t xml:space="preserve">. </w:t>
      </w:r>
      <w:r w:rsidR="00764E30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 2018</w:t>
      </w:r>
    </w:p>
    <w:p w14:paraId="7A12618E" w14:textId="2FEABA85" w:rsidR="00764E30" w:rsidRDefault="00764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4 – Dodatek č. 3 ze dne 30. 11. 2018</w:t>
      </w:r>
    </w:p>
    <w:p w14:paraId="07DFAB19" w14:textId="2B3B83AB" w:rsidR="00F73DFD" w:rsidRDefault="00764E30" w:rsidP="00F73DF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5 – Dodatek č. 4 ze dne 14. 1. 2019</w:t>
      </w:r>
    </w:p>
    <w:p w14:paraId="2536FCA8" w14:textId="77777777" w:rsidR="00F73DFD" w:rsidRPr="00F73DFD" w:rsidRDefault="00F73DFD" w:rsidP="00F73DF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B38964" w14:textId="77777777" w:rsidR="00F73DFD" w:rsidRPr="009D2111" w:rsidRDefault="00F73DFD" w:rsidP="00F73DFD">
      <w:pPr>
        <w:pStyle w:val="Zkladntextodsazen"/>
        <w:keepNext/>
        <w:keepLines/>
        <w:tabs>
          <w:tab w:val="left" w:pos="1276"/>
        </w:tabs>
        <w:ind w:left="0"/>
        <w:rPr>
          <w:rFonts w:ascii="Times New Roman" w:hAnsi="Times New Roman" w:cs="Times New Roman"/>
          <w:color w:val="000000" w:themeColor="text1"/>
        </w:rPr>
      </w:pPr>
      <w:r w:rsidRPr="009D2111">
        <w:rPr>
          <w:rFonts w:ascii="Times New Roman" w:hAnsi="Times New Roman" w:cs="Times New Roman"/>
          <w:color w:val="000000" w:themeColor="text1"/>
        </w:rPr>
        <w:t>V ____________ dne ___________</w:t>
      </w:r>
      <w:r w:rsidRPr="009D2111">
        <w:rPr>
          <w:rFonts w:ascii="Times New Roman" w:hAnsi="Times New Roman" w:cs="Times New Roman"/>
          <w:color w:val="000000" w:themeColor="text1"/>
        </w:rPr>
        <w:tab/>
      </w:r>
      <w:r w:rsidRPr="009D2111">
        <w:rPr>
          <w:rFonts w:ascii="Times New Roman" w:hAnsi="Times New Roman" w:cs="Times New Roman"/>
          <w:color w:val="000000" w:themeColor="text1"/>
        </w:rPr>
        <w:tab/>
      </w:r>
      <w:r w:rsidRPr="009D2111">
        <w:rPr>
          <w:rFonts w:ascii="Times New Roman" w:hAnsi="Times New Roman" w:cs="Times New Roman"/>
          <w:color w:val="000000" w:themeColor="text1"/>
        </w:rPr>
        <w:tab/>
        <w:t>V _____________ dne _____________</w:t>
      </w:r>
    </w:p>
    <w:p w14:paraId="44AA9AB8" w14:textId="77777777" w:rsidR="00F73DFD" w:rsidRPr="009D2111" w:rsidRDefault="00F73DFD" w:rsidP="00F73DFD">
      <w:pPr>
        <w:pStyle w:val="Zkladntextodsazen"/>
        <w:keepNext/>
        <w:keepLines/>
        <w:tabs>
          <w:tab w:val="left" w:pos="1276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332"/>
        <w:gridCol w:w="4178"/>
      </w:tblGrid>
      <w:tr w:rsidR="00F73DFD" w:rsidRPr="009D2111" w14:paraId="2F263D97" w14:textId="77777777" w:rsidTr="008252EF">
        <w:tc>
          <w:tcPr>
            <w:tcW w:w="3700" w:type="dxa"/>
            <w:hideMark/>
          </w:tcPr>
          <w:p w14:paraId="5FFE5311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  <w:r w:rsidRPr="009D2111">
              <w:rPr>
                <w:color w:val="000000" w:themeColor="text1"/>
                <w:szCs w:val="22"/>
                <w:lang w:eastAsia="en-US"/>
              </w:rPr>
              <w:t>Objednatel</w:t>
            </w:r>
          </w:p>
        </w:tc>
        <w:tc>
          <w:tcPr>
            <w:tcW w:w="1332" w:type="dxa"/>
          </w:tcPr>
          <w:p w14:paraId="3AC5A54B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  <w:hideMark/>
          </w:tcPr>
          <w:p w14:paraId="4B62FA39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  <w:r w:rsidRPr="009D2111">
              <w:rPr>
                <w:color w:val="000000" w:themeColor="text1"/>
                <w:szCs w:val="22"/>
                <w:lang w:eastAsia="en-US"/>
              </w:rPr>
              <w:t>Zhotovitel</w:t>
            </w:r>
          </w:p>
        </w:tc>
      </w:tr>
      <w:tr w:rsidR="00F73DFD" w:rsidRPr="009D2111" w14:paraId="25083FD5" w14:textId="77777777" w:rsidTr="008252EF">
        <w:tc>
          <w:tcPr>
            <w:tcW w:w="3700" w:type="dxa"/>
          </w:tcPr>
          <w:p w14:paraId="69159E5F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32" w:type="dxa"/>
          </w:tcPr>
          <w:p w14:paraId="7D699E84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</w:tcPr>
          <w:p w14:paraId="57F31F65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F73DFD" w:rsidRPr="009D2111" w14:paraId="3D234235" w14:textId="77777777" w:rsidTr="008252EF">
        <w:tc>
          <w:tcPr>
            <w:tcW w:w="3700" w:type="dxa"/>
          </w:tcPr>
          <w:p w14:paraId="48859590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32" w:type="dxa"/>
          </w:tcPr>
          <w:p w14:paraId="47C77E38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</w:tcPr>
          <w:p w14:paraId="4B41FA11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F73DFD" w:rsidRPr="009D2111" w14:paraId="61254BFB" w14:textId="77777777" w:rsidTr="008252EF"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B18A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  <w:p w14:paraId="4B3ABD25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32" w:type="dxa"/>
          </w:tcPr>
          <w:p w14:paraId="27770F42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1026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F73DFD" w:rsidRPr="009D2111" w14:paraId="4D83AF49" w14:textId="77777777" w:rsidTr="008252EF"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0D5A4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32" w:type="dxa"/>
          </w:tcPr>
          <w:p w14:paraId="4270DF47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327371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F73DFD" w:rsidRPr="009D2111" w14:paraId="7B6CCB9E" w14:textId="77777777" w:rsidTr="008252EF">
        <w:tc>
          <w:tcPr>
            <w:tcW w:w="3700" w:type="dxa"/>
            <w:hideMark/>
          </w:tcPr>
          <w:p w14:paraId="4FE85976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bCs/>
                <w:iCs/>
                <w:color w:val="000000" w:themeColor="text1"/>
                <w:szCs w:val="22"/>
              </w:rPr>
            </w:pPr>
            <w:r w:rsidRPr="009D2111">
              <w:rPr>
                <w:bCs/>
                <w:iCs/>
                <w:color w:val="000000" w:themeColor="text1"/>
                <w:szCs w:val="22"/>
              </w:rPr>
              <w:t>ředitel AOPK</w:t>
            </w:r>
          </w:p>
          <w:p w14:paraId="1FBCEAD2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rPr>
                <w:color w:val="000000" w:themeColor="text1"/>
              </w:rPr>
            </w:pPr>
          </w:p>
        </w:tc>
        <w:tc>
          <w:tcPr>
            <w:tcW w:w="1332" w:type="dxa"/>
          </w:tcPr>
          <w:p w14:paraId="2D8943CC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178" w:type="dxa"/>
            <w:shd w:val="clear" w:color="auto" w:fill="auto"/>
          </w:tcPr>
          <w:p w14:paraId="05FAA3DB" w14:textId="77777777" w:rsidR="00F73DFD" w:rsidRPr="009D2111" w:rsidRDefault="00F73DFD" w:rsidP="008252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30F1BE20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8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5FB7B" w16cex:dateUtc="2020-12-29T18:01:00Z"/>
  <w16cex:commentExtensible w16cex:durableId="2395FB7C" w16cex:dateUtc="2020-12-29T18:01:00Z"/>
  <w16cex:commentExtensible w16cex:durableId="2395FA89" w16cex:dateUtc="2020-12-29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EE92D9" w16cid:durableId="2395FB7B"/>
  <w16cid:commentId w16cid:paraId="494727B8" w16cid:durableId="2395FB7C"/>
  <w16cid:commentId w16cid:paraId="1F1095A3" w16cid:durableId="2395F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BE8B" w14:textId="77777777" w:rsidR="003A3778" w:rsidRDefault="003A3778" w:rsidP="000425BE">
      <w:pPr>
        <w:spacing w:after="0" w:line="240" w:lineRule="auto"/>
      </w:pPr>
      <w:r>
        <w:separator/>
      </w:r>
    </w:p>
  </w:endnote>
  <w:endnote w:type="continuationSeparator" w:id="0">
    <w:p w14:paraId="22694593" w14:textId="77777777" w:rsidR="003A3778" w:rsidRDefault="003A3778" w:rsidP="000425BE">
      <w:pPr>
        <w:spacing w:after="0" w:line="240" w:lineRule="auto"/>
      </w:pPr>
      <w:r>
        <w:continuationSeparator/>
      </w:r>
    </w:p>
  </w:endnote>
  <w:endnote w:type="continuationNotice" w:id="1">
    <w:p w14:paraId="57F751C7" w14:textId="77777777" w:rsidR="003A3778" w:rsidRDefault="003A3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AA4A" w14:textId="77777777" w:rsidR="003A3778" w:rsidRDefault="003A3778" w:rsidP="000425BE">
      <w:pPr>
        <w:spacing w:after="0" w:line="240" w:lineRule="auto"/>
      </w:pPr>
      <w:r>
        <w:separator/>
      </w:r>
    </w:p>
  </w:footnote>
  <w:footnote w:type="continuationSeparator" w:id="0">
    <w:p w14:paraId="255A85A3" w14:textId="77777777" w:rsidR="003A3778" w:rsidRDefault="003A3778" w:rsidP="000425BE">
      <w:pPr>
        <w:spacing w:after="0" w:line="240" w:lineRule="auto"/>
      </w:pPr>
      <w:r>
        <w:continuationSeparator/>
      </w:r>
    </w:p>
  </w:footnote>
  <w:footnote w:type="continuationNotice" w:id="1">
    <w:p w14:paraId="607324C5" w14:textId="77777777" w:rsidR="003A3778" w:rsidRDefault="003A37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45A7"/>
    <w:rsid w:val="000425BE"/>
    <w:rsid w:val="000501D3"/>
    <w:rsid w:val="00053702"/>
    <w:rsid w:val="000B3D3A"/>
    <w:rsid w:val="000B74DA"/>
    <w:rsid w:val="000D10B4"/>
    <w:rsid w:val="000D7CEB"/>
    <w:rsid w:val="000E4B48"/>
    <w:rsid w:val="00120F35"/>
    <w:rsid w:val="00121B0B"/>
    <w:rsid w:val="00131AF0"/>
    <w:rsid w:val="001419D1"/>
    <w:rsid w:val="00153DCB"/>
    <w:rsid w:val="001C7929"/>
    <w:rsid w:val="00206B23"/>
    <w:rsid w:val="00254AC8"/>
    <w:rsid w:val="00260F85"/>
    <w:rsid w:val="00270747"/>
    <w:rsid w:val="00281113"/>
    <w:rsid w:val="00282F5C"/>
    <w:rsid w:val="002901EC"/>
    <w:rsid w:val="002C0097"/>
    <w:rsid w:val="002C2DB4"/>
    <w:rsid w:val="002F391F"/>
    <w:rsid w:val="00336F91"/>
    <w:rsid w:val="00367541"/>
    <w:rsid w:val="00370F05"/>
    <w:rsid w:val="00386B00"/>
    <w:rsid w:val="003931FB"/>
    <w:rsid w:val="003A3778"/>
    <w:rsid w:val="003F380B"/>
    <w:rsid w:val="0042172D"/>
    <w:rsid w:val="00424F7F"/>
    <w:rsid w:val="004414D3"/>
    <w:rsid w:val="00457052"/>
    <w:rsid w:val="00474271"/>
    <w:rsid w:val="004951D8"/>
    <w:rsid w:val="004D7D90"/>
    <w:rsid w:val="00565F39"/>
    <w:rsid w:val="005734DE"/>
    <w:rsid w:val="005826C5"/>
    <w:rsid w:val="005B292E"/>
    <w:rsid w:val="005C43B7"/>
    <w:rsid w:val="005C50FE"/>
    <w:rsid w:val="0060005C"/>
    <w:rsid w:val="0060184E"/>
    <w:rsid w:val="00645C69"/>
    <w:rsid w:val="00657C9A"/>
    <w:rsid w:val="00685762"/>
    <w:rsid w:val="006A0D50"/>
    <w:rsid w:val="006B5F18"/>
    <w:rsid w:val="006E04CD"/>
    <w:rsid w:val="00702FEF"/>
    <w:rsid w:val="00707982"/>
    <w:rsid w:val="00751C06"/>
    <w:rsid w:val="00764D6E"/>
    <w:rsid w:val="00764E30"/>
    <w:rsid w:val="00795CBA"/>
    <w:rsid w:val="007B27D6"/>
    <w:rsid w:val="007E5189"/>
    <w:rsid w:val="008073EA"/>
    <w:rsid w:val="008077E9"/>
    <w:rsid w:val="00820335"/>
    <w:rsid w:val="00831D69"/>
    <w:rsid w:val="00842104"/>
    <w:rsid w:val="008836C2"/>
    <w:rsid w:val="00891D56"/>
    <w:rsid w:val="008977ED"/>
    <w:rsid w:val="008B79A1"/>
    <w:rsid w:val="008C7116"/>
    <w:rsid w:val="008F7104"/>
    <w:rsid w:val="00966923"/>
    <w:rsid w:val="00992F81"/>
    <w:rsid w:val="00A02EE0"/>
    <w:rsid w:val="00B34EE7"/>
    <w:rsid w:val="00B44D23"/>
    <w:rsid w:val="00B50F8A"/>
    <w:rsid w:val="00BA5C49"/>
    <w:rsid w:val="00C10718"/>
    <w:rsid w:val="00C20ADE"/>
    <w:rsid w:val="00C31C11"/>
    <w:rsid w:val="00C40933"/>
    <w:rsid w:val="00CA7E9C"/>
    <w:rsid w:val="00CD3C4C"/>
    <w:rsid w:val="00CD506A"/>
    <w:rsid w:val="00CE1640"/>
    <w:rsid w:val="00CF19F4"/>
    <w:rsid w:val="00CF3354"/>
    <w:rsid w:val="00CF5BE9"/>
    <w:rsid w:val="00CF5EF8"/>
    <w:rsid w:val="00D03153"/>
    <w:rsid w:val="00D075AA"/>
    <w:rsid w:val="00D22042"/>
    <w:rsid w:val="00D613F7"/>
    <w:rsid w:val="00D739A1"/>
    <w:rsid w:val="00D82697"/>
    <w:rsid w:val="00DB2C7C"/>
    <w:rsid w:val="00DF0FE1"/>
    <w:rsid w:val="00E12EF9"/>
    <w:rsid w:val="00E433FE"/>
    <w:rsid w:val="00E70E80"/>
    <w:rsid w:val="00EA7FA7"/>
    <w:rsid w:val="00EB76A8"/>
    <w:rsid w:val="00EE2DE9"/>
    <w:rsid w:val="00F73DFD"/>
    <w:rsid w:val="00F9051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619B"/>
  <w15:docId w15:val="{F949AA87-5166-47BD-B512-7DC049B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D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uiPriority w:val="99"/>
    <w:rsid w:val="00CD3C4C"/>
    <w:rPr>
      <w:rFonts w:ascii="Times New Roman" w:hAnsi="Times New Roman" w:cs="Times New Roman" w:hint="defaul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3D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3DFD"/>
  </w:style>
  <w:style w:type="paragraph" w:styleId="Zptenadresanaoblku">
    <w:name w:val="envelope return"/>
    <w:basedOn w:val="Normln"/>
    <w:rsid w:val="00F73DF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BE95-5117-410D-AC54-B4753965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Ĺudmila Miškaňová</dc:creator>
  <cp:lastModifiedBy>Nikola Kofentová</cp:lastModifiedBy>
  <cp:revision>9</cp:revision>
  <cp:lastPrinted>2018-08-28T11:08:00Z</cp:lastPrinted>
  <dcterms:created xsi:type="dcterms:W3CDTF">2021-01-06T16:23:00Z</dcterms:created>
  <dcterms:modified xsi:type="dcterms:W3CDTF">2021-01-20T10:22:00Z</dcterms:modified>
</cp:coreProperties>
</file>