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C5E1" w14:textId="74A60330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765131">
        <w:rPr>
          <w:rFonts w:ascii="Arial" w:hAnsi="Arial" w:cs="Arial"/>
          <w:b/>
          <w:sz w:val="36"/>
          <w:szCs w:val="36"/>
        </w:rPr>
        <w:t>4</w:t>
      </w:r>
    </w:p>
    <w:p w14:paraId="397629C5" w14:textId="77777777" w:rsidR="00A47E87" w:rsidRPr="00774D96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74D96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085E456B" w:rsidR="00B33239" w:rsidRDefault="00765131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Poštovný</w:t>
      </w:r>
      <w:r w:rsidR="00B33239" w:rsidRPr="00765131">
        <w:rPr>
          <w:rFonts w:asciiTheme="minorHAnsi" w:hAnsiTheme="minorHAnsi" w:cs="Tahoma"/>
        </w:rPr>
        <w:t xml:space="preserve"> se zavazuje, že bude dodržovat níže uvedený rozsah hodin pro veřejnost, tak aby pošta Partner byla dostupná veřejnosti </w:t>
      </w:r>
      <w:r>
        <w:rPr>
          <w:rFonts w:asciiTheme="minorHAnsi" w:hAnsiTheme="minorHAnsi" w:cs="Tahoma"/>
        </w:rPr>
        <w:t>každý pracovní den</w:t>
      </w:r>
      <w:r w:rsidR="000430B4" w:rsidRPr="00765131">
        <w:rPr>
          <w:rFonts w:asciiTheme="minorHAnsi" w:hAnsiTheme="minorHAnsi" w:cs="Tahoma"/>
        </w:rPr>
        <w:t>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150D6EA1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>6</w:t>
      </w:r>
    </w:p>
    <w:p w14:paraId="0A80D8F4" w14:textId="5669917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>10:00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16:00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6</w:t>
      </w:r>
    </w:p>
    <w:p w14:paraId="0C0FBF1E" w14:textId="3D8A426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>10:00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16:00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6</w:t>
      </w:r>
    </w:p>
    <w:p w14:paraId="53239765" w14:textId="4FD8267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>10:00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16:00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6</w:t>
      </w:r>
    </w:p>
    <w:p w14:paraId="1773F20F" w14:textId="6F625F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>10:00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16:00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6</w:t>
      </w:r>
    </w:p>
    <w:p w14:paraId="5619E04C" w14:textId="51E5E98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>10:00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16:00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6</w:t>
      </w:r>
    </w:p>
    <w:p w14:paraId="39BE9BF3" w14:textId="7C4EA17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>10:00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16:00</w:t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</w:rPr>
        <w:tab/>
        <w:t>6</w:t>
      </w:r>
    </w:p>
    <w:p w14:paraId="60719909" w14:textId="28943FC9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65131">
        <w:rPr>
          <w:rFonts w:asciiTheme="minorHAnsi" w:hAnsiTheme="minorHAnsi" w:cs="Tahoma"/>
          <w:b/>
        </w:rPr>
        <w:t>42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1C0E913E" w14:textId="3971CE93" w:rsidR="009A3D45" w:rsidRDefault="00774D96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</w:t>
      </w:r>
      <w:r w:rsidR="00B33239" w:rsidRPr="008B4452">
        <w:rPr>
          <w:rFonts w:asciiTheme="minorHAnsi" w:hAnsiTheme="minorHAnsi" w:cs="Tahoma"/>
        </w:rPr>
        <w:t xml:space="preserve">ředávání zásilek a dokladů mezi </w:t>
      </w:r>
      <w:r>
        <w:rPr>
          <w:rFonts w:asciiTheme="minorHAnsi" w:hAnsiTheme="minorHAnsi" w:cs="Tahoma"/>
        </w:rPr>
        <w:t>Poštovným</w:t>
      </w:r>
      <w:r w:rsidR="00B33239" w:rsidRPr="008B4452">
        <w:rPr>
          <w:rFonts w:asciiTheme="minorHAnsi" w:hAnsiTheme="minorHAnsi" w:cs="Tahoma"/>
        </w:rPr>
        <w:t xml:space="preserve"> a pracovníky </w:t>
      </w:r>
      <w:r w:rsidR="00B33239">
        <w:rPr>
          <w:rFonts w:asciiTheme="minorHAnsi" w:hAnsiTheme="minorHAnsi" w:cs="Tahoma"/>
        </w:rPr>
        <w:t xml:space="preserve">ČP bude probíhat </w:t>
      </w:r>
      <w:r>
        <w:rPr>
          <w:rFonts w:asciiTheme="minorHAnsi" w:hAnsiTheme="minorHAnsi" w:cs="Tahoma"/>
        </w:rPr>
        <w:t xml:space="preserve">na řídící poště </w:t>
      </w:r>
      <w:r w:rsidR="00EE6C00">
        <w:rPr>
          <w:rFonts w:asciiTheme="minorHAnsi" w:hAnsiTheme="minorHAnsi" w:cs="Tahoma"/>
        </w:rPr>
        <w:t>v</w:t>
      </w:r>
      <w:r w:rsidR="009A3D45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>časech</w:t>
      </w:r>
    </w:p>
    <w:p w14:paraId="49BAE2CA" w14:textId="4419D1EC" w:rsidR="00B33239" w:rsidRPr="008B4452" w:rsidRDefault="00774D96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Po  - Pá </w:t>
      </w:r>
      <w:r w:rsidR="00EA1D3B">
        <w:rPr>
          <w:rFonts w:asciiTheme="minorHAnsi" w:hAnsiTheme="minorHAnsi" w:cs="Tahoma"/>
        </w:rPr>
        <w:t>XXX</w:t>
      </w:r>
      <w:bookmarkStart w:id="0" w:name="_GoBack"/>
      <w:bookmarkEnd w:id="0"/>
      <w:r w:rsidR="009A3D45">
        <w:rPr>
          <w:rFonts w:asciiTheme="minorHAnsi" w:hAnsiTheme="minorHAnsi" w:cs="Tahoma"/>
        </w:rPr>
        <w:t xml:space="preserve"> hod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247F4F92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5158" w14:textId="69548102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EA1D3B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EA1D3B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1019" w14:textId="56EDE55F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765131">
      <w:rPr>
        <w:color w:val="002776"/>
      </w:rPr>
      <w:t>4</w:t>
    </w:r>
  </w:p>
  <w:p w14:paraId="6B635194" w14:textId="59DE91F9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774D96">
      <w:rPr>
        <w:rFonts w:ascii="Tahoma" w:hAnsi="Tahoma" w:cs="Tahoma"/>
        <w:b/>
        <w:color w:val="002776"/>
        <w:sz w:val="20"/>
        <w:szCs w:val="20"/>
      </w:rPr>
      <w:tab/>
    </w:r>
    <w:r w:rsidR="00774D96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131"/>
    <w:rsid w:val="0076578E"/>
    <w:rsid w:val="00766638"/>
    <w:rsid w:val="00766A20"/>
    <w:rsid w:val="007670D1"/>
    <w:rsid w:val="007675BB"/>
    <w:rsid w:val="00774D96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A3D45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3661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1D3B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26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Kadlecová Jana</cp:lastModifiedBy>
  <cp:revision>7</cp:revision>
  <cp:lastPrinted>1900-12-31T23:00:00Z</cp:lastPrinted>
  <dcterms:created xsi:type="dcterms:W3CDTF">2020-01-14T08:41:00Z</dcterms:created>
  <dcterms:modified xsi:type="dcterms:W3CDTF">2021-02-08T19:02:00Z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