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DCED" w14:textId="36CA2230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</w:t>
      </w:r>
      <w:r w:rsidR="0025712F">
        <w:rPr>
          <w:rStyle w:val="hps"/>
          <w:rFonts w:ascii="Calibri" w:hAnsi="Calibri"/>
          <w:b/>
          <w:sz w:val="22"/>
          <w:szCs w:val="22"/>
        </w:rPr>
        <w:t>6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60E6A983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3FACA664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EB09DF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099BA89D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33A04283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  <w:r w:rsidR="00FC405F" w:rsidRPr="00FC5FA7">
        <w:rPr>
          <w:rFonts w:ascii="Calibri" w:hAnsi="Calibri"/>
          <w:sz w:val="22"/>
          <w:szCs w:val="22"/>
        </w:rPr>
        <w:t xml:space="preserve"> </w:t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FC5FA7">
        <w:rPr>
          <w:rFonts w:ascii="Calibri" w:hAnsi="Calibri" w:cs="Calibri"/>
          <w:color w:val="000000"/>
        </w:rPr>
        <w:t>Česká spořitelna, a.s., Praha</w:t>
      </w:r>
      <w:r w:rsidRPr="00FC5FA7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FC5FA7">
        <w:rPr>
          <w:rFonts w:ascii="Calibri" w:hAnsi="Calibri" w:cs="Calibri"/>
          <w:color w:val="000000"/>
        </w:rPr>
        <w:t>0001814372/0800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FC5FA7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1DA49D71" w14:textId="77777777" w:rsidR="00A23782" w:rsidRDefault="00A23782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5712F">
      <w:pPr>
        <w:numPr>
          <w:ilvl w:val="0"/>
          <w:numId w:val="15"/>
        </w:numPr>
        <w:spacing w:after="160" w:line="340" w:lineRule="exact"/>
        <w:ind w:left="360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160851EB" w14:textId="132CC82F" w:rsidR="00113179" w:rsidRPr="00804F29" w:rsidRDefault="00F03630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804F29">
        <w:rPr>
          <w:rFonts w:ascii="Calibri" w:hAnsi="Calibri"/>
          <w:sz w:val="22"/>
          <w:szCs w:val="22"/>
        </w:rPr>
        <w:t xml:space="preserve">Poradenství v souvislosti </w:t>
      </w:r>
      <w:r w:rsidR="00F531B7" w:rsidRPr="00804F29">
        <w:rPr>
          <w:rFonts w:ascii="Calibri" w:hAnsi="Calibri"/>
          <w:sz w:val="22"/>
          <w:szCs w:val="22"/>
        </w:rPr>
        <w:t xml:space="preserve">s </w:t>
      </w:r>
      <w:r w:rsidRPr="00804F29">
        <w:rPr>
          <w:rFonts w:ascii="Calibri" w:hAnsi="Calibri"/>
          <w:sz w:val="22"/>
          <w:szCs w:val="22"/>
        </w:rPr>
        <w:t>vyjednáváním</w:t>
      </w:r>
      <w:r w:rsidR="00113179" w:rsidRPr="00804F29">
        <w:rPr>
          <w:rFonts w:ascii="Calibri" w:hAnsi="Calibri"/>
          <w:sz w:val="22"/>
          <w:szCs w:val="22"/>
        </w:rPr>
        <w:t xml:space="preserve"> principů smlouvy o výkupu elektřiny </w:t>
      </w:r>
      <w:r w:rsidR="002E280D" w:rsidRPr="004B5201">
        <w:rPr>
          <w:rFonts w:ascii="Calibri" w:hAnsi="Calibri"/>
          <w:sz w:val="22"/>
          <w:szCs w:val="22"/>
        </w:rPr>
        <w:t xml:space="preserve">a budoucích smluvních vztahů mezi státem a investorem </w:t>
      </w:r>
      <w:r w:rsidR="00113179" w:rsidRPr="004B5201">
        <w:rPr>
          <w:rFonts w:ascii="Calibri" w:hAnsi="Calibri"/>
          <w:sz w:val="22"/>
          <w:szCs w:val="22"/>
        </w:rPr>
        <w:t>a principy pro 2. fázi projektu</w:t>
      </w:r>
      <w:r w:rsidRPr="00804F29">
        <w:rPr>
          <w:rFonts w:ascii="Calibri" w:hAnsi="Calibri"/>
          <w:sz w:val="22"/>
          <w:szCs w:val="22"/>
        </w:rPr>
        <w:t xml:space="preserve"> s investorem včetně zapracování připomínek investora a provádění analýz pro Objednatele v návaznosti na průběh vyjednávání</w:t>
      </w:r>
      <w:r w:rsidR="00113179" w:rsidRPr="00804F29">
        <w:rPr>
          <w:rFonts w:ascii="Calibri" w:hAnsi="Calibri"/>
          <w:sz w:val="22"/>
          <w:szCs w:val="22"/>
        </w:rPr>
        <w:t>;</w:t>
      </w:r>
    </w:p>
    <w:p w14:paraId="664FF64C" w14:textId="17A9DA2D" w:rsidR="00113179" w:rsidRPr="00533A38" w:rsidRDefault="00F531B7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Poradenství ohledně notifikace veřejné podpory v souvislosti s První prováděcí smlouvou a principy </w:t>
      </w:r>
      <w:r w:rsidRPr="00533A38">
        <w:rPr>
          <w:rFonts w:ascii="Calibri" w:hAnsi="Calibri"/>
          <w:sz w:val="22"/>
          <w:szCs w:val="22"/>
        </w:rPr>
        <w:t>smlouvy o výkupu elektřiny</w:t>
      </w:r>
      <w:r w:rsidR="00113179" w:rsidRPr="00533A38">
        <w:rPr>
          <w:rFonts w:ascii="Calibri" w:hAnsi="Calibri"/>
          <w:sz w:val="22"/>
          <w:szCs w:val="22"/>
        </w:rPr>
        <w:t>;</w:t>
      </w:r>
    </w:p>
    <w:p w14:paraId="385AAD40" w14:textId="4FB24067" w:rsidR="00113179" w:rsidRDefault="00F531B7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Poradenství v souvislosti s</w:t>
      </w:r>
      <w:r w:rsidR="00712FBA">
        <w:rPr>
          <w:rFonts w:ascii="Calibri" w:hAnsi="Calibri"/>
          <w:sz w:val="22"/>
          <w:szCs w:val="22"/>
        </w:rPr>
        <w:t> </w:t>
      </w:r>
      <w:r w:rsidR="00CA2349">
        <w:rPr>
          <w:rFonts w:ascii="Calibri" w:hAnsi="Calibri"/>
          <w:sz w:val="22"/>
          <w:szCs w:val="22"/>
        </w:rPr>
        <w:t>vy</w:t>
      </w:r>
      <w:r w:rsidR="00712FBA">
        <w:rPr>
          <w:rFonts w:ascii="Calibri" w:hAnsi="Calibri"/>
          <w:sz w:val="22"/>
          <w:szCs w:val="22"/>
        </w:rPr>
        <w:t>jedná</w:t>
      </w:r>
      <w:r w:rsidR="00CA2349">
        <w:rPr>
          <w:rFonts w:ascii="Calibri" w:hAnsi="Calibri"/>
          <w:sz w:val="22"/>
          <w:szCs w:val="22"/>
        </w:rPr>
        <w:t>vá</w:t>
      </w:r>
      <w:r w:rsidR="00712FBA">
        <w:rPr>
          <w:rFonts w:ascii="Calibri" w:hAnsi="Calibri"/>
          <w:sz w:val="22"/>
          <w:szCs w:val="22"/>
        </w:rPr>
        <w:t>ním s investorem ohledně zapracování bezpečnostních a dalších požadavků státu ve vztahu k nastavení výběrového řízení na výběr dodavatele NJZ Dukovany</w:t>
      </w:r>
      <w:r w:rsidR="00CA2349">
        <w:rPr>
          <w:rFonts w:ascii="Calibri" w:hAnsi="Calibri"/>
          <w:sz w:val="22"/>
          <w:szCs w:val="22"/>
        </w:rPr>
        <w:t xml:space="preserve"> včetně podpory Objednatele při komunikaci s</w:t>
      </w:r>
      <w:r w:rsidR="0025712F">
        <w:rPr>
          <w:rFonts w:ascii="Calibri" w:hAnsi="Calibri"/>
          <w:sz w:val="22"/>
          <w:szCs w:val="22"/>
        </w:rPr>
        <w:t> </w:t>
      </w:r>
      <w:r w:rsidR="00CA2349">
        <w:rPr>
          <w:rFonts w:ascii="Calibri" w:hAnsi="Calibri"/>
          <w:sz w:val="22"/>
          <w:szCs w:val="22"/>
        </w:rPr>
        <w:t>investorem</w:t>
      </w:r>
      <w:r w:rsidR="0025712F">
        <w:rPr>
          <w:rFonts w:ascii="Calibri" w:hAnsi="Calibri"/>
          <w:sz w:val="22"/>
          <w:szCs w:val="22"/>
        </w:rPr>
        <w:t>;</w:t>
      </w:r>
    </w:p>
    <w:p w14:paraId="6921716D" w14:textId="7BF2E4BA" w:rsidR="0025712F" w:rsidRDefault="0025712F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Podpora státu při písemné komunikaci a jednáních s Evropskou komisí </w:t>
      </w:r>
      <w:r w:rsidR="00965CE4">
        <w:rPr>
          <w:rFonts w:ascii="Calibri" w:hAnsi="Calibri"/>
          <w:sz w:val="22"/>
          <w:szCs w:val="22"/>
        </w:rPr>
        <w:t>ve vztahu k</w:t>
      </w:r>
      <w:r w:rsidR="00275085">
        <w:rPr>
          <w:rFonts w:ascii="Calibri" w:hAnsi="Calibri"/>
          <w:sz w:val="22"/>
          <w:szCs w:val="22"/>
        </w:rPr>
        <w:t> obchodnímu zajištění</w:t>
      </w:r>
      <w:r>
        <w:rPr>
          <w:rFonts w:ascii="Calibri" w:hAnsi="Calibri"/>
          <w:sz w:val="22"/>
          <w:szCs w:val="22"/>
        </w:rPr>
        <w:t>;</w:t>
      </w:r>
    </w:p>
    <w:p w14:paraId="66B788AB" w14:textId="53F1C7B0" w:rsidR="00965CE4" w:rsidRDefault="0025712F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25712F">
        <w:rPr>
          <w:rFonts w:ascii="Calibri" w:hAnsi="Calibri"/>
          <w:sz w:val="22"/>
          <w:szCs w:val="22"/>
        </w:rPr>
        <w:lastRenderedPageBreak/>
        <w:t>Poradenství v souvislosti s přípravou principů návratné finanční výpomoci a s tím související komunikace s</w:t>
      </w:r>
      <w:r w:rsidR="006E6BD1">
        <w:rPr>
          <w:rFonts w:ascii="Calibri" w:hAnsi="Calibri"/>
          <w:sz w:val="22"/>
          <w:szCs w:val="22"/>
        </w:rPr>
        <w:t> </w:t>
      </w:r>
      <w:r w:rsidRPr="0025712F">
        <w:rPr>
          <w:rFonts w:ascii="Calibri" w:hAnsi="Calibri"/>
          <w:sz w:val="22"/>
          <w:szCs w:val="22"/>
        </w:rPr>
        <w:t>investorem</w:t>
      </w:r>
      <w:r w:rsidR="006E6BD1">
        <w:rPr>
          <w:rFonts w:ascii="Calibri" w:hAnsi="Calibri"/>
          <w:sz w:val="22"/>
          <w:szCs w:val="22"/>
        </w:rPr>
        <w:t>.</w:t>
      </w:r>
    </w:p>
    <w:p w14:paraId="454DD8E6" w14:textId="77777777" w:rsidR="00113179" w:rsidRDefault="00113179" w:rsidP="00010983">
      <w:pPr>
        <w:spacing w:after="160" w:line="340" w:lineRule="exact"/>
        <w:jc w:val="both"/>
        <w:rPr>
          <w:rFonts w:ascii="Calibri" w:hAnsi="Calibri"/>
          <w:sz w:val="22"/>
          <w:szCs w:val="22"/>
          <w:highlight w:val="yellow"/>
          <w:u w:val="single"/>
        </w:rPr>
      </w:pPr>
    </w:p>
    <w:p w14:paraId="6590F695" w14:textId="77777777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7E5E62ED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</w:t>
      </w:r>
      <w:r w:rsidR="00D46046">
        <w:rPr>
          <w:rStyle w:val="hps"/>
          <w:rFonts w:ascii="Calibri" w:hAnsi="Calibri"/>
          <w:sz w:val="22"/>
          <w:szCs w:val="22"/>
        </w:rPr>
        <w:t>sou</w:t>
      </w:r>
      <w:r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EE6840">
        <w:rPr>
          <w:rStyle w:val="hps"/>
          <w:rFonts w:ascii="Calibri" w:hAnsi="Calibri"/>
          <w:sz w:val="22"/>
          <w:szCs w:val="22"/>
        </w:rPr>
        <w:t xml:space="preserve">                                         </w:t>
      </w:r>
      <w:proofErr w:type="gramStart"/>
      <w:r w:rsidR="00EE6840">
        <w:rPr>
          <w:rStyle w:val="hps"/>
          <w:rFonts w:ascii="Calibri" w:hAnsi="Calibri"/>
          <w:sz w:val="22"/>
          <w:szCs w:val="22"/>
        </w:rPr>
        <w:t xml:space="preserve">  </w:t>
      </w:r>
      <w:r w:rsidR="00C81C02" w:rsidRPr="00FC5FA7">
        <w:rPr>
          <w:rStyle w:val="hps"/>
          <w:rFonts w:ascii="Calibri" w:hAnsi="Calibri"/>
          <w:sz w:val="22"/>
          <w:szCs w:val="22"/>
        </w:rPr>
        <w:t>.</w:t>
      </w:r>
      <w:proofErr w:type="gramEnd"/>
      <w:r w:rsidR="00C81C02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EE6840">
        <w:rPr>
          <w:rFonts w:ascii="Calibri" w:hAnsi="Calibri"/>
          <w:sz w:val="22"/>
          <w:szCs w:val="22"/>
        </w:rPr>
        <w:t xml:space="preserve">                      </w:t>
      </w:r>
      <w:proofErr w:type="gramStart"/>
      <w:r w:rsidR="00EE6840">
        <w:rPr>
          <w:rFonts w:ascii="Calibri" w:hAnsi="Calibri"/>
          <w:sz w:val="22"/>
          <w:szCs w:val="22"/>
        </w:rPr>
        <w:t xml:space="preserve">  </w:t>
      </w:r>
      <w:r w:rsidR="00720FF3" w:rsidRPr="00FC5FA7">
        <w:rPr>
          <w:rFonts w:ascii="Calibri" w:hAnsi="Calibri"/>
          <w:sz w:val="22"/>
          <w:szCs w:val="22"/>
        </w:rPr>
        <w:t>.</w:t>
      </w:r>
      <w:proofErr w:type="gramEnd"/>
    </w:p>
    <w:p w14:paraId="01F90E06" w14:textId="6F7BE560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Praha 1.</w:t>
      </w:r>
    </w:p>
    <w:p w14:paraId="21E83248" w14:textId="41D0F314" w:rsidR="00775A72" w:rsidRPr="00FC5FA7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termínu d</w:t>
      </w:r>
      <w:r w:rsidRPr="004B5201">
        <w:rPr>
          <w:rStyle w:val="hps"/>
          <w:rFonts w:ascii="Calibri" w:hAnsi="Calibri"/>
          <w:sz w:val="22"/>
          <w:szCs w:val="22"/>
        </w:rPr>
        <w:t>o</w:t>
      </w:r>
      <w:r w:rsidRPr="004B5201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552437">
        <w:rPr>
          <w:rStyle w:val="hps"/>
          <w:rFonts w:ascii="Calibri" w:hAnsi="Calibri"/>
          <w:b/>
          <w:sz w:val="22"/>
          <w:szCs w:val="22"/>
        </w:rPr>
        <w:t>31</w:t>
      </w:r>
      <w:r w:rsidR="00C2636D" w:rsidRPr="004B5201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854226" w:rsidRPr="004B5201">
        <w:rPr>
          <w:rStyle w:val="hps"/>
          <w:rFonts w:ascii="Calibri" w:hAnsi="Calibri"/>
          <w:b/>
          <w:bCs/>
          <w:sz w:val="22"/>
          <w:szCs w:val="22"/>
        </w:rPr>
        <w:t xml:space="preserve"> </w:t>
      </w:r>
      <w:r w:rsidR="00552437">
        <w:rPr>
          <w:rStyle w:val="hps"/>
          <w:rFonts w:ascii="Calibri" w:hAnsi="Calibri"/>
          <w:b/>
          <w:bCs/>
          <w:sz w:val="22"/>
          <w:szCs w:val="22"/>
        </w:rPr>
        <w:t>3</w:t>
      </w:r>
      <w:r w:rsidR="00C2636D" w:rsidRPr="004B5201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720FF3" w:rsidRPr="004B5201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4B5201">
        <w:rPr>
          <w:rStyle w:val="hps"/>
          <w:rFonts w:ascii="Calibri" w:hAnsi="Calibri"/>
          <w:b/>
          <w:sz w:val="22"/>
          <w:szCs w:val="22"/>
        </w:rPr>
        <w:t>202</w:t>
      </w:r>
      <w:r w:rsidR="0025712F" w:rsidRPr="004B5201">
        <w:rPr>
          <w:rStyle w:val="hps"/>
          <w:rFonts w:ascii="Calibri" w:hAnsi="Calibri"/>
          <w:b/>
          <w:sz w:val="22"/>
          <w:szCs w:val="22"/>
        </w:rPr>
        <w:t>1</w:t>
      </w:r>
      <w:r w:rsidR="00C2636D" w:rsidRPr="004B5201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4B5201">
        <w:rPr>
          <w:rStyle w:val="hps"/>
          <w:rFonts w:ascii="Calibri" w:hAnsi="Calibri"/>
          <w:sz w:val="22"/>
          <w:szCs w:val="22"/>
        </w:rPr>
        <w:t>(včet</w:t>
      </w:r>
      <w:r w:rsidR="00720FF3" w:rsidRPr="00FC5FA7">
        <w:rPr>
          <w:rStyle w:val="hps"/>
          <w:rFonts w:ascii="Calibri" w:hAnsi="Calibri"/>
          <w:sz w:val="22"/>
          <w:szCs w:val="22"/>
        </w:rPr>
        <w:t>ně)</w:t>
      </w:r>
      <w:r w:rsidRPr="00FC5FA7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FC5FA7">
        <w:rPr>
          <w:rStyle w:val="hps"/>
          <w:rFonts w:ascii="Calibri" w:hAnsi="Calibri"/>
          <w:sz w:val="22"/>
          <w:szCs w:val="22"/>
        </w:rPr>
        <w:t>Rozs</w:t>
      </w:r>
      <w:r w:rsidR="00C81C02" w:rsidRPr="00FC5FA7">
        <w:rPr>
          <w:rStyle w:val="hps"/>
          <w:rFonts w:ascii="Calibri" w:hAnsi="Calibri"/>
          <w:sz w:val="22"/>
          <w:szCs w:val="22"/>
        </w:rPr>
        <w:t>ah plnění</w:t>
      </w:r>
      <w:r w:rsidR="002C61AF" w:rsidRPr="00FC5FA7">
        <w:rPr>
          <w:rStyle w:val="hps"/>
          <w:rFonts w:ascii="Calibri" w:hAnsi="Calibri"/>
          <w:sz w:val="22"/>
          <w:szCs w:val="22"/>
        </w:rPr>
        <w:t>, který obě strany předpokládají, činí max</w:t>
      </w:r>
      <w:r w:rsidR="002C61AF" w:rsidRPr="004B5201">
        <w:rPr>
          <w:rStyle w:val="hps"/>
          <w:rFonts w:ascii="Calibri" w:hAnsi="Calibri"/>
          <w:sz w:val="22"/>
          <w:szCs w:val="22"/>
        </w:rPr>
        <w:t xml:space="preserve">. </w:t>
      </w:r>
      <w:r w:rsidR="00533A38" w:rsidRPr="004B5201">
        <w:rPr>
          <w:rStyle w:val="hps"/>
          <w:rFonts w:ascii="Calibri" w:hAnsi="Calibri"/>
          <w:sz w:val="22"/>
          <w:szCs w:val="22"/>
        </w:rPr>
        <w:t>3</w:t>
      </w:r>
      <w:r w:rsidR="00A633F3" w:rsidRPr="004B5201">
        <w:rPr>
          <w:rStyle w:val="hps"/>
          <w:rFonts w:ascii="Calibri" w:hAnsi="Calibri"/>
          <w:sz w:val="22"/>
          <w:szCs w:val="22"/>
        </w:rPr>
        <w:t>0</w:t>
      </w:r>
      <w:r w:rsidR="00533A38" w:rsidRPr="004B5201">
        <w:rPr>
          <w:rStyle w:val="hps"/>
          <w:rFonts w:ascii="Calibri" w:hAnsi="Calibri"/>
          <w:sz w:val="22"/>
          <w:szCs w:val="22"/>
        </w:rPr>
        <w:t>0</w:t>
      </w:r>
      <w:r w:rsidR="00010983" w:rsidRPr="004B5201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4B5201">
        <w:rPr>
          <w:rStyle w:val="hps"/>
          <w:rFonts w:ascii="Calibri" w:hAnsi="Calibri"/>
          <w:sz w:val="22"/>
          <w:szCs w:val="22"/>
        </w:rPr>
        <w:t>hod</w:t>
      </w:r>
      <w:r w:rsidR="00775A72" w:rsidRPr="00FC5FA7">
        <w:rPr>
          <w:rStyle w:val="hps"/>
          <w:rFonts w:ascii="Calibri" w:hAnsi="Calibri"/>
          <w:sz w:val="22"/>
          <w:szCs w:val="22"/>
        </w:rPr>
        <w:t>in</w:t>
      </w:r>
      <w:r w:rsidR="00113179">
        <w:rPr>
          <w:rStyle w:val="hps"/>
          <w:rFonts w:ascii="Calibri" w:hAnsi="Calibri"/>
          <w:sz w:val="22"/>
          <w:szCs w:val="22"/>
        </w:rPr>
        <w:t>.</w:t>
      </w:r>
    </w:p>
    <w:p w14:paraId="037921B2" w14:textId="57A4F37C" w:rsidR="00635716" w:rsidRPr="00635716" w:rsidRDefault="00800D16" w:rsidP="00635716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Objednatelem</w:t>
      </w:r>
      <w:r w:rsidRPr="00FC5FA7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D92410" w:rsidRPr="00FC5FA7">
        <w:rPr>
          <w:rStyle w:val="hps"/>
          <w:rFonts w:ascii="Calibri" w:hAnsi="Calibri"/>
          <w:sz w:val="22"/>
          <w:szCs w:val="22"/>
        </w:rPr>
        <w:t>termín</w:t>
      </w:r>
      <w:r w:rsidR="003B6A47" w:rsidRPr="00FC5FA7">
        <w:rPr>
          <w:rStyle w:val="hps"/>
          <w:rFonts w:ascii="Calibri" w:hAnsi="Calibri"/>
          <w:sz w:val="22"/>
          <w:szCs w:val="22"/>
        </w:rPr>
        <w:t xml:space="preserve"> splnění </w:t>
      </w:r>
      <w:r w:rsidRPr="00FC5FA7">
        <w:rPr>
          <w:rStyle w:val="hps"/>
          <w:rFonts w:ascii="Calibri" w:hAnsi="Calibri"/>
          <w:sz w:val="22"/>
          <w:szCs w:val="22"/>
        </w:rPr>
        <w:t>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FC5FA7">
        <w:rPr>
          <w:rStyle w:val="hps"/>
          <w:rFonts w:ascii="Calibri" w:hAnsi="Calibri"/>
          <w:sz w:val="22"/>
          <w:szCs w:val="22"/>
        </w:rPr>
        <w:t>hotov</w:t>
      </w:r>
      <w:r w:rsidR="003F381F" w:rsidRPr="00FC5FA7">
        <w:rPr>
          <w:rStyle w:val="hps"/>
          <w:rFonts w:ascii="Calibri" w:hAnsi="Calibri"/>
          <w:sz w:val="22"/>
          <w:szCs w:val="22"/>
        </w:rPr>
        <w:t>ých výstupů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11C4AEA5" w14:textId="77777777" w:rsidR="00635716" w:rsidRDefault="006357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37B52813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5DA477A0" w14:textId="18B41532" w:rsidR="003F381F" w:rsidRPr="00FC5FA7" w:rsidRDefault="00943B0A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p w14:paraId="12BEE558" w14:textId="77777777" w:rsidR="00EA6D16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712F" w14:paraId="7FA6DE41" w14:textId="77777777" w:rsidTr="0009307B">
        <w:tc>
          <w:tcPr>
            <w:tcW w:w="4315" w:type="dxa"/>
          </w:tcPr>
          <w:p w14:paraId="5C2A059D" w14:textId="21B1C9AF" w:rsidR="0025712F" w:rsidRPr="005C75FB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V Praze dne </w:t>
            </w:r>
            <w:r w:rsidR="00B4161A">
              <w:rPr>
                <w:rStyle w:val="hps"/>
                <w:rFonts w:ascii="Calibri" w:hAnsi="Calibri"/>
                <w:sz w:val="22"/>
                <w:szCs w:val="22"/>
              </w:rPr>
              <w:t>4.2.2021</w:t>
            </w:r>
          </w:p>
        </w:tc>
        <w:tc>
          <w:tcPr>
            <w:tcW w:w="4315" w:type="dxa"/>
          </w:tcPr>
          <w:p w14:paraId="53264EB9" w14:textId="68BFBCE2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Převzal za Zhotovitele: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712F" w14:paraId="5D4182FE" w14:textId="77777777" w:rsidTr="0009307B">
        <w:tc>
          <w:tcPr>
            <w:tcW w:w="4315" w:type="dxa"/>
          </w:tcPr>
          <w:p w14:paraId="3FA955A8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5E47D330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_______________________</w:t>
            </w:r>
          </w:p>
        </w:tc>
        <w:tc>
          <w:tcPr>
            <w:tcW w:w="4315" w:type="dxa"/>
          </w:tcPr>
          <w:p w14:paraId="047DCB62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68F01423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</w:t>
            </w:r>
          </w:p>
        </w:tc>
      </w:tr>
      <w:tr w:rsidR="0025712F" w14:paraId="7FFD94EB" w14:textId="77777777" w:rsidTr="0009307B">
        <w:tc>
          <w:tcPr>
            <w:tcW w:w="4315" w:type="dxa"/>
          </w:tcPr>
          <w:p w14:paraId="354B22EA" w14:textId="77777777" w:rsidR="0025712F" w:rsidRPr="00FC5FA7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 xml:space="preserve">Česká republika – Ministerstvo </w:t>
            </w:r>
          </w:p>
          <w:p w14:paraId="1E874047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průmyslu a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 </w:t>
            </w: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obchodu</w:t>
            </w:r>
          </w:p>
        </w:tc>
        <w:tc>
          <w:tcPr>
            <w:tcW w:w="4315" w:type="dxa"/>
          </w:tcPr>
          <w:p w14:paraId="45B9B265" w14:textId="7181E359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Dne </w:t>
            </w:r>
            <w:r w:rsidR="00B4161A">
              <w:rPr>
                <w:rStyle w:val="hps"/>
                <w:rFonts w:ascii="Calibri" w:hAnsi="Calibri"/>
                <w:sz w:val="22"/>
                <w:szCs w:val="22"/>
              </w:rPr>
              <w:t>4.2.2021</w:t>
            </w:r>
            <w:bookmarkStart w:id="0" w:name="_GoBack"/>
            <w:bookmarkEnd w:id="0"/>
          </w:p>
        </w:tc>
      </w:tr>
    </w:tbl>
    <w:p w14:paraId="2AF27772" w14:textId="05A9BFA6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sectPr w:rsidR="004A6B35" w:rsidRPr="007D3664" w:rsidSect="001B4E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F6B78" w14:textId="77777777" w:rsidR="0078276C" w:rsidRDefault="0078276C" w:rsidP="001973FF">
      <w:r>
        <w:separator/>
      </w:r>
    </w:p>
  </w:endnote>
  <w:endnote w:type="continuationSeparator" w:id="0">
    <w:p w14:paraId="3C30AA5C" w14:textId="77777777" w:rsidR="0078276C" w:rsidRDefault="0078276C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F9E07" w14:textId="77777777" w:rsidR="0078276C" w:rsidRDefault="0078276C" w:rsidP="001973FF">
      <w:r>
        <w:separator/>
      </w:r>
    </w:p>
  </w:footnote>
  <w:footnote w:type="continuationSeparator" w:id="0">
    <w:p w14:paraId="414584D9" w14:textId="77777777" w:rsidR="0078276C" w:rsidRDefault="0078276C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428C"/>
    <w:rsid w:val="00026681"/>
    <w:rsid w:val="0003357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CB2"/>
    <w:rsid w:val="000759D3"/>
    <w:rsid w:val="00081BD8"/>
    <w:rsid w:val="00083E21"/>
    <w:rsid w:val="000A0E28"/>
    <w:rsid w:val="000A45D7"/>
    <w:rsid w:val="000B121E"/>
    <w:rsid w:val="000B1DDC"/>
    <w:rsid w:val="000B47B3"/>
    <w:rsid w:val="000C666B"/>
    <w:rsid w:val="000C6D62"/>
    <w:rsid w:val="000D39ED"/>
    <w:rsid w:val="000D3D05"/>
    <w:rsid w:val="000D7887"/>
    <w:rsid w:val="000E4EB5"/>
    <w:rsid w:val="000E66E8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9A6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6C44"/>
    <w:rsid w:val="001973FF"/>
    <w:rsid w:val="001B2C1A"/>
    <w:rsid w:val="001B3B40"/>
    <w:rsid w:val="001B4E14"/>
    <w:rsid w:val="001C28D8"/>
    <w:rsid w:val="001C41CE"/>
    <w:rsid w:val="001D0064"/>
    <w:rsid w:val="001D2F98"/>
    <w:rsid w:val="001D4027"/>
    <w:rsid w:val="001D4D11"/>
    <w:rsid w:val="001D5EEE"/>
    <w:rsid w:val="001E22F3"/>
    <w:rsid w:val="001F05B6"/>
    <w:rsid w:val="001F16D7"/>
    <w:rsid w:val="001F41D4"/>
    <w:rsid w:val="001F7EFB"/>
    <w:rsid w:val="0020182D"/>
    <w:rsid w:val="0020244B"/>
    <w:rsid w:val="002109E6"/>
    <w:rsid w:val="00227963"/>
    <w:rsid w:val="0022798E"/>
    <w:rsid w:val="0023122D"/>
    <w:rsid w:val="0023162D"/>
    <w:rsid w:val="00231AA6"/>
    <w:rsid w:val="002402FE"/>
    <w:rsid w:val="0024413E"/>
    <w:rsid w:val="00251DCE"/>
    <w:rsid w:val="0025712F"/>
    <w:rsid w:val="00261148"/>
    <w:rsid w:val="00261332"/>
    <w:rsid w:val="00266CE0"/>
    <w:rsid w:val="00271545"/>
    <w:rsid w:val="00272562"/>
    <w:rsid w:val="00274022"/>
    <w:rsid w:val="00275085"/>
    <w:rsid w:val="002807B6"/>
    <w:rsid w:val="00284385"/>
    <w:rsid w:val="002858C9"/>
    <w:rsid w:val="002861E0"/>
    <w:rsid w:val="00287926"/>
    <w:rsid w:val="00292761"/>
    <w:rsid w:val="00295F66"/>
    <w:rsid w:val="00297613"/>
    <w:rsid w:val="002A23C2"/>
    <w:rsid w:val="002A2A34"/>
    <w:rsid w:val="002A7CC5"/>
    <w:rsid w:val="002B27F5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E280D"/>
    <w:rsid w:val="002F31CB"/>
    <w:rsid w:val="002F3D3D"/>
    <w:rsid w:val="002F6DD9"/>
    <w:rsid w:val="003107EA"/>
    <w:rsid w:val="00310F0F"/>
    <w:rsid w:val="003138E8"/>
    <w:rsid w:val="00315323"/>
    <w:rsid w:val="00324824"/>
    <w:rsid w:val="00332405"/>
    <w:rsid w:val="003342BC"/>
    <w:rsid w:val="00334575"/>
    <w:rsid w:val="00343D14"/>
    <w:rsid w:val="003467A5"/>
    <w:rsid w:val="00351709"/>
    <w:rsid w:val="00353A8B"/>
    <w:rsid w:val="003571B9"/>
    <w:rsid w:val="00357F75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7F2E"/>
    <w:rsid w:val="003B298D"/>
    <w:rsid w:val="003B6A47"/>
    <w:rsid w:val="003C063C"/>
    <w:rsid w:val="003D5938"/>
    <w:rsid w:val="003D65ED"/>
    <w:rsid w:val="003D7AFB"/>
    <w:rsid w:val="003E3ACE"/>
    <w:rsid w:val="003E4070"/>
    <w:rsid w:val="003E7E9D"/>
    <w:rsid w:val="003F1699"/>
    <w:rsid w:val="003F381F"/>
    <w:rsid w:val="0040436B"/>
    <w:rsid w:val="004045B8"/>
    <w:rsid w:val="00406AC3"/>
    <w:rsid w:val="00412129"/>
    <w:rsid w:val="00412B9C"/>
    <w:rsid w:val="00413EEE"/>
    <w:rsid w:val="004161A8"/>
    <w:rsid w:val="004172A4"/>
    <w:rsid w:val="00422A81"/>
    <w:rsid w:val="00433B97"/>
    <w:rsid w:val="004522C5"/>
    <w:rsid w:val="0045457D"/>
    <w:rsid w:val="004554FF"/>
    <w:rsid w:val="00466547"/>
    <w:rsid w:val="00467FA9"/>
    <w:rsid w:val="00473323"/>
    <w:rsid w:val="00473BB5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B5201"/>
    <w:rsid w:val="004C3BA0"/>
    <w:rsid w:val="004E06E9"/>
    <w:rsid w:val="00501E0A"/>
    <w:rsid w:val="00507CCE"/>
    <w:rsid w:val="00521B0A"/>
    <w:rsid w:val="005279F9"/>
    <w:rsid w:val="00533A38"/>
    <w:rsid w:val="00534AAD"/>
    <w:rsid w:val="00537274"/>
    <w:rsid w:val="005475BF"/>
    <w:rsid w:val="00552437"/>
    <w:rsid w:val="00552FC7"/>
    <w:rsid w:val="0055609B"/>
    <w:rsid w:val="005564A4"/>
    <w:rsid w:val="00557DBF"/>
    <w:rsid w:val="00557E40"/>
    <w:rsid w:val="005600BC"/>
    <w:rsid w:val="00564951"/>
    <w:rsid w:val="00566DDD"/>
    <w:rsid w:val="0057322C"/>
    <w:rsid w:val="005757F2"/>
    <w:rsid w:val="0059434E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53802"/>
    <w:rsid w:val="00660E59"/>
    <w:rsid w:val="00661381"/>
    <w:rsid w:val="006673E1"/>
    <w:rsid w:val="00672E62"/>
    <w:rsid w:val="00673A95"/>
    <w:rsid w:val="0067780F"/>
    <w:rsid w:val="006808C2"/>
    <w:rsid w:val="006837F7"/>
    <w:rsid w:val="00687415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BD1"/>
    <w:rsid w:val="006E6FA7"/>
    <w:rsid w:val="006E70C2"/>
    <w:rsid w:val="006F1554"/>
    <w:rsid w:val="006F2352"/>
    <w:rsid w:val="006F4582"/>
    <w:rsid w:val="006F6DEB"/>
    <w:rsid w:val="006F6FD0"/>
    <w:rsid w:val="00712FBA"/>
    <w:rsid w:val="00715AA4"/>
    <w:rsid w:val="00720577"/>
    <w:rsid w:val="00720FF3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4AC3"/>
    <w:rsid w:val="00756518"/>
    <w:rsid w:val="00763B7E"/>
    <w:rsid w:val="0077031E"/>
    <w:rsid w:val="007733EE"/>
    <w:rsid w:val="00775A72"/>
    <w:rsid w:val="007800E7"/>
    <w:rsid w:val="0078276C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2391"/>
    <w:rsid w:val="007B7BD7"/>
    <w:rsid w:val="007C0EC5"/>
    <w:rsid w:val="007C1A56"/>
    <w:rsid w:val="007C27CF"/>
    <w:rsid w:val="007C5840"/>
    <w:rsid w:val="007C6CD6"/>
    <w:rsid w:val="007C7558"/>
    <w:rsid w:val="007D3664"/>
    <w:rsid w:val="007D7076"/>
    <w:rsid w:val="007E4A54"/>
    <w:rsid w:val="007E609F"/>
    <w:rsid w:val="007F3548"/>
    <w:rsid w:val="007F4E88"/>
    <w:rsid w:val="007F63BE"/>
    <w:rsid w:val="00800D16"/>
    <w:rsid w:val="00804F29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52089"/>
    <w:rsid w:val="00854226"/>
    <w:rsid w:val="00856C3B"/>
    <w:rsid w:val="0087052D"/>
    <w:rsid w:val="00873AB7"/>
    <w:rsid w:val="008754F0"/>
    <w:rsid w:val="00875970"/>
    <w:rsid w:val="00876A41"/>
    <w:rsid w:val="008800E1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D2177"/>
    <w:rsid w:val="008E3565"/>
    <w:rsid w:val="008F65A7"/>
    <w:rsid w:val="008F6BAF"/>
    <w:rsid w:val="0090273E"/>
    <w:rsid w:val="00903843"/>
    <w:rsid w:val="009053D1"/>
    <w:rsid w:val="00910AC0"/>
    <w:rsid w:val="00913A0D"/>
    <w:rsid w:val="00917312"/>
    <w:rsid w:val="00917A1D"/>
    <w:rsid w:val="0092407F"/>
    <w:rsid w:val="00924CB4"/>
    <w:rsid w:val="009375D7"/>
    <w:rsid w:val="00943B0A"/>
    <w:rsid w:val="00951DAD"/>
    <w:rsid w:val="00952A27"/>
    <w:rsid w:val="00957167"/>
    <w:rsid w:val="0095773F"/>
    <w:rsid w:val="00957FD5"/>
    <w:rsid w:val="00960D97"/>
    <w:rsid w:val="00965CE4"/>
    <w:rsid w:val="0097546E"/>
    <w:rsid w:val="0097621C"/>
    <w:rsid w:val="00977E75"/>
    <w:rsid w:val="00983E79"/>
    <w:rsid w:val="0098608F"/>
    <w:rsid w:val="0099089D"/>
    <w:rsid w:val="00992582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1FB0"/>
    <w:rsid w:val="00A23782"/>
    <w:rsid w:val="00A23864"/>
    <w:rsid w:val="00A23A04"/>
    <w:rsid w:val="00A23B3E"/>
    <w:rsid w:val="00A24420"/>
    <w:rsid w:val="00A267CE"/>
    <w:rsid w:val="00A272E2"/>
    <w:rsid w:val="00A31C20"/>
    <w:rsid w:val="00A32DD2"/>
    <w:rsid w:val="00A34C87"/>
    <w:rsid w:val="00A55655"/>
    <w:rsid w:val="00A56161"/>
    <w:rsid w:val="00A60676"/>
    <w:rsid w:val="00A619CE"/>
    <w:rsid w:val="00A633F3"/>
    <w:rsid w:val="00A64023"/>
    <w:rsid w:val="00A6630C"/>
    <w:rsid w:val="00A6677C"/>
    <w:rsid w:val="00A75E22"/>
    <w:rsid w:val="00A81781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1B44"/>
    <w:rsid w:val="00B35775"/>
    <w:rsid w:val="00B412C9"/>
    <w:rsid w:val="00B4161A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E6CDD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2205B"/>
    <w:rsid w:val="00C22465"/>
    <w:rsid w:val="00C2636D"/>
    <w:rsid w:val="00C26E04"/>
    <w:rsid w:val="00C31078"/>
    <w:rsid w:val="00C336A9"/>
    <w:rsid w:val="00C33B06"/>
    <w:rsid w:val="00C33F37"/>
    <w:rsid w:val="00C35FC1"/>
    <w:rsid w:val="00C42847"/>
    <w:rsid w:val="00C46C11"/>
    <w:rsid w:val="00C62D8E"/>
    <w:rsid w:val="00C77469"/>
    <w:rsid w:val="00C777D9"/>
    <w:rsid w:val="00C81C02"/>
    <w:rsid w:val="00C847B2"/>
    <w:rsid w:val="00C85D21"/>
    <w:rsid w:val="00C95280"/>
    <w:rsid w:val="00CA2349"/>
    <w:rsid w:val="00CA4356"/>
    <w:rsid w:val="00CA61A1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046"/>
    <w:rsid w:val="00D469E2"/>
    <w:rsid w:val="00D47290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2AF"/>
    <w:rsid w:val="00D7120E"/>
    <w:rsid w:val="00D712F2"/>
    <w:rsid w:val="00D74D53"/>
    <w:rsid w:val="00D75A22"/>
    <w:rsid w:val="00D92410"/>
    <w:rsid w:val="00D95AC9"/>
    <w:rsid w:val="00D95DAD"/>
    <w:rsid w:val="00DA2AB6"/>
    <w:rsid w:val="00DA739D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15761"/>
    <w:rsid w:val="00E2610A"/>
    <w:rsid w:val="00E311CF"/>
    <w:rsid w:val="00E32228"/>
    <w:rsid w:val="00E35F9F"/>
    <w:rsid w:val="00E377AD"/>
    <w:rsid w:val="00E4262F"/>
    <w:rsid w:val="00E433DB"/>
    <w:rsid w:val="00E43575"/>
    <w:rsid w:val="00E52264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E6840"/>
    <w:rsid w:val="00EF1E60"/>
    <w:rsid w:val="00EF6BD4"/>
    <w:rsid w:val="00F03630"/>
    <w:rsid w:val="00F126A0"/>
    <w:rsid w:val="00F20599"/>
    <w:rsid w:val="00F20CD6"/>
    <w:rsid w:val="00F22921"/>
    <w:rsid w:val="00F24E96"/>
    <w:rsid w:val="00F43AF0"/>
    <w:rsid w:val="00F44506"/>
    <w:rsid w:val="00F454C9"/>
    <w:rsid w:val="00F50303"/>
    <w:rsid w:val="00F531B7"/>
    <w:rsid w:val="00F60493"/>
    <w:rsid w:val="00F611FF"/>
    <w:rsid w:val="00F64968"/>
    <w:rsid w:val="00F76FB9"/>
    <w:rsid w:val="00F82097"/>
    <w:rsid w:val="00F8720E"/>
    <w:rsid w:val="00F872E4"/>
    <w:rsid w:val="00F93126"/>
    <w:rsid w:val="00FA21D8"/>
    <w:rsid w:val="00FA338C"/>
    <w:rsid w:val="00FA3E8B"/>
    <w:rsid w:val="00FA4DD0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B391-163F-488C-B28C-00A0E899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8364692E.dotm</Template>
  <TotalTime>0</TotalTime>
  <Pages>2</Pages>
  <Words>387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2021-02-08T13:37:00Z</dcterms:created>
  <dcterms:modified xsi:type="dcterms:W3CDTF">2021-02-08T14:50:00Z</dcterms:modified>
</cp:coreProperties>
</file>