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B956A0"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Pr>
          <w:b/>
          <w:bCs/>
          <w:sz w:val="32"/>
          <w:szCs w:val="32"/>
        </w:rPr>
        <w:t>Dodatek č. 2</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956A0"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č. 82274</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 xml:space="preserve">uzavřený </w:t>
      </w:r>
      <w:proofErr w:type="gramStart"/>
      <w:r>
        <w:rPr>
          <w:bCs/>
        </w:rPr>
        <w:t>mezi</w:t>
      </w:r>
      <w:proofErr w:type="gramEnd"/>
    </w:p>
    <w:p w:rsidR="00BB5C51" w:rsidRDefault="00BB5C51" w:rsidP="0012546D">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102AF9">
        <w:rPr>
          <w:b/>
          <w:bCs/>
        </w:rPr>
        <w:t>manažerem specializovaného</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102AF9">
        <w:rPr>
          <w:b/>
          <w:bCs/>
        </w:rPr>
        <w:t xml:space="preserve">útvaru </w:t>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193045">
        <w:rPr>
          <w:bCs/>
        </w:rPr>
        <w:t>XXXXXXXXX/XXXX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12546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t>dále jen „Zhotovitel“</w:t>
      </w:r>
    </w:p>
    <w:p w:rsidR="007D64F8" w:rsidRDefault="007D64F8"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7"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B956A0">
        <w:t xml:space="preserve"> 387438001</w:t>
      </w:r>
    </w:p>
    <w:p w:rsidR="007D64F8" w:rsidRDefault="00B956A0"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OKD, a.s.</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proofErr w:type="spellStart"/>
      <w:r w:rsidR="00B956A0">
        <w:t>Stonavská</w:t>
      </w:r>
      <w:proofErr w:type="spellEnd"/>
      <w:r w:rsidR="00B956A0">
        <w:t xml:space="preserve"> 2179, Doly, 735 06 Karviná</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B956A0">
        <w:t>05979277</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B956A0">
        <w:t>05979277</w:t>
      </w:r>
    </w:p>
    <w:p w:rsidR="00761F86"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B956A0">
        <w:t>a</w:t>
      </w:r>
      <w:r w:rsidR="00761F86">
        <w:t>:</w:t>
      </w:r>
      <w:r w:rsidR="00761F86">
        <w:tab/>
      </w:r>
      <w:r w:rsidR="00B956A0">
        <w:rPr>
          <w:b/>
        </w:rPr>
        <w:t xml:space="preserve">Mgr. Janem </w:t>
      </w:r>
      <w:proofErr w:type="spellStart"/>
      <w:r w:rsidR="00B956A0">
        <w:rPr>
          <w:b/>
        </w:rPr>
        <w:t>Solichem</w:t>
      </w:r>
      <w:proofErr w:type="spellEnd"/>
      <w:r w:rsidR="00B956A0">
        <w:rPr>
          <w:b/>
        </w:rPr>
        <w:t>, místopředsedou představenstva</w:t>
      </w:r>
    </w:p>
    <w:p w:rsidR="00B956A0" w:rsidRDefault="00B956A0"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Pr>
          <w:b/>
        </w:rPr>
        <w:tab/>
        <w:t>Ing. Petrem Hanzlíkem, členem představenstva</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B956A0">
        <w:t>a</w:t>
      </w:r>
      <w:r>
        <w:t xml:space="preserve"> v obchodním rejstříku</w:t>
      </w:r>
      <w:r>
        <w:tab/>
      </w:r>
      <w:r w:rsidR="00B956A0">
        <w:t>Krajského soudu v Ostravě, oddíl B, vložka 10919</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B956A0">
        <w:t>Česká spořitelna, a.s.</w:t>
      </w:r>
    </w:p>
    <w:p w:rsidR="005C5D2C" w:rsidRDefault="00761F86" w:rsidP="001B1D9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193045">
        <w:t>XXXXXXXXX/XXXX</w:t>
      </w:r>
    </w:p>
    <w:p w:rsidR="00BB5C51" w:rsidRPr="00FC16CA" w:rsidRDefault="00FC16CA"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40"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256A53">
      <w:pPr>
        <w:spacing w:before="240"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1B1D9F">
        <w:t xml:space="preserve">82274 </w:t>
      </w:r>
      <w:r w:rsidR="005C5D2C">
        <w:t>ze</w:t>
      </w:r>
      <w:r w:rsidR="00076D3F">
        <w:t xml:space="preserve"> dne </w:t>
      </w:r>
      <w:r w:rsidR="001B1D9F">
        <w:t>21.11.2014</w:t>
      </w:r>
      <w:r w:rsidR="00076D3F">
        <w:t xml:space="preserve"> </w:t>
      </w:r>
      <w:r w:rsidR="00343C99" w:rsidRPr="001B1D9F">
        <w:t xml:space="preserve">ve znění Dodatku č. 1 ze dne </w:t>
      </w:r>
      <w:r w:rsidR="001B1D9F">
        <w:t>16.6.2017</w:t>
      </w:r>
      <w:r w:rsidR="00343C99">
        <w:t xml:space="preserve"> </w:t>
      </w:r>
      <w:r w:rsidR="00F51FAD">
        <w:t xml:space="preserve">(dále jen „Smlouva“), </w:t>
      </w:r>
      <w:r w:rsidR="00343C99">
        <w:t>a to následujícím způsobem</w:t>
      </w:r>
      <w:r w:rsidR="003C7888">
        <w:t>:</w:t>
      </w:r>
    </w:p>
    <w:p w:rsidR="00A3791F" w:rsidRPr="00A3791F" w:rsidRDefault="00A3791F" w:rsidP="00256A53">
      <w:pPr>
        <w:spacing w:before="240" w:line="300" w:lineRule="exact"/>
        <w:ind w:left="567" w:hanging="567"/>
        <w:jc w:val="both"/>
        <w:rPr>
          <w:b/>
        </w:rPr>
      </w:pPr>
    </w:p>
    <w:p w:rsidR="00A3791F" w:rsidRPr="00A3791F" w:rsidRDefault="001B1D9F" w:rsidP="00256A53">
      <w:pPr>
        <w:spacing w:before="240" w:line="300" w:lineRule="exact"/>
        <w:ind w:left="567" w:hanging="567"/>
        <w:jc w:val="both"/>
        <w:rPr>
          <w:b/>
        </w:rPr>
      </w:pPr>
      <w:proofErr w:type="gramStart"/>
      <w:r>
        <w:lastRenderedPageBreak/>
        <w:t>1.2</w:t>
      </w:r>
      <w:proofErr w:type="gramEnd"/>
      <w:r w:rsidR="00A3791F">
        <w:t>.</w:t>
      </w:r>
      <w:r w:rsidR="00256A53">
        <w:tab/>
      </w:r>
      <w:r w:rsidR="00343C99">
        <w:t>Zhotovitel</w:t>
      </w:r>
      <w:r w:rsidR="00A3791F">
        <w:t xml:space="preserve"> ber</w:t>
      </w:r>
      <w:r w:rsidR="00343C99">
        <w:t>e</w:t>
      </w:r>
      <w:r w:rsidR="00A3791F">
        <w:t xml:space="preserve"> na vědomí změnu </w:t>
      </w:r>
      <w:r w:rsidRPr="001B1D9F">
        <w:rPr>
          <w:b/>
        </w:rPr>
        <w:t xml:space="preserve">IČO, DIČ a </w:t>
      </w:r>
      <w:r w:rsidR="00A3791F" w:rsidRPr="001B1D9F">
        <w:rPr>
          <w:b/>
        </w:rPr>
        <w:t xml:space="preserve">zastoupení </w:t>
      </w:r>
      <w:r w:rsidR="00A3791F" w:rsidRPr="00A3791F">
        <w:t>Objednatele.</w:t>
      </w:r>
    </w:p>
    <w:p w:rsidR="00B760E4" w:rsidRDefault="001B1D9F" w:rsidP="00256A53">
      <w:pPr>
        <w:spacing w:before="240" w:line="300" w:lineRule="exact"/>
        <w:ind w:left="567" w:hanging="567"/>
        <w:jc w:val="both"/>
        <w:rPr>
          <w:color w:val="FF0000"/>
        </w:rPr>
      </w:pPr>
      <w:proofErr w:type="gramStart"/>
      <w:r>
        <w:t>1.3</w:t>
      </w:r>
      <w:proofErr w:type="gramEnd"/>
      <w:r w:rsidR="00A3791F">
        <w:t>.</w:t>
      </w:r>
      <w:r w:rsidR="00256A53">
        <w:tab/>
      </w:r>
      <w:r w:rsidR="00B760E4">
        <w:t xml:space="preserve">Smluvní strany se dohodly na </w:t>
      </w:r>
      <w:r w:rsidRPr="001B1D9F">
        <w:rPr>
          <w:b/>
          <w:u w:val="single"/>
        </w:rPr>
        <w:t>zrušení</w:t>
      </w:r>
      <w:r>
        <w:rPr>
          <w:b/>
        </w:rPr>
        <w:t xml:space="preserve"> čísel účtů </w:t>
      </w:r>
      <w:r w:rsidRPr="001B1D9F">
        <w:t>Objednatele</w:t>
      </w:r>
      <w:r>
        <w:t xml:space="preserve"> z Čl. 1 odst. 1.1</w:t>
      </w:r>
      <w:r w:rsidRPr="001B1D9F">
        <w:t>:</w:t>
      </w:r>
    </w:p>
    <w:p w:rsidR="00A9556F" w:rsidRDefault="00FF4848" w:rsidP="001B1D9F">
      <w:pPr>
        <w:spacing w:before="240" w:line="300" w:lineRule="exact"/>
        <w:ind w:left="539" w:hanging="539"/>
        <w:jc w:val="both"/>
      </w:pPr>
      <w:r w:rsidRPr="00FF4848">
        <w:t>„</w:t>
      </w:r>
      <w:proofErr w:type="gramStart"/>
      <w:r w:rsidR="00B760E4">
        <w:rPr>
          <w:b/>
        </w:rPr>
        <w:t>1.1</w:t>
      </w:r>
      <w:proofErr w:type="gramEnd"/>
      <w:r w:rsidR="00B760E4">
        <w:rPr>
          <w:b/>
        </w:rPr>
        <w:t>.</w:t>
      </w:r>
      <w:r w:rsidR="001B1D9F">
        <w:rPr>
          <w:b/>
        </w:rPr>
        <w:tab/>
        <w:t xml:space="preserve">Ruší se účty: </w:t>
      </w:r>
      <w:r w:rsidR="00F448EF">
        <w:t>XXXXXXXXX/XXXX, XXXXXXXX/XXXX, XXXXXXXXX/XXXX</w:t>
      </w:r>
      <w:r w:rsidR="008E3BF6">
        <w:tab/>
      </w:r>
    </w:p>
    <w:p w:rsidR="008E3BF6" w:rsidRDefault="008E3BF6" w:rsidP="001B1D9F">
      <w:pPr>
        <w:widowControl w:val="0"/>
        <w:autoSpaceDE w:val="0"/>
        <w:autoSpaceDN w:val="0"/>
        <w:adjustRightInd w:val="0"/>
        <w:spacing w:before="240" w:line="300" w:lineRule="exact"/>
        <w:ind w:left="567" w:hanging="567"/>
        <w:jc w:val="both"/>
      </w:pPr>
      <w:proofErr w:type="gramStart"/>
      <w:r>
        <w:t>1.</w:t>
      </w:r>
      <w:r w:rsidR="001B1D9F">
        <w:t>4</w:t>
      </w:r>
      <w:proofErr w:type="gramEnd"/>
      <w:r w:rsidR="00BB5C51">
        <w:t>.</w:t>
      </w:r>
      <w:r w:rsidR="00BB5C51">
        <w:tab/>
      </w:r>
      <w:r>
        <w:t xml:space="preserve">Smluvní strany se dohodly na </w:t>
      </w:r>
      <w:r w:rsidRPr="008E3BF6">
        <w:rPr>
          <w:b/>
        </w:rPr>
        <w:t>úplném nahrazení</w:t>
      </w:r>
      <w:r>
        <w:t xml:space="preserve"> stávajícího ustanovení Čl. II. odst. 2.3.</w:t>
      </w:r>
      <w:r w:rsidR="00FF4848">
        <w:t xml:space="preserve"> následujícím textem</w:t>
      </w:r>
      <w:r>
        <w:t>:</w:t>
      </w:r>
    </w:p>
    <w:p w:rsidR="00BB5C51" w:rsidRPr="00343C99" w:rsidRDefault="00FF4848" w:rsidP="008E3BF6">
      <w:pPr>
        <w:widowControl w:val="0"/>
        <w:autoSpaceDE w:val="0"/>
        <w:autoSpaceDN w:val="0"/>
        <w:adjustRightInd w:val="0"/>
        <w:spacing w:before="240" w:line="300" w:lineRule="exact"/>
        <w:ind w:left="539" w:hanging="539"/>
        <w:jc w:val="both"/>
        <w:rPr>
          <w:color w:val="FF0000"/>
        </w:rPr>
      </w:pPr>
      <w:r w:rsidRPr="00FF4848">
        <w:t>„</w:t>
      </w:r>
      <w:r w:rsidR="008E3BF6" w:rsidRPr="008E3BF6">
        <w:rPr>
          <w:b/>
        </w:rPr>
        <w:t>2.3.</w:t>
      </w:r>
      <w:r w:rsidR="008E3BF6">
        <w:t xml:space="preserve"> </w:t>
      </w:r>
      <w:r w:rsidR="00BB5C51">
        <w:t xml:space="preserve">Objednatel </w:t>
      </w:r>
      <w:r w:rsidR="00D81C59">
        <w:t xml:space="preserve">se se </w:t>
      </w:r>
      <w:r w:rsidR="004D2980">
        <w:t>Z</w:t>
      </w:r>
      <w:r w:rsidR="00D81C59">
        <w:t xml:space="preserve">hotovitelem dohodli, že </w:t>
      </w:r>
      <w:r w:rsidR="00BB5C51" w:rsidRPr="001B1D9F">
        <w:t xml:space="preserve">soubor </w:t>
      </w:r>
      <w:r w:rsidR="00BB5C51">
        <w:t xml:space="preserve">dle čl. II. dle odstavce </w:t>
      </w:r>
      <w:proofErr w:type="gramStart"/>
      <w:r w:rsidR="00BB5C51">
        <w:t>2.1</w:t>
      </w:r>
      <w:proofErr w:type="gramEnd"/>
      <w:r w:rsidR="00BB5C51">
        <w:t>.</w:t>
      </w:r>
      <w:r w:rsidR="00761F86">
        <w:t xml:space="preserve"> </w:t>
      </w:r>
      <w:r w:rsidR="001B1D9F">
        <w:t xml:space="preserve"> bude předáván</w:t>
      </w:r>
      <w:r w:rsidR="00343C99">
        <w:t xml:space="preserve"> </w:t>
      </w:r>
    </w:p>
    <w:p w:rsidR="00BB5C51" w:rsidRDefault="00BB5C51" w:rsidP="001B1D9F">
      <w:pPr>
        <w:tabs>
          <w:tab w:val="left" w:pos="532"/>
        </w:tabs>
        <w:spacing w:line="300" w:lineRule="exact"/>
        <w:ind w:left="532"/>
        <w:jc w:val="both"/>
        <w:rPr>
          <w:b/>
          <w:bCs/>
          <w:iCs/>
        </w:rPr>
      </w:pPr>
      <w:r>
        <w:rPr>
          <w:b/>
          <w:bCs/>
          <w:iCs/>
        </w:rPr>
        <w:t xml:space="preserve">elektronickým přenosem prostřednictvím sítě Internet za současného využití programu </w:t>
      </w:r>
      <w:proofErr w:type="spellStart"/>
      <w:r>
        <w:rPr>
          <w:b/>
          <w:bCs/>
          <w:iCs/>
        </w:rPr>
        <w:t>Crypta</w:t>
      </w:r>
      <w:proofErr w:type="spellEnd"/>
      <w:r>
        <w:rPr>
          <w:b/>
          <w:bCs/>
          <w:iCs/>
        </w:rPr>
        <w:t xml:space="preserve"> pro šifrování těchto souborů na e-mailovou adresu:</w:t>
      </w:r>
    </w:p>
    <w:p w:rsidR="001B1D9F" w:rsidRPr="001B1D9F" w:rsidRDefault="00F448EF" w:rsidP="001B1D9F">
      <w:pPr>
        <w:tabs>
          <w:tab w:val="left" w:pos="532"/>
        </w:tabs>
        <w:spacing w:before="120" w:line="300" w:lineRule="exact"/>
        <w:ind w:left="533"/>
        <w:jc w:val="both"/>
        <w:rPr>
          <w:b/>
          <w:bCs/>
          <w:iCs/>
          <w:u w:val="single"/>
        </w:rPr>
      </w:pPr>
      <w:r>
        <w:rPr>
          <w:b/>
          <w:bCs/>
          <w:iCs/>
          <w:u w:val="single"/>
        </w:rPr>
        <w:t>XXXXXXXXXXXXXXXXX</w:t>
      </w:r>
    </w:p>
    <w:p w:rsidR="00111D43" w:rsidRDefault="00111D43" w:rsidP="001B1D9F">
      <w:pPr>
        <w:tabs>
          <w:tab w:val="left" w:pos="532"/>
        </w:tabs>
        <w:spacing w:before="120" w:line="300" w:lineRule="exact"/>
        <w:ind w:left="539"/>
        <w:jc w:val="both"/>
        <w:rPr>
          <w:b/>
          <w:bCs/>
          <w:iCs/>
        </w:rPr>
      </w:pPr>
      <w:r>
        <w:rPr>
          <w:b/>
          <w:bCs/>
          <w:iCs/>
        </w:rPr>
        <w:t xml:space="preserve">Podmínkou předání šifrovaného datového souboru je založení příslušného </w:t>
      </w:r>
      <w:r w:rsidR="001B1D9F">
        <w:rPr>
          <w:b/>
          <w:bCs/>
          <w:iCs/>
        </w:rPr>
        <w:br/>
      </w:r>
      <w:r>
        <w:rPr>
          <w:b/>
          <w:bCs/>
          <w:iCs/>
        </w:rPr>
        <w:t>certifikátu (klíče) a jeho předepsaná aktualizace</w:t>
      </w:r>
      <w:r w:rsidR="00F56E01">
        <w:rPr>
          <w:b/>
          <w:bCs/>
          <w:iCs/>
        </w:rPr>
        <w:t xml:space="preserve"> (platný certifikát)</w:t>
      </w:r>
      <w:r>
        <w:rPr>
          <w:b/>
          <w:bCs/>
          <w:iCs/>
        </w:rPr>
        <w:t>.</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t>1.</w:t>
      </w:r>
      <w:r w:rsidR="001B1D9F">
        <w:t>5</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34520E" w:rsidRDefault="0050464C" w:rsidP="008E3BF6">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rsidR="00E239FA" w:rsidRDefault="0034520E" w:rsidP="00E239F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rPr>
          <w:b/>
        </w:rPr>
        <w:tab/>
      </w:r>
      <w:r w:rsidR="00F448EF">
        <w:t>XXXXXXXXXX</w:t>
      </w:r>
      <w:r>
        <w:t xml:space="preserve">   </w:t>
      </w:r>
      <w:r>
        <w:tab/>
        <w:t xml:space="preserve">tel.: </w:t>
      </w:r>
      <w:r w:rsidR="00F448EF">
        <w:t xml:space="preserve">XXX </w:t>
      </w:r>
      <w:proofErr w:type="spellStart"/>
      <w:r w:rsidR="00F448EF">
        <w:t>XXX</w:t>
      </w:r>
      <w:proofErr w:type="spellEnd"/>
      <w:r w:rsidR="00F448EF">
        <w:t xml:space="preserve"> </w:t>
      </w:r>
      <w:proofErr w:type="spellStart"/>
      <w:r w:rsidR="00F448EF">
        <w:t>XXX</w:t>
      </w:r>
      <w:proofErr w:type="spellEnd"/>
    </w:p>
    <w:p w:rsidR="00EF75A2" w:rsidRPr="00E239FA" w:rsidRDefault="00E239FA" w:rsidP="00E239FA">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F448EF">
        <w:rPr>
          <w:u w:val="single"/>
        </w:rPr>
        <w:t>XXXXXXXXXXXX</w:t>
      </w:r>
      <w:r w:rsidR="0034520E" w:rsidRPr="00E239FA">
        <w:rPr>
          <w:u w:val="single"/>
        </w:rPr>
        <w:t xml:space="preserve">    </w:t>
      </w:r>
    </w:p>
    <w:p w:rsidR="0034520E" w:rsidRDefault="00EF75A2"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448EF">
        <w:t>XXXXXXXXXX</w:t>
      </w:r>
      <w:r w:rsidR="0034520E">
        <w:tab/>
        <w:t>tel.:</w:t>
      </w:r>
      <w:r w:rsidR="00E239FA">
        <w:t xml:space="preserve"> </w:t>
      </w:r>
      <w:r w:rsidR="00F448EF">
        <w:t xml:space="preserve">XXX </w:t>
      </w:r>
      <w:proofErr w:type="spellStart"/>
      <w:r w:rsidR="00F448EF">
        <w:t>XXX</w:t>
      </w:r>
      <w:proofErr w:type="spellEnd"/>
      <w:r w:rsidR="00F448EF">
        <w:t xml:space="preserve"> </w:t>
      </w:r>
      <w:proofErr w:type="spellStart"/>
      <w:r w:rsidR="00F448EF">
        <w:t>XXX</w:t>
      </w:r>
      <w:proofErr w:type="spellEnd"/>
    </w:p>
    <w:p w:rsidR="00E239FA" w:rsidRPr="00E239FA" w:rsidRDefault="00E239FA"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F448EF">
        <w:rPr>
          <w:u w:val="single"/>
        </w:rPr>
        <w:t>XXXXXXXXXXXX</w:t>
      </w:r>
    </w:p>
    <w:p w:rsidR="00E239FA"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448EF">
        <w:t>XXXXXXXXXX</w:t>
      </w:r>
      <w:r>
        <w:tab/>
        <w:t>tel.:</w:t>
      </w:r>
      <w:r w:rsidR="0050464C">
        <w:t xml:space="preserve"> </w:t>
      </w:r>
      <w:r w:rsidR="00F448EF">
        <w:t xml:space="preserve">XXX </w:t>
      </w:r>
      <w:proofErr w:type="spellStart"/>
      <w:r w:rsidR="00F448EF">
        <w:t>XXX</w:t>
      </w:r>
      <w:proofErr w:type="spellEnd"/>
      <w:r w:rsidR="00F448EF">
        <w:t xml:space="preserve"> </w:t>
      </w:r>
      <w:proofErr w:type="spellStart"/>
      <w:r w:rsidR="00F448EF">
        <w:t>XXX</w:t>
      </w:r>
      <w:proofErr w:type="spellEnd"/>
    </w:p>
    <w:p w:rsidR="0034520E" w:rsidRDefault="00E239FA"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F448EF">
        <w:rPr>
          <w:u w:val="single"/>
        </w:rPr>
        <w:t>XXXXXXXXXXXXX</w:t>
      </w:r>
      <w:r>
        <w:t>“</w:t>
      </w:r>
    </w:p>
    <w:p w:rsidR="0034520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pPr>
      <w:r>
        <w:tab/>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hanging="567"/>
        <w:jc w:val="both"/>
      </w:pPr>
      <w:proofErr w:type="gramStart"/>
      <w:r>
        <w:t>1.</w:t>
      </w:r>
      <w:r w:rsidR="00E239FA">
        <w:t>6</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256A53">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F448EF" w:rsidP="00E239FA">
      <w:pPr>
        <w:tabs>
          <w:tab w:val="left" w:pos="4395"/>
        </w:tabs>
        <w:spacing w:before="120" w:line="300" w:lineRule="exact"/>
        <w:ind w:firstLine="539"/>
        <w:rPr>
          <w:bCs/>
        </w:rPr>
      </w:pPr>
      <w:r>
        <w:t>XXXXXXXXXXXX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D20E1A" w:rsidRPr="00E239FA" w:rsidRDefault="00F448EF" w:rsidP="00D8429E">
      <w:pPr>
        <w:pStyle w:val="Zkladntextodsazen"/>
        <w:tabs>
          <w:tab w:val="clear" w:pos="720"/>
          <w:tab w:val="clear" w:pos="2700"/>
          <w:tab w:val="clear" w:pos="4860"/>
          <w:tab w:val="left" w:pos="4395"/>
        </w:tabs>
        <w:spacing w:line="300" w:lineRule="exact"/>
        <w:ind w:left="567" w:firstLine="0"/>
        <w:rPr>
          <w:b w:val="0"/>
          <w:i w:val="0"/>
          <w:u w:val="single"/>
        </w:rPr>
      </w:pPr>
      <w:hyperlink r:id="rId8" w:history="1">
        <w:r>
          <w:rPr>
            <w:rStyle w:val="Hypertextovodkaz"/>
            <w:b w:val="0"/>
            <w:i w:val="0"/>
            <w:snapToGrid w:val="0"/>
            <w:color w:val="auto"/>
          </w:rPr>
          <w:t>XXXXXXXXXXXXXX</w:t>
        </w:r>
      </w:hyperlink>
    </w:p>
    <w:p w:rsidR="00BB5C51" w:rsidRPr="00FE400C" w:rsidRDefault="00F448EF"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F448EF" w:rsidRDefault="00F448EF" w:rsidP="00FE400C">
      <w:pPr>
        <w:pStyle w:val="Zkladntextodsazen"/>
        <w:tabs>
          <w:tab w:val="clear" w:pos="720"/>
          <w:tab w:val="clear" w:pos="2700"/>
          <w:tab w:val="clear" w:pos="4860"/>
        </w:tabs>
        <w:spacing w:line="300" w:lineRule="exact"/>
        <w:ind w:hanging="181"/>
        <w:rPr>
          <w:b w:val="0"/>
          <w:i w:val="0"/>
          <w:u w:val="single"/>
        </w:rPr>
      </w:pPr>
      <w:r w:rsidRPr="00F448EF">
        <w:rPr>
          <w:b w:val="0"/>
          <w:i w:val="0"/>
          <w:u w:val="single"/>
        </w:rPr>
        <w:t>XXXXXXXXXXXXXX</w:t>
      </w:r>
    </w:p>
    <w:p w:rsidR="00BB5C51" w:rsidRPr="00FE400C" w:rsidRDefault="00F448E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XXX</w:t>
      </w:r>
      <w:bookmarkStart w:id="0" w:name="_GoBack"/>
      <w:bookmarkEnd w:id="0"/>
    </w:p>
    <w:p w:rsidR="00D63B13" w:rsidRDefault="00F448E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rPr>
        <w:t>XXXXXXXXXXXXXX</w:t>
      </w:r>
      <w:r>
        <w:rPr>
          <w:rStyle w:val="Hypertextovodkaz"/>
          <w:bCs/>
          <w:color w:val="auto"/>
        </w:rPr>
        <w:fldChar w:fldCharType="end"/>
      </w:r>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6259E1"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hanging="567"/>
        <w:rPr>
          <w:bCs/>
        </w:rPr>
      </w:pPr>
      <w:proofErr w:type="gramStart"/>
      <w:r>
        <w:rPr>
          <w:bCs/>
        </w:rPr>
        <w:t>1.7</w:t>
      </w:r>
      <w:proofErr w:type="gramEnd"/>
      <w:r w:rsidR="005C1FF8">
        <w:rPr>
          <w:bCs/>
        </w:rPr>
        <w:t>.</w:t>
      </w:r>
      <w:r w:rsidR="0030236B">
        <w:rPr>
          <w:bCs/>
        </w:rPr>
        <w:tab/>
        <w:t>Smluvní strany se dohodly na vložení nového ustanovení Čl. IV, odst. 4.1</w:t>
      </w:r>
      <w:r>
        <w:rPr>
          <w:bCs/>
        </w:rPr>
        <w:t>0</w:t>
      </w:r>
      <w:r w:rsidR="0030236B">
        <w:rPr>
          <w:bCs/>
        </w:rPr>
        <w:t>, které zní:</w:t>
      </w:r>
    </w:p>
    <w:p w:rsidR="0030236B" w:rsidRDefault="0030236B" w:rsidP="0006433C">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709"/>
        <w:jc w:val="both"/>
        <w:rPr>
          <w:bCs/>
        </w:rPr>
      </w:pPr>
      <w:r>
        <w:rPr>
          <w:bCs/>
        </w:rPr>
        <w:t>„</w:t>
      </w:r>
      <w:proofErr w:type="gramStart"/>
      <w:r>
        <w:rPr>
          <w:b/>
          <w:bCs/>
        </w:rPr>
        <w:t>4.1</w:t>
      </w:r>
      <w:r w:rsidR="006259E1">
        <w:rPr>
          <w:b/>
          <w:bCs/>
        </w:rPr>
        <w:t>0</w:t>
      </w:r>
      <w:proofErr w:type="gramEnd"/>
      <w:r w:rsidR="005C1FF8">
        <w:rPr>
          <w:b/>
          <w:bCs/>
        </w:rPr>
        <w:t>.</w:t>
      </w:r>
      <w:r w:rsidR="0006433C">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w:t>
      </w:r>
      <w:r w:rsidRPr="0030236B">
        <w:rPr>
          <w:bCs/>
        </w:rPr>
        <w:lastRenderedPageBreak/>
        <w:t xml:space="preserve">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9" w:history="1">
        <w:r w:rsidR="00071A31" w:rsidRPr="006259E1">
          <w:rPr>
            <w:rStyle w:val="Hypertextovodkaz"/>
            <w:bCs/>
            <w:color w:val="auto"/>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 odst. 4.1</w:t>
      </w:r>
      <w:r w:rsidR="006259E1">
        <w:rPr>
          <w:bCs/>
        </w:rPr>
        <w:t>0</w:t>
      </w:r>
      <w:r>
        <w:rPr>
          <w:bCs/>
        </w:rPr>
        <w:t xml:space="preserve"> se přečísluje na odst. 4.1</w:t>
      </w:r>
      <w:r w:rsidR="006259E1">
        <w:rPr>
          <w:bCs/>
        </w:rPr>
        <w:t>1</w:t>
      </w:r>
      <w:r>
        <w:rPr>
          <w:bCs/>
        </w:rPr>
        <w:t>.</w:t>
      </w:r>
    </w:p>
    <w:p w:rsidR="00E22C07" w:rsidRPr="00D234A5" w:rsidRDefault="00D234A5"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256A53">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256A53">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256A53">
      <w:pPr>
        <w:spacing w:before="24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267D2D">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267D2D">
      <w:pPr>
        <w:spacing w:before="24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267D2D">
      <w:pPr>
        <w:spacing w:before="240" w:line="300" w:lineRule="exact"/>
        <w:ind w:left="567" w:right="-142" w:hanging="567"/>
        <w:jc w:val="both"/>
      </w:pPr>
      <w:proofErr w:type="gramStart"/>
      <w:r>
        <w:lastRenderedPageBreak/>
        <w:t>2.8</w:t>
      </w:r>
      <w:proofErr w:type="gramEnd"/>
      <w:r>
        <w:t>.</w:t>
      </w:r>
      <w:r>
        <w:tab/>
        <w:t>Povinnost mlčenlivosti trvá bez ohledu na ukončení smluvního vztahu založeného touto Smlouvou.</w:t>
      </w:r>
    </w:p>
    <w:p w:rsidR="00267D2D" w:rsidRDefault="00267D2D" w:rsidP="00267D2D">
      <w:pPr>
        <w:spacing w:before="240" w:line="300" w:lineRule="exact"/>
        <w:ind w:left="567" w:right="-142" w:hanging="567"/>
        <w:jc w:val="both"/>
      </w:pPr>
      <w:proofErr w:type="gramStart"/>
      <w:r>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256A53">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6259E1" w:rsidP="00FC62F0">
      <w:pPr>
        <w:pStyle w:val="Import26"/>
        <w:tabs>
          <w:tab w:val="clear" w:pos="5184"/>
          <w:tab w:val="left" w:pos="1843"/>
          <w:tab w:val="left" w:pos="3544"/>
          <w:tab w:val="left" w:pos="5387"/>
          <w:tab w:val="left" w:leader="dot" w:pos="8931"/>
        </w:tabs>
        <w:spacing w:before="480" w:line="300" w:lineRule="exact"/>
        <w:ind w:firstLine="0"/>
      </w:pPr>
      <w:r>
        <w:t>V Ostravě</w:t>
      </w:r>
      <w:r w:rsidR="00BB5C51">
        <w:t>,</w:t>
      </w:r>
      <w:r>
        <w:t xml:space="preserve"> </w:t>
      </w:r>
      <w:r w:rsidR="00BB5C51">
        <w:t>d</w:t>
      </w:r>
      <w:r w:rsidR="006C5393">
        <w:t>ne</w:t>
      </w:r>
      <w:r w:rsidR="00FC62F0">
        <w:t>……………</w:t>
      </w:r>
      <w:r>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6259E1" w:rsidP="00256A53">
      <w:pPr>
        <w:pStyle w:val="Import27"/>
        <w:tabs>
          <w:tab w:val="clear" w:pos="5472"/>
          <w:tab w:val="left" w:pos="5387"/>
        </w:tabs>
        <w:spacing w:before="60" w:line="300" w:lineRule="exact"/>
        <w:ind w:firstLine="0"/>
      </w:pPr>
      <w:r>
        <w:t xml:space="preserve">Mgr. Jan </w:t>
      </w:r>
      <w:proofErr w:type="spellStart"/>
      <w:r>
        <w:t>Solich</w:t>
      </w:r>
      <w:proofErr w:type="spellEnd"/>
      <w:r w:rsidR="006C5393">
        <w:tab/>
      </w:r>
      <w:r w:rsidR="00CA0E80">
        <w:t>Eliška Marečková</w:t>
      </w:r>
      <w:r w:rsidR="00BB5C51">
        <w:tab/>
      </w:r>
    </w:p>
    <w:p w:rsidR="00BB5C51" w:rsidRDefault="006259E1"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místopředseda představenstva</w:t>
      </w:r>
      <w:r w:rsidR="006C5393">
        <w:rPr>
          <w:rFonts w:ascii="Times New Roman" w:hAnsi="Times New Roman"/>
        </w:rPr>
        <w:tab/>
      </w:r>
      <w:r w:rsidR="00102AF9">
        <w:rPr>
          <w:rFonts w:ascii="Times New Roman" w:hAnsi="Times New Roman"/>
        </w:rPr>
        <w:t>manažer specializovaného útvaru</w:t>
      </w:r>
      <w:r w:rsidR="00BB5C51">
        <w:rPr>
          <w:rFonts w:ascii="Times New Roman" w:hAnsi="Times New Roman"/>
        </w:rPr>
        <w:tab/>
      </w:r>
    </w:p>
    <w:p w:rsidR="00BB5C51" w:rsidRDefault="006259E1" w:rsidP="006259E1">
      <w:pPr>
        <w:tabs>
          <w:tab w:val="left" w:pos="5400"/>
        </w:tabs>
        <w:spacing w:line="300" w:lineRule="exact"/>
      </w:pPr>
      <w:r>
        <w:t>OKD, a.s.</w:t>
      </w:r>
      <w:r w:rsidR="006C5393">
        <w:tab/>
      </w:r>
      <w:r w:rsidR="00102AF9">
        <w:t xml:space="preserve">zpracování </w:t>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259E1" w:rsidRDefault="006259E1" w:rsidP="006259E1">
      <w:pPr>
        <w:tabs>
          <w:tab w:val="left" w:pos="5387"/>
        </w:tabs>
      </w:pPr>
    </w:p>
    <w:p w:rsidR="006259E1" w:rsidRDefault="006259E1" w:rsidP="006259E1">
      <w:pPr>
        <w:tabs>
          <w:tab w:val="left" w:pos="5387"/>
        </w:tabs>
      </w:pPr>
    </w:p>
    <w:p w:rsidR="006259E1" w:rsidRDefault="006259E1" w:rsidP="006259E1">
      <w:pPr>
        <w:tabs>
          <w:tab w:val="left" w:pos="5387"/>
        </w:tabs>
      </w:pPr>
      <w:r>
        <w:t>……………………………………..</w:t>
      </w:r>
    </w:p>
    <w:p w:rsidR="006259E1" w:rsidRDefault="006259E1" w:rsidP="006259E1">
      <w:pPr>
        <w:tabs>
          <w:tab w:val="left" w:pos="5387"/>
        </w:tabs>
      </w:pPr>
      <w:r>
        <w:t>Ing. Petr Hanzlík</w:t>
      </w:r>
    </w:p>
    <w:p w:rsidR="006259E1" w:rsidRDefault="006259E1" w:rsidP="006259E1">
      <w:pPr>
        <w:tabs>
          <w:tab w:val="left" w:pos="5387"/>
        </w:tabs>
      </w:pPr>
      <w:r>
        <w:t>člen představenstva</w:t>
      </w:r>
    </w:p>
    <w:p w:rsidR="00ED17A8" w:rsidRDefault="00ED17A8" w:rsidP="006259E1">
      <w:pPr>
        <w:tabs>
          <w:tab w:val="left" w:pos="5387"/>
        </w:tabs>
      </w:pPr>
      <w:r>
        <w:t>OKD, a.s.</w:t>
      </w:r>
    </w:p>
    <w:p w:rsidR="00BA5A1E" w:rsidRDefault="00BA5A1E" w:rsidP="00BA5A1E">
      <w:pPr>
        <w:tabs>
          <w:tab w:val="left" w:pos="5387"/>
        </w:tabs>
      </w:pPr>
    </w:p>
    <w:sectPr w:rsidR="00BA5A1E">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F448EF">
      <w:rPr>
        <w:noProof/>
      </w:rPr>
      <w:t>4</w:t>
    </w:r>
    <w:r w:rsidRPr="00436E96">
      <w:fldChar w:fldCharType="end"/>
    </w:r>
    <w:r w:rsidRPr="00436E96">
      <w:t xml:space="preserve"> </w:t>
    </w:r>
    <w:r>
      <w:t>(celkem</w:t>
    </w:r>
    <w:r w:rsidRPr="00436E96">
      <w:t xml:space="preserve"> </w:t>
    </w:r>
    <w:fldSimple w:instr="NUMPAGES  \* Arabic  \* MERGEFORMAT">
      <w:r w:rsidR="00F448EF">
        <w:rPr>
          <w:noProof/>
        </w:rPr>
        <w:t>4</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B956A0">
      <w:rPr>
        <w:rFonts w:ascii="Arial" w:hAnsi="Arial" w:cs="Arial"/>
        <w:noProof/>
      </w:rPr>
      <w:t>2</w:t>
    </w:r>
    <w:r>
      <w:rPr>
        <w:rFonts w:ascii="Arial" w:hAnsi="Arial" w:cs="Arial"/>
        <w:noProof/>
      </w:rPr>
      <w:t>.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B956A0">
      <w:rPr>
        <w:rFonts w:ascii="Arial" w:hAnsi="Arial" w:cs="Arial"/>
        <w:noProof/>
      </w:rPr>
      <w:t>82274</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741F"/>
    <w:rsid w:val="00053E57"/>
    <w:rsid w:val="0006433C"/>
    <w:rsid w:val="00071A31"/>
    <w:rsid w:val="00076D3F"/>
    <w:rsid w:val="000934B2"/>
    <w:rsid w:val="000A1BF6"/>
    <w:rsid w:val="000A4F8E"/>
    <w:rsid w:val="000C708B"/>
    <w:rsid w:val="000F586A"/>
    <w:rsid w:val="00102AF9"/>
    <w:rsid w:val="00111D43"/>
    <w:rsid w:val="0012546D"/>
    <w:rsid w:val="001330BB"/>
    <w:rsid w:val="001661AF"/>
    <w:rsid w:val="00183FE3"/>
    <w:rsid w:val="00193045"/>
    <w:rsid w:val="00197494"/>
    <w:rsid w:val="001B1D9F"/>
    <w:rsid w:val="001B28E8"/>
    <w:rsid w:val="001F19EB"/>
    <w:rsid w:val="002052D7"/>
    <w:rsid w:val="0021615F"/>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7719E"/>
    <w:rsid w:val="004926DA"/>
    <w:rsid w:val="004A72A9"/>
    <w:rsid w:val="004D2980"/>
    <w:rsid w:val="004F3CB8"/>
    <w:rsid w:val="0050464C"/>
    <w:rsid w:val="00520B11"/>
    <w:rsid w:val="00535F34"/>
    <w:rsid w:val="005426B2"/>
    <w:rsid w:val="00551B16"/>
    <w:rsid w:val="00557B2C"/>
    <w:rsid w:val="005725A6"/>
    <w:rsid w:val="005804E4"/>
    <w:rsid w:val="005836D0"/>
    <w:rsid w:val="005C1FF8"/>
    <w:rsid w:val="005C39F7"/>
    <w:rsid w:val="005C5D2C"/>
    <w:rsid w:val="005E168D"/>
    <w:rsid w:val="005E25A1"/>
    <w:rsid w:val="005E3B2E"/>
    <w:rsid w:val="00606367"/>
    <w:rsid w:val="00613E9D"/>
    <w:rsid w:val="006259E1"/>
    <w:rsid w:val="00652422"/>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6576"/>
    <w:rsid w:val="00747A72"/>
    <w:rsid w:val="00761F86"/>
    <w:rsid w:val="0077187B"/>
    <w:rsid w:val="007722EC"/>
    <w:rsid w:val="007766AC"/>
    <w:rsid w:val="007936C6"/>
    <w:rsid w:val="007D012F"/>
    <w:rsid w:val="007D64F8"/>
    <w:rsid w:val="007F5A4B"/>
    <w:rsid w:val="007F6D56"/>
    <w:rsid w:val="0081025F"/>
    <w:rsid w:val="0082174A"/>
    <w:rsid w:val="008369D7"/>
    <w:rsid w:val="008B004D"/>
    <w:rsid w:val="008B2F1F"/>
    <w:rsid w:val="008B693D"/>
    <w:rsid w:val="008C6346"/>
    <w:rsid w:val="008E1089"/>
    <w:rsid w:val="008E3BF6"/>
    <w:rsid w:val="008E4F3C"/>
    <w:rsid w:val="0093799E"/>
    <w:rsid w:val="00943470"/>
    <w:rsid w:val="0094653C"/>
    <w:rsid w:val="009552E0"/>
    <w:rsid w:val="00967CCA"/>
    <w:rsid w:val="009703F4"/>
    <w:rsid w:val="009939BC"/>
    <w:rsid w:val="009F3FAF"/>
    <w:rsid w:val="00A12C50"/>
    <w:rsid w:val="00A350DF"/>
    <w:rsid w:val="00A3791F"/>
    <w:rsid w:val="00A50079"/>
    <w:rsid w:val="00A609A0"/>
    <w:rsid w:val="00A638C8"/>
    <w:rsid w:val="00A9556F"/>
    <w:rsid w:val="00AA2477"/>
    <w:rsid w:val="00AB30EC"/>
    <w:rsid w:val="00AB3ABA"/>
    <w:rsid w:val="00AC43B9"/>
    <w:rsid w:val="00B32DA8"/>
    <w:rsid w:val="00B36535"/>
    <w:rsid w:val="00B44387"/>
    <w:rsid w:val="00B46401"/>
    <w:rsid w:val="00B46D00"/>
    <w:rsid w:val="00B56D30"/>
    <w:rsid w:val="00B6268F"/>
    <w:rsid w:val="00B760E4"/>
    <w:rsid w:val="00B763C4"/>
    <w:rsid w:val="00B8168E"/>
    <w:rsid w:val="00B9523A"/>
    <w:rsid w:val="00B956A0"/>
    <w:rsid w:val="00BA1151"/>
    <w:rsid w:val="00BA5A1E"/>
    <w:rsid w:val="00BB3144"/>
    <w:rsid w:val="00BB5C51"/>
    <w:rsid w:val="00BB642D"/>
    <w:rsid w:val="00BC0821"/>
    <w:rsid w:val="00BD0C52"/>
    <w:rsid w:val="00BD4A6B"/>
    <w:rsid w:val="00BE292F"/>
    <w:rsid w:val="00BF2B4E"/>
    <w:rsid w:val="00BF4FAE"/>
    <w:rsid w:val="00C123DE"/>
    <w:rsid w:val="00C351B9"/>
    <w:rsid w:val="00C629E1"/>
    <w:rsid w:val="00C62BB3"/>
    <w:rsid w:val="00C70CC0"/>
    <w:rsid w:val="00C865DB"/>
    <w:rsid w:val="00C93823"/>
    <w:rsid w:val="00C9704D"/>
    <w:rsid w:val="00CA0E80"/>
    <w:rsid w:val="00CA353E"/>
    <w:rsid w:val="00CB0502"/>
    <w:rsid w:val="00CC5C64"/>
    <w:rsid w:val="00CD1241"/>
    <w:rsid w:val="00CF0602"/>
    <w:rsid w:val="00CF7F80"/>
    <w:rsid w:val="00D20E1A"/>
    <w:rsid w:val="00D234A5"/>
    <w:rsid w:val="00D465CD"/>
    <w:rsid w:val="00D63B13"/>
    <w:rsid w:val="00D7581C"/>
    <w:rsid w:val="00D81C59"/>
    <w:rsid w:val="00D8429E"/>
    <w:rsid w:val="00D8527F"/>
    <w:rsid w:val="00DA2261"/>
    <w:rsid w:val="00DC736C"/>
    <w:rsid w:val="00DF752F"/>
    <w:rsid w:val="00E01615"/>
    <w:rsid w:val="00E22C07"/>
    <w:rsid w:val="00E239FA"/>
    <w:rsid w:val="00E31878"/>
    <w:rsid w:val="00E5233D"/>
    <w:rsid w:val="00E56EB8"/>
    <w:rsid w:val="00E66F05"/>
    <w:rsid w:val="00E97E16"/>
    <w:rsid w:val="00EB25AD"/>
    <w:rsid w:val="00ED17A8"/>
    <w:rsid w:val="00EE34D4"/>
    <w:rsid w:val="00EE7256"/>
    <w:rsid w:val="00EF5AD5"/>
    <w:rsid w:val="00EF75A2"/>
    <w:rsid w:val="00F2078B"/>
    <w:rsid w:val="00F25209"/>
    <w:rsid w:val="00F30C4E"/>
    <w:rsid w:val="00F31DA8"/>
    <w:rsid w:val="00F448EF"/>
    <w:rsid w:val="00F51FAD"/>
    <w:rsid w:val="00F56E01"/>
    <w:rsid w:val="00FB1C14"/>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C9159"/>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F148-9C11-4414-B752-4189FAAB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5935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6837</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4</cp:revision>
  <cp:lastPrinted>2021-01-25T09:47:00Z</cp:lastPrinted>
  <dcterms:created xsi:type="dcterms:W3CDTF">2021-02-08T12:13:00Z</dcterms:created>
  <dcterms:modified xsi:type="dcterms:W3CDTF">2021-02-08T12:15:00Z</dcterms:modified>
</cp:coreProperties>
</file>