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74A" w:rsidRDefault="0082174A"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32"/>
          <w:szCs w:val="32"/>
        </w:rPr>
      </w:pPr>
    </w:p>
    <w:p w:rsidR="00BB5C51" w:rsidRDefault="00B956A0"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32"/>
          <w:szCs w:val="32"/>
        </w:rPr>
      </w:pPr>
      <w:r>
        <w:rPr>
          <w:b/>
          <w:bCs/>
          <w:sz w:val="32"/>
          <w:szCs w:val="32"/>
        </w:rPr>
        <w:t>Dodatek č. 2</w:t>
      </w:r>
    </w:p>
    <w:p w:rsidR="00BB5C51" w:rsidRDefault="00076D3F" w:rsidP="0082174A">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left="567" w:right="539" w:hanging="425"/>
        <w:jc w:val="center"/>
        <w:rPr>
          <w:b/>
          <w:bCs/>
          <w:sz w:val="28"/>
          <w:szCs w:val="28"/>
        </w:rPr>
      </w:pPr>
      <w:r>
        <w:rPr>
          <w:b/>
          <w:bCs/>
          <w:sz w:val="28"/>
          <w:szCs w:val="28"/>
        </w:rPr>
        <w:t xml:space="preserve">ke Smlouvě </w:t>
      </w:r>
      <w:r w:rsidR="00BB5C51">
        <w:rPr>
          <w:b/>
          <w:bCs/>
          <w:sz w:val="28"/>
          <w:szCs w:val="28"/>
        </w:rPr>
        <w:t>o nadstandardním zpracování poštovních poukázek A</w:t>
      </w:r>
    </w:p>
    <w:p w:rsidR="00BB5C51" w:rsidRDefault="00B956A0"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č. 82274</w:t>
      </w:r>
      <w:r w:rsidR="004D2980">
        <w:rPr>
          <w:b/>
          <w:bCs/>
          <w:sz w:val="28"/>
          <w:szCs w:val="28"/>
        </w:rPr>
        <w:t xml:space="preserve"> </w:t>
      </w:r>
      <w:r w:rsidR="002E0449">
        <w:rPr>
          <w:b/>
          <w:bCs/>
          <w:sz w:val="28"/>
          <w:szCs w:val="28"/>
        </w:rPr>
        <w:t>(dále jen „</w:t>
      </w:r>
      <w:r w:rsidR="00076D3F">
        <w:rPr>
          <w:b/>
          <w:bCs/>
          <w:sz w:val="28"/>
          <w:szCs w:val="28"/>
        </w:rPr>
        <w:t>Dodatek</w:t>
      </w:r>
      <w:r w:rsidR="002E0449">
        <w:rPr>
          <w:b/>
          <w:bCs/>
          <w:sz w:val="28"/>
          <w:szCs w:val="28"/>
        </w:rPr>
        <w:t>“)</w:t>
      </w:r>
    </w:p>
    <w:p w:rsidR="00076D3F" w:rsidRDefault="00076D3F" w:rsidP="00076D3F">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539" w:firstLine="0"/>
        <w:rPr>
          <w:b/>
          <w:bCs/>
          <w:sz w:val="28"/>
          <w:szCs w:val="28"/>
        </w:rPr>
      </w:pPr>
    </w:p>
    <w:p w:rsidR="00076D3F" w:rsidRPr="00076D3F" w:rsidRDefault="00076D3F" w:rsidP="00076D3F">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539" w:firstLine="0"/>
        <w:rPr>
          <w:bCs/>
        </w:rPr>
      </w:pPr>
      <w:r>
        <w:rPr>
          <w:bCs/>
        </w:rPr>
        <w:t xml:space="preserve">uzavřený </w:t>
      </w:r>
      <w:proofErr w:type="gramStart"/>
      <w:r>
        <w:rPr>
          <w:bCs/>
        </w:rPr>
        <w:t>mezi</w:t>
      </w:r>
      <w:proofErr w:type="gramEnd"/>
    </w:p>
    <w:p w:rsidR="00BB5C51" w:rsidRDefault="00BB5C51" w:rsidP="0012546D">
      <w:pPr>
        <w:pStyle w:val="Import4"/>
        <w:tabs>
          <w:tab w:val="clear" w:pos="720"/>
          <w:tab w:val="clear" w:pos="2448"/>
          <w:tab w:val="clear" w:pos="3312"/>
          <w:tab w:val="clear" w:pos="4176"/>
          <w:tab w:val="clear" w:pos="5040"/>
          <w:tab w:val="clear" w:pos="5904"/>
          <w:tab w:val="clear" w:pos="6768"/>
          <w:tab w:val="clear" w:pos="7632"/>
          <w:tab w:val="clear" w:pos="8496"/>
          <w:tab w:val="clear" w:pos="9360"/>
          <w:tab w:val="clear" w:pos="10224"/>
        </w:tabs>
        <w:spacing w:before="600" w:line="300" w:lineRule="exact"/>
        <w:ind w:left="567" w:right="27" w:hanging="567"/>
        <w:rPr>
          <w:b/>
          <w:bCs/>
        </w:rPr>
      </w:pPr>
      <w:r>
        <w:rPr>
          <w:b/>
          <w:bCs/>
        </w:rPr>
        <w:t xml:space="preserve">Česká pošta, </w:t>
      </w:r>
      <w:proofErr w:type="spellStart"/>
      <w:proofErr w:type="gramStart"/>
      <w:r>
        <w:rPr>
          <w:b/>
          <w:bCs/>
        </w:rPr>
        <w:t>s.p</w:t>
      </w:r>
      <w:proofErr w:type="spellEnd"/>
      <w:r>
        <w:rPr>
          <w:b/>
          <w:bCs/>
        </w:rPr>
        <w:t>.</w:t>
      </w:r>
      <w:proofErr w:type="gramEnd"/>
    </w:p>
    <w:p w:rsidR="00BB5C51" w:rsidRPr="007D64F8" w:rsidRDefault="00BB5C51" w:rsidP="0082174A">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sidRPr="007D64F8">
        <w:rPr>
          <w:bCs/>
        </w:rPr>
        <w:t>se sídlem</w:t>
      </w:r>
      <w:r w:rsidR="00AA2477">
        <w:rPr>
          <w:bCs/>
        </w:rPr>
        <w:t>:</w:t>
      </w:r>
      <w:r w:rsidR="00AA2477">
        <w:rPr>
          <w:bCs/>
        </w:rPr>
        <w:tab/>
      </w:r>
      <w:r w:rsidR="00AB30EC" w:rsidRPr="007D64F8">
        <w:rPr>
          <w:bCs/>
        </w:rPr>
        <w:t>Politických vězňů 909/4</w:t>
      </w:r>
      <w:r w:rsidRPr="007D64F8">
        <w:rPr>
          <w:bCs/>
        </w:rPr>
        <w:t>, 225 99</w:t>
      </w:r>
      <w:r w:rsidR="0082174A">
        <w:rPr>
          <w:bCs/>
        </w:rPr>
        <w:t xml:space="preserve"> Praha 1</w:t>
      </w:r>
    </w:p>
    <w:p w:rsidR="007D64F8" w:rsidRDefault="00BB5C51" w:rsidP="0082174A">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Cs/>
        </w:rPr>
      </w:pPr>
      <w:r w:rsidRPr="007D64F8">
        <w:rPr>
          <w:bCs/>
        </w:rPr>
        <w:t>IČ</w:t>
      </w:r>
      <w:r w:rsidR="00B44387" w:rsidRPr="007D64F8">
        <w:rPr>
          <w:bCs/>
        </w:rPr>
        <w:t>O</w:t>
      </w:r>
      <w:r w:rsidRPr="007D64F8">
        <w:rPr>
          <w:bCs/>
        </w:rPr>
        <w:t>:</w:t>
      </w:r>
      <w:r w:rsidR="00AA2477">
        <w:rPr>
          <w:b/>
          <w:bCs/>
        </w:rPr>
        <w:tab/>
      </w:r>
      <w:r>
        <w:rPr>
          <w:bCs/>
        </w:rPr>
        <w:t>47114983</w:t>
      </w:r>
    </w:p>
    <w:p w:rsidR="00BB5C51" w:rsidRDefault="00BB5C51" w:rsidP="0082174A">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Cs/>
        </w:rPr>
      </w:pPr>
      <w:r w:rsidRPr="007D64F8">
        <w:rPr>
          <w:bCs/>
        </w:rPr>
        <w:t>DIČ:</w:t>
      </w:r>
      <w:r w:rsidR="007D64F8">
        <w:rPr>
          <w:b/>
          <w:bCs/>
        </w:rPr>
        <w:tab/>
      </w:r>
      <w:r w:rsidR="0082174A">
        <w:rPr>
          <w:b/>
          <w:bCs/>
        </w:rPr>
        <w:t>C</w:t>
      </w:r>
      <w:r>
        <w:rPr>
          <w:bCs/>
        </w:rPr>
        <w:t>Z47114983</w:t>
      </w:r>
    </w:p>
    <w:p w:rsidR="007D64F8" w:rsidRDefault="00B36535" w:rsidP="0082174A">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Pr>
          <w:bCs/>
        </w:rPr>
        <w:t>zastoupen</w:t>
      </w:r>
      <w:r w:rsidR="007D64F8" w:rsidRPr="007D64F8">
        <w:rPr>
          <w:bCs/>
        </w:rPr>
        <w:t>:</w:t>
      </w:r>
      <w:r w:rsidR="0082174A">
        <w:rPr>
          <w:bCs/>
        </w:rPr>
        <w:tab/>
      </w:r>
      <w:r w:rsidR="00CA0E80">
        <w:rPr>
          <w:b/>
          <w:bCs/>
        </w:rPr>
        <w:t>Eliškou Marečkovou</w:t>
      </w:r>
      <w:r w:rsidR="007D64F8" w:rsidRPr="00E97E16">
        <w:rPr>
          <w:b/>
          <w:bCs/>
        </w:rPr>
        <w:t xml:space="preserve">, </w:t>
      </w:r>
      <w:r w:rsidR="00102AF9">
        <w:rPr>
          <w:b/>
          <w:bCs/>
        </w:rPr>
        <w:t>manažerem specializovaného</w:t>
      </w:r>
    </w:p>
    <w:p w:rsidR="007D64F8" w:rsidRPr="00E97E16" w:rsidRDefault="00AA2477" w:rsidP="0082174A">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
          <w:bCs/>
        </w:rPr>
      </w:pPr>
      <w:r>
        <w:rPr>
          <w:bCs/>
        </w:rPr>
        <w:tab/>
      </w:r>
      <w:r>
        <w:rPr>
          <w:bCs/>
        </w:rPr>
        <w:tab/>
      </w:r>
      <w:r w:rsidR="00102AF9">
        <w:rPr>
          <w:b/>
          <w:bCs/>
        </w:rPr>
        <w:t xml:space="preserve">útvaru </w:t>
      </w:r>
      <w:r w:rsidR="007D64F8" w:rsidRPr="00E97E16">
        <w:rPr>
          <w:b/>
          <w:bCs/>
        </w:rPr>
        <w:t>zpracování peněžních služeb</w:t>
      </w:r>
    </w:p>
    <w:p w:rsidR="00BB5C51" w:rsidRPr="0069268C" w:rsidRDefault="00BB5C51" w:rsidP="0082174A">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sidRPr="0069268C">
        <w:rPr>
          <w:bCs/>
        </w:rPr>
        <w:t>zaps</w:t>
      </w:r>
      <w:r w:rsidR="007D64F8">
        <w:rPr>
          <w:bCs/>
        </w:rPr>
        <w:t>án</w:t>
      </w:r>
      <w:r w:rsidRPr="0069268C">
        <w:rPr>
          <w:bCs/>
        </w:rPr>
        <w:t xml:space="preserve"> v </w:t>
      </w:r>
      <w:r w:rsidR="007D64F8">
        <w:rPr>
          <w:bCs/>
        </w:rPr>
        <w:t>o</w:t>
      </w:r>
      <w:r w:rsidRPr="0069268C">
        <w:rPr>
          <w:bCs/>
        </w:rPr>
        <w:t>bchodním rejstříku</w:t>
      </w:r>
      <w:r w:rsidR="00AA2477">
        <w:rPr>
          <w:bCs/>
        </w:rPr>
        <w:tab/>
      </w:r>
      <w:r w:rsidRPr="0069268C">
        <w:rPr>
          <w:bCs/>
        </w:rPr>
        <w:t>Městského soudu v Praze,</w:t>
      </w:r>
      <w:r w:rsidR="00656143">
        <w:rPr>
          <w:bCs/>
        </w:rPr>
        <w:t xml:space="preserve"> oddíl A, vložka 7565</w:t>
      </w:r>
    </w:p>
    <w:p w:rsidR="00BB5C51" w:rsidRPr="007D64F8" w:rsidRDefault="00BB5C51" w:rsidP="0082174A">
      <w:pPr>
        <w:pStyle w:val="Import4"/>
        <w:tabs>
          <w:tab w:val="clear" w:pos="720"/>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
        </w:rPr>
      </w:pPr>
      <w:r>
        <w:t>bankovní spojení:</w:t>
      </w:r>
      <w:r w:rsidR="00AA2477">
        <w:tab/>
      </w:r>
      <w:r w:rsidR="007D64F8">
        <w:rPr>
          <w:bCs/>
        </w:rPr>
        <w:t>Československá obchodní banka, a.s.</w:t>
      </w:r>
    </w:p>
    <w:p w:rsidR="00BB5C51" w:rsidRDefault="00BB5C51" w:rsidP="0082174A">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
          <w:bCs/>
        </w:rPr>
      </w:pPr>
      <w:r>
        <w:t>č</w:t>
      </w:r>
      <w:r w:rsidR="007D64F8">
        <w:t>íslo</w:t>
      </w:r>
      <w:r>
        <w:t xml:space="preserve"> účtu:</w:t>
      </w:r>
      <w:r w:rsidR="00AA2477">
        <w:tab/>
      </w:r>
      <w:r w:rsidR="00193045">
        <w:rPr>
          <w:bCs/>
        </w:rPr>
        <w:t>XXXXXXXXX/XXXX</w:t>
      </w:r>
    </w:p>
    <w:p w:rsidR="00BB5C51" w:rsidRDefault="00BB5C51" w:rsidP="0082174A">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8" w:firstLine="0"/>
      </w:pPr>
      <w:r w:rsidRPr="0082174A">
        <w:t>korespondenční adresa:</w:t>
      </w:r>
      <w:r w:rsidR="0082174A">
        <w:tab/>
        <w:t xml:space="preserve">Česká pošta, </w:t>
      </w:r>
      <w:proofErr w:type="spellStart"/>
      <w:proofErr w:type="gramStart"/>
      <w:r w:rsidR="0082174A">
        <w:t>s.p</w:t>
      </w:r>
      <w:proofErr w:type="spellEnd"/>
      <w:r w:rsidR="0082174A">
        <w:t>.</w:t>
      </w:r>
      <w:proofErr w:type="gramEnd"/>
      <w:r w:rsidR="0093799E">
        <w:t>,</w:t>
      </w:r>
      <w:r w:rsidR="0082174A">
        <w:t xml:space="preserve"> RZPS Ostrava, Dr. Martínka 1406/12</w:t>
      </w:r>
      <w:r w:rsidR="0093799E">
        <w:t>,</w:t>
      </w:r>
    </w:p>
    <w:p w:rsidR="0082174A" w:rsidRPr="0082174A" w:rsidRDefault="0082174A" w:rsidP="0082174A">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8" w:firstLine="0"/>
      </w:pPr>
      <w:r>
        <w:tab/>
        <w:t>700 90 Ostrava - Hrabůvka</w:t>
      </w:r>
    </w:p>
    <w:p w:rsidR="00BB5C51" w:rsidRDefault="00761F86" w:rsidP="0012546D">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right="27" w:firstLine="0"/>
      </w:pPr>
      <w:r>
        <w:t>dále jen „Zhotovitel“</w:t>
      </w:r>
    </w:p>
    <w:p w:rsidR="007D64F8" w:rsidRDefault="007D64F8" w:rsidP="00B3653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after="360" w:line="300" w:lineRule="exact"/>
        <w:ind w:right="27" w:firstLine="0"/>
      </w:pPr>
      <w:r>
        <w:t>a</w:t>
      </w:r>
    </w:p>
    <w:p w:rsidR="00BB5C51" w:rsidRDefault="00BB5C51" w:rsidP="00B3653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pPr>
      <w:r>
        <w:t>ID:</w:t>
      </w:r>
      <w:r w:rsidR="00B956A0">
        <w:t xml:space="preserve"> 387438001</w:t>
      </w:r>
    </w:p>
    <w:p w:rsidR="007D64F8" w:rsidRDefault="00B956A0" w:rsidP="0012546D">
      <w:pPr>
        <w:pStyle w:val="Import6"/>
        <w:tabs>
          <w:tab w:val="clear" w:pos="720"/>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right="27" w:firstLine="0"/>
      </w:pPr>
      <w:r>
        <w:rPr>
          <w:b/>
        </w:rPr>
        <w:t>OKD, a.s.</w:t>
      </w:r>
    </w:p>
    <w:p w:rsidR="007D64F8" w:rsidRDefault="007D64F8" w:rsidP="0082174A">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se sídlem:</w:t>
      </w:r>
      <w:r>
        <w:tab/>
      </w:r>
      <w:proofErr w:type="spellStart"/>
      <w:r w:rsidR="00B956A0">
        <w:t>Stonavská</w:t>
      </w:r>
      <w:proofErr w:type="spellEnd"/>
      <w:r w:rsidR="00B956A0">
        <w:t xml:space="preserve"> 2179, Doly, 735 06 Karviná</w:t>
      </w:r>
    </w:p>
    <w:p w:rsidR="007D64F8" w:rsidRDefault="007D64F8" w:rsidP="0082174A">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IČO:</w:t>
      </w:r>
      <w:r>
        <w:tab/>
      </w:r>
      <w:r w:rsidR="00B956A0">
        <w:t>05979277</w:t>
      </w:r>
    </w:p>
    <w:p w:rsidR="007D64F8" w:rsidRDefault="007D64F8" w:rsidP="0082174A">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DIČ:</w:t>
      </w:r>
      <w:r>
        <w:tab/>
      </w:r>
      <w:r w:rsidR="00032D24">
        <w:t>CZ</w:t>
      </w:r>
      <w:r w:rsidR="00B956A0">
        <w:t>05979277</w:t>
      </w:r>
    </w:p>
    <w:p w:rsidR="00761F86" w:rsidRDefault="0093799E" w:rsidP="0082174A">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
        </w:rPr>
      </w:pPr>
      <w:r>
        <w:t>z</w:t>
      </w:r>
      <w:r w:rsidR="00761F86">
        <w:t>astoupen</w:t>
      </w:r>
      <w:r w:rsidR="00B956A0">
        <w:t>a</w:t>
      </w:r>
      <w:r w:rsidR="00761F86">
        <w:t>:</w:t>
      </w:r>
      <w:r w:rsidR="00761F86">
        <w:tab/>
      </w:r>
      <w:r w:rsidR="00B956A0">
        <w:rPr>
          <w:b/>
        </w:rPr>
        <w:t xml:space="preserve">Mgr. Janem </w:t>
      </w:r>
      <w:proofErr w:type="spellStart"/>
      <w:r w:rsidR="00B956A0">
        <w:rPr>
          <w:b/>
        </w:rPr>
        <w:t>Solichem</w:t>
      </w:r>
      <w:proofErr w:type="spellEnd"/>
      <w:r w:rsidR="00B956A0">
        <w:rPr>
          <w:b/>
        </w:rPr>
        <w:t>, místopředsedou představenstva</w:t>
      </w:r>
    </w:p>
    <w:p w:rsidR="00B956A0" w:rsidRDefault="00B956A0" w:rsidP="0082174A">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rPr>
          <w:b/>
        </w:rPr>
        <w:tab/>
        <w:t>Ing. Petrem Hanzlíkem, členem představenstva</w:t>
      </w:r>
    </w:p>
    <w:p w:rsidR="00761F86" w:rsidRDefault="00761F86" w:rsidP="0082174A">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zapsán</w:t>
      </w:r>
      <w:r w:rsidR="00B956A0">
        <w:t>a</w:t>
      </w:r>
      <w:r>
        <w:t xml:space="preserve"> v obchodním rejstříku</w:t>
      </w:r>
      <w:r>
        <w:tab/>
      </w:r>
      <w:r w:rsidR="00B956A0">
        <w:t>Krajského soudu v Ostravě, oddíl B, vložka 10919</w:t>
      </w:r>
    </w:p>
    <w:p w:rsidR="00761F86" w:rsidRDefault="00761F86" w:rsidP="0082174A">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bankovní spojení:</w:t>
      </w:r>
      <w:r>
        <w:tab/>
      </w:r>
      <w:r w:rsidR="00B956A0">
        <w:t>Česká spořitelna, a.s.</w:t>
      </w:r>
    </w:p>
    <w:p w:rsidR="005C5D2C" w:rsidRDefault="00761F86" w:rsidP="001B1D9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číslo účtu:</w:t>
      </w:r>
      <w:r>
        <w:tab/>
      </w:r>
      <w:r w:rsidR="00193045">
        <w:t>XXXXXXXXX/XXXX</w:t>
      </w:r>
    </w:p>
    <w:p w:rsidR="00BB5C51" w:rsidRPr="00FC16CA" w:rsidRDefault="00FC16CA" w:rsidP="005C5D2C">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40" w:line="300" w:lineRule="exact"/>
        <w:ind w:right="28" w:firstLine="0"/>
      </w:pPr>
      <w:r>
        <w:t>dále jen „Objednatel“</w:t>
      </w:r>
    </w:p>
    <w:p w:rsidR="00BB5C51" w:rsidRDefault="00BB5C51" w:rsidP="0012546D">
      <w:pPr>
        <w:pStyle w:val="Import6"/>
        <w:tabs>
          <w:tab w:val="clear" w:pos="720"/>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pPr>
      <w:r>
        <w:rPr>
          <w:b/>
          <w:bCs/>
        </w:rPr>
        <w:tab/>
      </w:r>
    </w:p>
    <w:p w:rsidR="00BB5C51" w:rsidRPr="00D234A5" w:rsidRDefault="00076D3F" w:rsidP="005C5D2C">
      <w:pPr>
        <w:pStyle w:val="Import6"/>
        <w:numPr>
          <w:ilvl w:val="0"/>
          <w:numId w:val="4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jc w:val="center"/>
        <w:rPr>
          <w:b/>
          <w:bCs/>
          <w:sz w:val="28"/>
          <w:szCs w:val="28"/>
        </w:rPr>
      </w:pPr>
      <w:r w:rsidRPr="00D234A5">
        <w:rPr>
          <w:b/>
          <w:bCs/>
          <w:sz w:val="28"/>
          <w:szCs w:val="28"/>
        </w:rPr>
        <w:t>Ujednání</w:t>
      </w:r>
    </w:p>
    <w:p w:rsidR="00BB5C51" w:rsidRDefault="00BB5C51" w:rsidP="0012546D">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jc w:val="center"/>
        <w:rPr>
          <w:b/>
          <w:bCs/>
        </w:rPr>
      </w:pPr>
    </w:p>
    <w:p w:rsidR="00076D3F" w:rsidRDefault="00BB5C51" w:rsidP="00256A53">
      <w:pPr>
        <w:spacing w:before="240" w:line="300" w:lineRule="exact"/>
        <w:ind w:left="567" w:hanging="567"/>
        <w:jc w:val="both"/>
      </w:pPr>
      <w:proofErr w:type="gramStart"/>
      <w:r>
        <w:t>1.1</w:t>
      </w:r>
      <w:proofErr w:type="gramEnd"/>
      <w:r>
        <w:t>.</w:t>
      </w:r>
      <w:r w:rsidR="00256A53">
        <w:tab/>
      </w:r>
      <w:r w:rsidR="00076D3F">
        <w:t xml:space="preserve">Smluvní strany se dohodly na změně obsahu Smlouvy o nadstandardním zpracování poštovních poukázek A </w:t>
      </w:r>
      <w:r w:rsidR="005C5D2C">
        <w:t xml:space="preserve">č. </w:t>
      </w:r>
      <w:r w:rsidR="001B1D9F">
        <w:t xml:space="preserve">82274 </w:t>
      </w:r>
      <w:r w:rsidR="005C5D2C">
        <w:t>ze</w:t>
      </w:r>
      <w:r w:rsidR="00076D3F">
        <w:t xml:space="preserve"> dne </w:t>
      </w:r>
      <w:r w:rsidR="001B1D9F">
        <w:t>21.11.2014</w:t>
      </w:r>
      <w:r w:rsidR="00076D3F">
        <w:t xml:space="preserve"> </w:t>
      </w:r>
      <w:r w:rsidR="00343C99" w:rsidRPr="001B1D9F">
        <w:t xml:space="preserve">ve znění Dodatku č. 1 ze dne </w:t>
      </w:r>
      <w:r w:rsidR="001B1D9F">
        <w:t>16.6.2017</w:t>
      </w:r>
      <w:r w:rsidR="00343C99">
        <w:t xml:space="preserve"> </w:t>
      </w:r>
      <w:r w:rsidR="00F51FAD">
        <w:t xml:space="preserve">(dále jen „Smlouva“), </w:t>
      </w:r>
      <w:r w:rsidR="00343C99">
        <w:t>a to následujícím způsobem</w:t>
      </w:r>
      <w:r w:rsidR="003C7888">
        <w:t>:</w:t>
      </w:r>
    </w:p>
    <w:p w:rsidR="00A3791F" w:rsidRPr="00A3791F" w:rsidRDefault="00A3791F" w:rsidP="00256A53">
      <w:pPr>
        <w:spacing w:before="240" w:line="300" w:lineRule="exact"/>
        <w:ind w:left="567" w:hanging="567"/>
        <w:jc w:val="both"/>
        <w:rPr>
          <w:b/>
        </w:rPr>
      </w:pPr>
    </w:p>
    <w:p w:rsidR="00A3791F" w:rsidRPr="00A3791F" w:rsidRDefault="001B1D9F" w:rsidP="00256A53">
      <w:pPr>
        <w:spacing w:before="240" w:line="300" w:lineRule="exact"/>
        <w:ind w:left="567" w:hanging="567"/>
        <w:jc w:val="both"/>
        <w:rPr>
          <w:b/>
        </w:rPr>
      </w:pPr>
      <w:proofErr w:type="gramStart"/>
      <w:r>
        <w:lastRenderedPageBreak/>
        <w:t>1.2</w:t>
      </w:r>
      <w:proofErr w:type="gramEnd"/>
      <w:r w:rsidR="00A3791F">
        <w:t>.</w:t>
      </w:r>
      <w:r w:rsidR="00256A53">
        <w:tab/>
      </w:r>
      <w:r w:rsidR="00343C99">
        <w:t>Zhotovitel</w:t>
      </w:r>
      <w:r w:rsidR="00A3791F">
        <w:t xml:space="preserve"> ber</w:t>
      </w:r>
      <w:r w:rsidR="00343C99">
        <w:t>e</w:t>
      </w:r>
      <w:r w:rsidR="00A3791F">
        <w:t xml:space="preserve"> na vědomí změnu </w:t>
      </w:r>
      <w:r w:rsidRPr="001B1D9F">
        <w:rPr>
          <w:b/>
        </w:rPr>
        <w:t xml:space="preserve">IČO, DIČ a </w:t>
      </w:r>
      <w:r w:rsidR="00A3791F" w:rsidRPr="001B1D9F">
        <w:rPr>
          <w:b/>
        </w:rPr>
        <w:t xml:space="preserve">zastoupení </w:t>
      </w:r>
      <w:r w:rsidR="00A3791F" w:rsidRPr="00A3791F">
        <w:t>Objednatele.</w:t>
      </w:r>
    </w:p>
    <w:p w:rsidR="00B760E4" w:rsidRDefault="001B1D9F" w:rsidP="00256A53">
      <w:pPr>
        <w:spacing w:before="240" w:line="300" w:lineRule="exact"/>
        <w:ind w:left="567" w:hanging="567"/>
        <w:jc w:val="both"/>
        <w:rPr>
          <w:color w:val="FF0000"/>
        </w:rPr>
      </w:pPr>
      <w:proofErr w:type="gramStart"/>
      <w:r>
        <w:t>1.3</w:t>
      </w:r>
      <w:proofErr w:type="gramEnd"/>
      <w:r w:rsidR="00A3791F">
        <w:t>.</w:t>
      </w:r>
      <w:r w:rsidR="00256A53">
        <w:tab/>
      </w:r>
      <w:r w:rsidR="00B760E4">
        <w:t xml:space="preserve">Smluvní strany se dohodly na </w:t>
      </w:r>
      <w:r w:rsidRPr="001B1D9F">
        <w:rPr>
          <w:b/>
          <w:u w:val="single"/>
        </w:rPr>
        <w:t>zrušení</w:t>
      </w:r>
      <w:r>
        <w:rPr>
          <w:b/>
        </w:rPr>
        <w:t xml:space="preserve"> čísel účtů </w:t>
      </w:r>
      <w:r w:rsidRPr="001B1D9F">
        <w:t>Objednatele</w:t>
      </w:r>
      <w:r>
        <w:t xml:space="preserve"> z Čl. 1 odst. 1.1</w:t>
      </w:r>
      <w:r w:rsidRPr="001B1D9F">
        <w:t>:</w:t>
      </w:r>
    </w:p>
    <w:p w:rsidR="00A9556F" w:rsidRDefault="00FF4848" w:rsidP="001B1D9F">
      <w:pPr>
        <w:spacing w:before="240" w:line="300" w:lineRule="exact"/>
        <w:ind w:left="539" w:hanging="539"/>
        <w:jc w:val="both"/>
      </w:pPr>
      <w:r w:rsidRPr="00FF4848">
        <w:t>„</w:t>
      </w:r>
      <w:proofErr w:type="gramStart"/>
      <w:r w:rsidR="00B760E4">
        <w:rPr>
          <w:b/>
        </w:rPr>
        <w:t>1.1</w:t>
      </w:r>
      <w:proofErr w:type="gramEnd"/>
      <w:r w:rsidR="00B760E4">
        <w:rPr>
          <w:b/>
        </w:rPr>
        <w:t>.</w:t>
      </w:r>
      <w:r w:rsidR="001B1D9F">
        <w:rPr>
          <w:b/>
        </w:rPr>
        <w:tab/>
        <w:t xml:space="preserve">Ruší se účty: </w:t>
      </w:r>
      <w:r w:rsidR="00F448EF">
        <w:t>XXXXXXXXX/XXXX, XXXXXXXX/XXXX, XXXXXXXXX/XXXX</w:t>
      </w:r>
      <w:r w:rsidR="008E3BF6">
        <w:tab/>
      </w:r>
    </w:p>
    <w:p w:rsidR="008E3BF6" w:rsidRDefault="008E3BF6" w:rsidP="001B1D9F">
      <w:pPr>
        <w:widowControl w:val="0"/>
        <w:autoSpaceDE w:val="0"/>
        <w:autoSpaceDN w:val="0"/>
        <w:adjustRightInd w:val="0"/>
        <w:spacing w:before="240" w:line="300" w:lineRule="exact"/>
        <w:ind w:left="567" w:hanging="567"/>
        <w:jc w:val="both"/>
      </w:pPr>
      <w:proofErr w:type="gramStart"/>
      <w:r>
        <w:t>1.</w:t>
      </w:r>
      <w:r w:rsidR="001B1D9F">
        <w:t>4</w:t>
      </w:r>
      <w:proofErr w:type="gramEnd"/>
      <w:r w:rsidR="00BB5C51">
        <w:t>.</w:t>
      </w:r>
      <w:r w:rsidR="00BB5C51">
        <w:tab/>
      </w:r>
      <w:r>
        <w:t xml:space="preserve">Smluvní strany se dohodly na </w:t>
      </w:r>
      <w:r w:rsidRPr="008E3BF6">
        <w:rPr>
          <w:b/>
        </w:rPr>
        <w:t>úplném nahrazení</w:t>
      </w:r>
      <w:r>
        <w:t xml:space="preserve"> stávajícího ustanovení Čl. II. odst. 2.3.</w:t>
      </w:r>
      <w:r w:rsidR="00FF4848">
        <w:t xml:space="preserve"> následujícím textem</w:t>
      </w:r>
      <w:r>
        <w:t>:</w:t>
      </w:r>
    </w:p>
    <w:p w:rsidR="00BB5C51" w:rsidRPr="00343C99" w:rsidRDefault="00FF4848" w:rsidP="008E3BF6">
      <w:pPr>
        <w:widowControl w:val="0"/>
        <w:autoSpaceDE w:val="0"/>
        <w:autoSpaceDN w:val="0"/>
        <w:adjustRightInd w:val="0"/>
        <w:spacing w:before="240" w:line="300" w:lineRule="exact"/>
        <w:ind w:left="539" w:hanging="539"/>
        <w:jc w:val="both"/>
        <w:rPr>
          <w:color w:val="FF0000"/>
        </w:rPr>
      </w:pPr>
      <w:r w:rsidRPr="00FF4848">
        <w:t>„</w:t>
      </w:r>
      <w:r w:rsidR="008E3BF6" w:rsidRPr="008E3BF6">
        <w:rPr>
          <w:b/>
        </w:rPr>
        <w:t>2.3.</w:t>
      </w:r>
      <w:r w:rsidR="008E3BF6">
        <w:t xml:space="preserve"> </w:t>
      </w:r>
      <w:r w:rsidR="00BB5C51">
        <w:t xml:space="preserve">Objednatel </w:t>
      </w:r>
      <w:r w:rsidR="00D81C59">
        <w:t xml:space="preserve">se se </w:t>
      </w:r>
      <w:r w:rsidR="004D2980">
        <w:t>Z</w:t>
      </w:r>
      <w:r w:rsidR="00D81C59">
        <w:t xml:space="preserve">hotovitelem dohodli, že </w:t>
      </w:r>
      <w:r w:rsidR="00BB5C51" w:rsidRPr="001B1D9F">
        <w:t xml:space="preserve">soubor </w:t>
      </w:r>
      <w:r w:rsidR="00BB5C51">
        <w:t xml:space="preserve">dle čl. II. dle odstavce </w:t>
      </w:r>
      <w:proofErr w:type="gramStart"/>
      <w:r w:rsidR="00BB5C51">
        <w:t>2.1</w:t>
      </w:r>
      <w:proofErr w:type="gramEnd"/>
      <w:r w:rsidR="00BB5C51">
        <w:t>.</w:t>
      </w:r>
      <w:r w:rsidR="00761F86">
        <w:t xml:space="preserve"> </w:t>
      </w:r>
      <w:r w:rsidR="001B1D9F">
        <w:t xml:space="preserve"> bude předáván</w:t>
      </w:r>
      <w:r w:rsidR="00343C99">
        <w:t xml:space="preserve"> </w:t>
      </w:r>
    </w:p>
    <w:p w:rsidR="00BB5C51" w:rsidRDefault="00BB5C51" w:rsidP="001B1D9F">
      <w:pPr>
        <w:tabs>
          <w:tab w:val="left" w:pos="532"/>
        </w:tabs>
        <w:spacing w:line="300" w:lineRule="exact"/>
        <w:ind w:left="532"/>
        <w:jc w:val="both"/>
        <w:rPr>
          <w:b/>
          <w:bCs/>
          <w:iCs/>
        </w:rPr>
      </w:pPr>
      <w:r>
        <w:rPr>
          <w:b/>
          <w:bCs/>
          <w:iCs/>
        </w:rPr>
        <w:t xml:space="preserve">elektronickým přenosem prostřednictvím sítě Internet za současného využití programu </w:t>
      </w:r>
      <w:proofErr w:type="spellStart"/>
      <w:r>
        <w:rPr>
          <w:b/>
          <w:bCs/>
          <w:iCs/>
        </w:rPr>
        <w:t>Crypta</w:t>
      </w:r>
      <w:proofErr w:type="spellEnd"/>
      <w:r>
        <w:rPr>
          <w:b/>
          <w:bCs/>
          <w:iCs/>
        </w:rPr>
        <w:t xml:space="preserve"> pro šifrování těchto souborů na e-mailovou adresu:</w:t>
      </w:r>
    </w:p>
    <w:p w:rsidR="001B1D9F" w:rsidRPr="001B1D9F" w:rsidRDefault="00F448EF" w:rsidP="001B1D9F">
      <w:pPr>
        <w:tabs>
          <w:tab w:val="left" w:pos="532"/>
        </w:tabs>
        <w:spacing w:before="120" w:line="300" w:lineRule="exact"/>
        <w:ind w:left="533"/>
        <w:jc w:val="both"/>
        <w:rPr>
          <w:b/>
          <w:bCs/>
          <w:iCs/>
          <w:u w:val="single"/>
        </w:rPr>
      </w:pPr>
      <w:r>
        <w:rPr>
          <w:b/>
          <w:bCs/>
          <w:iCs/>
          <w:u w:val="single"/>
        </w:rPr>
        <w:t>XXXXXXXXXXXXXXXXX</w:t>
      </w:r>
    </w:p>
    <w:p w:rsidR="00111D43" w:rsidRDefault="00111D43" w:rsidP="001B1D9F">
      <w:pPr>
        <w:tabs>
          <w:tab w:val="left" w:pos="532"/>
        </w:tabs>
        <w:spacing w:before="120" w:line="300" w:lineRule="exact"/>
        <w:ind w:left="539"/>
        <w:jc w:val="both"/>
        <w:rPr>
          <w:b/>
          <w:bCs/>
          <w:iCs/>
        </w:rPr>
      </w:pPr>
      <w:r>
        <w:rPr>
          <w:b/>
          <w:bCs/>
          <w:iCs/>
        </w:rPr>
        <w:t xml:space="preserve">Podmínkou předání šifrovaného datového souboru je založení příslušného </w:t>
      </w:r>
      <w:r w:rsidR="001B1D9F">
        <w:rPr>
          <w:b/>
          <w:bCs/>
          <w:iCs/>
        </w:rPr>
        <w:br/>
      </w:r>
      <w:r>
        <w:rPr>
          <w:b/>
          <w:bCs/>
          <w:iCs/>
        </w:rPr>
        <w:t>certifikátu (klíče) a jeho předepsaná aktualizace</w:t>
      </w:r>
      <w:r w:rsidR="00F56E01">
        <w:rPr>
          <w:b/>
          <w:bCs/>
          <w:iCs/>
        </w:rPr>
        <w:t xml:space="preserve"> (platný certifikát)</w:t>
      </w:r>
      <w:r>
        <w:rPr>
          <w:b/>
          <w:bCs/>
          <w:iCs/>
        </w:rPr>
        <w:t>.</w:t>
      </w:r>
    </w:p>
    <w:p w:rsidR="008E3BF6" w:rsidRDefault="008E3BF6" w:rsidP="00053E57">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left="567" w:hanging="567"/>
        <w:jc w:val="both"/>
      </w:pPr>
      <w:proofErr w:type="gramStart"/>
      <w:r>
        <w:t>1.</w:t>
      </w:r>
      <w:r w:rsidR="001B1D9F">
        <w:t>5</w:t>
      </w:r>
      <w:proofErr w:type="gramEnd"/>
      <w:r>
        <w:t>.</w:t>
      </w:r>
      <w:r w:rsidR="00BB5C51">
        <w:tab/>
      </w:r>
      <w:r>
        <w:t xml:space="preserve">Smluvní strany se dohodly na </w:t>
      </w:r>
      <w:r w:rsidRPr="008E3BF6">
        <w:rPr>
          <w:b/>
        </w:rPr>
        <w:t>úplném nahrazení</w:t>
      </w:r>
      <w:r>
        <w:t xml:space="preserve"> stávajícího ustanovení Čl. II. odst. 2.4.</w:t>
      </w:r>
      <w:r w:rsidR="0050464C">
        <w:t xml:space="preserve"> následujícím textem</w:t>
      </w:r>
      <w:r>
        <w:t xml:space="preserve">: </w:t>
      </w:r>
    </w:p>
    <w:p w:rsidR="0034520E" w:rsidRDefault="0050464C" w:rsidP="008E3BF6">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left="539" w:hanging="539"/>
        <w:jc w:val="both"/>
      </w:pPr>
      <w:r w:rsidRPr="0050464C">
        <w:t>„</w:t>
      </w:r>
      <w:r w:rsidR="008E3BF6" w:rsidRPr="008E3BF6">
        <w:rPr>
          <w:b/>
        </w:rPr>
        <w:t>2.4.</w:t>
      </w:r>
      <w:r w:rsidR="00053E57">
        <w:rPr>
          <w:b/>
        </w:rPr>
        <w:t xml:space="preserve"> </w:t>
      </w:r>
      <w:r w:rsidR="00BB5C51">
        <w:t xml:space="preserve">Kontaktní osoby na straně </w:t>
      </w:r>
      <w:r w:rsidR="004D2980">
        <w:t>O</w:t>
      </w:r>
      <w:r w:rsidR="00BB5C51">
        <w:t>bjednatele:</w:t>
      </w:r>
      <w:r w:rsidR="0034520E">
        <w:t xml:space="preserve">   </w:t>
      </w:r>
    </w:p>
    <w:p w:rsidR="00E239FA" w:rsidRDefault="0034520E" w:rsidP="00E239FA">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120" w:line="300" w:lineRule="exact"/>
        <w:ind w:left="539" w:hanging="539"/>
        <w:jc w:val="both"/>
      </w:pPr>
      <w:r>
        <w:rPr>
          <w:b/>
        </w:rPr>
        <w:tab/>
      </w:r>
      <w:r w:rsidR="00F448EF">
        <w:t>XXXXXXXXXX</w:t>
      </w:r>
      <w:r>
        <w:t xml:space="preserve">   </w:t>
      </w:r>
      <w:r>
        <w:tab/>
        <w:t xml:space="preserve">tel.: </w:t>
      </w:r>
      <w:r w:rsidR="00F448EF">
        <w:t xml:space="preserve">XXX </w:t>
      </w:r>
      <w:proofErr w:type="spellStart"/>
      <w:r w:rsidR="00F448EF">
        <w:t>XXX</w:t>
      </w:r>
      <w:proofErr w:type="spellEnd"/>
      <w:r w:rsidR="00F448EF">
        <w:t xml:space="preserve"> </w:t>
      </w:r>
      <w:proofErr w:type="spellStart"/>
      <w:r w:rsidR="00F448EF">
        <w:t>XXX</w:t>
      </w:r>
      <w:proofErr w:type="spellEnd"/>
    </w:p>
    <w:p w:rsidR="00EF75A2" w:rsidRPr="00E239FA" w:rsidRDefault="00E239FA" w:rsidP="00E239FA">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rPr>
          <w:u w:val="single"/>
        </w:rPr>
      </w:pPr>
      <w:r>
        <w:tab/>
      </w:r>
      <w:r w:rsidR="00F448EF">
        <w:rPr>
          <w:u w:val="single"/>
        </w:rPr>
        <w:t>XXXXXXXXXXXX</w:t>
      </w:r>
      <w:r w:rsidR="0034520E" w:rsidRPr="00E239FA">
        <w:rPr>
          <w:u w:val="single"/>
        </w:rPr>
        <w:t xml:space="preserve">    </w:t>
      </w:r>
    </w:p>
    <w:p w:rsidR="0034520E" w:rsidRDefault="00EF75A2" w:rsidP="0034520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ab/>
      </w:r>
      <w:r w:rsidR="00F448EF">
        <w:t>XXXXXXXXXX</w:t>
      </w:r>
      <w:r w:rsidR="0034520E">
        <w:tab/>
        <w:t>tel.:</w:t>
      </w:r>
      <w:r w:rsidR="00E239FA">
        <w:t xml:space="preserve"> </w:t>
      </w:r>
      <w:r w:rsidR="00F448EF">
        <w:t xml:space="preserve">XXX </w:t>
      </w:r>
      <w:proofErr w:type="spellStart"/>
      <w:r w:rsidR="00F448EF">
        <w:t>XXX</w:t>
      </w:r>
      <w:proofErr w:type="spellEnd"/>
      <w:r w:rsidR="00F448EF">
        <w:t xml:space="preserve"> </w:t>
      </w:r>
      <w:proofErr w:type="spellStart"/>
      <w:r w:rsidR="00F448EF">
        <w:t>XXX</w:t>
      </w:r>
      <w:proofErr w:type="spellEnd"/>
    </w:p>
    <w:p w:rsidR="00E239FA" w:rsidRPr="00E239FA" w:rsidRDefault="00E239FA" w:rsidP="0034520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rPr>
          <w:u w:val="single"/>
        </w:rPr>
      </w:pPr>
      <w:r>
        <w:tab/>
      </w:r>
      <w:r w:rsidR="00F448EF">
        <w:rPr>
          <w:u w:val="single"/>
        </w:rPr>
        <w:t>XXXXXXXXXXXX</w:t>
      </w:r>
    </w:p>
    <w:p w:rsidR="00E239FA" w:rsidRDefault="0034520E" w:rsidP="0034520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ab/>
      </w:r>
      <w:r w:rsidR="00F448EF">
        <w:t>XXXXXXXXXX</w:t>
      </w:r>
      <w:r>
        <w:tab/>
        <w:t>tel.:</w:t>
      </w:r>
      <w:r w:rsidR="0050464C">
        <w:t xml:space="preserve"> </w:t>
      </w:r>
      <w:r w:rsidR="00F448EF">
        <w:t xml:space="preserve">XXX </w:t>
      </w:r>
      <w:proofErr w:type="spellStart"/>
      <w:r w:rsidR="00F448EF">
        <w:t>XXX</w:t>
      </w:r>
      <w:proofErr w:type="spellEnd"/>
      <w:r w:rsidR="00F448EF">
        <w:t xml:space="preserve"> </w:t>
      </w:r>
      <w:proofErr w:type="spellStart"/>
      <w:r w:rsidR="00F448EF">
        <w:t>XXX</w:t>
      </w:r>
      <w:proofErr w:type="spellEnd"/>
    </w:p>
    <w:p w:rsidR="0034520E" w:rsidRDefault="00E239FA" w:rsidP="0034520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ab/>
      </w:r>
      <w:r w:rsidR="00F448EF">
        <w:rPr>
          <w:u w:val="single"/>
        </w:rPr>
        <w:t>XXXXXXXXXXXXX</w:t>
      </w:r>
      <w:r>
        <w:t>“</w:t>
      </w:r>
    </w:p>
    <w:p w:rsidR="0034520E" w:rsidRDefault="0034520E" w:rsidP="0034520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left="539" w:hanging="539"/>
      </w:pPr>
      <w:r>
        <w:tab/>
      </w:r>
    </w:p>
    <w:p w:rsidR="008E3BF6" w:rsidRDefault="008E3BF6" w:rsidP="00053E57">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67" w:hanging="567"/>
        <w:jc w:val="both"/>
      </w:pPr>
      <w:proofErr w:type="gramStart"/>
      <w:r>
        <w:t>1.</w:t>
      </w:r>
      <w:r w:rsidR="00E239FA">
        <w:t>6</w:t>
      </w:r>
      <w:proofErr w:type="gramEnd"/>
      <w:r w:rsidR="00BB5C51">
        <w:t>.</w:t>
      </w:r>
      <w:r w:rsidR="00BB5C51">
        <w:tab/>
      </w:r>
      <w:r>
        <w:t xml:space="preserve">Smluvní strany se dohodly na </w:t>
      </w:r>
      <w:r w:rsidRPr="008E3BF6">
        <w:rPr>
          <w:b/>
        </w:rPr>
        <w:t>úplném nahrazení</w:t>
      </w:r>
      <w:r>
        <w:t xml:space="preserve"> stávajícího ustanovení Čl. II. odst. 2.5.</w:t>
      </w:r>
      <w:r w:rsidR="0050464C">
        <w:t xml:space="preserve"> následujícím textem</w:t>
      </w:r>
      <w:r>
        <w:t xml:space="preserve">: </w:t>
      </w:r>
    </w:p>
    <w:p w:rsidR="00BB5C51" w:rsidRDefault="0050464C" w:rsidP="00256A53">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left="539" w:hanging="539"/>
        <w:jc w:val="both"/>
      </w:pPr>
      <w:r w:rsidRPr="0050464C">
        <w:t>„</w:t>
      </w:r>
      <w:r w:rsidR="008E3BF6" w:rsidRPr="008E3BF6">
        <w:rPr>
          <w:b/>
        </w:rPr>
        <w:t>2.5.</w:t>
      </w:r>
      <w:r w:rsidR="008E3BF6">
        <w:t xml:space="preserve"> </w:t>
      </w:r>
      <w:r w:rsidR="00BB5C51">
        <w:t xml:space="preserve">Kontaktní osoby na straně </w:t>
      </w:r>
      <w:r w:rsidR="004D2980">
        <w:t>Z</w:t>
      </w:r>
      <w:r w:rsidR="00BB5C51">
        <w:t>hotovitele:</w:t>
      </w:r>
    </w:p>
    <w:p w:rsidR="00BB5C51" w:rsidRPr="00FE400C" w:rsidRDefault="00F448EF" w:rsidP="00E239FA">
      <w:pPr>
        <w:tabs>
          <w:tab w:val="left" w:pos="4395"/>
        </w:tabs>
        <w:spacing w:before="120" w:line="300" w:lineRule="exact"/>
        <w:ind w:firstLine="539"/>
        <w:rPr>
          <w:bCs/>
        </w:rPr>
      </w:pPr>
      <w:r>
        <w:t>XXXXXXXXXXXX</w:t>
      </w:r>
      <w:r w:rsidR="00D8429E">
        <w:tab/>
      </w:r>
      <w:r w:rsidR="00BB5C51" w:rsidRPr="00FE400C">
        <w:t>tel.:</w:t>
      </w:r>
      <w:r w:rsidR="00D63B13" w:rsidRPr="00FE400C">
        <w:rPr>
          <w:bCs/>
        </w:rPr>
        <w:t xml:space="preserve"> </w:t>
      </w:r>
      <w:r>
        <w:rPr>
          <w:bCs/>
        </w:rPr>
        <w:t xml:space="preserve">XXX </w:t>
      </w:r>
      <w:proofErr w:type="spellStart"/>
      <w:r>
        <w:rPr>
          <w:bCs/>
        </w:rPr>
        <w:t>XXX</w:t>
      </w:r>
      <w:proofErr w:type="spellEnd"/>
      <w:r>
        <w:rPr>
          <w:bCs/>
        </w:rPr>
        <w:t xml:space="preserve"> </w:t>
      </w:r>
      <w:proofErr w:type="spellStart"/>
      <w:r>
        <w:rPr>
          <w:bCs/>
        </w:rPr>
        <w:t>XXX</w:t>
      </w:r>
      <w:proofErr w:type="spellEnd"/>
    </w:p>
    <w:p w:rsidR="00D20E1A" w:rsidRPr="00E239FA" w:rsidRDefault="00F448EF" w:rsidP="00D8429E">
      <w:pPr>
        <w:pStyle w:val="Zkladntextodsazen"/>
        <w:tabs>
          <w:tab w:val="clear" w:pos="720"/>
          <w:tab w:val="clear" w:pos="2700"/>
          <w:tab w:val="clear" w:pos="4860"/>
          <w:tab w:val="left" w:pos="4395"/>
        </w:tabs>
        <w:spacing w:line="300" w:lineRule="exact"/>
        <w:ind w:left="567" w:firstLine="0"/>
        <w:rPr>
          <w:b w:val="0"/>
          <w:i w:val="0"/>
          <w:u w:val="single"/>
        </w:rPr>
      </w:pPr>
      <w:hyperlink r:id="rId8" w:history="1">
        <w:r>
          <w:rPr>
            <w:rStyle w:val="Hypertextovodkaz"/>
            <w:b w:val="0"/>
            <w:i w:val="0"/>
            <w:snapToGrid w:val="0"/>
            <w:color w:val="auto"/>
          </w:rPr>
          <w:t>XXXXXXXXXXXXXX</w:t>
        </w:r>
      </w:hyperlink>
    </w:p>
    <w:p w:rsidR="00BB5C51" w:rsidRPr="00FE400C" w:rsidRDefault="00F448EF" w:rsidP="00D8429E">
      <w:pPr>
        <w:pStyle w:val="Zkladntextodsazen"/>
        <w:tabs>
          <w:tab w:val="clear" w:pos="720"/>
          <w:tab w:val="clear" w:pos="2700"/>
          <w:tab w:val="clear" w:pos="4860"/>
          <w:tab w:val="left" w:pos="4395"/>
        </w:tabs>
        <w:spacing w:line="300" w:lineRule="exact"/>
        <w:ind w:left="567" w:firstLine="0"/>
        <w:rPr>
          <w:b w:val="0"/>
          <w:i w:val="0"/>
          <w:iCs/>
        </w:rPr>
      </w:pPr>
      <w:r>
        <w:rPr>
          <w:b w:val="0"/>
          <w:i w:val="0"/>
          <w:iCs/>
        </w:rPr>
        <w:t>XXXXXXXXXXXX</w:t>
      </w:r>
      <w:r w:rsidR="00D8429E">
        <w:rPr>
          <w:b w:val="0"/>
          <w:i w:val="0"/>
          <w:iCs/>
        </w:rPr>
        <w:tab/>
      </w:r>
      <w:r w:rsidR="00BB5C51" w:rsidRPr="00FE400C">
        <w:rPr>
          <w:b w:val="0"/>
          <w:bCs/>
          <w:i w:val="0"/>
          <w:iCs/>
        </w:rPr>
        <w:t xml:space="preserve">tel.: </w:t>
      </w:r>
      <w:r>
        <w:rPr>
          <w:b w:val="0"/>
          <w:i w:val="0"/>
          <w:iCs/>
        </w:rPr>
        <w:t xml:space="preserve">XXX </w:t>
      </w:r>
      <w:proofErr w:type="spellStart"/>
      <w:r>
        <w:rPr>
          <w:b w:val="0"/>
          <w:i w:val="0"/>
          <w:iCs/>
        </w:rPr>
        <w:t>XXX</w:t>
      </w:r>
      <w:proofErr w:type="spellEnd"/>
      <w:r>
        <w:rPr>
          <w:b w:val="0"/>
          <w:i w:val="0"/>
          <w:iCs/>
        </w:rPr>
        <w:t xml:space="preserve"> </w:t>
      </w:r>
      <w:proofErr w:type="spellStart"/>
      <w:r>
        <w:rPr>
          <w:b w:val="0"/>
          <w:i w:val="0"/>
          <w:iCs/>
        </w:rPr>
        <w:t>XXX</w:t>
      </w:r>
      <w:proofErr w:type="spellEnd"/>
    </w:p>
    <w:p w:rsidR="00BB5C51" w:rsidRPr="00F448EF" w:rsidRDefault="00F448EF" w:rsidP="00FE400C">
      <w:pPr>
        <w:pStyle w:val="Zkladntextodsazen"/>
        <w:tabs>
          <w:tab w:val="clear" w:pos="720"/>
          <w:tab w:val="clear" w:pos="2700"/>
          <w:tab w:val="clear" w:pos="4860"/>
        </w:tabs>
        <w:spacing w:line="300" w:lineRule="exact"/>
        <w:ind w:hanging="181"/>
        <w:rPr>
          <w:b w:val="0"/>
          <w:i w:val="0"/>
          <w:u w:val="single"/>
        </w:rPr>
      </w:pPr>
      <w:r w:rsidRPr="00F448EF">
        <w:rPr>
          <w:b w:val="0"/>
          <w:i w:val="0"/>
          <w:u w:val="single"/>
        </w:rPr>
        <w:t>XXXXXXXXXXXXXX</w:t>
      </w:r>
    </w:p>
    <w:p w:rsidR="00BB5C51" w:rsidRPr="00FE400C" w:rsidRDefault="00F448EF"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67" w:firstLine="0"/>
        <w:rPr>
          <w:bCs/>
        </w:rPr>
      </w:pPr>
      <w:r>
        <w:rPr>
          <w:bCs/>
        </w:rPr>
        <w:t>XXXXXXXXXXXX</w:t>
      </w:r>
      <w:r w:rsidR="00D8429E">
        <w:rPr>
          <w:bCs/>
        </w:rPr>
        <w:tab/>
      </w:r>
      <w:r w:rsidR="00BB5C51" w:rsidRPr="00FE400C">
        <w:t xml:space="preserve">tel.: </w:t>
      </w:r>
      <w:r>
        <w:rPr>
          <w:bCs/>
        </w:rPr>
        <w:t xml:space="preserve">XXX </w:t>
      </w:r>
      <w:proofErr w:type="spellStart"/>
      <w:r>
        <w:rPr>
          <w:bCs/>
        </w:rPr>
        <w:t>XXX</w:t>
      </w:r>
      <w:proofErr w:type="spellEnd"/>
      <w:r>
        <w:rPr>
          <w:bCs/>
        </w:rPr>
        <w:t xml:space="preserve"> XXX</w:t>
      </w:r>
      <w:bookmarkStart w:id="0" w:name="_GoBack"/>
      <w:bookmarkEnd w:id="0"/>
    </w:p>
    <w:p w:rsidR="00D63B13" w:rsidRDefault="00F448EF"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67" w:firstLine="0"/>
        <w:rPr>
          <w:bCs/>
        </w:rPr>
      </w:pPr>
      <w:r>
        <w:fldChar w:fldCharType="begin"/>
      </w:r>
      <w:r>
        <w:instrText xml:space="preserve"> HYPERLINK "mailto:provoz.vakvi@cpost.cz" </w:instrText>
      </w:r>
      <w:r>
        <w:fldChar w:fldCharType="separate"/>
      </w:r>
      <w:r>
        <w:rPr>
          <w:rStyle w:val="Hypertextovodkaz"/>
          <w:bCs/>
          <w:color w:val="auto"/>
        </w:rPr>
        <w:t>XXXXXXXXXXXXXX</w:t>
      </w:r>
      <w:r>
        <w:rPr>
          <w:rStyle w:val="Hypertextovodkaz"/>
          <w:bCs/>
          <w:color w:val="auto"/>
        </w:rPr>
        <w:fldChar w:fldCharType="end"/>
      </w:r>
      <w:r w:rsidR="0050464C">
        <w:rPr>
          <w:rStyle w:val="Hypertextovodkaz"/>
          <w:bCs/>
          <w:color w:val="auto"/>
          <w:u w:val="none"/>
        </w:rPr>
        <w:t>“</w:t>
      </w:r>
      <w:r w:rsidR="00D8429E">
        <w:rPr>
          <w:bCs/>
        </w:rPr>
        <w:tab/>
      </w:r>
    </w:p>
    <w:p w:rsidR="00D8429E" w:rsidRDefault="00D8429E"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firstLine="0"/>
        <w:rPr>
          <w:bCs/>
        </w:rPr>
      </w:pPr>
    </w:p>
    <w:p w:rsidR="0030236B" w:rsidRDefault="006259E1" w:rsidP="00053E57">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hanging="567"/>
        <w:rPr>
          <w:bCs/>
        </w:rPr>
      </w:pPr>
      <w:proofErr w:type="gramStart"/>
      <w:r>
        <w:rPr>
          <w:bCs/>
        </w:rPr>
        <w:t>1.7</w:t>
      </w:r>
      <w:proofErr w:type="gramEnd"/>
      <w:r w:rsidR="005C1FF8">
        <w:rPr>
          <w:bCs/>
        </w:rPr>
        <w:t>.</w:t>
      </w:r>
      <w:r w:rsidR="0030236B">
        <w:rPr>
          <w:bCs/>
        </w:rPr>
        <w:tab/>
        <w:t>Smluvní strany se dohodly na vložení nového ustanovení Čl. IV, odst. 4.1</w:t>
      </w:r>
      <w:r>
        <w:rPr>
          <w:bCs/>
        </w:rPr>
        <w:t>0</w:t>
      </w:r>
      <w:r w:rsidR="0030236B">
        <w:rPr>
          <w:bCs/>
        </w:rPr>
        <w:t>, které zní:</w:t>
      </w:r>
    </w:p>
    <w:p w:rsidR="0030236B" w:rsidRDefault="0030236B" w:rsidP="0006433C">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left="567" w:hanging="709"/>
        <w:jc w:val="both"/>
        <w:rPr>
          <w:bCs/>
        </w:rPr>
      </w:pPr>
      <w:r>
        <w:rPr>
          <w:bCs/>
        </w:rPr>
        <w:t>„</w:t>
      </w:r>
      <w:proofErr w:type="gramStart"/>
      <w:r>
        <w:rPr>
          <w:b/>
          <w:bCs/>
        </w:rPr>
        <w:t>4.1</w:t>
      </w:r>
      <w:r w:rsidR="006259E1">
        <w:rPr>
          <w:b/>
          <w:bCs/>
        </w:rPr>
        <w:t>0</w:t>
      </w:r>
      <w:proofErr w:type="gramEnd"/>
      <w:r w:rsidR="005C1FF8">
        <w:rPr>
          <w:b/>
          <w:bCs/>
        </w:rPr>
        <w:t>.</w:t>
      </w:r>
      <w:r w:rsidR="0006433C">
        <w:rPr>
          <w:b/>
          <w:bCs/>
        </w:rPr>
        <w:tab/>
      </w:r>
      <w:r w:rsidRPr="0030236B">
        <w:rPr>
          <w:bCs/>
        </w:rPr>
        <w:t xml:space="preserve">Zhotovitel jako správce tímto v souladu s nařízením Evropského parlamentu a Rady (EU) 2016/679, obecné nařízení o ochraně osobních údajů, informuje, že zpracovává osobní údaje Objednatele, je-li Objednatelem fyzická osoba, a/nebo osobní údaje jeho kontaktních osob poskytnuté v této Smlouvě nebo v rámci plnění Smlouvy výhradně pro účely související s </w:t>
      </w:r>
      <w:r w:rsidRPr="0030236B">
        <w:rPr>
          <w:bCs/>
        </w:rPr>
        <w:lastRenderedPageBreak/>
        <w:t xml:space="preserve">plněním Smlouvy, a to po dobu trvání Smlouvy, resp. pro účely vyplývající z právních předpisů, a to po dobu delší, je-li odůvodněna dle platných právních předpisů. Objednatel je povinen informovat obdobně fyzické osoby, jejichž osobní údaje pro účely související s plněním Smlouvy Zhotoviteli předává. Další informace související se zpracováním osobních údajů včetně práv s tímto zpracováním souvisejících jsou k dispozici v aktuální verzi dokumentu „Informace o zpracování osobních údajů“ na webových stránkách Zhotovitele na adrese </w:t>
      </w:r>
      <w:hyperlink r:id="rId9" w:history="1">
        <w:r w:rsidR="00071A31" w:rsidRPr="006259E1">
          <w:rPr>
            <w:rStyle w:val="Hypertextovodkaz"/>
            <w:bCs/>
            <w:color w:val="auto"/>
          </w:rPr>
          <w:t>www.ceskaposta.cz</w:t>
        </w:r>
      </w:hyperlink>
      <w:r w:rsidRPr="0030236B">
        <w:rPr>
          <w:bCs/>
        </w:rPr>
        <w:t>.</w:t>
      </w:r>
      <w:r>
        <w:rPr>
          <w:bCs/>
        </w:rPr>
        <w:t>“</w:t>
      </w:r>
    </w:p>
    <w:p w:rsidR="00071A31" w:rsidRPr="0030236B" w:rsidRDefault="00071A31" w:rsidP="00071A31">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left="1106" w:hanging="567"/>
        <w:jc w:val="both"/>
        <w:rPr>
          <w:bCs/>
        </w:rPr>
      </w:pPr>
      <w:r>
        <w:rPr>
          <w:bCs/>
        </w:rPr>
        <w:t>Původní ustanovení Čl. IV, odst. 4.1</w:t>
      </w:r>
      <w:r w:rsidR="006259E1">
        <w:rPr>
          <w:bCs/>
        </w:rPr>
        <w:t>0</w:t>
      </w:r>
      <w:r>
        <w:rPr>
          <w:bCs/>
        </w:rPr>
        <w:t xml:space="preserve"> se přečísluje na odst. 4.1</w:t>
      </w:r>
      <w:r w:rsidR="006259E1">
        <w:rPr>
          <w:bCs/>
        </w:rPr>
        <w:t>1</w:t>
      </w:r>
      <w:r>
        <w:rPr>
          <w:bCs/>
        </w:rPr>
        <w:t>.</w:t>
      </w:r>
    </w:p>
    <w:p w:rsidR="00E22C07" w:rsidRPr="00D234A5" w:rsidRDefault="00D234A5" w:rsidP="00F30C4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540"/>
        </w:tabs>
        <w:spacing w:before="360" w:line="300" w:lineRule="exact"/>
        <w:ind w:left="539" w:hanging="539"/>
        <w:jc w:val="center"/>
        <w:rPr>
          <w:b/>
          <w:sz w:val="28"/>
          <w:szCs w:val="28"/>
        </w:rPr>
      </w:pPr>
      <w:r>
        <w:rPr>
          <w:b/>
          <w:sz w:val="28"/>
          <w:szCs w:val="28"/>
        </w:rPr>
        <w:t>2.</w:t>
      </w:r>
      <w:r w:rsidR="008E3BF6" w:rsidRPr="00D234A5">
        <w:rPr>
          <w:b/>
          <w:sz w:val="28"/>
          <w:szCs w:val="28"/>
        </w:rPr>
        <w:t xml:space="preserve"> Závěrečná ustanovení</w:t>
      </w:r>
    </w:p>
    <w:p w:rsidR="005E25A1" w:rsidRDefault="00D234A5" w:rsidP="00053E57">
      <w:pPr>
        <w:pStyle w:val="Odstavecseseznamem"/>
        <w:spacing w:before="240"/>
        <w:ind w:left="567" w:hanging="567"/>
        <w:jc w:val="both"/>
      </w:pPr>
      <w:proofErr w:type="gramStart"/>
      <w:r>
        <w:t>2</w:t>
      </w:r>
      <w:r w:rsidR="004926DA">
        <w:t>.1</w:t>
      </w:r>
      <w:proofErr w:type="gramEnd"/>
      <w:r w:rsidR="004926DA">
        <w:t>.</w:t>
      </w:r>
      <w:r w:rsidR="004926DA">
        <w:tab/>
      </w:r>
      <w:r>
        <w:t xml:space="preserve">Ostatní ujednání Smlouvy se nemění a zůstávají nadále v platnosti. </w:t>
      </w:r>
    </w:p>
    <w:p w:rsidR="00267D2D" w:rsidRDefault="00D234A5" w:rsidP="00053E57">
      <w:pPr>
        <w:pStyle w:val="Odstavecseseznamem"/>
        <w:spacing w:before="240"/>
        <w:ind w:left="567" w:hanging="567"/>
        <w:jc w:val="both"/>
      </w:pPr>
      <w:proofErr w:type="gramStart"/>
      <w:r>
        <w:t>2</w:t>
      </w:r>
      <w:r w:rsidR="004926DA">
        <w:t>.2</w:t>
      </w:r>
      <w:proofErr w:type="gramEnd"/>
      <w:r w:rsidR="004926DA">
        <w:t>.</w:t>
      </w:r>
      <w:r w:rsidR="004926DA">
        <w:tab/>
      </w:r>
      <w:r>
        <w:t xml:space="preserve">Tento Dodatek je </w:t>
      </w:r>
      <w:r w:rsidR="006F57CC">
        <w:t>uzavřen</w:t>
      </w:r>
      <w:r>
        <w:t xml:space="preserve"> dnem podpisu oběma </w:t>
      </w:r>
      <w:r w:rsidR="006F57CC">
        <w:t>S</w:t>
      </w:r>
      <w:r>
        <w:t xml:space="preserve">mluvními stranami. </w:t>
      </w:r>
    </w:p>
    <w:p w:rsidR="004926DA" w:rsidRDefault="00D234A5" w:rsidP="00256A53">
      <w:pPr>
        <w:pStyle w:val="Odstavecseseznamem"/>
        <w:spacing w:before="240"/>
        <w:ind w:left="567" w:hanging="567"/>
        <w:jc w:val="both"/>
      </w:pPr>
      <w:proofErr w:type="gramStart"/>
      <w:r>
        <w:t>2</w:t>
      </w:r>
      <w:r w:rsidR="004926DA">
        <w:t>.3</w:t>
      </w:r>
      <w:proofErr w:type="gramEnd"/>
      <w:r w:rsidR="004926DA">
        <w:t>.</w:t>
      </w:r>
      <w:r w:rsidR="004926DA">
        <w:tab/>
      </w:r>
      <w:r w:rsidR="0094653C">
        <w:t xml:space="preserve">Tento </w:t>
      </w:r>
      <w:r>
        <w:t xml:space="preserve">Dodatek je sepsán ve </w:t>
      </w:r>
      <w:r w:rsidR="005C1FF8">
        <w:t>2</w:t>
      </w:r>
      <w:r>
        <w:t xml:space="preserve"> </w:t>
      </w:r>
      <w:r w:rsidR="0094653C">
        <w:t xml:space="preserve">(slovy: dvou) </w:t>
      </w:r>
      <w:r>
        <w:t>vyhotoveních s platností originálu, z nichž každá ze smluvních stran obdrží po jednom vyhotovení.</w:t>
      </w:r>
    </w:p>
    <w:p w:rsidR="00267D2D" w:rsidRDefault="00267D2D" w:rsidP="00256A53">
      <w:pPr>
        <w:spacing w:before="240" w:line="300" w:lineRule="exact"/>
        <w:ind w:left="567" w:right="-142" w:hanging="567"/>
        <w:jc w:val="both"/>
      </w:pPr>
      <w:proofErr w:type="gramStart"/>
      <w:r>
        <w:t>2.4</w:t>
      </w:r>
      <w:proofErr w:type="gramEnd"/>
      <w:r>
        <w:t>.</w:t>
      </w:r>
      <w:r>
        <w:tab/>
        <w:t>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w:t>
      </w:r>
    </w:p>
    <w:p w:rsidR="00267D2D" w:rsidRDefault="00267D2D" w:rsidP="00256A53">
      <w:pPr>
        <w:spacing w:before="240" w:line="300" w:lineRule="exact"/>
        <w:ind w:left="567" w:right="-142" w:hanging="567"/>
        <w:jc w:val="both"/>
      </w:pPr>
      <w:proofErr w:type="gramStart"/>
      <w:r>
        <w:t>2.5</w:t>
      </w:r>
      <w:proofErr w:type="gramEnd"/>
      <w:r>
        <w:t>.</w:t>
      </w:r>
      <w:r>
        <w:tab/>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267D2D" w:rsidRDefault="00267D2D" w:rsidP="00267D2D">
      <w:pPr>
        <w:spacing w:before="240" w:line="300" w:lineRule="exact"/>
        <w:ind w:left="567" w:right="-142" w:hanging="567"/>
        <w:jc w:val="both"/>
      </w:pPr>
      <w:proofErr w:type="gramStart"/>
      <w:r>
        <w:t>2.6</w:t>
      </w:r>
      <w:proofErr w:type="gramEnd"/>
      <w:r>
        <w:t>.</w:t>
      </w:r>
      <w:r>
        <w:tab/>
        <w:t>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w:t>
      </w:r>
    </w:p>
    <w:p w:rsidR="00267D2D" w:rsidRDefault="00267D2D" w:rsidP="00267D2D">
      <w:pPr>
        <w:spacing w:before="240" w:line="300" w:lineRule="exact"/>
        <w:ind w:left="567" w:right="-142" w:hanging="567"/>
        <w:jc w:val="both"/>
      </w:pPr>
      <w:proofErr w:type="gramStart"/>
      <w:r>
        <w:t>2.7</w:t>
      </w:r>
      <w:proofErr w:type="gramEnd"/>
      <w:r>
        <w:t>.</w:t>
      </w:r>
      <w:r>
        <w:tab/>
        <w:t>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Zhotovitele. Porušením povinnosti mlčenlivosti není ani sdělení uvedených informací zástupci Smluvní strany.</w:t>
      </w:r>
    </w:p>
    <w:p w:rsidR="00267D2D" w:rsidRDefault="00267D2D" w:rsidP="00267D2D">
      <w:pPr>
        <w:spacing w:before="240" w:line="300" w:lineRule="exact"/>
        <w:ind w:left="567" w:right="-142" w:hanging="567"/>
        <w:jc w:val="both"/>
      </w:pPr>
      <w:proofErr w:type="gramStart"/>
      <w:r>
        <w:lastRenderedPageBreak/>
        <w:t>2.8</w:t>
      </w:r>
      <w:proofErr w:type="gramEnd"/>
      <w:r>
        <w:t>.</w:t>
      </w:r>
      <w:r>
        <w:tab/>
        <w:t>Povinnost mlčenlivosti trvá bez ohledu na ukončení smluvního vztahu založeného touto Smlouvou.</w:t>
      </w:r>
    </w:p>
    <w:p w:rsidR="00267D2D" w:rsidRDefault="00267D2D" w:rsidP="00267D2D">
      <w:pPr>
        <w:spacing w:before="240" w:line="300" w:lineRule="exact"/>
        <w:ind w:left="567" w:right="-142" w:hanging="567"/>
        <w:jc w:val="both"/>
      </w:pPr>
      <w:proofErr w:type="gramStart"/>
      <w:r>
        <w:t>2.9</w:t>
      </w:r>
      <w:proofErr w:type="gramEnd"/>
      <w:r>
        <w:t>.</w:t>
      </w:r>
      <w:r>
        <w:tab/>
        <w:t xml:space="preserve">Tato Smlouva bude </w:t>
      </w:r>
      <w:r w:rsidR="005C1FF8">
        <w:t>u</w:t>
      </w:r>
      <w:r>
        <w:t xml:space="preserve">veřejněna v registru smluv dle zákona č. 340/2015 Sb., o zvláštních podmínkách účinnosti některých smluv, uveřejňování těchto smluv a o registru smluv (zákon o registru smluv). Dle dohody Smluvních stran zajistí odeslání této Smlouvy správci registru smluv Zhotovitel. Zhotovitel je oprávněn před odesláním Smlouvy správci registru smluv ve Smlouvě znečitelnit informace, na něž se nevztahuje </w:t>
      </w:r>
      <w:proofErr w:type="spellStart"/>
      <w:r>
        <w:t>uveřejňovací</w:t>
      </w:r>
      <w:proofErr w:type="spellEnd"/>
      <w:r>
        <w:t xml:space="preserve"> povinnost podle zákona o registru smluv.</w:t>
      </w:r>
    </w:p>
    <w:p w:rsidR="0069268C" w:rsidRDefault="0069268C" w:rsidP="00256A53">
      <w:pPr>
        <w:tabs>
          <w:tab w:val="left" w:pos="284"/>
          <w:tab w:val="left" w:pos="5387"/>
        </w:tabs>
        <w:spacing w:before="360" w:line="300" w:lineRule="exact"/>
        <w:rPr>
          <w:snapToGrid w:val="0"/>
        </w:rPr>
      </w:pPr>
      <w:r>
        <w:t xml:space="preserve">Za </w:t>
      </w:r>
      <w:r w:rsidR="00A638C8">
        <w:t>O</w:t>
      </w:r>
      <w:r>
        <w:t>bjednatele:</w:t>
      </w:r>
      <w:r>
        <w:tab/>
        <w:t xml:space="preserve">Za </w:t>
      </w:r>
      <w:r w:rsidR="00A638C8">
        <w:t>Z</w:t>
      </w:r>
      <w:r>
        <w:t>hotovitele:</w:t>
      </w:r>
    </w:p>
    <w:p w:rsidR="00BB5C51" w:rsidRDefault="006259E1" w:rsidP="00FC62F0">
      <w:pPr>
        <w:pStyle w:val="Import26"/>
        <w:tabs>
          <w:tab w:val="clear" w:pos="5184"/>
          <w:tab w:val="left" w:pos="1843"/>
          <w:tab w:val="left" w:pos="3544"/>
          <w:tab w:val="left" w:pos="5387"/>
          <w:tab w:val="left" w:leader="dot" w:pos="8931"/>
        </w:tabs>
        <w:spacing w:before="480" w:line="300" w:lineRule="exact"/>
        <w:ind w:firstLine="0"/>
      </w:pPr>
      <w:r>
        <w:t>V Ostravě</w:t>
      </w:r>
      <w:r w:rsidR="00BB5C51">
        <w:t>,</w:t>
      </w:r>
      <w:r>
        <w:t xml:space="preserve"> </w:t>
      </w:r>
      <w:r w:rsidR="00BB5C51">
        <w:t>d</w:t>
      </w:r>
      <w:r w:rsidR="006C5393">
        <w:t>ne</w:t>
      </w:r>
      <w:r w:rsidR="00FC62F0">
        <w:t>……………</w:t>
      </w:r>
      <w:r>
        <w:t>………..</w:t>
      </w:r>
      <w:r w:rsidR="00FC62F0">
        <w:tab/>
      </w:r>
      <w:r w:rsidR="00AA2477">
        <w:tab/>
      </w:r>
      <w:r w:rsidR="00BB5C51">
        <w:t>V</w:t>
      </w:r>
      <w:r w:rsidR="006C5393">
        <w:t xml:space="preserve"> Ostravě</w:t>
      </w:r>
      <w:r w:rsidR="00AA2477">
        <w:t>, dne</w:t>
      </w:r>
      <w:r w:rsidR="00AA2477">
        <w:tab/>
      </w:r>
    </w:p>
    <w:p w:rsidR="00AA2477" w:rsidRDefault="00AA2477" w:rsidP="00FC62F0">
      <w:pPr>
        <w:pStyle w:val="Import26"/>
        <w:tabs>
          <w:tab w:val="clear" w:pos="5184"/>
          <w:tab w:val="left" w:leader="dot" w:pos="3544"/>
          <w:tab w:val="left" w:pos="5400"/>
          <w:tab w:val="left" w:leader="dot" w:pos="8931"/>
        </w:tabs>
        <w:spacing w:before="840" w:line="300" w:lineRule="exact"/>
        <w:ind w:firstLine="0"/>
      </w:pPr>
      <w:r>
        <w:tab/>
      </w:r>
      <w:r>
        <w:tab/>
      </w:r>
      <w:r w:rsidR="00256A53">
        <w:t>………………………………………</w:t>
      </w:r>
    </w:p>
    <w:p w:rsidR="00BB5C51" w:rsidRDefault="006259E1" w:rsidP="00256A53">
      <w:pPr>
        <w:pStyle w:val="Import27"/>
        <w:tabs>
          <w:tab w:val="clear" w:pos="5472"/>
          <w:tab w:val="left" w:pos="5387"/>
        </w:tabs>
        <w:spacing w:before="60" w:line="300" w:lineRule="exact"/>
        <w:ind w:firstLine="0"/>
      </w:pPr>
      <w:r>
        <w:t xml:space="preserve">Mgr. Jan </w:t>
      </w:r>
      <w:proofErr w:type="spellStart"/>
      <w:r>
        <w:t>Solich</w:t>
      </w:r>
      <w:proofErr w:type="spellEnd"/>
      <w:r w:rsidR="006C5393">
        <w:tab/>
      </w:r>
      <w:r w:rsidR="00CA0E80">
        <w:t>Eliška Marečková</w:t>
      </w:r>
      <w:r w:rsidR="00BB5C51">
        <w:tab/>
      </w:r>
    </w:p>
    <w:p w:rsidR="00BB5C51" w:rsidRDefault="006259E1" w:rsidP="00256A53">
      <w:pPr>
        <w:pStyle w:val="Import28"/>
        <w:tabs>
          <w:tab w:val="clear" w:pos="6192"/>
          <w:tab w:val="left" w:pos="1080"/>
          <w:tab w:val="left" w:pos="5400"/>
          <w:tab w:val="left" w:pos="6480"/>
        </w:tabs>
        <w:spacing w:line="300" w:lineRule="exact"/>
        <w:ind w:firstLine="0"/>
        <w:rPr>
          <w:rFonts w:ascii="Times New Roman" w:hAnsi="Times New Roman"/>
        </w:rPr>
      </w:pPr>
      <w:r>
        <w:rPr>
          <w:rFonts w:ascii="Times New Roman" w:hAnsi="Times New Roman"/>
        </w:rPr>
        <w:t>místopředseda představenstva</w:t>
      </w:r>
      <w:r w:rsidR="006C5393">
        <w:rPr>
          <w:rFonts w:ascii="Times New Roman" w:hAnsi="Times New Roman"/>
        </w:rPr>
        <w:tab/>
      </w:r>
      <w:r w:rsidR="00102AF9">
        <w:rPr>
          <w:rFonts w:ascii="Times New Roman" w:hAnsi="Times New Roman"/>
        </w:rPr>
        <w:t>manažer specializovaného útvaru</w:t>
      </w:r>
      <w:r w:rsidR="00BB5C51">
        <w:rPr>
          <w:rFonts w:ascii="Times New Roman" w:hAnsi="Times New Roman"/>
        </w:rPr>
        <w:tab/>
      </w:r>
    </w:p>
    <w:p w:rsidR="00BB5C51" w:rsidRDefault="006259E1" w:rsidP="006259E1">
      <w:pPr>
        <w:tabs>
          <w:tab w:val="left" w:pos="5400"/>
        </w:tabs>
        <w:spacing w:line="300" w:lineRule="exact"/>
      </w:pPr>
      <w:r>
        <w:t>OKD, a.s.</w:t>
      </w:r>
      <w:r w:rsidR="006C5393">
        <w:tab/>
      </w:r>
      <w:r w:rsidR="00102AF9">
        <w:t xml:space="preserve">zpracování </w:t>
      </w:r>
      <w:r w:rsidR="00C123DE">
        <w:t>peněžních služeb</w:t>
      </w:r>
    </w:p>
    <w:p w:rsidR="00BB5C51" w:rsidRDefault="0069268C" w:rsidP="0069268C">
      <w:pPr>
        <w:tabs>
          <w:tab w:val="left" w:pos="5387"/>
        </w:tabs>
        <w:ind w:left="5387"/>
      </w:pPr>
      <w:r>
        <w:t xml:space="preserve">Česká pošta, </w:t>
      </w:r>
      <w:proofErr w:type="spellStart"/>
      <w:proofErr w:type="gramStart"/>
      <w:r>
        <w:t>s.p</w:t>
      </w:r>
      <w:proofErr w:type="spellEnd"/>
      <w:r>
        <w:t>.</w:t>
      </w:r>
      <w:proofErr w:type="gramEnd"/>
      <w:r>
        <w:tab/>
      </w:r>
    </w:p>
    <w:p w:rsidR="006259E1" w:rsidRDefault="006259E1" w:rsidP="006259E1">
      <w:pPr>
        <w:tabs>
          <w:tab w:val="left" w:pos="5387"/>
        </w:tabs>
      </w:pPr>
    </w:p>
    <w:p w:rsidR="006259E1" w:rsidRDefault="006259E1" w:rsidP="006259E1">
      <w:pPr>
        <w:tabs>
          <w:tab w:val="left" w:pos="5387"/>
        </w:tabs>
      </w:pPr>
    </w:p>
    <w:p w:rsidR="006259E1" w:rsidRDefault="006259E1" w:rsidP="006259E1">
      <w:pPr>
        <w:tabs>
          <w:tab w:val="left" w:pos="5387"/>
        </w:tabs>
      </w:pPr>
      <w:r>
        <w:t>……………………………………..</w:t>
      </w:r>
    </w:p>
    <w:p w:rsidR="006259E1" w:rsidRDefault="006259E1" w:rsidP="006259E1">
      <w:pPr>
        <w:tabs>
          <w:tab w:val="left" w:pos="5387"/>
        </w:tabs>
      </w:pPr>
      <w:r>
        <w:t>Ing. Petr Hanzlík</w:t>
      </w:r>
    </w:p>
    <w:p w:rsidR="006259E1" w:rsidRDefault="006259E1" w:rsidP="006259E1">
      <w:pPr>
        <w:tabs>
          <w:tab w:val="left" w:pos="5387"/>
        </w:tabs>
      </w:pPr>
      <w:r>
        <w:t>člen představenstva</w:t>
      </w:r>
    </w:p>
    <w:p w:rsidR="00ED17A8" w:rsidRDefault="00ED17A8" w:rsidP="006259E1">
      <w:pPr>
        <w:tabs>
          <w:tab w:val="left" w:pos="5387"/>
        </w:tabs>
      </w:pPr>
      <w:r>
        <w:t>OKD, a.s.</w:t>
      </w:r>
    </w:p>
    <w:p w:rsidR="00BA5A1E" w:rsidRDefault="00BA5A1E" w:rsidP="00BA5A1E">
      <w:pPr>
        <w:tabs>
          <w:tab w:val="left" w:pos="5387"/>
        </w:tabs>
      </w:pPr>
    </w:p>
    <w:sectPr w:rsidR="00BA5A1E">
      <w:headerReference w:type="default" r:id="rId10"/>
      <w:footerReference w:type="even" r:id="rId11"/>
      <w:footerReference w:type="default" r:id="rId12"/>
      <w:pgSz w:w="11906" w:h="16838"/>
      <w:pgMar w:top="1258" w:right="1106"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078" w:rsidRDefault="00017078">
      <w:r>
        <w:separator/>
      </w:r>
    </w:p>
  </w:endnote>
  <w:endnote w:type="continuationSeparator" w:id="0">
    <w:p w:rsidR="00017078" w:rsidRDefault="00017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E01" w:rsidRDefault="00F56E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56E01" w:rsidRDefault="00F56E0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D2C" w:rsidRPr="00436E96" w:rsidRDefault="005C5D2C" w:rsidP="005C5D2C">
    <w:pPr>
      <w:tabs>
        <w:tab w:val="center" w:pos="4550"/>
      </w:tabs>
      <w:ind w:right="260"/>
      <w:jc w:val="center"/>
    </w:pPr>
    <w:r w:rsidRPr="00436E96">
      <w:t>Str</w:t>
    </w:r>
    <w:r>
      <w:t>a</w:t>
    </w:r>
    <w:r w:rsidRPr="00436E96">
      <w:t xml:space="preserve">na </w:t>
    </w:r>
    <w:r w:rsidRPr="00436E96">
      <w:fldChar w:fldCharType="begin"/>
    </w:r>
    <w:r w:rsidRPr="00436E96">
      <w:instrText>PAGE   \* MERGEFORMAT</w:instrText>
    </w:r>
    <w:r w:rsidRPr="00436E96">
      <w:fldChar w:fldCharType="separate"/>
    </w:r>
    <w:r w:rsidR="00F448EF">
      <w:rPr>
        <w:noProof/>
      </w:rPr>
      <w:t>4</w:t>
    </w:r>
    <w:r w:rsidRPr="00436E96">
      <w:fldChar w:fldCharType="end"/>
    </w:r>
    <w:r w:rsidRPr="00436E96">
      <w:t xml:space="preserve"> </w:t>
    </w:r>
    <w:r>
      <w:t>(celkem</w:t>
    </w:r>
    <w:r w:rsidRPr="00436E96">
      <w:t xml:space="preserve"> </w:t>
    </w:r>
    <w:fldSimple w:instr="NUMPAGES  \* Arabic  \* MERGEFORMAT">
      <w:r w:rsidR="00F448EF">
        <w:rPr>
          <w:noProof/>
        </w:rPr>
        <w:t>4</w:t>
      </w:r>
    </w:fldSimple>
    <w:r>
      <w:t>)</w:t>
    </w:r>
  </w:p>
  <w:p w:rsidR="00F56E01" w:rsidRDefault="00F56E01">
    <w:pPr>
      <w:pStyle w:val="Zpat"/>
      <w:rPr>
        <w:rFonts w:ascii="Times New Roman" w:hAnsi="Times New Roman"/>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078" w:rsidRDefault="00017078">
      <w:r>
        <w:separator/>
      </w:r>
    </w:p>
  </w:footnote>
  <w:footnote w:type="continuationSeparator" w:id="0">
    <w:p w:rsidR="00017078" w:rsidRDefault="00017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74A" w:rsidRPr="00E6080F" w:rsidRDefault="0082174A" w:rsidP="0082174A">
    <w:pPr>
      <w:pStyle w:val="Zhlav"/>
      <w:spacing w:before="100"/>
      <w:ind w:left="1701"/>
      <w:rPr>
        <w:rFonts w:ascii="Arial" w:hAnsi="Arial" w:cs="Arial"/>
        <w:b/>
        <w:sz w:val="12"/>
        <w:szCs w:val="12"/>
      </w:rPr>
    </w:pPr>
    <w:r>
      <w:rPr>
        <w:noProof/>
      </w:rPr>
      <mc:AlternateContent>
        <mc:Choice Requires="wps">
          <w:drawing>
            <wp:anchor distT="0" distB="0" distL="114299" distR="114299" simplePos="0" relativeHeight="251660288" behindDoc="0" locked="0" layoutInCell="1" allowOverlap="1" wp14:anchorId="67BA0676" wp14:editId="6696D952">
              <wp:simplePos x="0" y="0"/>
              <wp:positionH relativeFrom="page">
                <wp:posOffset>1565909</wp:posOffset>
              </wp:positionH>
              <wp:positionV relativeFrom="paragraph">
                <wp:posOffset>3810</wp:posOffset>
              </wp:positionV>
              <wp:extent cx="0" cy="467995"/>
              <wp:effectExtent l="0" t="0" r="19050" b="2730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23B210"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hzeACB0CAAA7BAAADgAAAAAAAAAAAAAAAAAuAgAAZHJzL2Uyb0RvYy54bWxQSwECLQAUAAYA&#10;CAAAACEAPJ4eldgAAAAHAQAADwAAAAAAAAAAAAAAAAB3BAAAZHJzL2Rvd25yZXYueG1sUEsFBgAA&#10;AAAEAAQA8wAAAHwFAAAAAA==&#10;" strokeweight="1pt">
              <w10:wrap anchorx="page"/>
            </v:shape>
          </w:pict>
        </mc:Fallback>
      </mc:AlternateContent>
    </w:r>
  </w:p>
  <w:p w:rsidR="0082174A" w:rsidRPr="00BB2C84" w:rsidRDefault="0082174A" w:rsidP="0082174A">
    <w:pPr>
      <w:pStyle w:val="Zhlav"/>
      <w:ind w:left="1701"/>
      <w:rPr>
        <w:rFonts w:ascii="Arial" w:hAnsi="Arial" w:cs="Arial"/>
      </w:rPr>
    </w:pPr>
    <w:r>
      <w:rPr>
        <w:noProof/>
      </w:rPr>
      <w:drawing>
        <wp:anchor distT="0" distB="0" distL="114300" distR="114300" simplePos="0" relativeHeight="251659264" behindDoc="1" locked="0" layoutInCell="1" allowOverlap="1" wp14:anchorId="441C13AD" wp14:editId="042BBB7A">
          <wp:simplePos x="0" y="0"/>
          <wp:positionH relativeFrom="page">
            <wp:posOffset>720090</wp:posOffset>
          </wp:positionH>
          <wp:positionV relativeFrom="page">
            <wp:posOffset>431800</wp:posOffset>
          </wp:positionV>
          <wp:extent cx="611505" cy="465455"/>
          <wp:effectExtent l="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 xml:space="preserve">Dodatek č. </w:t>
    </w:r>
    <w:r w:rsidR="00B956A0">
      <w:rPr>
        <w:rFonts w:ascii="Arial" w:hAnsi="Arial" w:cs="Arial"/>
        <w:noProof/>
      </w:rPr>
      <w:t>2</w:t>
    </w:r>
    <w:r>
      <w:rPr>
        <w:rFonts w:ascii="Arial" w:hAnsi="Arial" w:cs="Arial"/>
        <w:noProof/>
      </w:rPr>
      <w:t>. ke Smlouvě</w:t>
    </w:r>
    <w:r>
      <w:rPr>
        <w:noProof/>
      </w:rPr>
      <w:drawing>
        <wp:anchor distT="0" distB="0" distL="114300" distR="114300" simplePos="0" relativeHeight="251661312" behindDoc="1" locked="0" layoutInCell="1" allowOverlap="1" wp14:anchorId="1CC3F2D1" wp14:editId="2446F7F2">
          <wp:simplePos x="0" y="0"/>
          <wp:positionH relativeFrom="page">
            <wp:posOffset>720090</wp:posOffset>
          </wp:positionH>
          <wp:positionV relativeFrom="page">
            <wp:posOffset>1080135</wp:posOffset>
          </wp:positionV>
          <wp:extent cx="6124575" cy="142875"/>
          <wp:effectExtent l="0" t="0" r="9525" b="9525"/>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 xml:space="preserve"> o nadstandardním zpracování poštovních poukázek A č</w:t>
    </w:r>
    <w:r w:rsidR="005C5D2C">
      <w:rPr>
        <w:rFonts w:ascii="Arial" w:hAnsi="Arial" w:cs="Arial"/>
        <w:noProof/>
      </w:rPr>
      <w:t xml:space="preserve">. </w:t>
    </w:r>
    <w:r w:rsidR="00B956A0">
      <w:rPr>
        <w:rFonts w:ascii="Arial" w:hAnsi="Arial" w:cs="Arial"/>
        <w:noProof/>
      </w:rPr>
      <w:t>82274</w:t>
    </w:r>
  </w:p>
  <w:p w:rsidR="0082174A" w:rsidRDefault="0082174A" w:rsidP="0082174A">
    <w:pPr>
      <w:pStyle w:val="Zhlav"/>
    </w:pPr>
  </w:p>
  <w:p w:rsidR="0082174A" w:rsidRDefault="0082174A" w:rsidP="0082174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586B"/>
    <w:multiLevelType w:val="hybridMultilevel"/>
    <w:tmpl w:val="14881B6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34A2644"/>
    <w:multiLevelType w:val="hybridMultilevel"/>
    <w:tmpl w:val="EE0CD61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84F3A44"/>
    <w:multiLevelType w:val="hybridMultilevel"/>
    <w:tmpl w:val="1232707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8BD2E99"/>
    <w:multiLevelType w:val="multilevel"/>
    <w:tmpl w:val="E054BC1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CB627B3"/>
    <w:multiLevelType w:val="hybridMultilevel"/>
    <w:tmpl w:val="5FB29F8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011BE2"/>
    <w:multiLevelType w:val="hybridMultilevel"/>
    <w:tmpl w:val="ABC2A80C"/>
    <w:lvl w:ilvl="0" w:tplc="13FA9AE8">
      <w:start w:val="5"/>
      <w:numFmt w:val="decimal"/>
      <w:lvlText w:val="%1.4."/>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035567"/>
    <w:multiLevelType w:val="hybridMultilevel"/>
    <w:tmpl w:val="0AAA7F86"/>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0407B9C"/>
    <w:multiLevelType w:val="hybridMultilevel"/>
    <w:tmpl w:val="12A80C0E"/>
    <w:lvl w:ilvl="0" w:tplc="0206EF3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4161AE3"/>
    <w:multiLevelType w:val="multilevel"/>
    <w:tmpl w:val="589E429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274E98"/>
    <w:multiLevelType w:val="hybridMultilevel"/>
    <w:tmpl w:val="4482831C"/>
    <w:lvl w:ilvl="0" w:tplc="5B6E291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37336A9D"/>
    <w:multiLevelType w:val="hybridMultilevel"/>
    <w:tmpl w:val="1C10FA0E"/>
    <w:lvl w:ilvl="0" w:tplc="04050001">
      <w:start w:val="2"/>
      <w:numFmt w:val="bullet"/>
      <w:lvlText w:val=""/>
      <w:lvlJc w:val="left"/>
      <w:pPr>
        <w:tabs>
          <w:tab w:val="num" w:pos="720"/>
        </w:tabs>
        <w:ind w:left="720" w:hanging="360"/>
      </w:pPr>
      <w:rPr>
        <w:rFonts w:ascii="Symbol" w:eastAsia="Times New Roman" w:hAnsi="Symbol" w:cs="Times New Roman" w:hint="default"/>
      </w:rPr>
    </w:lvl>
    <w:lvl w:ilvl="1" w:tplc="A59A7A0A">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33027A"/>
    <w:multiLevelType w:val="hybridMultilevel"/>
    <w:tmpl w:val="44500F7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C321447"/>
    <w:multiLevelType w:val="hybridMultilevel"/>
    <w:tmpl w:val="03C020E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CB82C3F"/>
    <w:multiLevelType w:val="hybridMultilevel"/>
    <w:tmpl w:val="62E0949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08444BD"/>
    <w:multiLevelType w:val="hybridMultilevel"/>
    <w:tmpl w:val="9DCE6B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CC0C47"/>
    <w:multiLevelType w:val="hybridMultilevel"/>
    <w:tmpl w:val="AF340714"/>
    <w:lvl w:ilvl="0" w:tplc="F2CE85C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FF1B51"/>
    <w:multiLevelType w:val="hybridMultilevel"/>
    <w:tmpl w:val="ABA6A780"/>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4F51B2C"/>
    <w:multiLevelType w:val="hybridMultilevel"/>
    <w:tmpl w:val="5334861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49CA1162"/>
    <w:multiLevelType w:val="multilevel"/>
    <w:tmpl w:val="C0EEE4D6"/>
    <w:lvl w:ilvl="0">
      <w:start w:val="4"/>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4F09417E"/>
    <w:multiLevelType w:val="hybridMultilevel"/>
    <w:tmpl w:val="654A41EA"/>
    <w:lvl w:ilvl="0" w:tplc="CA664A08">
      <w:numFmt w:val="bullet"/>
      <w:lvlText w:val=""/>
      <w:lvlJc w:val="left"/>
      <w:pPr>
        <w:tabs>
          <w:tab w:val="num" w:pos="360"/>
        </w:tabs>
        <w:ind w:left="360" w:hanging="360"/>
      </w:pPr>
      <w:rPr>
        <w:rFonts w:ascii="Symbol" w:eastAsia="Times New Roman" w:hAnsi="Symbol" w:cs="Times New Roman"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114381D"/>
    <w:multiLevelType w:val="hybridMultilevel"/>
    <w:tmpl w:val="D862CFFC"/>
    <w:lvl w:ilvl="0" w:tplc="817261D0">
      <w:start w:val="3"/>
      <w:numFmt w:val="bullet"/>
      <w:lvlText w:val=""/>
      <w:lvlJc w:val="left"/>
      <w:pPr>
        <w:tabs>
          <w:tab w:val="num" w:pos="4380"/>
        </w:tabs>
        <w:ind w:left="4380" w:hanging="360"/>
      </w:pPr>
      <w:rPr>
        <w:rFonts w:ascii="Symbol" w:eastAsia="Times New Roman" w:hAnsi="Symbol" w:cs="Times New Roman" w:hint="default"/>
      </w:rPr>
    </w:lvl>
    <w:lvl w:ilvl="1" w:tplc="04050003">
      <w:start w:val="1"/>
      <w:numFmt w:val="bullet"/>
      <w:lvlText w:val="o"/>
      <w:lvlJc w:val="left"/>
      <w:pPr>
        <w:tabs>
          <w:tab w:val="num" w:pos="5100"/>
        </w:tabs>
        <w:ind w:left="5100" w:hanging="360"/>
      </w:pPr>
      <w:rPr>
        <w:rFonts w:ascii="Courier New" w:hAnsi="Courier New" w:hint="default"/>
      </w:rPr>
    </w:lvl>
    <w:lvl w:ilvl="2" w:tplc="04050005" w:tentative="1">
      <w:start w:val="1"/>
      <w:numFmt w:val="bullet"/>
      <w:lvlText w:val=""/>
      <w:lvlJc w:val="left"/>
      <w:pPr>
        <w:tabs>
          <w:tab w:val="num" w:pos="5820"/>
        </w:tabs>
        <w:ind w:left="5820" w:hanging="360"/>
      </w:pPr>
      <w:rPr>
        <w:rFonts w:ascii="Wingdings" w:hAnsi="Wingdings" w:hint="default"/>
      </w:rPr>
    </w:lvl>
    <w:lvl w:ilvl="3" w:tplc="04050001" w:tentative="1">
      <w:start w:val="1"/>
      <w:numFmt w:val="bullet"/>
      <w:lvlText w:val=""/>
      <w:lvlJc w:val="left"/>
      <w:pPr>
        <w:tabs>
          <w:tab w:val="num" w:pos="6540"/>
        </w:tabs>
        <w:ind w:left="6540" w:hanging="360"/>
      </w:pPr>
      <w:rPr>
        <w:rFonts w:ascii="Symbol" w:hAnsi="Symbol" w:hint="default"/>
      </w:rPr>
    </w:lvl>
    <w:lvl w:ilvl="4" w:tplc="04050003" w:tentative="1">
      <w:start w:val="1"/>
      <w:numFmt w:val="bullet"/>
      <w:lvlText w:val="o"/>
      <w:lvlJc w:val="left"/>
      <w:pPr>
        <w:tabs>
          <w:tab w:val="num" w:pos="7260"/>
        </w:tabs>
        <w:ind w:left="7260" w:hanging="360"/>
      </w:pPr>
      <w:rPr>
        <w:rFonts w:ascii="Courier New" w:hAnsi="Courier New" w:hint="default"/>
      </w:rPr>
    </w:lvl>
    <w:lvl w:ilvl="5" w:tplc="04050005" w:tentative="1">
      <w:start w:val="1"/>
      <w:numFmt w:val="bullet"/>
      <w:lvlText w:val=""/>
      <w:lvlJc w:val="left"/>
      <w:pPr>
        <w:tabs>
          <w:tab w:val="num" w:pos="7980"/>
        </w:tabs>
        <w:ind w:left="7980" w:hanging="360"/>
      </w:pPr>
      <w:rPr>
        <w:rFonts w:ascii="Wingdings" w:hAnsi="Wingdings" w:hint="default"/>
      </w:rPr>
    </w:lvl>
    <w:lvl w:ilvl="6" w:tplc="04050001" w:tentative="1">
      <w:start w:val="1"/>
      <w:numFmt w:val="bullet"/>
      <w:lvlText w:val=""/>
      <w:lvlJc w:val="left"/>
      <w:pPr>
        <w:tabs>
          <w:tab w:val="num" w:pos="8700"/>
        </w:tabs>
        <w:ind w:left="8700" w:hanging="360"/>
      </w:pPr>
      <w:rPr>
        <w:rFonts w:ascii="Symbol" w:hAnsi="Symbol" w:hint="default"/>
      </w:rPr>
    </w:lvl>
    <w:lvl w:ilvl="7" w:tplc="04050003" w:tentative="1">
      <w:start w:val="1"/>
      <w:numFmt w:val="bullet"/>
      <w:lvlText w:val="o"/>
      <w:lvlJc w:val="left"/>
      <w:pPr>
        <w:tabs>
          <w:tab w:val="num" w:pos="9420"/>
        </w:tabs>
        <w:ind w:left="9420" w:hanging="360"/>
      </w:pPr>
      <w:rPr>
        <w:rFonts w:ascii="Courier New" w:hAnsi="Courier New" w:hint="default"/>
      </w:rPr>
    </w:lvl>
    <w:lvl w:ilvl="8" w:tplc="04050005" w:tentative="1">
      <w:start w:val="1"/>
      <w:numFmt w:val="bullet"/>
      <w:lvlText w:val=""/>
      <w:lvlJc w:val="left"/>
      <w:pPr>
        <w:tabs>
          <w:tab w:val="num" w:pos="10140"/>
        </w:tabs>
        <w:ind w:left="10140" w:hanging="360"/>
      </w:pPr>
      <w:rPr>
        <w:rFonts w:ascii="Wingdings" w:hAnsi="Wingdings" w:hint="default"/>
      </w:rPr>
    </w:lvl>
  </w:abstractNum>
  <w:abstractNum w:abstractNumId="21" w15:restartNumberingAfterBreak="0">
    <w:nsid w:val="54FE4CD8"/>
    <w:multiLevelType w:val="hybridMultilevel"/>
    <w:tmpl w:val="A1327CF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5112C2C"/>
    <w:multiLevelType w:val="multilevel"/>
    <w:tmpl w:val="EC4CDC08"/>
    <w:lvl w:ilvl="0">
      <w:start w:val="5"/>
      <w:numFmt w:val="decimal"/>
      <w:lvlText w:val="%1.3."/>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906317"/>
    <w:multiLevelType w:val="hybridMultilevel"/>
    <w:tmpl w:val="6562EE7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91B2679"/>
    <w:multiLevelType w:val="hybridMultilevel"/>
    <w:tmpl w:val="D996FB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136094"/>
    <w:multiLevelType w:val="hybridMultilevel"/>
    <w:tmpl w:val="36A4BEC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ACB75C2"/>
    <w:multiLevelType w:val="hybridMultilevel"/>
    <w:tmpl w:val="B8BC9C2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E094B92"/>
    <w:multiLevelType w:val="hybridMultilevel"/>
    <w:tmpl w:val="D214BE6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8" w15:restartNumberingAfterBreak="0">
    <w:nsid w:val="5E6511BA"/>
    <w:multiLevelType w:val="hybridMultilevel"/>
    <w:tmpl w:val="9A0A1CC0"/>
    <w:lvl w:ilvl="0" w:tplc="8A04645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6C1E0E64"/>
    <w:multiLevelType w:val="hybridMultilevel"/>
    <w:tmpl w:val="7E98323A"/>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30" w15:restartNumberingAfterBreak="0">
    <w:nsid w:val="6CF07580"/>
    <w:multiLevelType w:val="hybridMultilevel"/>
    <w:tmpl w:val="D4AE907A"/>
    <w:lvl w:ilvl="0" w:tplc="04050001">
      <w:start w:val="1"/>
      <w:numFmt w:val="bullet"/>
      <w:lvlText w:val=""/>
      <w:lvlJc w:val="left"/>
      <w:pPr>
        <w:ind w:left="892" w:hanging="360"/>
      </w:pPr>
      <w:rPr>
        <w:rFonts w:ascii="Symbol" w:hAnsi="Symbol" w:hint="default"/>
      </w:rPr>
    </w:lvl>
    <w:lvl w:ilvl="1" w:tplc="04050003" w:tentative="1">
      <w:start w:val="1"/>
      <w:numFmt w:val="bullet"/>
      <w:lvlText w:val="o"/>
      <w:lvlJc w:val="left"/>
      <w:pPr>
        <w:ind w:left="1612" w:hanging="360"/>
      </w:pPr>
      <w:rPr>
        <w:rFonts w:ascii="Courier New" w:hAnsi="Courier New" w:cs="Courier New" w:hint="default"/>
      </w:rPr>
    </w:lvl>
    <w:lvl w:ilvl="2" w:tplc="04050005" w:tentative="1">
      <w:start w:val="1"/>
      <w:numFmt w:val="bullet"/>
      <w:lvlText w:val=""/>
      <w:lvlJc w:val="left"/>
      <w:pPr>
        <w:ind w:left="2332" w:hanging="360"/>
      </w:pPr>
      <w:rPr>
        <w:rFonts w:ascii="Wingdings" w:hAnsi="Wingdings" w:hint="default"/>
      </w:rPr>
    </w:lvl>
    <w:lvl w:ilvl="3" w:tplc="04050001" w:tentative="1">
      <w:start w:val="1"/>
      <w:numFmt w:val="bullet"/>
      <w:lvlText w:val=""/>
      <w:lvlJc w:val="left"/>
      <w:pPr>
        <w:ind w:left="3052" w:hanging="360"/>
      </w:pPr>
      <w:rPr>
        <w:rFonts w:ascii="Symbol" w:hAnsi="Symbol" w:hint="default"/>
      </w:rPr>
    </w:lvl>
    <w:lvl w:ilvl="4" w:tplc="04050003" w:tentative="1">
      <w:start w:val="1"/>
      <w:numFmt w:val="bullet"/>
      <w:lvlText w:val="o"/>
      <w:lvlJc w:val="left"/>
      <w:pPr>
        <w:ind w:left="3772" w:hanging="360"/>
      </w:pPr>
      <w:rPr>
        <w:rFonts w:ascii="Courier New" w:hAnsi="Courier New" w:cs="Courier New" w:hint="default"/>
      </w:rPr>
    </w:lvl>
    <w:lvl w:ilvl="5" w:tplc="04050005" w:tentative="1">
      <w:start w:val="1"/>
      <w:numFmt w:val="bullet"/>
      <w:lvlText w:val=""/>
      <w:lvlJc w:val="left"/>
      <w:pPr>
        <w:ind w:left="4492" w:hanging="360"/>
      </w:pPr>
      <w:rPr>
        <w:rFonts w:ascii="Wingdings" w:hAnsi="Wingdings" w:hint="default"/>
      </w:rPr>
    </w:lvl>
    <w:lvl w:ilvl="6" w:tplc="04050001" w:tentative="1">
      <w:start w:val="1"/>
      <w:numFmt w:val="bullet"/>
      <w:lvlText w:val=""/>
      <w:lvlJc w:val="left"/>
      <w:pPr>
        <w:ind w:left="5212" w:hanging="360"/>
      </w:pPr>
      <w:rPr>
        <w:rFonts w:ascii="Symbol" w:hAnsi="Symbol" w:hint="default"/>
      </w:rPr>
    </w:lvl>
    <w:lvl w:ilvl="7" w:tplc="04050003" w:tentative="1">
      <w:start w:val="1"/>
      <w:numFmt w:val="bullet"/>
      <w:lvlText w:val="o"/>
      <w:lvlJc w:val="left"/>
      <w:pPr>
        <w:ind w:left="5932" w:hanging="360"/>
      </w:pPr>
      <w:rPr>
        <w:rFonts w:ascii="Courier New" w:hAnsi="Courier New" w:cs="Courier New" w:hint="default"/>
      </w:rPr>
    </w:lvl>
    <w:lvl w:ilvl="8" w:tplc="04050005" w:tentative="1">
      <w:start w:val="1"/>
      <w:numFmt w:val="bullet"/>
      <w:lvlText w:val=""/>
      <w:lvlJc w:val="left"/>
      <w:pPr>
        <w:ind w:left="6652" w:hanging="360"/>
      </w:pPr>
      <w:rPr>
        <w:rFonts w:ascii="Wingdings" w:hAnsi="Wingdings" w:hint="default"/>
      </w:rPr>
    </w:lvl>
  </w:abstractNum>
  <w:abstractNum w:abstractNumId="31" w15:restartNumberingAfterBreak="0">
    <w:nsid w:val="6FD74F8E"/>
    <w:multiLevelType w:val="multilevel"/>
    <w:tmpl w:val="5D32A4E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72FB5E60"/>
    <w:multiLevelType w:val="multilevel"/>
    <w:tmpl w:val="CCC2CA3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7D2C544A"/>
    <w:multiLevelType w:val="hybridMultilevel"/>
    <w:tmpl w:val="D910FE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107C93"/>
    <w:multiLevelType w:val="hybridMultilevel"/>
    <w:tmpl w:val="4F3C2F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1"/>
  </w:num>
  <w:num w:numId="3">
    <w:abstractNumId w:val="11"/>
  </w:num>
  <w:num w:numId="4">
    <w:abstractNumId w:val="23"/>
  </w:num>
  <w:num w:numId="5">
    <w:abstractNumId w:val="20"/>
  </w:num>
  <w:num w:numId="6">
    <w:abstractNumId w:val="16"/>
  </w:num>
  <w:num w:numId="7">
    <w:abstractNumId w:val="10"/>
  </w:num>
  <w:num w:numId="8">
    <w:abstractNumId w:val="33"/>
  </w:num>
  <w:num w:numId="9">
    <w:abstractNumId w:val="19"/>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3"/>
  </w:num>
  <w:num w:numId="16">
    <w:abstractNumId w:val="2"/>
  </w:num>
  <w:num w:numId="17">
    <w:abstractNumId w:val="12"/>
  </w:num>
  <w:num w:numId="18">
    <w:abstractNumId w:val="18"/>
  </w:num>
  <w:num w:numId="19">
    <w:abstractNumId w:val="0"/>
  </w:num>
  <w:num w:numId="20">
    <w:abstractNumId w:val="4"/>
  </w:num>
  <w:num w:numId="21">
    <w:abstractNumId w:val="25"/>
  </w:num>
  <w:num w:numId="22">
    <w:abstractNumId w:val="32"/>
  </w:num>
  <w:num w:numId="23">
    <w:abstractNumId w:val="14"/>
  </w:num>
  <w:num w:numId="24">
    <w:abstractNumId w:val="3"/>
  </w:num>
  <w:num w:numId="25">
    <w:abstractNumId w:val="31"/>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3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30"/>
  </w:num>
  <w:num w:numId="33">
    <w:abstractNumId w:val="8"/>
  </w:num>
  <w:num w:numId="34">
    <w:abstractNumId w:val="22"/>
  </w:num>
  <w:num w:numId="35">
    <w:abstractNumId w:val="5"/>
  </w:num>
  <w:num w:numId="36">
    <w:abstractNumId w:val="15"/>
  </w:num>
  <w:num w:numId="37">
    <w:abstractNumId w:val="34"/>
  </w:num>
  <w:num w:numId="38">
    <w:abstractNumId w:val="28"/>
  </w:num>
  <w:num w:numId="39">
    <w:abstractNumId w:val="7"/>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3AB"/>
    <w:rsid w:val="000024A4"/>
    <w:rsid w:val="00017078"/>
    <w:rsid w:val="00032D24"/>
    <w:rsid w:val="00034636"/>
    <w:rsid w:val="0004741F"/>
    <w:rsid w:val="00053E57"/>
    <w:rsid w:val="0006433C"/>
    <w:rsid w:val="00071A31"/>
    <w:rsid w:val="00076D3F"/>
    <w:rsid w:val="000934B2"/>
    <w:rsid w:val="000A1BF6"/>
    <w:rsid w:val="000A4F8E"/>
    <w:rsid w:val="000C708B"/>
    <w:rsid w:val="000F586A"/>
    <w:rsid w:val="00102AF9"/>
    <w:rsid w:val="00111D43"/>
    <w:rsid w:val="0012546D"/>
    <w:rsid w:val="001330BB"/>
    <w:rsid w:val="001661AF"/>
    <w:rsid w:val="00183FE3"/>
    <w:rsid w:val="00193045"/>
    <w:rsid w:val="00197494"/>
    <w:rsid w:val="001B1D9F"/>
    <w:rsid w:val="001B28E8"/>
    <w:rsid w:val="001F19EB"/>
    <w:rsid w:val="002052D7"/>
    <w:rsid w:val="0021615F"/>
    <w:rsid w:val="00234F46"/>
    <w:rsid w:val="00235389"/>
    <w:rsid w:val="00256A53"/>
    <w:rsid w:val="00267D2D"/>
    <w:rsid w:val="00272676"/>
    <w:rsid w:val="002947B8"/>
    <w:rsid w:val="002B0FB3"/>
    <w:rsid w:val="002B123E"/>
    <w:rsid w:val="002B7A22"/>
    <w:rsid w:val="002D263D"/>
    <w:rsid w:val="002D5605"/>
    <w:rsid w:val="002E0449"/>
    <w:rsid w:val="0030236B"/>
    <w:rsid w:val="0032345A"/>
    <w:rsid w:val="00335646"/>
    <w:rsid w:val="00343C99"/>
    <w:rsid w:val="0034520E"/>
    <w:rsid w:val="00386813"/>
    <w:rsid w:val="003A21EC"/>
    <w:rsid w:val="003B232E"/>
    <w:rsid w:val="003B2BDE"/>
    <w:rsid w:val="003C53FD"/>
    <w:rsid w:val="003C7888"/>
    <w:rsid w:val="003D5F98"/>
    <w:rsid w:val="003E23AB"/>
    <w:rsid w:val="003F43CB"/>
    <w:rsid w:val="00424B6E"/>
    <w:rsid w:val="00440AD7"/>
    <w:rsid w:val="00445D05"/>
    <w:rsid w:val="0047719E"/>
    <w:rsid w:val="004926DA"/>
    <w:rsid w:val="004A72A9"/>
    <w:rsid w:val="004D2980"/>
    <w:rsid w:val="004F3CB8"/>
    <w:rsid w:val="0050464C"/>
    <w:rsid w:val="00520B11"/>
    <w:rsid w:val="00535F34"/>
    <w:rsid w:val="005426B2"/>
    <w:rsid w:val="00551B16"/>
    <w:rsid w:val="00557B2C"/>
    <w:rsid w:val="005725A6"/>
    <w:rsid w:val="005804E4"/>
    <w:rsid w:val="005836D0"/>
    <w:rsid w:val="005C1FF8"/>
    <w:rsid w:val="005C39F7"/>
    <w:rsid w:val="005C5D2C"/>
    <w:rsid w:val="005E168D"/>
    <w:rsid w:val="005E25A1"/>
    <w:rsid w:val="005E3B2E"/>
    <w:rsid w:val="00606367"/>
    <w:rsid w:val="00613E9D"/>
    <w:rsid w:val="006259E1"/>
    <w:rsid w:val="00652422"/>
    <w:rsid w:val="00656143"/>
    <w:rsid w:val="00656B0F"/>
    <w:rsid w:val="00666403"/>
    <w:rsid w:val="00687062"/>
    <w:rsid w:val="0069268C"/>
    <w:rsid w:val="006B4F9A"/>
    <w:rsid w:val="006C211E"/>
    <w:rsid w:val="006C5393"/>
    <w:rsid w:val="006E44B3"/>
    <w:rsid w:val="006F57CC"/>
    <w:rsid w:val="007006C0"/>
    <w:rsid w:val="0071614E"/>
    <w:rsid w:val="007221AC"/>
    <w:rsid w:val="00724449"/>
    <w:rsid w:val="00736576"/>
    <w:rsid w:val="00747A72"/>
    <w:rsid w:val="00761F86"/>
    <w:rsid w:val="0077187B"/>
    <w:rsid w:val="007722EC"/>
    <w:rsid w:val="007766AC"/>
    <w:rsid w:val="007936C6"/>
    <w:rsid w:val="007D012F"/>
    <w:rsid w:val="007D64F8"/>
    <w:rsid w:val="007F5A4B"/>
    <w:rsid w:val="007F6D56"/>
    <w:rsid w:val="0081025F"/>
    <w:rsid w:val="0082174A"/>
    <w:rsid w:val="008369D7"/>
    <w:rsid w:val="008B004D"/>
    <w:rsid w:val="008B2F1F"/>
    <w:rsid w:val="008B693D"/>
    <w:rsid w:val="008C6346"/>
    <w:rsid w:val="008E1089"/>
    <w:rsid w:val="008E3BF6"/>
    <w:rsid w:val="008E4F3C"/>
    <w:rsid w:val="0093799E"/>
    <w:rsid w:val="00943470"/>
    <w:rsid w:val="0094653C"/>
    <w:rsid w:val="009552E0"/>
    <w:rsid w:val="00967CCA"/>
    <w:rsid w:val="009703F4"/>
    <w:rsid w:val="009939BC"/>
    <w:rsid w:val="009F3FAF"/>
    <w:rsid w:val="00A12C50"/>
    <w:rsid w:val="00A350DF"/>
    <w:rsid w:val="00A3791F"/>
    <w:rsid w:val="00A50079"/>
    <w:rsid w:val="00A609A0"/>
    <w:rsid w:val="00A638C8"/>
    <w:rsid w:val="00A9556F"/>
    <w:rsid w:val="00AA2477"/>
    <w:rsid w:val="00AB30EC"/>
    <w:rsid w:val="00AB3ABA"/>
    <w:rsid w:val="00AC43B9"/>
    <w:rsid w:val="00B32DA8"/>
    <w:rsid w:val="00B36535"/>
    <w:rsid w:val="00B44387"/>
    <w:rsid w:val="00B46401"/>
    <w:rsid w:val="00B46D00"/>
    <w:rsid w:val="00B56D30"/>
    <w:rsid w:val="00B6268F"/>
    <w:rsid w:val="00B760E4"/>
    <w:rsid w:val="00B763C4"/>
    <w:rsid w:val="00B8168E"/>
    <w:rsid w:val="00B9523A"/>
    <w:rsid w:val="00B956A0"/>
    <w:rsid w:val="00BA1151"/>
    <w:rsid w:val="00BA5A1E"/>
    <w:rsid w:val="00BB3144"/>
    <w:rsid w:val="00BB5C51"/>
    <w:rsid w:val="00BB642D"/>
    <w:rsid w:val="00BC0821"/>
    <w:rsid w:val="00BD0C52"/>
    <w:rsid w:val="00BD4A6B"/>
    <w:rsid w:val="00BE292F"/>
    <w:rsid w:val="00BF2B4E"/>
    <w:rsid w:val="00BF4FAE"/>
    <w:rsid w:val="00C123DE"/>
    <w:rsid w:val="00C351B9"/>
    <w:rsid w:val="00C629E1"/>
    <w:rsid w:val="00C62BB3"/>
    <w:rsid w:val="00C70CC0"/>
    <w:rsid w:val="00C865DB"/>
    <w:rsid w:val="00C93823"/>
    <w:rsid w:val="00C9704D"/>
    <w:rsid w:val="00CA0E80"/>
    <w:rsid w:val="00CA353E"/>
    <w:rsid w:val="00CB0502"/>
    <w:rsid w:val="00CC5C64"/>
    <w:rsid w:val="00CD1241"/>
    <w:rsid w:val="00CF0602"/>
    <w:rsid w:val="00CF7F80"/>
    <w:rsid w:val="00D20E1A"/>
    <w:rsid w:val="00D234A5"/>
    <w:rsid w:val="00D465CD"/>
    <w:rsid w:val="00D63B13"/>
    <w:rsid w:val="00D7581C"/>
    <w:rsid w:val="00D81C59"/>
    <w:rsid w:val="00D8429E"/>
    <w:rsid w:val="00D8527F"/>
    <w:rsid w:val="00DA2261"/>
    <w:rsid w:val="00DC736C"/>
    <w:rsid w:val="00DF752F"/>
    <w:rsid w:val="00E01615"/>
    <w:rsid w:val="00E22C07"/>
    <w:rsid w:val="00E239FA"/>
    <w:rsid w:val="00E31878"/>
    <w:rsid w:val="00E5233D"/>
    <w:rsid w:val="00E56EB8"/>
    <w:rsid w:val="00E66F05"/>
    <w:rsid w:val="00E97E16"/>
    <w:rsid w:val="00EB25AD"/>
    <w:rsid w:val="00ED17A8"/>
    <w:rsid w:val="00EE34D4"/>
    <w:rsid w:val="00EE7256"/>
    <w:rsid w:val="00EF5AD5"/>
    <w:rsid w:val="00EF75A2"/>
    <w:rsid w:val="00F2078B"/>
    <w:rsid w:val="00F25209"/>
    <w:rsid w:val="00F30C4E"/>
    <w:rsid w:val="00F31DA8"/>
    <w:rsid w:val="00F448EF"/>
    <w:rsid w:val="00F51FAD"/>
    <w:rsid w:val="00F56E01"/>
    <w:rsid w:val="00FB1C14"/>
    <w:rsid w:val="00FC16CA"/>
    <w:rsid w:val="00FC62F0"/>
    <w:rsid w:val="00FD045C"/>
    <w:rsid w:val="00FD4E45"/>
    <w:rsid w:val="00FE2A1D"/>
    <w:rsid w:val="00FE400C"/>
    <w:rsid w:val="00FE570A"/>
    <w:rsid w:val="00FE73FB"/>
    <w:rsid w:val="00FF1338"/>
    <w:rsid w:val="00FF48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C9159"/>
  <w15:docId w15:val="{FB3F6EAF-4764-423D-96BF-F8649D7F9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center" w:pos="4860"/>
      </w:tabs>
      <w:jc w:val="both"/>
      <w:outlineLvl w:val="0"/>
    </w:pPr>
    <w:rPr>
      <w:i/>
      <w:iCs/>
    </w:rPr>
  </w:style>
  <w:style w:type="paragraph" w:styleId="Nadpis2">
    <w:name w:val="heading 2"/>
    <w:basedOn w:val="Normln"/>
    <w:next w:val="Normln"/>
    <w:qFormat/>
    <w:pPr>
      <w:keepNext/>
      <w:tabs>
        <w:tab w:val="center" w:pos="4860"/>
      </w:tabs>
      <w:spacing w:before="360" w:line="300" w:lineRule="exact"/>
      <w:jc w:val="center"/>
      <w:outlineLvl w:val="1"/>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jc w:val="both"/>
    </w:pPr>
    <w:rPr>
      <w:rFonts w:ascii="Garamond" w:hAnsi="Garamond"/>
      <w:i/>
      <w:iCs/>
      <w:sz w:val="16"/>
    </w:rPr>
  </w:style>
  <w:style w:type="paragraph" w:customStyle="1" w:styleId="Import1">
    <w:name w:val="Import 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firstLine="720"/>
    </w:pPr>
    <w:rPr>
      <w:rFonts w:ascii="Garamond" w:hAnsi="Garamond"/>
    </w:rPr>
  </w:style>
  <w:style w:type="paragraph" w:customStyle="1" w:styleId="Import4">
    <w:name w:val="Import 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6">
    <w:name w:val="Import 6"/>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7">
    <w:name w:val="Import 7"/>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8">
    <w:name w:val="Import 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720"/>
    </w:pPr>
  </w:style>
  <w:style w:type="paragraph" w:styleId="Zkladntextodsazen3">
    <w:name w:val="Body Text Indent 3"/>
    <w:basedOn w:val="Normln"/>
    <w:pPr>
      <w:ind w:left="540" w:hanging="540"/>
    </w:pPr>
    <w:rPr>
      <w:rFonts w:ascii="Garamond" w:hAnsi="Garamond"/>
    </w:rPr>
  </w:style>
  <w:style w:type="paragraph" w:styleId="Zkladntext">
    <w:name w:val="Body Text"/>
    <w:basedOn w:val="Normln"/>
    <w:pPr>
      <w:widowControl w:val="0"/>
      <w:tabs>
        <w:tab w:val="left" w:pos="720"/>
        <w:tab w:val="left" w:pos="1080"/>
        <w:tab w:val="left" w:pos="3060"/>
      </w:tabs>
      <w:autoSpaceDE w:val="0"/>
      <w:autoSpaceDN w:val="0"/>
      <w:adjustRightInd w:val="0"/>
    </w:pPr>
    <w:rPr>
      <w:rFonts w:ascii="Garamond" w:hAnsi="Garamond"/>
      <w:b/>
      <w:bCs/>
      <w:position w:val="6"/>
    </w:rPr>
  </w:style>
  <w:style w:type="paragraph" w:customStyle="1" w:styleId="Import15">
    <w:name w:val="Import 1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864"/>
    </w:pPr>
  </w:style>
  <w:style w:type="paragraph" w:styleId="Zkladntext3">
    <w:name w:val="Body Text 3"/>
    <w:basedOn w:val="Normln"/>
    <w:link w:val="Zkladntext3Char"/>
    <w:pPr>
      <w:tabs>
        <w:tab w:val="left" w:pos="360"/>
      </w:tabs>
      <w:jc w:val="both"/>
    </w:pPr>
    <w:rPr>
      <w:b/>
      <w:bCs/>
    </w:rPr>
  </w:style>
  <w:style w:type="paragraph" w:customStyle="1" w:styleId="Import18">
    <w:name w:val="Import 1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22">
    <w:name w:val="Import 22"/>
    <w:basedOn w:val="Normln"/>
    <w:pPr>
      <w:widowControl w:val="0"/>
      <w:tabs>
        <w:tab w:val="left" w:pos="5760"/>
      </w:tabs>
      <w:autoSpaceDE w:val="0"/>
      <w:autoSpaceDN w:val="0"/>
      <w:adjustRightInd w:val="0"/>
      <w:ind w:hanging="1"/>
    </w:pPr>
  </w:style>
  <w:style w:type="character" w:styleId="Hypertextovodkaz">
    <w:name w:val="Hyperlink"/>
    <w:rPr>
      <w:color w:val="0000FF"/>
      <w:u w:val="single"/>
    </w:rPr>
  </w:style>
  <w:style w:type="paragraph" w:customStyle="1" w:styleId="Import23">
    <w:name w:val="Import 2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4">
    <w:name w:val="Import 2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9">
    <w:name w:val="Import 9"/>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5">
    <w:name w:val="Import 2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styleId="Zkladntext2">
    <w:name w:val="Body Text 2"/>
    <w:basedOn w:val="Normln"/>
    <w:pPr>
      <w:widowControl w:val="0"/>
      <w:tabs>
        <w:tab w:val="left" w:pos="540"/>
      </w:tabs>
      <w:autoSpaceDE w:val="0"/>
      <w:autoSpaceDN w:val="0"/>
      <w:adjustRightInd w:val="0"/>
      <w:jc w:val="both"/>
    </w:pPr>
    <w:rPr>
      <w:rFonts w:ascii="Garamond" w:hAnsi="Garamond"/>
    </w:rPr>
  </w:style>
  <w:style w:type="paragraph" w:customStyle="1" w:styleId="Import26">
    <w:name w:val="Import 26"/>
    <w:basedOn w:val="Normln"/>
    <w:pPr>
      <w:widowControl w:val="0"/>
      <w:tabs>
        <w:tab w:val="left" w:pos="5184"/>
      </w:tabs>
      <w:autoSpaceDE w:val="0"/>
      <w:autoSpaceDN w:val="0"/>
      <w:adjustRightInd w:val="0"/>
      <w:ind w:hanging="1"/>
    </w:pPr>
  </w:style>
  <w:style w:type="paragraph" w:customStyle="1" w:styleId="Import28">
    <w:name w:val="Import 28"/>
    <w:basedOn w:val="Normln"/>
    <w:pPr>
      <w:widowControl w:val="0"/>
      <w:tabs>
        <w:tab w:val="left" w:pos="6192"/>
      </w:tabs>
      <w:autoSpaceDE w:val="0"/>
      <w:autoSpaceDN w:val="0"/>
      <w:adjustRightInd w:val="0"/>
      <w:ind w:hanging="1"/>
    </w:pPr>
    <w:rPr>
      <w:rFonts w:ascii="Garamond" w:hAnsi="Garamond"/>
    </w:rPr>
  </w:style>
  <w:style w:type="paragraph" w:customStyle="1" w:styleId="Import27">
    <w:name w:val="Import 27"/>
    <w:basedOn w:val="Normln"/>
    <w:pPr>
      <w:widowControl w:val="0"/>
      <w:tabs>
        <w:tab w:val="left" w:pos="5472"/>
      </w:tabs>
      <w:autoSpaceDE w:val="0"/>
      <w:autoSpaceDN w:val="0"/>
      <w:adjustRightInd w:val="0"/>
      <w:ind w:hanging="1"/>
    </w:pPr>
  </w:style>
  <w:style w:type="paragraph" w:styleId="Zkladntextodsazen">
    <w:name w:val="Body Text Indent"/>
    <w:basedOn w:val="Normln"/>
    <w:pPr>
      <w:tabs>
        <w:tab w:val="left" w:pos="720"/>
        <w:tab w:val="left" w:pos="2700"/>
        <w:tab w:val="center" w:pos="4860"/>
      </w:tabs>
      <w:ind w:left="720" w:hanging="720"/>
      <w:jc w:val="both"/>
    </w:pPr>
    <w:rPr>
      <w:b/>
      <w:i/>
    </w:rPr>
  </w:style>
  <w:style w:type="paragraph" w:customStyle="1" w:styleId="Import31">
    <w:name w:val="Import 3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432"/>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2">
    <w:name w:val="Body Text Indent 2"/>
    <w:basedOn w:val="Normln"/>
    <w:pPr>
      <w:ind w:left="540" w:firstLine="540"/>
      <w:jc w:val="both"/>
    </w:pPr>
    <w:rPr>
      <w:rFonts w:ascii="Garamond" w:hAnsi="Garamond"/>
    </w:rPr>
  </w:style>
  <w:style w:type="character" w:customStyle="1" w:styleId="Zkladntext3Char">
    <w:name w:val="Základní text 3 Char"/>
    <w:link w:val="Zkladntext3"/>
    <w:rsid w:val="00CD1241"/>
    <w:rPr>
      <w:b/>
      <w:bCs/>
      <w:sz w:val="24"/>
      <w:szCs w:val="24"/>
    </w:rPr>
  </w:style>
  <w:style w:type="paragraph" w:styleId="Textbubliny">
    <w:name w:val="Balloon Text"/>
    <w:basedOn w:val="Normln"/>
    <w:link w:val="TextbublinyChar"/>
    <w:rsid w:val="00111D43"/>
    <w:rPr>
      <w:rFonts w:ascii="Tahoma" w:hAnsi="Tahoma" w:cs="Tahoma"/>
      <w:sz w:val="16"/>
      <w:szCs w:val="16"/>
    </w:rPr>
  </w:style>
  <w:style w:type="character" w:customStyle="1" w:styleId="TextbublinyChar">
    <w:name w:val="Text bubliny Char"/>
    <w:link w:val="Textbubliny"/>
    <w:rsid w:val="00111D43"/>
    <w:rPr>
      <w:rFonts w:ascii="Tahoma" w:hAnsi="Tahoma" w:cs="Tahoma"/>
      <w:sz w:val="16"/>
      <w:szCs w:val="16"/>
    </w:rPr>
  </w:style>
  <w:style w:type="paragraph" w:styleId="Odstavecseseznamem">
    <w:name w:val="List Paragraph"/>
    <w:basedOn w:val="Normln"/>
    <w:uiPriority w:val="34"/>
    <w:qFormat/>
    <w:rsid w:val="005E25A1"/>
    <w:pPr>
      <w:ind w:left="708"/>
    </w:pPr>
  </w:style>
  <w:style w:type="character" w:customStyle="1" w:styleId="ZhlavChar">
    <w:name w:val="Záhlaví Char"/>
    <w:basedOn w:val="Standardnpsmoodstavce"/>
    <w:link w:val="Zhlav"/>
    <w:uiPriority w:val="99"/>
    <w:rsid w:val="008217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1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bchodscs.ov@cpost.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skaposta.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7F148-9C11-4414-B752-4189FAAB5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915</Words>
  <Characters>5935</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S M L O U V A</vt:lpstr>
    </vt:vector>
  </TitlesOfParts>
  <Company>Česká pošta s.p. OZ VAKUS</Company>
  <LinksUpToDate>false</LinksUpToDate>
  <CharactersWithSpaces>6837</CharactersWithSpaces>
  <SharedDoc>false</SharedDoc>
  <HLinks>
    <vt:vector size="30" baseType="variant">
      <vt:variant>
        <vt:i4>3932251</vt:i4>
      </vt:variant>
      <vt:variant>
        <vt:i4>12</vt:i4>
      </vt:variant>
      <vt:variant>
        <vt:i4>0</vt:i4>
      </vt:variant>
      <vt:variant>
        <vt:i4>5</vt:i4>
      </vt:variant>
      <vt:variant>
        <vt:lpwstr>mailto:provoz.vakvi@cpost.cz</vt:lpwstr>
      </vt:variant>
      <vt:variant>
        <vt:lpwstr/>
      </vt:variant>
      <vt:variant>
        <vt:i4>7929860</vt:i4>
      </vt:variant>
      <vt:variant>
        <vt:i4>9</vt:i4>
      </vt:variant>
      <vt:variant>
        <vt:i4>0</vt:i4>
      </vt:variant>
      <vt:variant>
        <vt:i4>5</vt:i4>
      </vt:variant>
      <vt:variant>
        <vt:lpwstr>mailto:obchodscs.ov@cpost.cz</vt:lpwstr>
      </vt:variant>
      <vt:variant>
        <vt:lpwstr/>
      </vt:variant>
      <vt:variant>
        <vt:i4>7929860</vt:i4>
      </vt:variant>
      <vt:variant>
        <vt:i4>6</vt:i4>
      </vt:variant>
      <vt:variant>
        <vt:i4>0</vt:i4>
      </vt:variant>
      <vt:variant>
        <vt:i4>5</vt:i4>
      </vt:variant>
      <vt:variant>
        <vt:lpwstr>mailto:obchodscs.ov@cpost.cz</vt:lpwstr>
      </vt:variant>
      <vt:variant>
        <vt:lpwstr/>
      </vt:variant>
      <vt:variant>
        <vt:i4>3932251</vt:i4>
      </vt:variant>
      <vt:variant>
        <vt:i4>3</vt:i4>
      </vt:variant>
      <vt:variant>
        <vt:i4>0</vt:i4>
      </vt:variant>
      <vt:variant>
        <vt:i4>5</vt:i4>
      </vt:variant>
      <vt:variant>
        <vt:lpwstr>mailto:provoz.vakvi@cpost.cz</vt:lpwstr>
      </vt:variant>
      <vt:variant>
        <vt:lpwstr/>
      </vt:variant>
      <vt:variant>
        <vt:i4>3932251</vt:i4>
      </vt:variant>
      <vt:variant>
        <vt:i4>0</vt:i4>
      </vt:variant>
      <vt:variant>
        <vt:i4>0</vt:i4>
      </vt:variant>
      <vt:variant>
        <vt:i4>5</vt:i4>
      </vt:variant>
      <vt:variant>
        <vt:lpwstr>mailto:provoz.vakvi@cpost.cz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Kyzková Petra</dc:creator>
  <cp:keywords/>
  <cp:lastModifiedBy>Folvarčná Pavlína</cp:lastModifiedBy>
  <cp:revision>4</cp:revision>
  <cp:lastPrinted>2021-01-25T09:47:00Z</cp:lastPrinted>
  <dcterms:created xsi:type="dcterms:W3CDTF">2021-02-08T12:13:00Z</dcterms:created>
  <dcterms:modified xsi:type="dcterms:W3CDTF">2021-02-08T12:15:00Z</dcterms:modified>
</cp:coreProperties>
</file>