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2" w:rsidRDefault="00363222"/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F50223">
        <w:rPr>
          <w:rFonts w:cs="Tahoma"/>
          <w:b/>
          <w:bCs/>
          <w:kern w:val="1"/>
          <w:sz w:val="32"/>
          <w:szCs w:val="32"/>
        </w:rPr>
        <w:t>2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:rsidR="00363222" w:rsidRDefault="00363222"/>
    <w:p w:rsidR="00363222" w:rsidRDefault="00363222">
      <w:r>
        <w:t xml:space="preserve">Níže uvedeného dne, měsíce a roku uzavřeli </w:t>
      </w:r>
    </w:p>
    <w:p w:rsidR="00273A13" w:rsidRDefault="00273A13"/>
    <w:p w:rsidR="00363222" w:rsidRDefault="00363222"/>
    <w:p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r w:rsidR="00460412" w:rsidRPr="00F928AB">
        <w:rPr>
          <w:rFonts w:cs="Tahoma"/>
          <w:highlight w:val="black"/>
        </w:rPr>
        <w:t xml:space="preserve">Ing. Rudolfem </w:t>
      </w:r>
      <w:proofErr w:type="spellStart"/>
      <w:r w:rsidR="00460412" w:rsidRPr="00F928AB">
        <w:rPr>
          <w:rFonts w:cs="Tahoma"/>
          <w:highlight w:val="black"/>
        </w:rPr>
        <w:t>Salfickým</w:t>
      </w:r>
      <w:proofErr w:type="spellEnd"/>
    </w:p>
    <w:p w:rsidR="00363222" w:rsidRDefault="00363222"/>
    <w:p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363222" w:rsidRDefault="00363222"/>
    <w:p w:rsidR="00363222" w:rsidRDefault="00363222">
      <w:r>
        <w:t>a</w:t>
      </w:r>
    </w:p>
    <w:p w:rsidR="00363222" w:rsidRDefault="00363222"/>
    <w:p w:rsidR="00363222" w:rsidRDefault="00363222"/>
    <w:p w:rsidR="00DF47C6" w:rsidRPr="00F928AB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 xml:space="preserve">IČ 03998878, </w:t>
      </w:r>
      <w:proofErr w:type="spellStart"/>
      <w:r w:rsidR="00DF47C6">
        <w:t>Guldenerova</w:t>
      </w:r>
      <w:proofErr w:type="spellEnd"/>
      <w:r w:rsidR="00DF47C6">
        <w:t xml:space="preserve">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r w:rsidR="00A84D24" w:rsidRPr="00F928AB">
        <w:rPr>
          <w:rFonts w:cs="Tahoma"/>
          <w:highlight w:val="black"/>
        </w:rPr>
        <w:t>Lukáš Anton</w:t>
      </w:r>
    </w:p>
    <w:p w:rsidR="00DF47C6" w:rsidRDefault="00DF47C6" w:rsidP="00DF47C6"/>
    <w:p w:rsidR="00DF47C6" w:rsidRDefault="00DF47C6" w:rsidP="00DF47C6"/>
    <w:p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363222" w:rsidRDefault="00363222"/>
    <w:p w:rsidR="00363222" w:rsidRDefault="00363222"/>
    <w:p w:rsidR="00DE6122" w:rsidRDefault="00DE6122" w:rsidP="00DE6122">
      <w:r>
        <w:t xml:space="preserve">tento </w:t>
      </w:r>
    </w:p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F50223">
        <w:rPr>
          <w:rFonts w:cs="Tahoma"/>
          <w:b/>
          <w:bCs/>
          <w:kern w:val="1"/>
          <w:sz w:val="32"/>
          <w:szCs w:val="32"/>
        </w:rPr>
        <w:t>2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363222" w:rsidRDefault="00363222"/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:rsidR="00363222" w:rsidRDefault="00363222">
      <w:pPr>
        <w:spacing w:after="113"/>
        <w:ind w:firstLine="567"/>
        <w:rPr>
          <w:rFonts w:cs="Tahoma"/>
          <w:kern w:val="1"/>
        </w:rPr>
      </w:pPr>
    </w:p>
    <w:p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>, 18.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85295F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B33CE7">
        <w:rPr>
          <w:rFonts w:cs="Tahoma"/>
          <w:kern w:val="1"/>
        </w:rPr>
        <w:t xml:space="preserve"> 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460412">
        <w:rPr>
          <w:rFonts w:cs="Tahoma"/>
          <w:kern w:val="1"/>
        </w:rPr>
        <w:t>19.11. 2019</w:t>
      </w:r>
      <w:r w:rsidR="00B104DA">
        <w:rPr>
          <w:rFonts w:cs="Tahoma"/>
          <w:kern w:val="1"/>
        </w:rPr>
        <w:t xml:space="preserve"> </w:t>
      </w:r>
      <w:r w:rsidR="00076554">
        <w:rPr>
          <w:rFonts w:cs="Tahoma"/>
          <w:kern w:val="1"/>
        </w:rPr>
        <w:t xml:space="preserve">a </w:t>
      </w:r>
      <w:proofErr w:type="gramStart"/>
      <w:r w:rsidR="00076554">
        <w:rPr>
          <w:rFonts w:cs="Tahoma"/>
          <w:kern w:val="1"/>
        </w:rPr>
        <w:t>29.9.2020</w:t>
      </w:r>
      <w:proofErr w:type="gramEnd"/>
      <w:r w:rsidR="00076554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na základě které přenechal pronajímatel nájemci nebytové prostory</w:t>
      </w:r>
      <w:r w:rsidR="00846AE6">
        <w:rPr>
          <w:rFonts w:cs="Tahoma"/>
          <w:kern w:val="1"/>
        </w:rPr>
        <w:t xml:space="preserve"> nebytové prostory na spojovací chodbě objektu pronajímatele, sestávající se z vlastního pracoviště o výměře 50,84 m2, ostatních prostor o výměře 23,6 m2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 xml:space="preserve">ěře 3 m2. Jedná se o ordinaci </w:t>
      </w:r>
      <w:r w:rsidR="00846AE6" w:rsidRPr="00846AE6">
        <w:rPr>
          <w:rFonts w:cs="Tahoma"/>
          <w:kern w:val="1"/>
        </w:rPr>
        <w:t xml:space="preserve">v přízemí hlavní budovy vlevo, s právem užívání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</w:t>
      </w:r>
      <w:proofErr w:type="gramStart"/>
      <w:r w:rsidR="00846AE6" w:rsidRPr="00846AE6">
        <w:rPr>
          <w:rFonts w:cs="Tahoma"/>
          <w:kern w:val="1"/>
        </w:rPr>
        <w:t>chladícího</w:t>
      </w:r>
      <w:proofErr w:type="gramEnd"/>
      <w:r w:rsidR="00846AE6" w:rsidRPr="00846AE6">
        <w:rPr>
          <w:rFonts w:cs="Tahoma"/>
          <w:kern w:val="1"/>
        </w:rPr>
        <w:t xml:space="preserve"> boxu k ukládání zdravotnického materiálu.</w:t>
      </w: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CC5A9F" w:rsidRDefault="00CC5A9F" w:rsidP="00CC5A9F">
      <w:pPr>
        <w:rPr>
          <w:rFonts w:cs="Tahoma"/>
          <w:kern w:val="1"/>
        </w:rPr>
      </w:pPr>
    </w:p>
    <w:p w:rsidR="00F5103D" w:rsidRDefault="0023378E" w:rsidP="0023378E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se dohodly, že tímto dodatkem</w:t>
      </w:r>
      <w:r w:rsidR="00494E3B">
        <w:rPr>
          <w:rFonts w:cs="Tahoma"/>
          <w:kern w:val="1"/>
        </w:rPr>
        <w:t xml:space="preserve"> se </w:t>
      </w:r>
      <w:r w:rsidR="00BC4A11">
        <w:rPr>
          <w:rFonts w:cs="Tahoma"/>
          <w:kern w:val="1"/>
        </w:rPr>
        <w:t xml:space="preserve">přidává služba zajištění úklidu čekárny a sociálního zařízení u </w:t>
      </w:r>
      <w:proofErr w:type="gramStart"/>
      <w:r w:rsidR="00BC4A11">
        <w:rPr>
          <w:rFonts w:cs="Tahoma"/>
          <w:kern w:val="1"/>
        </w:rPr>
        <w:t>čekárny  ordinace</w:t>
      </w:r>
      <w:proofErr w:type="gramEnd"/>
      <w:r w:rsidR="00694F3A">
        <w:rPr>
          <w:rFonts w:cs="Tahoma"/>
          <w:kern w:val="1"/>
        </w:rPr>
        <w:t xml:space="preserve"> </w:t>
      </w:r>
      <w:r w:rsidR="004207B7">
        <w:rPr>
          <w:rFonts w:cs="Tahoma"/>
          <w:kern w:val="1"/>
        </w:rPr>
        <w:t>a to</w:t>
      </w:r>
      <w:r w:rsidR="00BC4A11">
        <w:rPr>
          <w:rFonts w:cs="Tahoma"/>
          <w:kern w:val="1"/>
        </w:rPr>
        <w:t xml:space="preserve"> specifikací služby  a stanovením ceny v</w:t>
      </w:r>
      <w:r w:rsidR="0022641B">
        <w:rPr>
          <w:rFonts w:cs="Tahoma"/>
          <w:kern w:val="1"/>
        </w:rPr>
        <w:t xml:space="preserve"> odstav</w:t>
      </w:r>
      <w:r w:rsidR="00BC4A11">
        <w:rPr>
          <w:rFonts w:cs="Tahoma"/>
          <w:kern w:val="1"/>
        </w:rPr>
        <w:t>ci</w:t>
      </w:r>
      <w:r w:rsidR="0022641B">
        <w:rPr>
          <w:rFonts w:cs="Tahoma"/>
          <w:kern w:val="1"/>
        </w:rPr>
        <w:t xml:space="preserve"> </w:t>
      </w:r>
      <w:r w:rsidR="00694F3A">
        <w:rPr>
          <w:rFonts w:cs="Tahoma"/>
          <w:kern w:val="1"/>
        </w:rPr>
        <w:t>třetí</w:t>
      </w:r>
      <w:r w:rsidR="00BC4A11">
        <w:rPr>
          <w:rFonts w:cs="Tahoma"/>
          <w:kern w:val="1"/>
        </w:rPr>
        <w:t>m</w:t>
      </w:r>
      <w:r w:rsidR="00494E3B">
        <w:rPr>
          <w:rFonts w:cs="Tahoma"/>
          <w:kern w:val="1"/>
        </w:rPr>
        <w:t>, který zní</w:t>
      </w:r>
      <w:r w:rsidR="0022641B">
        <w:rPr>
          <w:rFonts w:cs="Tahoma"/>
          <w:kern w:val="1"/>
        </w:rPr>
        <w:t xml:space="preserve"> takto:  </w:t>
      </w:r>
    </w:p>
    <w:p w:rsidR="00591911" w:rsidRDefault="00591911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591911" w:rsidRDefault="00846AE6" w:rsidP="00494E3B">
      <w:pPr>
        <w:spacing w:after="113"/>
        <w:jc w:val="both"/>
        <w:rPr>
          <w:rFonts w:cs="Tahoma"/>
        </w:rPr>
      </w:pPr>
      <w:r>
        <w:rPr>
          <w:rFonts w:cs="Tahoma"/>
        </w:rPr>
        <w:lastRenderedPageBreak/>
        <w:t xml:space="preserve">         </w:t>
      </w:r>
      <w:r w:rsidR="00494E3B">
        <w:rPr>
          <w:rFonts w:cs="Tahoma"/>
        </w:rPr>
        <w:t>Kromě splátek nájemného bude nájemce platit měsíčně náklady za služby (</w:t>
      </w:r>
      <w:r w:rsidR="00BC4A11">
        <w:rPr>
          <w:rFonts w:cs="Tahoma"/>
        </w:rPr>
        <w:t xml:space="preserve">úklid </w:t>
      </w:r>
      <w:proofErr w:type="gramStart"/>
      <w:r w:rsidR="00BC4A11">
        <w:rPr>
          <w:rFonts w:cs="Tahoma"/>
        </w:rPr>
        <w:t>čekárny                                   a sociálního</w:t>
      </w:r>
      <w:proofErr w:type="gramEnd"/>
      <w:r w:rsidR="00BC4A11">
        <w:rPr>
          <w:rFonts w:cs="Tahoma"/>
        </w:rPr>
        <w:t xml:space="preserve"> zařízení u čekárny ordinace, </w:t>
      </w:r>
      <w:r w:rsidR="00494E3B">
        <w:rPr>
          <w:rFonts w:cs="Tahoma"/>
        </w:rPr>
        <w:t xml:space="preserve">spotřeba plynu k vytápění, spotřeba elektřiny), přičemž tyto náklady za služby spojené s užíváním nebytových prostor budou nájemcem hrazeny na základě měsíčních samostatných faktur a to v návaznosti na přijaté faktury u pronajímatele za jednotlivé měsíce o spotřebě elektrické energie a plynu a odpočtu spotřeby z podružného měřícího zařízení, resp. vytápěné plochy. </w:t>
      </w:r>
      <w:r w:rsidR="001117EB">
        <w:rPr>
          <w:rFonts w:cs="Tahoma"/>
        </w:rPr>
        <w:t xml:space="preserve">Výše měsíční splátky nákladů za TDO, separovaný odpad a úklid je stanovena paušálně a výše nákladů za nájem vybavení vyplývá z dohodnuté výše </w:t>
      </w:r>
      <w:proofErr w:type="gramStart"/>
      <w:r w:rsidR="001117EB">
        <w:rPr>
          <w:rFonts w:cs="Tahoma"/>
        </w:rPr>
        <w:t>viz. soupis</w:t>
      </w:r>
      <w:proofErr w:type="gramEnd"/>
      <w:r w:rsidR="001117EB">
        <w:rPr>
          <w:rFonts w:cs="Tahoma"/>
        </w:rPr>
        <w:t xml:space="preserve"> majetkového vybavení, tj.:</w:t>
      </w:r>
    </w:p>
    <w:p w:rsidR="00494E3B" w:rsidRDefault="00494E3B" w:rsidP="00494E3B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494E3B" w:rsidRDefault="00494E3B" w:rsidP="00494E3B"/>
    <w:p w:rsidR="00494E3B" w:rsidRDefault="00494E3B" w:rsidP="00494E3B">
      <w:r>
        <w:t xml:space="preserve">Odvoz TDO </w:t>
      </w:r>
      <w:proofErr w:type="spellStart"/>
      <w:r>
        <w:t>vč.DPH</w:t>
      </w:r>
      <w:proofErr w:type="spellEnd"/>
      <w:r>
        <w:t xml:space="preserve">                                                    0,- </w:t>
      </w:r>
      <w:proofErr w:type="gramStart"/>
      <w:r>
        <w:t xml:space="preserve">Kč                         </w:t>
      </w:r>
      <w:r w:rsidR="00591911">
        <w:t xml:space="preserve">  </w:t>
      </w:r>
      <w:r>
        <w:t xml:space="preserve"> 0,-</w:t>
      </w:r>
      <w:proofErr w:type="gramEnd"/>
      <w:r>
        <w:t xml:space="preserve"> Kč</w:t>
      </w:r>
    </w:p>
    <w:p w:rsidR="00494E3B" w:rsidRDefault="00591911" w:rsidP="00494E3B">
      <w:r>
        <w:t xml:space="preserve">Odvoz separovaného odpadu vč. </w:t>
      </w:r>
      <w:proofErr w:type="gramStart"/>
      <w:r>
        <w:t>DPH                     600,-</w:t>
      </w:r>
      <w:proofErr w:type="gramEnd"/>
      <w:r>
        <w:t xml:space="preserve"> Kč                          50,- Kč</w:t>
      </w:r>
    </w:p>
    <w:p w:rsidR="00494E3B" w:rsidRDefault="00494E3B" w:rsidP="00494E3B">
      <w:r>
        <w:t xml:space="preserve">Nájem vybavení NP </w:t>
      </w:r>
      <w:r w:rsidRPr="00E44EA3">
        <w:t>vč.</w:t>
      </w:r>
      <w:r>
        <w:t xml:space="preserve"> </w:t>
      </w:r>
      <w:proofErr w:type="gramStart"/>
      <w:r w:rsidRPr="00E44EA3">
        <w:t xml:space="preserve">DPH                  </w:t>
      </w:r>
      <w:r>
        <w:t xml:space="preserve"> </w:t>
      </w:r>
      <w:r w:rsidRPr="00E44EA3">
        <w:t xml:space="preserve">  </w:t>
      </w:r>
      <w:r>
        <w:t xml:space="preserve">   </w:t>
      </w:r>
      <w:r w:rsidRPr="00E44EA3">
        <w:t xml:space="preserve">     </w:t>
      </w:r>
      <w:r>
        <w:t xml:space="preserve">      </w:t>
      </w:r>
      <w:r w:rsidR="00DE7717">
        <w:t>480</w:t>
      </w:r>
      <w:r w:rsidRPr="00E44EA3">
        <w:t>,-</w:t>
      </w:r>
      <w:proofErr w:type="gramEnd"/>
      <w:r w:rsidRPr="00E44EA3">
        <w:t xml:space="preserve"> Kč       </w:t>
      </w:r>
      <w:r>
        <w:t xml:space="preserve">  </w:t>
      </w:r>
      <w:r w:rsidRPr="00E44EA3">
        <w:t xml:space="preserve"> </w:t>
      </w:r>
      <w:r>
        <w:t xml:space="preserve">  </w:t>
      </w:r>
      <w:r w:rsidRPr="00E44EA3">
        <w:t xml:space="preserve">    </w:t>
      </w:r>
      <w:r>
        <w:t xml:space="preserve">  </w:t>
      </w:r>
      <w:r w:rsidRPr="00E44EA3">
        <w:t xml:space="preserve">        </w:t>
      </w:r>
      <w:r w:rsidR="00DE7717">
        <w:t>40</w:t>
      </w:r>
      <w:r w:rsidRPr="00E44EA3">
        <w:t>,-</w:t>
      </w:r>
      <w:r>
        <w:t xml:space="preserve"> </w:t>
      </w:r>
      <w:r w:rsidRPr="00E44EA3">
        <w:t>Kč</w:t>
      </w:r>
    </w:p>
    <w:p w:rsidR="00494E3B" w:rsidRDefault="00494E3B" w:rsidP="00494E3B">
      <w:pPr>
        <w:jc w:val="both"/>
        <w:rPr>
          <w:rFonts w:cs="Tahoma"/>
        </w:rPr>
      </w:pP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1m3                           1</w:t>
      </w:r>
      <w:r w:rsidR="00B104DA">
        <w:rPr>
          <w:rFonts w:cs="Tahoma"/>
        </w:rPr>
        <w:t>1</w:t>
      </w:r>
      <w:r w:rsidR="00460412">
        <w:rPr>
          <w:rFonts w:cs="Tahoma"/>
        </w:rPr>
        <w:t>2</w:t>
      </w:r>
      <w:r>
        <w:rPr>
          <w:rFonts w:cs="Tahoma"/>
        </w:rPr>
        <w:t xml:space="preserve">,- Kč                                   </w:t>
      </w: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 xml:space="preserve">Sazba za teplou vodu                                                   1m3                           </w:t>
      </w:r>
      <w:r w:rsidR="00591911">
        <w:rPr>
          <w:rFonts w:cs="Tahoma"/>
        </w:rPr>
        <w:t>30</w:t>
      </w:r>
      <w:r w:rsidR="00460412">
        <w:rPr>
          <w:rFonts w:cs="Tahoma"/>
        </w:rPr>
        <w:t>9</w:t>
      </w:r>
      <w:r>
        <w:rPr>
          <w:rFonts w:cs="Tahoma"/>
        </w:rPr>
        <w:t>,- Kč</w:t>
      </w:r>
    </w:p>
    <w:p w:rsidR="00BC4A11" w:rsidRDefault="00BC4A11" w:rsidP="00BC4A11">
      <w:pPr>
        <w:spacing w:after="113"/>
        <w:jc w:val="both"/>
        <w:rPr>
          <w:rFonts w:cs="Tahoma"/>
        </w:rPr>
      </w:pPr>
    </w:p>
    <w:p w:rsidR="00BC4A11" w:rsidRDefault="00BC4A11" w:rsidP="00BC4A11">
      <w:pPr>
        <w:spacing w:after="113"/>
        <w:jc w:val="both"/>
        <w:rPr>
          <w:rFonts w:cs="Tahoma"/>
        </w:rPr>
      </w:pPr>
      <w:proofErr w:type="gramStart"/>
      <w:r>
        <w:rPr>
          <w:rFonts w:cs="Tahoma"/>
        </w:rPr>
        <w:t>Úklid   vč.</w:t>
      </w:r>
      <w:proofErr w:type="gramEnd"/>
      <w:r>
        <w:rPr>
          <w:rFonts w:cs="Tahoma"/>
        </w:rPr>
        <w:t xml:space="preserve"> DPH                                                   16.908 Kč                       1 450,- Kč                   </w:t>
      </w:r>
    </w:p>
    <w:p w:rsidR="00BC4A11" w:rsidRDefault="00BC4A11" w:rsidP="00BC4A11">
      <w:pPr>
        <w:spacing w:after="113"/>
        <w:jc w:val="both"/>
        <w:rPr>
          <w:rFonts w:cs="Tahoma"/>
        </w:rPr>
      </w:pPr>
      <w:r>
        <w:rPr>
          <w:rFonts w:cs="Tahoma"/>
        </w:rPr>
        <w:t>Úklid prostor čekárny a sociálního zařízení u čekárny ordinace se sestává s utření prachu, umytí podlahy, dezinfekce povrchů a umytí WC mís a umyvadel.</w:t>
      </w:r>
    </w:p>
    <w:p w:rsidR="004207B7" w:rsidRDefault="004207B7" w:rsidP="003D493D">
      <w:pPr>
        <w:spacing w:after="113"/>
        <w:jc w:val="both"/>
        <w:rPr>
          <w:rFonts w:cs="Tahoma"/>
        </w:rPr>
      </w:pPr>
    </w:p>
    <w:p w:rsidR="0023378E" w:rsidRDefault="004207B7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Další odstavce článku II.</w:t>
      </w:r>
      <w:r w:rsidR="00846AE6">
        <w:rPr>
          <w:rFonts w:cs="Tahoma"/>
        </w:rPr>
        <w:t xml:space="preserve"> </w:t>
      </w:r>
      <w:r w:rsidR="004225E9">
        <w:rPr>
          <w:rFonts w:cs="Tahoma"/>
        </w:rPr>
        <w:t>dle</w:t>
      </w:r>
      <w:r w:rsidR="006E3BD0">
        <w:rPr>
          <w:rFonts w:cs="Tahoma"/>
        </w:rPr>
        <w:t xml:space="preserve"> Dodatku </w:t>
      </w:r>
      <w:proofErr w:type="gramStart"/>
      <w:r w:rsidR="006E3BD0">
        <w:rPr>
          <w:rFonts w:cs="Tahoma"/>
        </w:rPr>
        <w:t>č.</w:t>
      </w:r>
      <w:r w:rsidR="00460412">
        <w:rPr>
          <w:rFonts w:cs="Tahoma"/>
        </w:rPr>
        <w:t xml:space="preserve"> 7</w:t>
      </w:r>
      <w:r w:rsidR="002D2EEE">
        <w:rPr>
          <w:rFonts w:cs="Tahoma"/>
        </w:rPr>
        <w:t xml:space="preserve"> </w:t>
      </w:r>
      <w:r>
        <w:rPr>
          <w:rFonts w:cs="Tahoma"/>
        </w:rPr>
        <w:t xml:space="preserve"> zůst</w:t>
      </w:r>
      <w:r w:rsidR="006E3BD0">
        <w:rPr>
          <w:rFonts w:cs="Tahoma"/>
        </w:rPr>
        <w:t>á</w:t>
      </w:r>
      <w:r>
        <w:rPr>
          <w:rFonts w:cs="Tahoma"/>
        </w:rPr>
        <w:t>vají</w:t>
      </w:r>
      <w:proofErr w:type="gramEnd"/>
      <w:r>
        <w:rPr>
          <w:rFonts w:cs="Tahoma"/>
        </w:rPr>
        <w:t xml:space="preserve"> nezměněny.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</w:t>
      </w:r>
      <w:r w:rsidR="00831B37">
        <w:rPr>
          <w:rFonts w:cs="Tahoma"/>
        </w:rPr>
        <w:t>S</w:t>
      </w:r>
      <w:r>
        <w:rPr>
          <w:rFonts w:cs="Tahoma"/>
        </w:rPr>
        <w:t>mlouva o nájmu nebytových prostor uzavřená mezi smluvními stranami dne 31.</w:t>
      </w:r>
      <w:r w:rsidR="00930A39">
        <w:rPr>
          <w:rFonts w:cs="Tahoma"/>
        </w:rPr>
        <w:t xml:space="preserve"> </w:t>
      </w:r>
      <w:r>
        <w:rPr>
          <w:rFonts w:cs="Tahoma"/>
        </w:rPr>
        <w:t>12.</w:t>
      </w:r>
      <w:r w:rsidR="00930A39">
        <w:rPr>
          <w:rFonts w:cs="Tahoma"/>
        </w:rPr>
        <w:t xml:space="preserve"> </w:t>
      </w:r>
      <w:proofErr w:type="gramStart"/>
      <w:r>
        <w:rPr>
          <w:rFonts w:cs="Tahoma"/>
        </w:rPr>
        <w:t>2004  a blíže</w:t>
      </w:r>
      <w:proofErr w:type="gramEnd"/>
      <w:r>
        <w:rPr>
          <w:rFonts w:cs="Tahoma"/>
        </w:rPr>
        <w:t xml:space="preserve"> specifikovaná v článku I. tohoto dodatku beze změny. </w:t>
      </w:r>
    </w:p>
    <w:p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</w:t>
      </w:r>
      <w:proofErr w:type="gramStart"/>
      <w:r>
        <w:rPr>
          <w:rFonts w:cs="Tahoma"/>
        </w:rPr>
        <w:t xml:space="preserve">dnem  </w:t>
      </w:r>
      <w:r w:rsidR="00BC4A11">
        <w:rPr>
          <w:rFonts w:cs="Tahoma"/>
          <w:b/>
        </w:rPr>
        <w:t>20</w:t>
      </w:r>
      <w:proofErr w:type="gramEnd"/>
      <w:r w:rsidR="00A14E81">
        <w:rPr>
          <w:rFonts w:cs="Tahoma"/>
          <w:b/>
        </w:rPr>
        <w:t>.</w:t>
      </w:r>
      <w:r w:rsidR="00494E3B">
        <w:rPr>
          <w:rFonts w:cs="Tahoma"/>
          <w:b/>
        </w:rPr>
        <w:t xml:space="preserve"> </w:t>
      </w:r>
      <w:r w:rsidR="00BC4A11">
        <w:rPr>
          <w:rFonts w:cs="Tahoma"/>
          <w:b/>
        </w:rPr>
        <w:t>1</w:t>
      </w:r>
      <w:r w:rsidR="00A14E81">
        <w:rPr>
          <w:rFonts w:cs="Tahoma"/>
          <w:b/>
        </w:rPr>
        <w:t>.</w:t>
      </w:r>
      <w:r w:rsidR="00494E3B">
        <w:rPr>
          <w:rFonts w:cs="Tahoma"/>
          <w:b/>
        </w:rPr>
        <w:t xml:space="preserve"> </w:t>
      </w:r>
      <w:r w:rsidR="00A14E81">
        <w:rPr>
          <w:rFonts w:cs="Tahoma"/>
          <w:b/>
        </w:rPr>
        <w:t>20</w:t>
      </w:r>
      <w:r w:rsidR="00460412">
        <w:rPr>
          <w:rFonts w:cs="Tahoma"/>
          <w:b/>
        </w:rPr>
        <w:t>2</w:t>
      </w:r>
      <w:r w:rsidR="00BC4A11">
        <w:rPr>
          <w:rFonts w:cs="Tahoma"/>
          <w:b/>
        </w:rPr>
        <w:t>1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Tento dodatek je sepsán ve dvou vyhotoveních s platností originálu, přičemž každá ze smluvních stran obdrží po jednom vyhotovení.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prohlašují,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:rsidR="0023378E" w:rsidRDefault="0023378E" w:rsidP="0023378E">
      <w:pPr>
        <w:jc w:val="both"/>
        <w:rPr>
          <w:rFonts w:cs="Tahoma"/>
        </w:rPr>
      </w:pPr>
    </w:p>
    <w:p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 xml:space="preserve">V …………………. </w:t>
      </w:r>
      <w:proofErr w:type="gramStart"/>
      <w:r>
        <w:rPr>
          <w:rFonts w:cs="Tahoma"/>
        </w:rPr>
        <w:t>dne</w:t>
      </w:r>
      <w:proofErr w:type="gramEnd"/>
      <w:r>
        <w:rPr>
          <w:rFonts w:cs="Tahoma"/>
        </w:rPr>
        <w:t xml:space="preserve"> …............... </w:t>
      </w:r>
      <w:r w:rsidR="00930AB9">
        <w:rPr>
          <w:rFonts w:cs="Tahoma"/>
        </w:rPr>
        <w:t xml:space="preserve">                                V …………………. dne …...............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proofErr w:type="gramStart"/>
      <w:r>
        <w:rPr>
          <w:rFonts w:cs="Tahoma"/>
        </w:rPr>
        <w:t>pronajímatel                                                                               nájemce</w:t>
      </w:r>
      <w:proofErr w:type="gramEnd"/>
      <w:r>
        <w:rPr>
          <w:rFonts w:cs="Tahoma"/>
        </w:rPr>
        <w:t xml:space="preserve"> 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</w:t>
      </w:r>
      <w:proofErr w:type="gramEnd"/>
      <w:r w:rsidR="00E57D11" w:rsidRPr="00BA72F7">
        <w:rPr>
          <w:b/>
        </w:rPr>
        <w:t xml:space="preserve"> zdravotnické zařízení s.r.o</w:t>
      </w:r>
      <w:r w:rsidR="00E33C5C" w:rsidRPr="00BA72F7">
        <w:rPr>
          <w:b/>
        </w:rPr>
        <w:t>.</w:t>
      </w:r>
    </w:p>
    <w:p w:rsidR="0023378E" w:rsidRPr="00F928AB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organizace                                                          </w:t>
      </w:r>
      <w:r w:rsidR="00E33C5C">
        <w:rPr>
          <w:rFonts w:cs="Tahoma"/>
        </w:rPr>
        <w:t>jednatel</w:t>
      </w:r>
      <w:r w:rsidR="00E57D11" w:rsidRPr="00E57D11">
        <w:rPr>
          <w:rFonts w:cs="Tahoma"/>
        </w:rPr>
        <w:t xml:space="preserve"> </w:t>
      </w:r>
      <w:r w:rsidR="00A84D24" w:rsidRPr="00F928AB">
        <w:rPr>
          <w:rFonts w:cs="Tahoma"/>
          <w:highlight w:val="black"/>
        </w:rPr>
        <w:t>Lukáš Anton</w:t>
      </w:r>
    </w:p>
    <w:p w:rsidR="00E57D11" w:rsidRPr="00F928AB" w:rsidRDefault="0023378E" w:rsidP="00E57D11">
      <w:r>
        <w:rPr>
          <w:rFonts w:cs="Tahoma"/>
        </w:rPr>
        <w:t xml:space="preserve">jednající ředitelem </w:t>
      </w:r>
      <w:r w:rsidR="00460412" w:rsidRPr="00F928AB">
        <w:rPr>
          <w:rFonts w:cs="Tahoma"/>
          <w:highlight w:val="black"/>
        </w:rPr>
        <w:t xml:space="preserve">Ing. Rudolfem </w:t>
      </w:r>
      <w:proofErr w:type="spellStart"/>
      <w:r w:rsidR="00460412" w:rsidRPr="00F928AB">
        <w:rPr>
          <w:rFonts w:cs="Tahoma"/>
          <w:highlight w:val="black"/>
        </w:rPr>
        <w:t>Salfickým</w:t>
      </w:r>
      <w:proofErr w:type="spellEnd"/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tbl>
      <w:tblPr>
        <w:tblpPr w:leftFromText="141" w:rightFromText="141" w:vertAnchor="text" w:horzAnchor="margin" w:tblpXSpec="center" w:tblpY="-100"/>
        <w:tblW w:w="11439" w:type="dxa"/>
        <w:tblCellMar>
          <w:left w:w="70" w:type="dxa"/>
          <w:right w:w="70" w:type="dxa"/>
        </w:tblCellMar>
        <w:tblLook w:val="04A0"/>
      </w:tblPr>
      <w:tblGrid>
        <w:gridCol w:w="1067"/>
        <w:gridCol w:w="191"/>
        <w:gridCol w:w="1352"/>
        <w:gridCol w:w="1000"/>
        <w:gridCol w:w="220"/>
        <w:gridCol w:w="1000"/>
        <w:gridCol w:w="914"/>
        <w:gridCol w:w="851"/>
        <w:gridCol w:w="205"/>
        <w:gridCol w:w="654"/>
        <w:gridCol w:w="442"/>
        <w:gridCol w:w="260"/>
        <w:gridCol w:w="260"/>
        <w:gridCol w:w="237"/>
        <w:gridCol w:w="1967"/>
        <w:gridCol w:w="191"/>
        <w:gridCol w:w="628"/>
      </w:tblGrid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Příloha č. 1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Strana 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75"/>
        </w:trPr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</w:rPr>
              <w:t xml:space="preserve">Soupis majetkového vybavení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255"/>
        </w:trPr>
        <w:tc>
          <w:tcPr>
            <w:tcW w:w="361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Dům sociální péče Kralovice, </w:t>
            </w:r>
            <w:proofErr w:type="spellStart"/>
            <w:proofErr w:type="gram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p.o</w:t>
            </w:r>
            <w:proofErr w:type="spellEnd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IČ: 49748190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1117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Rok: 202</w:t>
            </w:r>
            <w:r w:rsidR="001117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1117EB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Dne: </w:t>
            </w:r>
            <w:proofErr w:type="gramStart"/>
            <w:r w:rsidR="00D572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31.12.20</w:t>
            </w:r>
            <w:r w:rsidR="001117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proofErr w:type="gramEnd"/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pořízení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Jedn</w:t>
            </w:r>
            <w:proofErr w:type="spellEnd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OE0163e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OE0163f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OE0163g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 majetek: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Nehmotný majetek: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Aktuální hodnota drobného 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ajetku: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Výpočet roční nájem 10% z celkové hodnoty majetku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7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(4800/100)*10=480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Výpočet měsíčního nájmu </w:t>
            </w:r>
            <w:proofErr w:type="spellStart"/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majektu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480/12=40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Celková hodnota měsíčního </w:t>
            </w:r>
            <w:proofErr w:type="gramStart"/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nájmu  za</w:t>
            </w:r>
            <w:proofErr w:type="gramEnd"/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vybavení 40,- Kč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sectPr w:rsidR="00930A39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00BC"/>
    <w:rsid w:val="00076554"/>
    <w:rsid w:val="0008729A"/>
    <w:rsid w:val="000A2FD8"/>
    <w:rsid w:val="000D6509"/>
    <w:rsid w:val="000F5BDE"/>
    <w:rsid w:val="001117EB"/>
    <w:rsid w:val="00124C75"/>
    <w:rsid w:val="001B35DE"/>
    <w:rsid w:val="0022641B"/>
    <w:rsid w:val="0023378E"/>
    <w:rsid w:val="00273A13"/>
    <w:rsid w:val="002A1243"/>
    <w:rsid w:val="002D2EEE"/>
    <w:rsid w:val="002F1521"/>
    <w:rsid w:val="00345BA1"/>
    <w:rsid w:val="00363222"/>
    <w:rsid w:val="00383983"/>
    <w:rsid w:val="0039456C"/>
    <w:rsid w:val="003A4D51"/>
    <w:rsid w:val="003B5F2B"/>
    <w:rsid w:val="003D493D"/>
    <w:rsid w:val="004207B7"/>
    <w:rsid w:val="004225E9"/>
    <w:rsid w:val="00460412"/>
    <w:rsid w:val="0048445E"/>
    <w:rsid w:val="00494E3B"/>
    <w:rsid w:val="004A5C99"/>
    <w:rsid w:val="0050008B"/>
    <w:rsid w:val="005524FC"/>
    <w:rsid w:val="00591911"/>
    <w:rsid w:val="005A0991"/>
    <w:rsid w:val="005A6557"/>
    <w:rsid w:val="005E1559"/>
    <w:rsid w:val="005E34F9"/>
    <w:rsid w:val="005F45C8"/>
    <w:rsid w:val="00634659"/>
    <w:rsid w:val="00694F3A"/>
    <w:rsid w:val="006B03F1"/>
    <w:rsid w:val="006E3BD0"/>
    <w:rsid w:val="006F6DB7"/>
    <w:rsid w:val="007536EE"/>
    <w:rsid w:val="00764725"/>
    <w:rsid w:val="00765F38"/>
    <w:rsid w:val="00790E08"/>
    <w:rsid w:val="007C1A44"/>
    <w:rsid w:val="007D7139"/>
    <w:rsid w:val="007E1CB0"/>
    <w:rsid w:val="00804681"/>
    <w:rsid w:val="00831B37"/>
    <w:rsid w:val="00846AE6"/>
    <w:rsid w:val="0085295F"/>
    <w:rsid w:val="008641D2"/>
    <w:rsid w:val="00892640"/>
    <w:rsid w:val="008C0D2D"/>
    <w:rsid w:val="008E73EA"/>
    <w:rsid w:val="0092005C"/>
    <w:rsid w:val="00930A39"/>
    <w:rsid w:val="00930AB9"/>
    <w:rsid w:val="00944149"/>
    <w:rsid w:val="0098623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502F"/>
    <w:rsid w:val="00BA72F7"/>
    <w:rsid w:val="00BC225F"/>
    <w:rsid w:val="00BC4A11"/>
    <w:rsid w:val="00BF3FAF"/>
    <w:rsid w:val="00C022C5"/>
    <w:rsid w:val="00C433EE"/>
    <w:rsid w:val="00C616B2"/>
    <w:rsid w:val="00C976EA"/>
    <w:rsid w:val="00CC5A9F"/>
    <w:rsid w:val="00D13B56"/>
    <w:rsid w:val="00D17680"/>
    <w:rsid w:val="00D24F87"/>
    <w:rsid w:val="00D572A0"/>
    <w:rsid w:val="00DD2EAC"/>
    <w:rsid w:val="00DE6122"/>
    <w:rsid w:val="00DE7717"/>
    <w:rsid w:val="00DF47C6"/>
    <w:rsid w:val="00E33C5C"/>
    <w:rsid w:val="00E51414"/>
    <w:rsid w:val="00E57D11"/>
    <w:rsid w:val="00ED324F"/>
    <w:rsid w:val="00F05C8A"/>
    <w:rsid w:val="00F0731A"/>
    <w:rsid w:val="00F50223"/>
    <w:rsid w:val="00F5103D"/>
    <w:rsid w:val="00F928AB"/>
    <w:rsid w:val="00FC770A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6EEB-CDDE-4AA5-8125-63012596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2021-01-15T06:59:00Z</cp:lastPrinted>
  <dcterms:created xsi:type="dcterms:W3CDTF">2021-02-08T09:43:00Z</dcterms:created>
  <dcterms:modified xsi:type="dcterms:W3CDTF">2021-02-08T09:46:00Z</dcterms:modified>
</cp:coreProperties>
</file>