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3091" w14:textId="77777777" w:rsidR="00D9331F" w:rsidRDefault="00D9331F" w:rsidP="00011AE3">
      <w:pPr>
        <w:pStyle w:val="Nadpis2"/>
        <w:jc w:val="center"/>
        <w:rPr>
          <w:rFonts w:ascii="Calibri" w:hAnsi="Calibri" w:cs="Calibri"/>
          <w:sz w:val="36"/>
        </w:rPr>
      </w:pPr>
    </w:p>
    <w:p w14:paraId="35DD1201" w14:textId="77777777" w:rsidR="00011AE3" w:rsidRPr="003F0463" w:rsidRDefault="00011AE3" w:rsidP="00011AE3">
      <w:pPr>
        <w:pStyle w:val="Nadpis2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DOHODA O VYPOŘÁDÁNÍ BEZDŮVODNÉHO OBOHACENÍ</w:t>
      </w:r>
    </w:p>
    <w:p w14:paraId="7D08766B" w14:textId="5C644793" w:rsidR="008E3BB8" w:rsidRDefault="008E3BB8" w:rsidP="00011A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„Dohoda“)</w:t>
      </w:r>
    </w:p>
    <w:p w14:paraId="0E1AC39F" w14:textId="77777777" w:rsidR="00D05CA5" w:rsidRDefault="00D05CA5" w:rsidP="00011AE3">
      <w:pPr>
        <w:jc w:val="center"/>
        <w:rPr>
          <w:rFonts w:ascii="Calibri" w:hAnsi="Calibri" w:cs="Calibri"/>
        </w:rPr>
      </w:pPr>
    </w:p>
    <w:p w14:paraId="3C9C89EE" w14:textId="77777777" w:rsidR="00D05CA5" w:rsidRPr="003F5157" w:rsidRDefault="00D05CA5" w:rsidP="00D05CA5">
      <w:pPr>
        <w:jc w:val="center"/>
        <w:rPr>
          <w:rFonts w:ascii="Calibri" w:hAnsi="Calibri" w:cs="Calibri"/>
          <w:szCs w:val="24"/>
        </w:rPr>
      </w:pPr>
      <w:r w:rsidRPr="003B23F5">
        <w:rPr>
          <w:rFonts w:ascii="Calibri" w:hAnsi="Calibri" w:cs="Calibri"/>
        </w:rPr>
        <w:t xml:space="preserve">uzavřená </w:t>
      </w:r>
      <w:r w:rsidRPr="00500C61">
        <w:rPr>
          <w:rFonts w:asciiTheme="minorHAnsi" w:hAnsiTheme="minorHAnsi"/>
          <w:szCs w:val="24"/>
        </w:rPr>
        <w:t xml:space="preserve">dle § 1746, odst. 2 zákona č. 89/2012 Sb., občanský zákoník, ve znění pozdějších předpisů, </w:t>
      </w:r>
      <w:r w:rsidRPr="003F5157">
        <w:rPr>
          <w:rFonts w:ascii="Calibri" w:hAnsi="Calibri" w:cs="Calibri"/>
          <w:szCs w:val="24"/>
        </w:rPr>
        <w:t xml:space="preserve">níže uvedeného dne, měsíce a roku </w:t>
      </w:r>
    </w:p>
    <w:p w14:paraId="37C040B8" w14:textId="77777777" w:rsidR="00011AE3" w:rsidRPr="003F0463" w:rsidRDefault="00011AE3" w:rsidP="00011AE3">
      <w:pPr>
        <w:jc w:val="left"/>
        <w:rPr>
          <w:rFonts w:ascii="Calibri" w:hAnsi="Calibri" w:cs="Calibri"/>
        </w:rPr>
      </w:pPr>
    </w:p>
    <w:p w14:paraId="6B16C984" w14:textId="77777777" w:rsidR="00B944B5" w:rsidRDefault="00B944B5" w:rsidP="00011AE3">
      <w:pPr>
        <w:jc w:val="center"/>
        <w:rPr>
          <w:rFonts w:ascii="Calibri" w:hAnsi="Calibri" w:cs="Calibri"/>
        </w:rPr>
      </w:pPr>
    </w:p>
    <w:p w14:paraId="643DB840" w14:textId="77777777" w:rsidR="00011AE3" w:rsidRPr="003F0463" w:rsidRDefault="00011AE3" w:rsidP="00011AE3">
      <w:pPr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  <w:r w:rsidR="003B23F5">
        <w:rPr>
          <w:rFonts w:ascii="Calibri" w:hAnsi="Calibri" w:cs="Calibri"/>
        </w:rPr>
        <w:t xml:space="preserve"> těmito </w:t>
      </w:r>
      <w:r w:rsidR="0045373E">
        <w:rPr>
          <w:rFonts w:ascii="Calibri" w:hAnsi="Calibri" w:cs="Calibri"/>
        </w:rPr>
        <w:t xml:space="preserve">smluvními </w:t>
      </w:r>
      <w:r w:rsidR="003B23F5">
        <w:rPr>
          <w:rFonts w:ascii="Calibri" w:hAnsi="Calibri" w:cs="Calibri"/>
        </w:rPr>
        <w:t>stranami</w:t>
      </w:r>
    </w:p>
    <w:p w14:paraId="2ED24D49" w14:textId="77777777" w:rsidR="00011AE3" w:rsidRPr="003F0463" w:rsidRDefault="00011AE3" w:rsidP="00011AE3">
      <w:pPr>
        <w:rPr>
          <w:rFonts w:ascii="Calibri" w:hAnsi="Calibri" w:cs="Calibri"/>
          <w:color w:val="000000"/>
        </w:rPr>
      </w:pPr>
    </w:p>
    <w:p w14:paraId="54EBC1C9" w14:textId="77777777" w:rsidR="005A6011" w:rsidRDefault="005A6011" w:rsidP="00011AE3">
      <w:pPr>
        <w:rPr>
          <w:rFonts w:ascii="Calibri" w:hAnsi="Calibri" w:cs="Calibri"/>
          <w:b/>
          <w:color w:val="000000"/>
        </w:rPr>
      </w:pPr>
    </w:p>
    <w:p w14:paraId="737614CF" w14:textId="77777777" w:rsidR="005A6011" w:rsidRDefault="005A6011" w:rsidP="00011AE3">
      <w:pPr>
        <w:rPr>
          <w:rFonts w:ascii="Calibri" w:hAnsi="Calibri" w:cs="Calibri"/>
          <w:b/>
          <w:color w:val="000000"/>
        </w:rPr>
      </w:pPr>
    </w:p>
    <w:p w14:paraId="14092C68" w14:textId="6C3D381B" w:rsidR="004A25D7" w:rsidRPr="004A25D7" w:rsidRDefault="00D05CA5" w:rsidP="004A25D7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Česká </w:t>
      </w:r>
      <w:proofErr w:type="gramStart"/>
      <w:r>
        <w:rPr>
          <w:rFonts w:asciiTheme="minorHAnsi" w:hAnsiTheme="minorHAnsi" w:cstheme="minorHAnsi"/>
          <w:b/>
          <w:szCs w:val="24"/>
        </w:rPr>
        <w:t xml:space="preserve">republika - </w:t>
      </w:r>
      <w:r w:rsidR="004A25D7" w:rsidRPr="004A25D7">
        <w:rPr>
          <w:rFonts w:asciiTheme="minorHAnsi" w:hAnsiTheme="minorHAnsi" w:cstheme="minorHAnsi"/>
          <w:b/>
          <w:szCs w:val="24"/>
        </w:rPr>
        <w:t>Ministerstvo</w:t>
      </w:r>
      <w:proofErr w:type="gramEnd"/>
      <w:r w:rsidR="004A25D7" w:rsidRPr="004A25D7">
        <w:rPr>
          <w:rFonts w:asciiTheme="minorHAnsi" w:hAnsiTheme="minorHAnsi" w:cstheme="minorHAnsi"/>
          <w:b/>
          <w:szCs w:val="24"/>
        </w:rPr>
        <w:t xml:space="preserve"> průmyslu a obchodu </w:t>
      </w:r>
    </w:p>
    <w:p w14:paraId="3EF95824" w14:textId="77777777" w:rsidR="004A25D7" w:rsidRPr="004A25D7" w:rsidRDefault="004A25D7" w:rsidP="004A25D7">
      <w:pPr>
        <w:spacing w:line="276" w:lineRule="auto"/>
        <w:rPr>
          <w:rFonts w:asciiTheme="minorHAnsi" w:hAnsiTheme="minorHAnsi" w:cstheme="minorHAnsi"/>
          <w:szCs w:val="24"/>
        </w:rPr>
      </w:pPr>
      <w:r w:rsidRPr="004A25D7">
        <w:rPr>
          <w:rFonts w:asciiTheme="minorHAnsi" w:hAnsiTheme="minorHAnsi" w:cstheme="minorHAnsi"/>
          <w:szCs w:val="24"/>
        </w:rPr>
        <w:t>se sídlem: Na Františku 32, 110 15, Praha 1</w:t>
      </w:r>
    </w:p>
    <w:p w14:paraId="7EB7260E" w14:textId="77777777" w:rsidR="004A25D7" w:rsidRDefault="004A25D7" w:rsidP="004A25D7">
      <w:pPr>
        <w:spacing w:line="276" w:lineRule="auto"/>
        <w:rPr>
          <w:rFonts w:asciiTheme="minorHAnsi" w:hAnsiTheme="minorHAnsi" w:cstheme="minorHAnsi"/>
          <w:szCs w:val="24"/>
        </w:rPr>
      </w:pPr>
      <w:r w:rsidRPr="004A25D7">
        <w:rPr>
          <w:rFonts w:asciiTheme="minorHAnsi" w:hAnsiTheme="minorHAnsi" w:cstheme="minorHAnsi"/>
          <w:szCs w:val="24"/>
        </w:rPr>
        <w:t>IČ: 47609109</w:t>
      </w:r>
    </w:p>
    <w:p w14:paraId="533BE424" w14:textId="77777777" w:rsidR="00D61748" w:rsidRPr="004A25D7" w:rsidRDefault="00D61748" w:rsidP="004A25D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DIČ: 47609109</w:t>
      </w:r>
    </w:p>
    <w:p w14:paraId="3BAC1910" w14:textId="77777777" w:rsidR="004A25D7" w:rsidRPr="004A25D7" w:rsidRDefault="004A25D7" w:rsidP="004A25D7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Hlk22829933"/>
      <w:r w:rsidRPr="004A25D7">
        <w:rPr>
          <w:rFonts w:asciiTheme="minorHAnsi" w:hAnsiTheme="minorHAnsi" w:cstheme="minorHAnsi"/>
          <w:szCs w:val="24"/>
        </w:rPr>
        <w:t xml:space="preserve">zastoupen: </w:t>
      </w:r>
      <w:r w:rsidR="00AE1BF9">
        <w:rPr>
          <w:rFonts w:asciiTheme="minorHAnsi" w:hAnsiTheme="minorHAnsi" w:cstheme="minorHAnsi"/>
          <w:szCs w:val="24"/>
        </w:rPr>
        <w:t xml:space="preserve">Ing. Bohumilem </w:t>
      </w:r>
      <w:proofErr w:type="spellStart"/>
      <w:r w:rsidR="00AE1BF9">
        <w:rPr>
          <w:rFonts w:asciiTheme="minorHAnsi" w:hAnsiTheme="minorHAnsi" w:cstheme="minorHAnsi"/>
          <w:szCs w:val="24"/>
        </w:rPr>
        <w:t>Šmucrem</w:t>
      </w:r>
      <w:proofErr w:type="spellEnd"/>
      <w:r w:rsidR="00AE1BF9">
        <w:rPr>
          <w:rFonts w:asciiTheme="minorHAnsi" w:hAnsiTheme="minorHAnsi" w:cstheme="minorHAnsi"/>
          <w:szCs w:val="24"/>
        </w:rPr>
        <w:t>, MPA</w:t>
      </w:r>
    </w:p>
    <w:bookmarkEnd w:id="0"/>
    <w:p w14:paraId="544A4870" w14:textId="77777777" w:rsidR="004A25D7" w:rsidRPr="004A25D7" w:rsidRDefault="004A25D7" w:rsidP="004A25D7">
      <w:pPr>
        <w:spacing w:line="276" w:lineRule="auto"/>
        <w:rPr>
          <w:rFonts w:asciiTheme="minorHAnsi" w:hAnsiTheme="minorHAnsi" w:cstheme="minorHAnsi"/>
          <w:szCs w:val="24"/>
        </w:rPr>
      </w:pPr>
      <w:r w:rsidRPr="004A25D7">
        <w:rPr>
          <w:rFonts w:asciiTheme="minorHAnsi" w:hAnsiTheme="minorHAnsi" w:cstheme="minorHAnsi"/>
          <w:szCs w:val="24"/>
        </w:rPr>
        <w:t>(dále jen „</w:t>
      </w:r>
      <w:r w:rsidRPr="004A25D7">
        <w:rPr>
          <w:rFonts w:asciiTheme="minorHAnsi" w:hAnsiTheme="minorHAnsi" w:cstheme="minorHAnsi"/>
          <w:b/>
          <w:bCs/>
          <w:szCs w:val="24"/>
        </w:rPr>
        <w:t>Objednatel</w:t>
      </w:r>
      <w:r w:rsidRPr="004A25D7">
        <w:rPr>
          <w:rFonts w:asciiTheme="minorHAnsi" w:hAnsiTheme="minorHAnsi" w:cstheme="minorHAnsi"/>
          <w:szCs w:val="24"/>
        </w:rPr>
        <w:t>“)</w:t>
      </w:r>
    </w:p>
    <w:p w14:paraId="40C9D16C" w14:textId="77777777" w:rsidR="004A25D7" w:rsidRPr="004A25D7" w:rsidRDefault="004A25D7" w:rsidP="004A25D7">
      <w:pPr>
        <w:spacing w:line="276" w:lineRule="auto"/>
        <w:rPr>
          <w:rFonts w:asciiTheme="minorHAnsi" w:hAnsiTheme="minorHAnsi" w:cstheme="minorHAnsi"/>
          <w:szCs w:val="24"/>
        </w:rPr>
      </w:pPr>
    </w:p>
    <w:p w14:paraId="1973E2D2" w14:textId="77777777" w:rsidR="004A25D7" w:rsidRDefault="004A25D7" w:rsidP="004A25D7">
      <w:pPr>
        <w:pStyle w:val="Zkladntext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25D7">
        <w:rPr>
          <w:rFonts w:asciiTheme="minorHAnsi" w:hAnsiTheme="minorHAnsi" w:cstheme="minorHAnsi"/>
          <w:sz w:val="24"/>
          <w:szCs w:val="24"/>
        </w:rPr>
        <w:t>a</w:t>
      </w:r>
    </w:p>
    <w:p w14:paraId="0DD149D0" w14:textId="77777777" w:rsidR="00D9331F" w:rsidRPr="004A25D7" w:rsidRDefault="00D9331F" w:rsidP="004A25D7">
      <w:pPr>
        <w:pStyle w:val="Zkladntext2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097AE5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</w:p>
    <w:p w14:paraId="53BC5DDC" w14:textId="77777777" w:rsidR="00AE1BF9" w:rsidRPr="00AE1BF9" w:rsidRDefault="00AE1BF9" w:rsidP="0007313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theme="minorHAnsi"/>
          <w:b/>
        </w:rPr>
      </w:pPr>
      <w:bookmarkStart w:id="1" w:name="OLE_LINK3"/>
      <w:bookmarkStart w:id="2" w:name="OLE_LINK4"/>
      <w:r w:rsidRPr="00AE1BF9">
        <w:rPr>
          <w:rFonts w:asciiTheme="minorHAnsi" w:hAnsiTheme="minorHAnsi" w:cstheme="minorHAnsi"/>
          <w:b/>
        </w:rPr>
        <w:t>Konsorcium</w:t>
      </w:r>
    </w:p>
    <w:p w14:paraId="7C69A360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  <w:b/>
        </w:rPr>
      </w:pPr>
      <w:r w:rsidRPr="00AE1BF9">
        <w:rPr>
          <w:rFonts w:asciiTheme="minorHAnsi" w:hAnsiTheme="minorHAnsi" w:cstheme="minorHAnsi"/>
          <w:b/>
        </w:rPr>
        <w:t>HOLEC, ZUSKA &amp; PARTNEŘI advokátní s.r.o.</w:t>
      </w:r>
    </w:p>
    <w:p w14:paraId="7BAD8DA3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>se sídlem: Palác Anděl, Radlická 3185/1c, 150 00 Praha 5</w:t>
      </w:r>
    </w:p>
    <w:p w14:paraId="4C1F987B" w14:textId="77777777" w:rsid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 xml:space="preserve">IČ: </w:t>
      </w:r>
      <w:bookmarkEnd w:id="1"/>
      <w:bookmarkEnd w:id="2"/>
      <w:r w:rsidRPr="00AE1BF9">
        <w:rPr>
          <w:rFonts w:asciiTheme="minorHAnsi" w:hAnsiTheme="minorHAnsi" w:cstheme="minorHAnsi"/>
        </w:rPr>
        <w:t>07759711</w:t>
      </w:r>
    </w:p>
    <w:p w14:paraId="732980AB" w14:textId="77777777" w:rsidR="00D61748" w:rsidRPr="00AE1BF9" w:rsidRDefault="00D61748" w:rsidP="00AE1B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CZ07759711</w:t>
      </w:r>
    </w:p>
    <w:p w14:paraId="1A3A2618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>a</w:t>
      </w:r>
    </w:p>
    <w:p w14:paraId="43D437DE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  <w:b/>
          <w:bCs/>
        </w:rPr>
      </w:pPr>
      <w:r w:rsidRPr="00AE1BF9">
        <w:rPr>
          <w:rFonts w:asciiTheme="minorHAnsi" w:hAnsiTheme="minorHAnsi" w:cstheme="minorHAnsi"/>
          <w:b/>
          <w:bCs/>
        </w:rPr>
        <w:t>BRODEC &amp; PARTNERS s.r.o.</w:t>
      </w:r>
    </w:p>
    <w:p w14:paraId="3F700EA0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>se sídlem: Rubešova 162/8, 120 00 Praha 2</w:t>
      </w:r>
    </w:p>
    <w:p w14:paraId="48EDD4D6" w14:textId="77777777" w:rsid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>IČ: 24303321</w:t>
      </w:r>
    </w:p>
    <w:p w14:paraId="670ADEDF" w14:textId="77777777" w:rsidR="00D61748" w:rsidRPr="00AE1BF9" w:rsidRDefault="00D61748" w:rsidP="00AE1B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CZ24303321</w:t>
      </w:r>
    </w:p>
    <w:p w14:paraId="2714F5A4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</w:p>
    <w:p w14:paraId="6A206C3E" w14:textId="28C47228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 xml:space="preserve">zastoupeno: </w:t>
      </w:r>
    </w:p>
    <w:p w14:paraId="78E5744A" w14:textId="77777777" w:rsidR="00AE1BF9" w:rsidRPr="00AE1BF9" w:rsidRDefault="00AE1BF9" w:rsidP="00AE1BF9">
      <w:pPr>
        <w:spacing w:line="276" w:lineRule="auto"/>
        <w:rPr>
          <w:rFonts w:asciiTheme="minorHAnsi" w:hAnsiTheme="minorHAnsi" w:cstheme="minorHAnsi"/>
        </w:rPr>
      </w:pPr>
    </w:p>
    <w:p w14:paraId="15AB3F0F" w14:textId="77777777" w:rsidR="00AE1BF9" w:rsidRDefault="00AE1BF9" w:rsidP="00AE1BF9">
      <w:pPr>
        <w:spacing w:line="276" w:lineRule="auto"/>
        <w:rPr>
          <w:rFonts w:asciiTheme="minorHAnsi" w:hAnsiTheme="minorHAnsi" w:cstheme="minorHAnsi"/>
        </w:rPr>
      </w:pPr>
      <w:r w:rsidRPr="00AE1BF9">
        <w:rPr>
          <w:rFonts w:asciiTheme="minorHAnsi" w:hAnsiTheme="minorHAnsi" w:cstheme="minorHAnsi"/>
        </w:rPr>
        <w:t>(dále jen „</w:t>
      </w:r>
      <w:r w:rsidR="00073132">
        <w:rPr>
          <w:rFonts w:asciiTheme="minorHAnsi" w:hAnsiTheme="minorHAnsi" w:cstheme="minorHAnsi"/>
          <w:b/>
          <w:bCs/>
        </w:rPr>
        <w:t>Zhotovitel</w:t>
      </w:r>
      <w:r w:rsidRPr="00AE1BF9">
        <w:rPr>
          <w:rFonts w:asciiTheme="minorHAnsi" w:hAnsiTheme="minorHAnsi" w:cstheme="minorHAnsi"/>
        </w:rPr>
        <w:t>“)</w:t>
      </w:r>
    </w:p>
    <w:p w14:paraId="659EE5CF" w14:textId="77777777" w:rsidR="002220F3" w:rsidRDefault="002220F3" w:rsidP="00AE1BF9">
      <w:pPr>
        <w:spacing w:line="276" w:lineRule="auto"/>
        <w:rPr>
          <w:rFonts w:asciiTheme="minorHAnsi" w:hAnsiTheme="minorHAnsi" w:cstheme="minorHAnsi"/>
        </w:rPr>
      </w:pPr>
    </w:p>
    <w:p w14:paraId="1BE31B5B" w14:textId="71B8CB95" w:rsidR="002220F3" w:rsidRDefault="002220F3" w:rsidP="00222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="00D05CA5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hotovitel a </w:t>
      </w:r>
      <w:r w:rsidR="00D05CA5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bjednatel společně dále jen: „</w:t>
      </w:r>
      <w:r w:rsidR="00D05CA5" w:rsidRPr="00D05CA5">
        <w:rPr>
          <w:rFonts w:ascii="Calibri" w:hAnsi="Calibri" w:cs="Calibri"/>
          <w:b/>
          <w:color w:val="000000"/>
        </w:rPr>
        <w:t>S</w:t>
      </w:r>
      <w:r w:rsidRPr="0085774E">
        <w:rPr>
          <w:rFonts w:ascii="Calibri" w:hAnsi="Calibri" w:cs="Calibri"/>
          <w:b/>
          <w:color w:val="000000"/>
        </w:rPr>
        <w:t>mluvní strany</w:t>
      </w:r>
      <w:r>
        <w:rPr>
          <w:rFonts w:ascii="Calibri" w:hAnsi="Calibri" w:cs="Calibri"/>
          <w:color w:val="000000"/>
        </w:rPr>
        <w:t>“)</w:t>
      </w:r>
    </w:p>
    <w:p w14:paraId="729D2DC6" w14:textId="77777777" w:rsidR="002220F3" w:rsidRPr="00AE1BF9" w:rsidRDefault="002220F3" w:rsidP="00AE1BF9">
      <w:pPr>
        <w:spacing w:line="276" w:lineRule="auto"/>
        <w:rPr>
          <w:rFonts w:asciiTheme="minorHAnsi" w:hAnsiTheme="minorHAnsi" w:cstheme="minorHAnsi"/>
        </w:rPr>
      </w:pPr>
    </w:p>
    <w:p w14:paraId="12F1FC38" w14:textId="77777777" w:rsidR="00AE1BF9" w:rsidRDefault="00AE1BF9" w:rsidP="00AE1BF9">
      <w:pPr>
        <w:spacing w:line="276" w:lineRule="auto"/>
        <w:rPr>
          <w:rFonts w:asciiTheme="minorHAnsi" w:hAnsiTheme="minorHAnsi" w:cstheme="minorHAnsi"/>
        </w:rPr>
      </w:pPr>
    </w:p>
    <w:p w14:paraId="6865AA69" w14:textId="77777777" w:rsidR="00D9331F" w:rsidRDefault="00D9331F" w:rsidP="00AE1BF9">
      <w:pPr>
        <w:spacing w:line="276" w:lineRule="auto"/>
        <w:rPr>
          <w:rFonts w:asciiTheme="minorHAnsi" w:hAnsiTheme="minorHAnsi" w:cstheme="minorHAnsi"/>
        </w:rPr>
      </w:pPr>
    </w:p>
    <w:p w14:paraId="13769D23" w14:textId="11FB6C56" w:rsidR="00B944B5" w:rsidRDefault="00B944B5" w:rsidP="00011AE3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7577E8AB" w14:textId="1425E8A0" w:rsidR="00316AE4" w:rsidRDefault="00316AE4" w:rsidP="00011AE3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0D5A0963" w14:textId="77777777" w:rsidR="00316AE4" w:rsidRPr="00AE1BF9" w:rsidRDefault="00316AE4" w:rsidP="00011AE3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4877108C" w14:textId="77777777"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I.</w:t>
      </w:r>
    </w:p>
    <w:p w14:paraId="1AC2939E" w14:textId="77777777" w:rsidR="00E82045" w:rsidRPr="003F0463" w:rsidRDefault="00E82045" w:rsidP="00011AE3">
      <w:pPr>
        <w:jc w:val="center"/>
        <w:rPr>
          <w:rFonts w:ascii="Calibri" w:hAnsi="Calibri" w:cs="Calibri"/>
          <w:b/>
          <w:bCs/>
          <w:color w:val="000000"/>
        </w:rPr>
      </w:pPr>
    </w:p>
    <w:p w14:paraId="35A5D630" w14:textId="4A0D7053" w:rsidR="00011AE3" w:rsidRPr="00662BEF" w:rsidRDefault="00276207" w:rsidP="00276207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na základě výsledku výběrového řízení na </w:t>
      </w:r>
      <w:r w:rsidR="00D05CA5">
        <w:rPr>
          <w:rFonts w:ascii="Calibri" w:hAnsi="Calibri" w:cs="Calibri"/>
          <w:color w:val="000000"/>
        </w:rPr>
        <w:t xml:space="preserve">nadlimitní </w:t>
      </w:r>
      <w:r>
        <w:rPr>
          <w:rFonts w:ascii="Calibri" w:hAnsi="Calibri" w:cs="Calibri"/>
          <w:color w:val="000000"/>
        </w:rPr>
        <w:t>veřejnou zakázku</w:t>
      </w:r>
      <w:r w:rsidR="00922F7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uzavřely </w:t>
      </w:r>
      <w:r w:rsidRPr="00EB2893">
        <w:rPr>
          <w:rFonts w:ascii="Calibri" w:hAnsi="Calibri" w:cs="Calibri"/>
          <w:color w:val="000000"/>
        </w:rPr>
        <w:t xml:space="preserve">dne </w:t>
      </w:r>
      <w:r w:rsidR="00794C04">
        <w:rPr>
          <w:rFonts w:ascii="Calibri" w:hAnsi="Calibri" w:cs="Calibri"/>
          <w:color w:val="000000"/>
        </w:rPr>
        <w:t>26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794C04">
        <w:rPr>
          <w:rFonts w:ascii="Calibri" w:hAnsi="Calibri" w:cs="Calibri"/>
          <w:color w:val="000000"/>
        </w:rPr>
        <w:t>8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556D0D" w:rsidRPr="00EB2893">
        <w:rPr>
          <w:rFonts w:ascii="Calibri" w:hAnsi="Calibri" w:cs="Calibri"/>
          <w:color w:val="000000"/>
        </w:rPr>
        <w:t>20</w:t>
      </w:r>
      <w:r w:rsidR="00794C04">
        <w:rPr>
          <w:rFonts w:ascii="Calibri" w:hAnsi="Calibri" w:cs="Calibri"/>
          <w:color w:val="000000"/>
        </w:rPr>
        <w:t>20</w:t>
      </w:r>
      <w:r w:rsidR="00C33489"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mlouvu</w:t>
      </w:r>
      <w:r w:rsidR="002E5193">
        <w:rPr>
          <w:rFonts w:ascii="Calibri" w:hAnsi="Calibri" w:cs="Calibri"/>
          <w:color w:val="000000"/>
        </w:rPr>
        <w:t xml:space="preserve"> o poskytování služeb</w:t>
      </w:r>
      <w:r w:rsidR="0065030B">
        <w:rPr>
          <w:rFonts w:ascii="Calibri" w:hAnsi="Calibri" w:cs="Calibri"/>
          <w:color w:val="000000"/>
        </w:rPr>
        <w:t xml:space="preserve"> č. </w:t>
      </w:r>
      <w:r w:rsidR="00794C04">
        <w:rPr>
          <w:rFonts w:ascii="Calibri" w:hAnsi="Calibri" w:cs="Calibri"/>
          <w:color w:val="000000"/>
        </w:rPr>
        <w:t>6</w:t>
      </w:r>
      <w:r w:rsidR="0065030B">
        <w:rPr>
          <w:rFonts w:ascii="Calibri" w:hAnsi="Calibri" w:cs="Calibri"/>
          <w:color w:val="000000"/>
        </w:rPr>
        <w:t>/20</w:t>
      </w:r>
      <w:r w:rsidR="00794C04">
        <w:rPr>
          <w:rFonts w:ascii="Calibri" w:hAnsi="Calibri" w:cs="Calibri"/>
          <w:color w:val="000000"/>
        </w:rPr>
        <w:t>/61100</w:t>
      </w:r>
      <w:r w:rsidR="0065030B">
        <w:rPr>
          <w:rFonts w:ascii="Calibri" w:hAnsi="Calibri" w:cs="Calibri"/>
          <w:color w:val="000000"/>
        </w:rPr>
        <w:t xml:space="preserve"> (dále jen: „</w:t>
      </w:r>
      <w:r w:rsidR="0065030B" w:rsidRPr="0085774E">
        <w:rPr>
          <w:rFonts w:ascii="Calibri" w:hAnsi="Calibri" w:cs="Calibri"/>
          <w:b/>
          <w:color w:val="000000"/>
        </w:rPr>
        <w:t>smlouva</w:t>
      </w:r>
      <w:r w:rsidR="0065030B">
        <w:rPr>
          <w:rFonts w:ascii="Calibri" w:hAnsi="Calibri" w:cs="Calibri"/>
          <w:color w:val="000000"/>
        </w:rPr>
        <w:t>“)</w:t>
      </w:r>
      <w:r w:rsidR="00C33489">
        <w:rPr>
          <w:rFonts w:ascii="Calibri" w:hAnsi="Calibri" w:cs="Calibri"/>
          <w:color w:val="000000"/>
        </w:rPr>
        <w:t>, která</w:t>
      </w:r>
      <w:r w:rsidR="00366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byla zveřejněna </w:t>
      </w:r>
      <w:r w:rsidRPr="00EB2893">
        <w:rPr>
          <w:rFonts w:ascii="Calibri" w:hAnsi="Calibri" w:cs="Calibri"/>
          <w:color w:val="000000"/>
        </w:rPr>
        <w:t xml:space="preserve">v registru smluv dne </w:t>
      </w:r>
      <w:r w:rsidR="00EB2893" w:rsidRPr="00EB2893">
        <w:rPr>
          <w:rFonts w:ascii="Calibri" w:hAnsi="Calibri" w:cs="Calibri"/>
          <w:color w:val="000000"/>
        </w:rPr>
        <w:t>2</w:t>
      </w:r>
      <w:r w:rsidR="00794C04">
        <w:rPr>
          <w:rFonts w:ascii="Calibri" w:hAnsi="Calibri" w:cs="Calibri"/>
          <w:color w:val="000000"/>
        </w:rPr>
        <w:t>6</w:t>
      </w:r>
      <w:r w:rsidR="00C33489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794C04">
        <w:rPr>
          <w:rFonts w:ascii="Calibri" w:hAnsi="Calibri" w:cs="Calibri"/>
          <w:color w:val="000000"/>
        </w:rPr>
        <w:t>8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556D0D" w:rsidRPr="00EB2893">
        <w:rPr>
          <w:rFonts w:ascii="Calibri" w:hAnsi="Calibri" w:cs="Calibri"/>
          <w:color w:val="000000"/>
        </w:rPr>
        <w:t>20</w:t>
      </w:r>
      <w:r w:rsidR="00794C04">
        <w:rPr>
          <w:rFonts w:ascii="Calibri" w:hAnsi="Calibri" w:cs="Calibri"/>
          <w:color w:val="000000"/>
        </w:rPr>
        <w:t>20</w:t>
      </w:r>
      <w:r w:rsidR="00556D0D" w:rsidRPr="00EB2893">
        <w:rPr>
          <w:rFonts w:ascii="Calibri" w:hAnsi="Calibri" w:cs="Calibri"/>
          <w:color w:val="000000"/>
        </w:rPr>
        <w:t xml:space="preserve"> </w:t>
      </w:r>
      <w:r w:rsidRPr="00EB2893">
        <w:rPr>
          <w:rFonts w:ascii="Calibri" w:hAnsi="Calibri" w:cs="Calibri"/>
          <w:color w:val="000000"/>
        </w:rPr>
        <w:t xml:space="preserve">pod </w:t>
      </w:r>
      <w:r w:rsidR="00C33489" w:rsidRPr="00EB2893">
        <w:rPr>
          <w:rFonts w:ascii="Calibri" w:hAnsi="Calibri" w:cs="Calibri"/>
          <w:color w:val="000000"/>
        </w:rPr>
        <w:t>ID</w:t>
      </w:r>
      <w:r w:rsidRPr="00EB2893">
        <w:rPr>
          <w:rFonts w:ascii="Calibri" w:hAnsi="Calibri" w:cs="Calibri"/>
          <w:color w:val="000000"/>
        </w:rPr>
        <w:t xml:space="preserve"> </w:t>
      </w:r>
      <w:r w:rsidR="00794C04">
        <w:rPr>
          <w:rFonts w:ascii="Calibri" w:hAnsi="Calibri" w:cs="Calibri"/>
          <w:color w:val="000000"/>
        </w:rPr>
        <w:t>12685452</w:t>
      </w:r>
      <w:r w:rsidR="00430767" w:rsidRPr="00EB2893">
        <w:rPr>
          <w:rFonts w:ascii="Calibri" w:hAnsi="Calibri" w:cs="Calibri"/>
          <w:color w:val="000000"/>
        </w:rPr>
        <w:t xml:space="preserve"> p</w:t>
      </w:r>
      <w:r w:rsidR="00430767">
        <w:rPr>
          <w:rFonts w:ascii="Calibri" w:hAnsi="Calibri" w:cs="Calibri"/>
          <w:color w:val="000000"/>
        </w:rPr>
        <w:t>odle zákona č. 340/2015 Sb., o zvláštních podmínkách účinnosti některých smluv, uveřejňování těchto smluv a o registru smluv (zákon o registru smluv), ve znění pozdějších předpisů, (dále jen „zákon o registru smluv“)</w:t>
      </w:r>
      <w:r>
        <w:rPr>
          <w:rFonts w:ascii="Calibri" w:hAnsi="Calibri" w:cs="Calibri"/>
          <w:color w:val="000000"/>
        </w:rPr>
        <w:t>.</w:t>
      </w:r>
    </w:p>
    <w:p w14:paraId="3616B559" w14:textId="77777777" w:rsidR="00011AE3" w:rsidRDefault="00011AE3" w:rsidP="00011AE3">
      <w:pPr>
        <w:rPr>
          <w:rFonts w:ascii="Calibri" w:hAnsi="Calibri" w:cs="Calibri"/>
          <w:color w:val="000000"/>
        </w:rPr>
      </w:pPr>
    </w:p>
    <w:p w14:paraId="2037DCDE" w14:textId="77777777" w:rsidR="005A6011" w:rsidRDefault="005A6011" w:rsidP="00011AE3">
      <w:pPr>
        <w:rPr>
          <w:rFonts w:ascii="Calibri" w:hAnsi="Calibri" w:cs="Calibri"/>
          <w:color w:val="000000"/>
        </w:rPr>
      </w:pPr>
    </w:p>
    <w:p w14:paraId="1A20F9B5" w14:textId="77777777" w:rsidR="00011AE3" w:rsidRPr="003F0463" w:rsidRDefault="00011AE3" w:rsidP="00011AE3">
      <w:pPr>
        <w:pStyle w:val="Zkladntext2"/>
        <w:rPr>
          <w:rFonts w:ascii="Calibri" w:hAnsi="Calibri" w:cs="Calibri"/>
          <w:b/>
          <w:bCs/>
        </w:rPr>
      </w:pPr>
      <w:r w:rsidRPr="003F0463">
        <w:rPr>
          <w:rFonts w:ascii="Calibri" w:hAnsi="Calibri" w:cs="Calibri"/>
          <w:b/>
          <w:bCs/>
        </w:rPr>
        <w:t>II.</w:t>
      </w:r>
    </w:p>
    <w:p w14:paraId="7E184C0C" w14:textId="77777777" w:rsidR="00011AE3" w:rsidRPr="006822BF" w:rsidRDefault="00011AE3" w:rsidP="00011AE3">
      <w:pPr>
        <w:pStyle w:val="Bezmezer"/>
        <w:rPr>
          <w:rFonts w:asciiTheme="minorHAnsi" w:hAnsiTheme="minorHAnsi" w:cstheme="minorHAnsi"/>
        </w:rPr>
      </w:pPr>
    </w:p>
    <w:p w14:paraId="052A6A84" w14:textId="77777777" w:rsidR="00B944B5" w:rsidRDefault="00011AE3" w:rsidP="00B944B5">
      <w:pPr>
        <w:spacing w:after="120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>S</w:t>
      </w:r>
      <w:r w:rsidRPr="003A6065">
        <w:rPr>
          <w:rFonts w:ascii="Calibri" w:hAnsi="Calibri" w:cs="Calibri"/>
          <w:color w:val="000000"/>
        </w:rPr>
        <w:t xml:space="preserve">mluvní </w:t>
      </w:r>
      <w:r w:rsidR="00276207">
        <w:rPr>
          <w:rFonts w:ascii="Calibri" w:hAnsi="Calibri" w:cs="Calibri"/>
          <w:color w:val="000000"/>
        </w:rPr>
        <w:t>strany v dobré víře, že všechny formální náležitosti smlouvy</w:t>
      </w:r>
      <w:r w:rsidR="002E5193">
        <w:rPr>
          <w:rFonts w:ascii="Calibri" w:hAnsi="Calibri" w:cs="Calibri"/>
          <w:color w:val="000000"/>
        </w:rPr>
        <w:t xml:space="preserve"> </w:t>
      </w:r>
      <w:r w:rsidR="005C0D4F">
        <w:rPr>
          <w:rFonts w:ascii="Calibri" w:hAnsi="Calibri" w:cs="Calibri"/>
          <w:color w:val="000000"/>
        </w:rPr>
        <w:t>b</w:t>
      </w:r>
      <w:r w:rsidR="00276207">
        <w:rPr>
          <w:rFonts w:ascii="Calibri" w:hAnsi="Calibri" w:cs="Calibri"/>
          <w:color w:val="000000"/>
        </w:rPr>
        <w:t>yly splněny, si poskytly vzájemně svá plnění</w:t>
      </w:r>
      <w:r w:rsidR="005A6011">
        <w:rPr>
          <w:rFonts w:ascii="Calibri" w:hAnsi="Calibri" w:cs="Calibri"/>
          <w:color w:val="000000"/>
        </w:rPr>
        <w:t xml:space="preserve"> podle </w:t>
      </w:r>
      <w:r w:rsidR="00922F7F">
        <w:rPr>
          <w:rFonts w:ascii="Calibri" w:hAnsi="Calibri" w:cs="Calibri"/>
          <w:color w:val="000000"/>
        </w:rPr>
        <w:t xml:space="preserve">dílčí </w:t>
      </w:r>
      <w:r w:rsidR="00DB2AAD">
        <w:rPr>
          <w:rFonts w:ascii="Calibri" w:hAnsi="Calibri" w:cs="Calibri"/>
          <w:color w:val="000000"/>
        </w:rPr>
        <w:t>emailov</w:t>
      </w:r>
      <w:r w:rsidR="00E37118">
        <w:rPr>
          <w:rFonts w:ascii="Calibri" w:hAnsi="Calibri" w:cs="Calibri"/>
          <w:color w:val="000000"/>
        </w:rPr>
        <w:t>é</w:t>
      </w:r>
      <w:r w:rsidR="00DB2AAD">
        <w:rPr>
          <w:rFonts w:ascii="Calibri" w:hAnsi="Calibri" w:cs="Calibri"/>
          <w:color w:val="000000"/>
        </w:rPr>
        <w:t xml:space="preserve"> </w:t>
      </w:r>
      <w:r w:rsidR="002E5193">
        <w:rPr>
          <w:rFonts w:ascii="Calibri" w:hAnsi="Calibri" w:cs="Calibri"/>
          <w:color w:val="000000"/>
        </w:rPr>
        <w:t>objednáv</w:t>
      </w:r>
      <w:r w:rsidR="00E37118">
        <w:rPr>
          <w:rFonts w:ascii="Calibri" w:hAnsi="Calibri" w:cs="Calibri"/>
          <w:color w:val="000000"/>
        </w:rPr>
        <w:t>ky</w:t>
      </w:r>
      <w:r w:rsidR="00794C04">
        <w:rPr>
          <w:rFonts w:ascii="Calibri" w:hAnsi="Calibri" w:cs="Calibri"/>
          <w:color w:val="000000"/>
        </w:rPr>
        <w:t xml:space="preserve"> –</w:t>
      </w:r>
      <w:r w:rsidR="00073132">
        <w:rPr>
          <w:rFonts w:ascii="Calibri" w:hAnsi="Calibri" w:cs="Calibri"/>
          <w:color w:val="000000"/>
        </w:rPr>
        <w:t xml:space="preserve"> </w:t>
      </w:r>
      <w:r w:rsidR="00794C04">
        <w:rPr>
          <w:rFonts w:ascii="Calibri" w:hAnsi="Calibri" w:cs="Calibri"/>
          <w:color w:val="000000"/>
        </w:rPr>
        <w:t>Výzva č. 5</w:t>
      </w:r>
      <w:r w:rsidR="00DB2AAD">
        <w:rPr>
          <w:rFonts w:ascii="Calibri" w:hAnsi="Calibri" w:cs="Calibri"/>
          <w:color w:val="000000"/>
        </w:rPr>
        <w:t>.</w:t>
      </w:r>
    </w:p>
    <w:p w14:paraId="4744EAB2" w14:textId="77777777"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44685593" w14:textId="77777777"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71A7CC0E" w14:textId="77777777" w:rsidR="00011AE3" w:rsidRPr="003F046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III.</w:t>
      </w:r>
    </w:p>
    <w:p w14:paraId="4D4C2541" w14:textId="77777777" w:rsidR="00011AE3" w:rsidRDefault="00011AE3" w:rsidP="00011AE3">
      <w:pPr>
        <w:rPr>
          <w:rFonts w:ascii="Calibri" w:hAnsi="Calibri" w:cs="Calibri"/>
          <w:color w:val="000000"/>
        </w:rPr>
      </w:pPr>
    </w:p>
    <w:p w14:paraId="7D3E054D" w14:textId="0CF70FA4" w:rsidR="00AA42C3" w:rsidRDefault="00276207" w:rsidP="003304AF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 dodatečné kontrole </w:t>
      </w:r>
      <w:r w:rsidR="00D05CA5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bjednatele</w:t>
      </w:r>
      <w:r w:rsidR="00723342">
        <w:rPr>
          <w:rFonts w:ascii="Calibri" w:hAnsi="Calibri" w:cs="Calibri"/>
          <w:color w:val="000000"/>
        </w:rPr>
        <w:t>m</w:t>
      </w:r>
      <w:r w:rsidR="00922F7F">
        <w:rPr>
          <w:rFonts w:ascii="Calibri" w:hAnsi="Calibri" w:cs="Calibri"/>
          <w:color w:val="000000"/>
        </w:rPr>
        <w:t xml:space="preserve"> bylo zjištěno, že dílčí </w:t>
      </w:r>
      <w:r w:rsidR="00E123A2">
        <w:rPr>
          <w:rFonts w:ascii="Calibri" w:hAnsi="Calibri" w:cs="Calibri"/>
          <w:color w:val="000000"/>
        </w:rPr>
        <w:t>emailov</w:t>
      </w:r>
      <w:r w:rsidR="00073132">
        <w:rPr>
          <w:rFonts w:ascii="Calibri" w:hAnsi="Calibri" w:cs="Calibri"/>
          <w:color w:val="000000"/>
        </w:rPr>
        <w:t>á</w:t>
      </w:r>
      <w:r w:rsidR="00E123A2">
        <w:rPr>
          <w:rFonts w:ascii="Calibri" w:hAnsi="Calibri" w:cs="Calibri"/>
          <w:color w:val="000000"/>
        </w:rPr>
        <w:t xml:space="preserve"> </w:t>
      </w:r>
      <w:r w:rsidR="002E5193">
        <w:rPr>
          <w:rFonts w:ascii="Calibri" w:hAnsi="Calibri" w:cs="Calibri"/>
          <w:color w:val="000000"/>
        </w:rPr>
        <w:t>objednávk</w:t>
      </w:r>
      <w:r w:rsidR="00073132">
        <w:rPr>
          <w:rFonts w:ascii="Calibri" w:hAnsi="Calibri" w:cs="Calibri"/>
          <w:color w:val="000000"/>
        </w:rPr>
        <w:t>a</w:t>
      </w:r>
      <w:r w:rsidR="00922F7F">
        <w:rPr>
          <w:rFonts w:ascii="Calibri" w:hAnsi="Calibri" w:cs="Calibri"/>
          <w:color w:val="000000"/>
        </w:rPr>
        <w:t xml:space="preserve"> </w:t>
      </w:r>
      <w:r w:rsidR="00E123A2">
        <w:rPr>
          <w:rFonts w:ascii="Calibri" w:hAnsi="Calibri" w:cs="Calibri"/>
          <w:color w:val="000000"/>
        </w:rPr>
        <w:t>Výzva č. 5 ze dne 3.</w:t>
      </w:r>
      <w:r w:rsidR="00D61748">
        <w:rPr>
          <w:rFonts w:ascii="Calibri" w:hAnsi="Calibri" w:cs="Calibri"/>
          <w:color w:val="000000"/>
        </w:rPr>
        <w:t xml:space="preserve"> </w:t>
      </w:r>
      <w:r w:rsidR="00E123A2">
        <w:rPr>
          <w:rFonts w:ascii="Calibri" w:hAnsi="Calibri" w:cs="Calibri"/>
          <w:color w:val="000000"/>
        </w:rPr>
        <w:t>11.</w:t>
      </w:r>
      <w:r w:rsidR="00D61748">
        <w:rPr>
          <w:rFonts w:ascii="Calibri" w:hAnsi="Calibri" w:cs="Calibri"/>
          <w:color w:val="000000"/>
        </w:rPr>
        <w:t xml:space="preserve"> </w:t>
      </w:r>
      <w:r w:rsidR="00E123A2">
        <w:rPr>
          <w:rFonts w:ascii="Calibri" w:hAnsi="Calibri" w:cs="Calibri"/>
          <w:color w:val="000000"/>
        </w:rPr>
        <w:t>2020</w:t>
      </w:r>
      <w:r w:rsidR="002E5193">
        <w:rPr>
          <w:rFonts w:ascii="Calibri" w:hAnsi="Calibri" w:cs="Calibri"/>
          <w:color w:val="000000"/>
        </w:rPr>
        <w:t xml:space="preserve"> </w:t>
      </w:r>
      <w:r w:rsidR="005C0D4F">
        <w:rPr>
          <w:rFonts w:ascii="Calibri" w:hAnsi="Calibri" w:cs="Calibri"/>
          <w:color w:val="000000"/>
        </w:rPr>
        <w:t xml:space="preserve">na </w:t>
      </w:r>
      <w:r w:rsidR="00E123A2">
        <w:rPr>
          <w:rFonts w:ascii="Calibri" w:hAnsi="Calibri" w:cs="Calibri"/>
          <w:color w:val="000000"/>
        </w:rPr>
        <w:t xml:space="preserve">právní poradenství </w:t>
      </w:r>
      <w:r w:rsidR="0065030B">
        <w:rPr>
          <w:rFonts w:ascii="Calibri" w:hAnsi="Calibri" w:cs="Calibri"/>
          <w:color w:val="000000"/>
        </w:rPr>
        <w:t>vystaven</w:t>
      </w:r>
      <w:r w:rsidR="00073132">
        <w:rPr>
          <w:rFonts w:ascii="Calibri" w:hAnsi="Calibri" w:cs="Calibri"/>
          <w:color w:val="000000"/>
        </w:rPr>
        <w:t>á</w:t>
      </w:r>
      <w:r w:rsidR="0065030B">
        <w:rPr>
          <w:rFonts w:ascii="Calibri" w:hAnsi="Calibri" w:cs="Calibri"/>
          <w:color w:val="000000"/>
        </w:rPr>
        <w:t xml:space="preserve"> na základě smlouvy </w:t>
      </w:r>
      <w:r w:rsidR="00B57019">
        <w:rPr>
          <w:rFonts w:ascii="Calibri" w:hAnsi="Calibri" w:cs="Calibri"/>
          <w:color w:val="000000"/>
        </w:rPr>
        <w:t>nebyl</w:t>
      </w:r>
      <w:r w:rsidR="00073132">
        <w:rPr>
          <w:rFonts w:ascii="Calibri" w:hAnsi="Calibri" w:cs="Calibri"/>
          <w:color w:val="000000"/>
        </w:rPr>
        <w:t>a</w:t>
      </w:r>
      <w:r w:rsidR="00B570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uveřejněn</w:t>
      </w:r>
      <w:r w:rsidR="0007313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 w:rsidR="003304AF">
        <w:rPr>
          <w:rFonts w:ascii="Calibri" w:hAnsi="Calibri" w:cs="Calibri"/>
          <w:color w:val="000000"/>
        </w:rPr>
        <w:t>dle §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5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 xml:space="preserve">odst. 1 zákona o registru smluv. </w:t>
      </w:r>
      <w:r w:rsidR="00642CC2">
        <w:rPr>
          <w:rFonts w:ascii="Calibri" w:hAnsi="Calibri" w:cs="Calibri"/>
          <w:color w:val="000000"/>
        </w:rPr>
        <w:t xml:space="preserve">Dílčí </w:t>
      </w:r>
      <w:r w:rsidR="00E123A2">
        <w:rPr>
          <w:rFonts w:ascii="Calibri" w:hAnsi="Calibri" w:cs="Calibri"/>
          <w:color w:val="000000"/>
        </w:rPr>
        <w:t>emailov</w:t>
      </w:r>
      <w:r w:rsidR="00B431BA">
        <w:rPr>
          <w:rFonts w:ascii="Calibri" w:hAnsi="Calibri" w:cs="Calibri"/>
          <w:color w:val="000000"/>
        </w:rPr>
        <w:t>á</w:t>
      </w:r>
      <w:r w:rsidR="00E123A2">
        <w:rPr>
          <w:rFonts w:ascii="Calibri" w:hAnsi="Calibri" w:cs="Calibri"/>
          <w:color w:val="000000"/>
        </w:rPr>
        <w:t xml:space="preserve"> </w:t>
      </w:r>
      <w:r w:rsidR="002E5193">
        <w:rPr>
          <w:rFonts w:ascii="Calibri" w:hAnsi="Calibri" w:cs="Calibri"/>
          <w:color w:val="000000"/>
        </w:rPr>
        <w:t>objednávk</w:t>
      </w:r>
      <w:r w:rsidR="00073132">
        <w:rPr>
          <w:rFonts w:ascii="Calibri" w:hAnsi="Calibri" w:cs="Calibri"/>
          <w:color w:val="000000"/>
        </w:rPr>
        <w:t>a</w:t>
      </w:r>
      <w:r w:rsidR="003304AF">
        <w:rPr>
          <w:rFonts w:ascii="Calibri" w:hAnsi="Calibri" w:cs="Calibri"/>
          <w:color w:val="000000"/>
        </w:rPr>
        <w:t xml:space="preserve"> tak byl</w:t>
      </w:r>
      <w:r w:rsidR="00073132">
        <w:rPr>
          <w:rFonts w:ascii="Calibri" w:hAnsi="Calibri" w:cs="Calibri"/>
          <w:color w:val="000000"/>
        </w:rPr>
        <w:t>a</w:t>
      </w:r>
      <w:r w:rsidR="003304AF">
        <w:rPr>
          <w:rFonts w:ascii="Calibri" w:hAnsi="Calibri" w:cs="Calibri"/>
          <w:color w:val="000000"/>
        </w:rPr>
        <w:t xml:space="preserve"> zrušen</w:t>
      </w:r>
      <w:r w:rsidR="00073132">
        <w:rPr>
          <w:rFonts w:ascii="Calibri" w:hAnsi="Calibri" w:cs="Calibri"/>
          <w:color w:val="000000"/>
        </w:rPr>
        <w:t>a</w:t>
      </w:r>
      <w:r w:rsidR="003304AF">
        <w:rPr>
          <w:rFonts w:ascii="Calibri" w:hAnsi="Calibri" w:cs="Calibri"/>
          <w:color w:val="000000"/>
        </w:rPr>
        <w:t xml:space="preserve"> od počátku v souladu s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§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7</w:t>
      </w:r>
      <w:r w:rsidR="00B506F2">
        <w:rPr>
          <w:rFonts w:ascii="Calibri" w:hAnsi="Calibri" w:cs="Calibri"/>
          <w:color w:val="000000"/>
        </w:rPr>
        <w:t> </w:t>
      </w:r>
      <w:r w:rsidR="00366463">
        <w:rPr>
          <w:rFonts w:ascii="Calibri" w:hAnsi="Calibri" w:cs="Calibri"/>
          <w:color w:val="000000"/>
        </w:rPr>
        <w:t>odst.</w:t>
      </w:r>
      <w:r w:rsidR="00FC01D1">
        <w:rPr>
          <w:rFonts w:ascii="Calibri" w:hAnsi="Calibri" w:cs="Calibri"/>
          <w:color w:val="000000"/>
        </w:rPr>
        <w:t> </w:t>
      </w:r>
      <w:r w:rsidR="00366463">
        <w:rPr>
          <w:rFonts w:ascii="Calibri" w:hAnsi="Calibri" w:cs="Calibri"/>
          <w:color w:val="000000"/>
        </w:rPr>
        <w:t>1</w:t>
      </w:r>
      <w:r w:rsidR="008E3BB8">
        <w:rPr>
          <w:rFonts w:ascii="Calibri" w:hAnsi="Calibri" w:cs="Calibri"/>
          <w:color w:val="000000"/>
        </w:rPr>
        <w:t xml:space="preserve"> </w:t>
      </w:r>
      <w:r w:rsidR="003304AF">
        <w:rPr>
          <w:rFonts w:ascii="Calibri" w:hAnsi="Calibri" w:cs="Calibri"/>
          <w:color w:val="000000"/>
        </w:rPr>
        <w:t xml:space="preserve">zákona o registru smluv. </w:t>
      </w:r>
    </w:p>
    <w:p w14:paraId="4F5E613E" w14:textId="77777777" w:rsidR="00B944B5" w:rsidRDefault="003304AF" w:rsidP="00336D84">
      <w:pPr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>Plnění poskytnut</w:t>
      </w:r>
      <w:r w:rsidR="00766259"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</w:rPr>
        <w:t xml:space="preserve"> ze zrušené </w:t>
      </w:r>
      <w:r w:rsidR="0065030B">
        <w:rPr>
          <w:rFonts w:ascii="Calibri" w:hAnsi="Calibri" w:cs="Calibri"/>
          <w:color w:val="000000"/>
        </w:rPr>
        <w:t xml:space="preserve">dílčí </w:t>
      </w:r>
      <w:r w:rsidR="00E123A2">
        <w:rPr>
          <w:rFonts w:ascii="Calibri" w:hAnsi="Calibri" w:cs="Calibri"/>
          <w:color w:val="000000"/>
        </w:rPr>
        <w:t xml:space="preserve">emailové </w:t>
      </w:r>
      <w:r w:rsidR="002E5193">
        <w:rPr>
          <w:rFonts w:ascii="Calibri" w:hAnsi="Calibri" w:cs="Calibri"/>
          <w:color w:val="000000"/>
        </w:rPr>
        <w:t>objednávky</w:t>
      </w:r>
      <w:r>
        <w:rPr>
          <w:rFonts w:ascii="Calibri" w:hAnsi="Calibri" w:cs="Calibri"/>
          <w:color w:val="000000"/>
        </w:rPr>
        <w:t xml:space="preserve"> se tak stáv</w:t>
      </w:r>
      <w:r w:rsidR="00766259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 bezdůvodným obohacením, protože bylo plněno bez právního důvodu.</w:t>
      </w:r>
      <w:r w:rsidRPr="003F0463">
        <w:rPr>
          <w:rFonts w:ascii="Calibri" w:hAnsi="Calibri" w:cs="Calibri"/>
          <w:color w:val="000000"/>
        </w:rPr>
        <w:t xml:space="preserve"> </w:t>
      </w:r>
    </w:p>
    <w:p w14:paraId="72C5748B" w14:textId="77777777"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1C14DD5A" w14:textId="77777777"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IV.</w:t>
      </w:r>
    </w:p>
    <w:p w14:paraId="677C8C0D" w14:textId="77777777" w:rsidR="00723342" w:rsidRPr="003F0463" w:rsidRDefault="00723342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3015BE11" w14:textId="77777777" w:rsidR="003304AF" w:rsidRPr="00E63900" w:rsidRDefault="003304AF" w:rsidP="00011AE3">
      <w:pPr>
        <w:spacing w:before="120"/>
        <w:rPr>
          <w:rFonts w:ascii="Calibri" w:hAnsi="Calibri" w:cs="Calibri"/>
          <w:color w:val="000000"/>
        </w:rPr>
      </w:pPr>
      <w:r w:rsidRPr="00E63900">
        <w:rPr>
          <w:rFonts w:ascii="Calibri" w:hAnsi="Calibri" w:cs="Calibri"/>
          <w:color w:val="000000"/>
        </w:rPr>
        <w:t xml:space="preserve">Na základě výše uvedených skutečností uzavírají </w:t>
      </w:r>
      <w:r w:rsidR="008E3BB8" w:rsidRPr="00E63900">
        <w:rPr>
          <w:rFonts w:ascii="Calibri" w:hAnsi="Calibri" w:cs="Calibri"/>
          <w:color w:val="000000"/>
        </w:rPr>
        <w:t>s</w:t>
      </w:r>
      <w:r w:rsidRPr="00E63900">
        <w:rPr>
          <w:rFonts w:ascii="Calibri" w:hAnsi="Calibri" w:cs="Calibri"/>
          <w:color w:val="000000"/>
        </w:rPr>
        <w:t>mluvní strany tuto Dohodu:</w:t>
      </w:r>
    </w:p>
    <w:p w14:paraId="4D2968DE" w14:textId="77777777" w:rsidR="003304AF" w:rsidRDefault="003304AF" w:rsidP="00011AE3">
      <w:pPr>
        <w:spacing w:before="120"/>
        <w:rPr>
          <w:rFonts w:ascii="Calibri" w:hAnsi="Calibri" w:cs="Calibri"/>
          <w:color w:val="000000"/>
        </w:rPr>
      </w:pPr>
      <w:r w:rsidRPr="00E63900">
        <w:rPr>
          <w:rFonts w:ascii="Calibri" w:hAnsi="Calibri" w:cs="Calibri"/>
          <w:color w:val="000000"/>
        </w:rPr>
        <w:t>Smluvní strany konstatují, že:</w:t>
      </w:r>
    </w:p>
    <w:p w14:paraId="48A8EC8E" w14:textId="77777777" w:rsidR="000A0786" w:rsidRPr="00E63900" w:rsidRDefault="000A0786" w:rsidP="00011AE3">
      <w:pPr>
        <w:spacing w:before="120"/>
        <w:rPr>
          <w:rFonts w:ascii="Calibri" w:hAnsi="Calibri" w:cs="Calibri"/>
          <w:color w:val="000000"/>
        </w:rPr>
      </w:pPr>
    </w:p>
    <w:p w14:paraId="1EC5961F" w14:textId="4E864B81" w:rsidR="00267776" w:rsidRDefault="000A0786" w:rsidP="000A0786">
      <w:pPr>
        <w:pStyle w:val="Odstavecseseznamem"/>
        <w:numPr>
          <w:ilvl w:val="0"/>
          <w:numId w:val="2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dne </w:t>
      </w:r>
      <w:r w:rsidR="00073132">
        <w:rPr>
          <w:rFonts w:ascii="Calibri" w:hAnsi="Calibri" w:cs="Calibri"/>
          <w:color w:val="000000"/>
        </w:rPr>
        <w:t>12</w:t>
      </w:r>
      <w:r w:rsidR="009B6594" w:rsidRPr="00073132">
        <w:rPr>
          <w:rFonts w:ascii="Calibri" w:hAnsi="Calibri" w:cs="Calibri"/>
          <w:color w:val="000000"/>
        </w:rPr>
        <w:t>.</w:t>
      </w:r>
      <w:r w:rsidR="00D61748">
        <w:rPr>
          <w:rFonts w:ascii="Calibri" w:hAnsi="Calibri" w:cs="Calibri"/>
          <w:color w:val="000000"/>
        </w:rPr>
        <w:t xml:space="preserve"> </w:t>
      </w:r>
      <w:r w:rsidR="009B6594" w:rsidRPr="00073132">
        <w:rPr>
          <w:rFonts w:ascii="Calibri" w:hAnsi="Calibri" w:cs="Calibri"/>
          <w:color w:val="000000"/>
        </w:rPr>
        <w:t>1.</w:t>
      </w:r>
      <w:r w:rsidR="00D61748">
        <w:rPr>
          <w:rFonts w:ascii="Calibri" w:hAnsi="Calibri" w:cs="Calibri"/>
          <w:color w:val="000000"/>
        </w:rPr>
        <w:t xml:space="preserve"> </w:t>
      </w:r>
      <w:r w:rsidR="009B6594" w:rsidRPr="00073132">
        <w:rPr>
          <w:rFonts w:ascii="Calibri" w:hAnsi="Calibri" w:cs="Calibri"/>
          <w:color w:val="000000"/>
        </w:rPr>
        <w:t>202</w:t>
      </w:r>
      <w:r w:rsidR="00073132" w:rsidRPr="00073132">
        <w:rPr>
          <w:rFonts w:ascii="Calibri" w:hAnsi="Calibri" w:cs="Calibri"/>
          <w:color w:val="000000"/>
        </w:rPr>
        <w:t>1</w:t>
      </w:r>
      <w:r w:rsidR="00C23C7C">
        <w:rPr>
          <w:rFonts w:ascii="Calibri" w:hAnsi="Calibri" w:cs="Calibri"/>
          <w:color w:val="000000"/>
        </w:rPr>
        <w:t xml:space="preserve"> bylo</w:t>
      </w:r>
      <w:r>
        <w:rPr>
          <w:rFonts w:ascii="Calibri" w:hAnsi="Calibri" w:cs="Calibri"/>
          <w:color w:val="000000"/>
        </w:rPr>
        <w:t xml:space="preserve"> </w:t>
      </w:r>
      <w:r w:rsidR="00D05CA5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hotovitelem </w:t>
      </w:r>
      <w:r w:rsidR="00D05CA5">
        <w:rPr>
          <w:rFonts w:ascii="Calibri" w:hAnsi="Calibri" w:cs="Calibri"/>
          <w:color w:val="000000"/>
        </w:rPr>
        <w:t>O</w:t>
      </w:r>
      <w:r w:rsidR="00C23C7C">
        <w:rPr>
          <w:rFonts w:ascii="Calibri" w:hAnsi="Calibri" w:cs="Calibri"/>
          <w:color w:val="000000"/>
        </w:rPr>
        <w:t xml:space="preserve">bjednateli předáno </w:t>
      </w:r>
      <w:r w:rsidR="00E37118">
        <w:rPr>
          <w:rFonts w:ascii="Calibri" w:hAnsi="Calibri" w:cs="Calibri"/>
          <w:color w:val="000000"/>
        </w:rPr>
        <w:t xml:space="preserve">celkové </w:t>
      </w:r>
      <w:r w:rsidRPr="000A0786">
        <w:rPr>
          <w:rFonts w:ascii="Calibri" w:hAnsi="Calibri" w:cs="Calibri"/>
          <w:color w:val="000000"/>
        </w:rPr>
        <w:t xml:space="preserve">plnění dle </w:t>
      </w:r>
      <w:r w:rsidR="00C23C7C">
        <w:rPr>
          <w:rFonts w:ascii="Calibri" w:hAnsi="Calibri" w:cs="Calibri"/>
          <w:color w:val="000000"/>
        </w:rPr>
        <w:t xml:space="preserve">dílčí emailové </w:t>
      </w:r>
      <w:r w:rsidRPr="000A0786">
        <w:rPr>
          <w:rFonts w:ascii="Calibri" w:hAnsi="Calibri" w:cs="Calibri"/>
          <w:color w:val="000000"/>
        </w:rPr>
        <w:t xml:space="preserve">objednávky </w:t>
      </w:r>
      <w:r w:rsidR="00C23C7C">
        <w:rPr>
          <w:rFonts w:ascii="Calibri" w:hAnsi="Calibri" w:cs="Calibri"/>
          <w:color w:val="000000"/>
        </w:rPr>
        <w:t>na právní poradenství</w:t>
      </w:r>
      <w:r w:rsidR="00D05CA5">
        <w:rPr>
          <w:rFonts w:ascii="Calibri" w:hAnsi="Calibri" w:cs="Calibri"/>
          <w:color w:val="000000"/>
        </w:rPr>
        <w:t xml:space="preserve"> – Výzva č. 5</w:t>
      </w:r>
    </w:p>
    <w:p w14:paraId="2CB3E30B" w14:textId="77777777" w:rsidR="00C23C7C" w:rsidRDefault="00C23C7C" w:rsidP="00C23C7C">
      <w:pPr>
        <w:pStyle w:val="Odstavecseseznamem"/>
        <w:rPr>
          <w:rFonts w:ascii="Calibri" w:hAnsi="Calibri" w:cs="Calibri"/>
          <w:color w:val="000000"/>
        </w:rPr>
      </w:pPr>
    </w:p>
    <w:p w14:paraId="1387F09C" w14:textId="23D82237" w:rsidR="000A0786" w:rsidRPr="000A0786" w:rsidRDefault="000A0786" w:rsidP="000A0786">
      <w:pPr>
        <w:pStyle w:val="Odstavecseseznamem"/>
        <w:numPr>
          <w:ilvl w:val="0"/>
          <w:numId w:val="24"/>
        </w:numPr>
        <w:rPr>
          <w:rFonts w:ascii="Calibri" w:hAnsi="Calibri" w:cs="Calibri"/>
          <w:color w:val="000000"/>
        </w:rPr>
      </w:pPr>
      <w:r w:rsidRPr="000A0786">
        <w:rPr>
          <w:rFonts w:ascii="Calibri" w:hAnsi="Calibri" w:cs="Calibri"/>
          <w:color w:val="000000"/>
        </w:rPr>
        <w:t xml:space="preserve">dne </w:t>
      </w:r>
      <w:r>
        <w:rPr>
          <w:rFonts w:ascii="Calibri" w:hAnsi="Calibri" w:cs="Calibri"/>
          <w:color w:val="000000"/>
        </w:rPr>
        <w:t>18. 12. 2020</w:t>
      </w:r>
      <w:r w:rsidRPr="000A0786">
        <w:rPr>
          <w:rFonts w:ascii="Calibri" w:hAnsi="Calibri" w:cs="Calibri"/>
          <w:color w:val="000000"/>
        </w:rPr>
        <w:t xml:space="preserve"> </w:t>
      </w:r>
      <w:r w:rsidR="00073132">
        <w:rPr>
          <w:rFonts w:ascii="Calibri" w:hAnsi="Calibri" w:cs="Calibri"/>
          <w:color w:val="000000"/>
        </w:rPr>
        <w:t xml:space="preserve">(první část) </w:t>
      </w:r>
      <w:r w:rsidR="009B6594">
        <w:rPr>
          <w:rFonts w:ascii="Calibri" w:hAnsi="Calibri" w:cs="Calibri"/>
          <w:color w:val="000000"/>
        </w:rPr>
        <w:t xml:space="preserve">a </w:t>
      </w:r>
      <w:r w:rsidR="00FD4705" w:rsidRPr="00FD4705">
        <w:rPr>
          <w:rFonts w:ascii="Calibri" w:hAnsi="Calibri" w:cs="Calibri"/>
          <w:color w:val="000000"/>
        </w:rPr>
        <w:t>1. 2. 2021</w:t>
      </w:r>
      <w:r w:rsidR="009B6594">
        <w:rPr>
          <w:rFonts w:ascii="Calibri" w:hAnsi="Calibri" w:cs="Calibri"/>
          <w:color w:val="000000"/>
        </w:rPr>
        <w:t xml:space="preserve"> </w:t>
      </w:r>
      <w:r w:rsidR="00073132">
        <w:rPr>
          <w:rFonts w:ascii="Calibri" w:hAnsi="Calibri" w:cs="Calibri"/>
          <w:color w:val="000000"/>
        </w:rPr>
        <w:t xml:space="preserve">(druhá část) </w:t>
      </w:r>
      <w:r w:rsidRPr="000A0786">
        <w:rPr>
          <w:rFonts w:ascii="Calibri" w:hAnsi="Calibri" w:cs="Calibri"/>
          <w:color w:val="000000"/>
        </w:rPr>
        <w:t xml:space="preserve">byla v souladu se smlouvou </w:t>
      </w:r>
      <w:bookmarkStart w:id="3" w:name="_Hlk63171370"/>
      <w:r w:rsidR="00C23C7C">
        <w:rPr>
          <w:rFonts w:ascii="Calibri" w:hAnsi="Calibri" w:cs="Calibri"/>
          <w:color w:val="000000"/>
        </w:rPr>
        <w:t xml:space="preserve">za plnění dle dílčí emailové objednávky </w:t>
      </w:r>
      <w:bookmarkEnd w:id="3"/>
      <w:r w:rsidR="00D05CA5">
        <w:rPr>
          <w:rFonts w:ascii="Calibri" w:hAnsi="Calibri" w:cs="Calibri"/>
          <w:color w:val="000000"/>
        </w:rPr>
        <w:t>O</w:t>
      </w:r>
      <w:r w:rsidRPr="000A0786">
        <w:rPr>
          <w:rFonts w:ascii="Calibri" w:hAnsi="Calibri" w:cs="Calibri"/>
          <w:color w:val="000000"/>
        </w:rPr>
        <w:t xml:space="preserve">bjednatelem uhrazena </w:t>
      </w:r>
      <w:r w:rsidR="00D05CA5">
        <w:rPr>
          <w:rFonts w:ascii="Calibri" w:hAnsi="Calibri" w:cs="Calibri"/>
          <w:color w:val="000000"/>
        </w:rPr>
        <w:t>Z</w:t>
      </w:r>
      <w:r w:rsidRPr="000A0786">
        <w:rPr>
          <w:rFonts w:ascii="Calibri" w:hAnsi="Calibri" w:cs="Calibri"/>
          <w:color w:val="000000"/>
        </w:rPr>
        <w:t xml:space="preserve">hotoviteli smluvní cena v celkové výši </w:t>
      </w:r>
      <w:r w:rsidR="009B6594">
        <w:rPr>
          <w:rFonts w:ascii="Calibri" w:hAnsi="Calibri" w:cs="Calibri"/>
          <w:color w:val="000000"/>
        </w:rPr>
        <w:t>60</w:t>
      </w:r>
      <w:r>
        <w:rPr>
          <w:rFonts w:ascii="Calibri" w:hAnsi="Calibri" w:cs="Calibri"/>
          <w:color w:val="000000"/>
        </w:rPr>
        <w:t xml:space="preserve"> </w:t>
      </w:r>
      <w:r w:rsidR="009B6594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 xml:space="preserve">0 </w:t>
      </w:r>
      <w:r w:rsidRPr="000A0786">
        <w:rPr>
          <w:rFonts w:ascii="Calibri" w:hAnsi="Calibri" w:cs="Calibri"/>
          <w:color w:val="000000"/>
        </w:rPr>
        <w:t xml:space="preserve">Kč bez DPH, z toho DPH činí </w:t>
      </w:r>
      <w:r>
        <w:rPr>
          <w:rFonts w:ascii="Calibri" w:hAnsi="Calibri" w:cs="Calibri"/>
          <w:color w:val="000000"/>
        </w:rPr>
        <w:t>1</w:t>
      </w:r>
      <w:r w:rsidR="009B6594">
        <w:rPr>
          <w:rFonts w:ascii="Calibri" w:hAnsi="Calibri" w:cs="Calibri"/>
          <w:color w:val="000000"/>
        </w:rPr>
        <w:t>2 </w:t>
      </w:r>
      <w:r>
        <w:rPr>
          <w:rFonts w:ascii="Calibri" w:hAnsi="Calibri" w:cs="Calibri"/>
          <w:color w:val="000000"/>
        </w:rPr>
        <w:t>7</w:t>
      </w:r>
      <w:r w:rsidR="009B6594">
        <w:rPr>
          <w:rFonts w:ascii="Calibri" w:hAnsi="Calibri" w:cs="Calibri"/>
          <w:color w:val="000000"/>
        </w:rPr>
        <w:t>57,50</w:t>
      </w:r>
      <w:r w:rsidRPr="000A0786">
        <w:rPr>
          <w:rFonts w:ascii="Calibri" w:hAnsi="Calibri" w:cs="Calibri"/>
          <w:color w:val="000000"/>
        </w:rPr>
        <w:t xml:space="preserve"> Kč. Celková cena včetně DPH činí </w:t>
      </w:r>
      <w:r w:rsidR="009B6594">
        <w:rPr>
          <w:rFonts w:ascii="Calibri" w:hAnsi="Calibri" w:cs="Calibri"/>
          <w:color w:val="000000"/>
        </w:rPr>
        <w:t>73 507,50</w:t>
      </w:r>
      <w:r w:rsidRPr="000A0786">
        <w:rPr>
          <w:rFonts w:ascii="Calibri" w:hAnsi="Calibri" w:cs="Calibri"/>
          <w:color w:val="000000"/>
        </w:rPr>
        <w:t> Kč.</w:t>
      </w:r>
    </w:p>
    <w:p w14:paraId="61264F29" w14:textId="77777777" w:rsidR="000A0786" w:rsidRPr="000A0786" w:rsidRDefault="000A0786" w:rsidP="000A0786">
      <w:pPr>
        <w:pStyle w:val="Odstavecseseznamem"/>
        <w:rPr>
          <w:rFonts w:ascii="Calibri" w:hAnsi="Calibri" w:cs="Calibri"/>
          <w:color w:val="000000"/>
        </w:rPr>
      </w:pPr>
    </w:p>
    <w:p w14:paraId="15B7C478" w14:textId="35A56010" w:rsidR="00E82045" w:rsidRPr="001124AF" w:rsidRDefault="00E82045" w:rsidP="00011AE3">
      <w:pPr>
        <w:spacing w:before="120"/>
        <w:rPr>
          <w:rFonts w:ascii="Calibri" w:hAnsi="Calibri" w:cs="Calibri"/>
          <w:color w:val="000000"/>
        </w:rPr>
      </w:pPr>
      <w:r w:rsidRPr="001124AF">
        <w:rPr>
          <w:rFonts w:ascii="Calibri" w:hAnsi="Calibri" w:cs="Calibri"/>
          <w:color w:val="000000"/>
        </w:rPr>
        <w:t>Smluvní strany výše uveden</w:t>
      </w:r>
      <w:r w:rsidR="00073132">
        <w:rPr>
          <w:rFonts w:ascii="Calibri" w:hAnsi="Calibri" w:cs="Calibri"/>
          <w:color w:val="000000"/>
        </w:rPr>
        <w:t>é</w:t>
      </w:r>
      <w:r w:rsidRPr="001124AF">
        <w:rPr>
          <w:rFonts w:ascii="Calibri" w:hAnsi="Calibri" w:cs="Calibri"/>
          <w:color w:val="000000"/>
        </w:rPr>
        <w:t xml:space="preserve"> </w:t>
      </w:r>
      <w:r w:rsidR="009E0CAA" w:rsidRPr="001124AF">
        <w:rPr>
          <w:rFonts w:ascii="Calibri" w:hAnsi="Calibri" w:cs="Calibri"/>
          <w:color w:val="000000"/>
        </w:rPr>
        <w:t xml:space="preserve">plnění </w:t>
      </w:r>
      <w:r w:rsidR="00642CC2">
        <w:rPr>
          <w:rFonts w:ascii="Calibri" w:hAnsi="Calibri" w:cs="Calibri"/>
          <w:color w:val="000000"/>
        </w:rPr>
        <w:t xml:space="preserve">dle </w:t>
      </w:r>
      <w:r w:rsidR="003C04C3" w:rsidRPr="001124AF">
        <w:rPr>
          <w:rFonts w:ascii="Calibri" w:hAnsi="Calibri" w:cs="Calibri"/>
          <w:color w:val="000000"/>
        </w:rPr>
        <w:t>bodu 1)</w:t>
      </w:r>
      <w:r w:rsidR="00267776">
        <w:rPr>
          <w:rFonts w:ascii="Calibri" w:hAnsi="Calibri" w:cs="Calibri"/>
          <w:color w:val="000000"/>
        </w:rPr>
        <w:t xml:space="preserve"> a 2)</w:t>
      </w:r>
      <w:r w:rsidR="003C04C3" w:rsidRPr="001124AF">
        <w:rPr>
          <w:rFonts w:ascii="Calibri" w:hAnsi="Calibri" w:cs="Calibri"/>
          <w:color w:val="000000"/>
        </w:rPr>
        <w:t xml:space="preserve"> </w:t>
      </w:r>
      <w:r w:rsidRPr="001124AF">
        <w:rPr>
          <w:rFonts w:ascii="Calibri" w:hAnsi="Calibri" w:cs="Calibri"/>
          <w:color w:val="000000"/>
        </w:rPr>
        <w:t>považují za nesporn</w:t>
      </w:r>
      <w:r w:rsidR="00073132">
        <w:rPr>
          <w:rFonts w:ascii="Calibri" w:hAnsi="Calibri" w:cs="Calibri"/>
          <w:color w:val="000000"/>
        </w:rPr>
        <w:t>é</w:t>
      </w:r>
      <w:r w:rsidRPr="001124AF">
        <w:rPr>
          <w:rFonts w:ascii="Calibri" w:hAnsi="Calibri" w:cs="Calibri"/>
          <w:color w:val="000000"/>
        </w:rPr>
        <w:t xml:space="preserve"> a</w:t>
      </w:r>
      <w:r w:rsidR="00FC01D1" w:rsidRPr="001124AF">
        <w:rPr>
          <w:rFonts w:ascii="Calibri" w:hAnsi="Calibri" w:cs="Calibri"/>
          <w:color w:val="000000"/>
        </w:rPr>
        <w:t> </w:t>
      </w:r>
      <w:r w:rsidRPr="001124AF">
        <w:rPr>
          <w:rFonts w:ascii="Calibri" w:hAnsi="Calibri" w:cs="Calibri"/>
          <w:color w:val="000000"/>
        </w:rPr>
        <w:t>prohlašují, že plnění přijímají do svého vlastnictví.</w:t>
      </w:r>
    </w:p>
    <w:p w14:paraId="45F8EAA3" w14:textId="3646E5EC" w:rsidR="00E82045" w:rsidRDefault="00642CC2" w:rsidP="00011AE3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E82045" w:rsidRPr="001124AF">
        <w:rPr>
          <w:rFonts w:ascii="Calibri" w:hAnsi="Calibri" w:cs="Calibri"/>
          <w:color w:val="000000"/>
        </w:rPr>
        <w:t>mluvní stran</w:t>
      </w:r>
      <w:r>
        <w:rPr>
          <w:rFonts w:ascii="Calibri" w:hAnsi="Calibri" w:cs="Calibri"/>
          <w:color w:val="000000"/>
        </w:rPr>
        <w:t>y výslovně</w:t>
      </w:r>
      <w:r w:rsidR="00E82045" w:rsidRPr="001124AF">
        <w:rPr>
          <w:rFonts w:ascii="Calibri" w:hAnsi="Calibri" w:cs="Calibri"/>
          <w:color w:val="000000"/>
        </w:rPr>
        <w:t xml:space="preserve"> prohlašuj</w:t>
      </w:r>
      <w:r>
        <w:rPr>
          <w:rFonts w:ascii="Calibri" w:hAnsi="Calibri" w:cs="Calibri"/>
          <w:color w:val="000000"/>
        </w:rPr>
        <w:t>í</w:t>
      </w:r>
      <w:r w:rsidR="00E82045" w:rsidRPr="001124AF">
        <w:rPr>
          <w:rFonts w:ascii="Calibri" w:hAnsi="Calibri" w:cs="Calibri"/>
          <w:color w:val="000000"/>
        </w:rPr>
        <w:t>, že se neobohatil</w:t>
      </w:r>
      <w:r>
        <w:rPr>
          <w:rFonts w:ascii="Calibri" w:hAnsi="Calibri" w:cs="Calibri"/>
          <w:color w:val="000000"/>
        </w:rPr>
        <w:t>y</w:t>
      </w:r>
      <w:r w:rsidR="00E82045" w:rsidRPr="001124AF">
        <w:rPr>
          <w:rFonts w:ascii="Calibri" w:hAnsi="Calibri" w:cs="Calibri"/>
          <w:color w:val="000000"/>
        </w:rPr>
        <w:t xml:space="preserve"> na úkor druhé smluvní strany a </w:t>
      </w:r>
      <w:r>
        <w:rPr>
          <w:rFonts w:ascii="Calibri" w:hAnsi="Calibri" w:cs="Calibri"/>
          <w:color w:val="000000"/>
        </w:rPr>
        <w:t xml:space="preserve">že </w:t>
      </w:r>
      <w:r w:rsidR="00E82045" w:rsidRPr="001124AF">
        <w:rPr>
          <w:rFonts w:ascii="Calibri" w:hAnsi="Calibri" w:cs="Calibri"/>
          <w:color w:val="000000"/>
        </w:rPr>
        <w:t>jednal</w:t>
      </w:r>
      <w:r>
        <w:rPr>
          <w:rFonts w:ascii="Calibri" w:hAnsi="Calibri" w:cs="Calibri"/>
          <w:color w:val="000000"/>
        </w:rPr>
        <w:t>y</w:t>
      </w:r>
      <w:r w:rsidR="00E82045" w:rsidRPr="001124AF">
        <w:rPr>
          <w:rFonts w:ascii="Calibri" w:hAnsi="Calibri" w:cs="Calibri"/>
          <w:color w:val="000000"/>
        </w:rPr>
        <w:t xml:space="preserve"> v dobré víře.</w:t>
      </w:r>
      <w:r w:rsidR="00D24001">
        <w:rPr>
          <w:rFonts w:ascii="Calibri" w:hAnsi="Calibri" w:cs="Calibri"/>
          <w:color w:val="000000"/>
        </w:rPr>
        <w:br/>
      </w:r>
    </w:p>
    <w:p w14:paraId="58EF6DAB" w14:textId="744F1847" w:rsidR="00316AE4" w:rsidRDefault="00316AE4" w:rsidP="00011AE3">
      <w:pPr>
        <w:spacing w:before="120"/>
        <w:rPr>
          <w:rFonts w:ascii="Calibri" w:hAnsi="Calibri" w:cs="Calibri"/>
          <w:color w:val="000000"/>
        </w:rPr>
      </w:pPr>
    </w:p>
    <w:p w14:paraId="19634FDC" w14:textId="77777777" w:rsidR="00316AE4" w:rsidRPr="003F0463" w:rsidRDefault="00316AE4" w:rsidP="00011AE3">
      <w:pPr>
        <w:spacing w:before="120"/>
        <w:rPr>
          <w:rFonts w:ascii="Calibri" w:hAnsi="Calibri" w:cs="Calibri"/>
          <w:color w:val="000000"/>
        </w:rPr>
      </w:pPr>
    </w:p>
    <w:p w14:paraId="794E4E25" w14:textId="77777777" w:rsidR="00011AE3" w:rsidRPr="003F0463" w:rsidRDefault="00011AE3" w:rsidP="00011AE3">
      <w:pPr>
        <w:rPr>
          <w:rFonts w:ascii="Calibri" w:hAnsi="Calibri" w:cs="Calibri"/>
          <w:color w:val="000000"/>
        </w:rPr>
      </w:pPr>
    </w:p>
    <w:p w14:paraId="4C18E6F7" w14:textId="77777777"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V.</w:t>
      </w:r>
    </w:p>
    <w:p w14:paraId="72615F94" w14:textId="77777777" w:rsidR="00723342" w:rsidRPr="003F0463" w:rsidRDefault="00723342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1C9CA668" w14:textId="053E346D" w:rsidR="0027015A" w:rsidRDefault="00E82045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</w:t>
      </w:r>
      <w:r w:rsidR="0027015A" w:rsidRPr="0027015A">
        <w:rPr>
          <w:rFonts w:ascii="Calibri" w:hAnsi="Calibri" w:cs="Calibri"/>
          <w:color w:val="000000"/>
        </w:rPr>
        <w:t xml:space="preserve">souhlasí s uveřejněním plného </w:t>
      </w:r>
      <w:r w:rsidR="0027015A">
        <w:rPr>
          <w:rFonts w:ascii="Calibri" w:hAnsi="Calibri" w:cs="Calibri"/>
          <w:color w:val="000000"/>
        </w:rPr>
        <w:t>znění této Dohody</w:t>
      </w:r>
      <w:r w:rsidR="0027015A" w:rsidRPr="0027015A">
        <w:rPr>
          <w:rFonts w:ascii="Calibri" w:hAnsi="Calibri" w:cs="Calibri"/>
          <w:color w:val="000000"/>
        </w:rPr>
        <w:t xml:space="preserve"> v registru smluv podle zákona o registru smluv, a rovněž na profilu </w:t>
      </w:r>
      <w:r w:rsidR="00D33957">
        <w:rPr>
          <w:rFonts w:ascii="Calibri" w:hAnsi="Calibri" w:cs="Calibri"/>
          <w:color w:val="000000"/>
        </w:rPr>
        <w:t>Objednatele</w:t>
      </w:r>
      <w:r w:rsidR="0027015A" w:rsidRPr="0027015A">
        <w:rPr>
          <w:rFonts w:ascii="Calibri" w:hAnsi="Calibri" w:cs="Calibri"/>
          <w:color w:val="000000"/>
        </w:rPr>
        <w:t xml:space="preserve">, případně i na dalších místech, kde tak stanoví právní předpis. Uveřejnění smlouvy prostřednictvím registru smluv zajistí </w:t>
      </w:r>
      <w:r w:rsidR="00D33957">
        <w:rPr>
          <w:rFonts w:ascii="Calibri" w:hAnsi="Calibri" w:cs="Calibri"/>
          <w:color w:val="000000"/>
        </w:rPr>
        <w:t>O</w:t>
      </w:r>
      <w:r w:rsidR="0027015A" w:rsidRPr="0027015A">
        <w:rPr>
          <w:rFonts w:ascii="Calibri" w:hAnsi="Calibri" w:cs="Calibri"/>
          <w:color w:val="000000"/>
        </w:rPr>
        <w:t>bjednatel.</w:t>
      </w:r>
    </w:p>
    <w:p w14:paraId="40A89E27" w14:textId="77777777" w:rsidR="0027015A" w:rsidRDefault="0027015A" w:rsidP="00B944B5">
      <w:pPr>
        <w:rPr>
          <w:rFonts w:ascii="Calibri" w:hAnsi="Calibri" w:cs="Calibri"/>
          <w:color w:val="000000"/>
        </w:rPr>
      </w:pPr>
    </w:p>
    <w:p w14:paraId="1FC804C1" w14:textId="77777777" w:rsidR="009E0CAA" w:rsidRDefault="009E0CAA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Práva a povinnosti touto Dohodou výslovně neupravené se řídí právními předpisy České republiky, zejména zákonem č. 89/2012 Sb., občanský zákoník, ve znění pozdějších předpisů.</w:t>
      </w:r>
    </w:p>
    <w:p w14:paraId="576B17A2" w14:textId="77777777" w:rsidR="0027015A" w:rsidRDefault="0027015A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Tuto Dohodu lze měnit pouze písemnými vzestupně číslovanými dodatky – podepsanými oprávněnými zástupci obou smluvních stran na téže listině.</w:t>
      </w:r>
    </w:p>
    <w:p w14:paraId="4276928B" w14:textId="77777777" w:rsidR="009E0CAA" w:rsidRPr="00963AEA" w:rsidRDefault="009E0CAA" w:rsidP="00E82045">
      <w:pPr>
        <w:spacing w:before="120"/>
        <w:rPr>
          <w:rFonts w:ascii="Calibri" w:hAnsi="Calibri" w:cs="Calibri"/>
          <w:color w:val="000000"/>
          <w:sz w:val="20"/>
        </w:rPr>
      </w:pPr>
    </w:p>
    <w:p w14:paraId="59E0BF87" w14:textId="77777777" w:rsidR="00011AE3" w:rsidRDefault="00011AE3" w:rsidP="00011AE3">
      <w:pPr>
        <w:rPr>
          <w:rFonts w:ascii="Calibri" w:hAnsi="Calibri" w:cs="Calibri"/>
          <w:color w:val="000000"/>
        </w:rPr>
      </w:pPr>
    </w:p>
    <w:p w14:paraId="1E208080" w14:textId="77777777" w:rsidR="00011AE3" w:rsidRPr="003F046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14:paraId="5FEE7BE6" w14:textId="77777777" w:rsidR="00011AE3" w:rsidRDefault="00011AE3" w:rsidP="00011AE3">
      <w:pPr>
        <w:ind w:left="360"/>
        <w:rPr>
          <w:rFonts w:ascii="Calibri" w:hAnsi="Calibri" w:cs="Calibri"/>
          <w:color w:val="000000"/>
        </w:rPr>
      </w:pPr>
    </w:p>
    <w:p w14:paraId="5B1418BE" w14:textId="4B521F7A" w:rsidR="00723342" w:rsidRDefault="00723342" w:rsidP="00723342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Tato Dohoda je vyhotovena ve </w:t>
      </w:r>
      <w:r w:rsidR="00073132">
        <w:rPr>
          <w:rFonts w:ascii="Calibri" w:hAnsi="Calibri" w:cs="Calibri"/>
          <w:color w:val="000000"/>
          <w:szCs w:val="24"/>
        </w:rPr>
        <w:t>třech</w:t>
      </w:r>
      <w:r>
        <w:rPr>
          <w:rFonts w:ascii="Calibri" w:hAnsi="Calibri" w:cs="Calibri"/>
          <w:color w:val="000000"/>
          <w:szCs w:val="24"/>
        </w:rPr>
        <w:t xml:space="preserve"> stejnopisech, z nichž každý má platnost originálu. </w:t>
      </w:r>
      <w:r w:rsidR="0027015A">
        <w:rPr>
          <w:rFonts w:ascii="Calibri" w:hAnsi="Calibri" w:cs="Calibri"/>
          <w:color w:val="000000"/>
          <w:szCs w:val="24"/>
        </w:rPr>
        <w:t xml:space="preserve">Objednatel obdrží </w:t>
      </w:r>
      <w:r w:rsidR="00073132">
        <w:rPr>
          <w:rFonts w:ascii="Calibri" w:hAnsi="Calibri" w:cs="Calibri"/>
          <w:color w:val="000000"/>
          <w:szCs w:val="24"/>
        </w:rPr>
        <w:t>dvě</w:t>
      </w:r>
      <w:r w:rsidR="0027015A">
        <w:rPr>
          <w:rFonts w:ascii="Calibri" w:hAnsi="Calibri" w:cs="Calibri"/>
          <w:color w:val="000000"/>
          <w:szCs w:val="24"/>
        </w:rPr>
        <w:t xml:space="preserve"> vyhotovení a </w:t>
      </w:r>
      <w:r w:rsidR="00D33957">
        <w:rPr>
          <w:rFonts w:ascii="Calibri" w:hAnsi="Calibri" w:cs="Calibri"/>
          <w:color w:val="000000"/>
          <w:szCs w:val="24"/>
        </w:rPr>
        <w:t>Z</w:t>
      </w:r>
      <w:r w:rsidR="0027015A">
        <w:rPr>
          <w:rFonts w:ascii="Calibri" w:hAnsi="Calibri" w:cs="Calibri"/>
          <w:color w:val="000000"/>
          <w:szCs w:val="24"/>
        </w:rPr>
        <w:t>hotovitel</w:t>
      </w:r>
      <w:r w:rsidR="00875650">
        <w:rPr>
          <w:rFonts w:ascii="Calibri" w:hAnsi="Calibri" w:cs="Calibri"/>
          <w:color w:val="000000"/>
          <w:szCs w:val="24"/>
        </w:rPr>
        <w:t xml:space="preserve"> </w:t>
      </w:r>
      <w:r w:rsidR="0027015A">
        <w:rPr>
          <w:rFonts w:ascii="Calibri" w:hAnsi="Calibri" w:cs="Calibri"/>
          <w:color w:val="000000"/>
          <w:szCs w:val="24"/>
        </w:rPr>
        <w:t>jedno</w:t>
      </w:r>
      <w:r w:rsidR="00875650">
        <w:rPr>
          <w:rFonts w:ascii="Calibri" w:hAnsi="Calibri" w:cs="Calibri"/>
          <w:color w:val="000000"/>
          <w:szCs w:val="24"/>
        </w:rPr>
        <w:t xml:space="preserve"> vyhotovení</w:t>
      </w:r>
      <w:r>
        <w:rPr>
          <w:rFonts w:ascii="Calibri" w:hAnsi="Calibri" w:cs="Calibri"/>
          <w:color w:val="000000"/>
          <w:szCs w:val="24"/>
        </w:rPr>
        <w:t>.</w:t>
      </w:r>
    </w:p>
    <w:p w14:paraId="2D062A55" w14:textId="77777777" w:rsidR="003469DF" w:rsidRDefault="00723342" w:rsidP="003469DF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Smluvní strany potvrzují, že si tuto Dohodu před jejím podpisem přečetly a že s jejím obsahem souhlasí. Na důkaz toho připojují své podpisy</w:t>
      </w:r>
      <w:r w:rsidR="003469DF">
        <w:rPr>
          <w:rFonts w:ascii="Calibri" w:hAnsi="Calibri" w:cs="Calibri"/>
          <w:color w:val="000000"/>
          <w:szCs w:val="24"/>
        </w:rPr>
        <w:t>.</w:t>
      </w:r>
    </w:p>
    <w:p w14:paraId="6092DBA3" w14:textId="77777777" w:rsidR="00B431BA" w:rsidRDefault="00B431BA" w:rsidP="003469DF">
      <w:pPr>
        <w:spacing w:after="120"/>
        <w:ind w:left="142"/>
        <w:rPr>
          <w:rFonts w:ascii="Calibri" w:hAnsi="Calibri" w:cs="Calibri"/>
          <w:color w:val="000000"/>
          <w:szCs w:val="24"/>
        </w:rPr>
      </w:pPr>
    </w:p>
    <w:p w14:paraId="7D00F778" w14:textId="77777777" w:rsidR="0027015A" w:rsidRDefault="001F26E7" w:rsidP="003469DF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Nedílnou součást </w:t>
      </w:r>
      <w:r w:rsidR="00642CC2">
        <w:rPr>
          <w:rFonts w:ascii="Calibri" w:hAnsi="Calibri" w:cs="Calibri"/>
          <w:color w:val="000000"/>
          <w:szCs w:val="24"/>
        </w:rPr>
        <w:t>D</w:t>
      </w:r>
      <w:r>
        <w:rPr>
          <w:rFonts w:ascii="Calibri" w:hAnsi="Calibri" w:cs="Calibri"/>
          <w:color w:val="000000"/>
          <w:szCs w:val="24"/>
        </w:rPr>
        <w:t>ohod</w:t>
      </w:r>
      <w:r w:rsidR="0027015A">
        <w:rPr>
          <w:rFonts w:ascii="Calibri" w:hAnsi="Calibri" w:cs="Calibri"/>
          <w:color w:val="000000"/>
          <w:szCs w:val="24"/>
        </w:rPr>
        <w:t xml:space="preserve">y tvoří příloha: </w:t>
      </w:r>
      <w:r w:rsidR="00875650">
        <w:rPr>
          <w:rFonts w:ascii="Calibri" w:hAnsi="Calibri" w:cs="Calibri"/>
          <w:color w:val="000000"/>
          <w:szCs w:val="24"/>
        </w:rPr>
        <w:t>Emailov</w:t>
      </w:r>
      <w:r w:rsidR="00073132">
        <w:rPr>
          <w:rFonts w:ascii="Calibri" w:hAnsi="Calibri" w:cs="Calibri"/>
          <w:color w:val="000000"/>
          <w:szCs w:val="24"/>
        </w:rPr>
        <w:t>á</w:t>
      </w:r>
      <w:r w:rsidR="00875650">
        <w:rPr>
          <w:rFonts w:ascii="Calibri" w:hAnsi="Calibri" w:cs="Calibri"/>
          <w:color w:val="000000"/>
          <w:szCs w:val="24"/>
        </w:rPr>
        <w:t xml:space="preserve"> d</w:t>
      </w:r>
      <w:r w:rsidR="001D660F">
        <w:rPr>
          <w:rFonts w:ascii="Calibri" w:hAnsi="Calibri" w:cs="Calibri"/>
          <w:color w:val="000000"/>
          <w:szCs w:val="24"/>
        </w:rPr>
        <w:t>ílčí objednávk</w:t>
      </w:r>
      <w:r w:rsidR="00073132">
        <w:rPr>
          <w:rFonts w:ascii="Calibri" w:hAnsi="Calibri" w:cs="Calibri"/>
          <w:color w:val="000000"/>
          <w:szCs w:val="24"/>
        </w:rPr>
        <w:t>a</w:t>
      </w:r>
      <w:r w:rsidR="00D61748">
        <w:rPr>
          <w:rFonts w:ascii="Calibri" w:hAnsi="Calibri" w:cs="Calibri"/>
          <w:color w:val="000000"/>
          <w:szCs w:val="24"/>
        </w:rPr>
        <w:t xml:space="preserve"> – Výzva č. 5</w:t>
      </w:r>
    </w:p>
    <w:p w14:paraId="2922AF15" w14:textId="77777777" w:rsidR="00875650" w:rsidRDefault="00875650" w:rsidP="003469DF">
      <w:pPr>
        <w:spacing w:after="120"/>
        <w:ind w:left="142"/>
        <w:rPr>
          <w:rFonts w:ascii="Calibri" w:hAnsi="Calibri" w:cs="Calibri"/>
          <w:color w:val="000000"/>
        </w:rPr>
      </w:pPr>
    </w:p>
    <w:p w14:paraId="32A36F1A" w14:textId="77777777" w:rsidR="00556D0D" w:rsidRPr="00020212" w:rsidRDefault="00556D0D" w:rsidP="003469DF">
      <w:pPr>
        <w:spacing w:after="120"/>
        <w:ind w:left="142"/>
        <w:rPr>
          <w:rFonts w:ascii="Calibri" w:hAnsi="Calibri"/>
          <w:szCs w:val="24"/>
        </w:rPr>
      </w:pPr>
    </w:p>
    <w:p w14:paraId="42EA144F" w14:textId="77777777" w:rsidR="00011AE3" w:rsidRDefault="00011AE3" w:rsidP="00011AE3">
      <w:pPr>
        <w:rPr>
          <w:rFonts w:ascii="Calibri" w:hAnsi="Calibri" w:cs="Calibri"/>
          <w:color w:val="000000"/>
        </w:rPr>
      </w:pPr>
    </w:p>
    <w:p w14:paraId="2919E8B4" w14:textId="77777777" w:rsidR="00011AE3" w:rsidRPr="003F0463" w:rsidRDefault="00011AE3" w:rsidP="00011AE3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500"/>
      </w:tblGrid>
      <w:tr w:rsidR="00875650" w:rsidRPr="009B6594" w14:paraId="675F5242" w14:textId="77777777" w:rsidTr="00AC72B0">
        <w:tc>
          <w:tcPr>
            <w:tcW w:w="4503" w:type="dxa"/>
          </w:tcPr>
          <w:p w14:paraId="6200F83D" w14:textId="77777777" w:rsidR="00875650" w:rsidRPr="009B6594" w:rsidRDefault="00875650" w:rsidP="00AC7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V Praze dne ……………</w:t>
            </w:r>
            <w:proofErr w:type="gramStart"/>
            <w:r w:rsidRPr="009B6594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  <w:tc>
          <w:tcPr>
            <w:tcW w:w="4500" w:type="dxa"/>
          </w:tcPr>
          <w:p w14:paraId="5A401480" w14:textId="77777777" w:rsidR="00875650" w:rsidRPr="009B6594" w:rsidRDefault="00875650" w:rsidP="00AC7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V Praze dne ………………</w:t>
            </w:r>
          </w:p>
        </w:tc>
      </w:tr>
      <w:tr w:rsidR="00875650" w:rsidRPr="009B6594" w14:paraId="52EF7151" w14:textId="77777777" w:rsidTr="00AC72B0">
        <w:tc>
          <w:tcPr>
            <w:tcW w:w="4503" w:type="dxa"/>
          </w:tcPr>
          <w:p w14:paraId="4EE38D0F" w14:textId="77777777" w:rsidR="00875650" w:rsidRPr="009B6594" w:rsidRDefault="00875650" w:rsidP="00AC72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0AA7658C" w14:textId="77777777" w:rsidR="00875650" w:rsidRPr="009B6594" w:rsidRDefault="00875650" w:rsidP="00AC72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31BA" w:rsidRPr="009B6594" w14:paraId="76C144F1" w14:textId="77777777" w:rsidTr="00AC72B0">
        <w:tc>
          <w:tcPr>
            <w:tcW w:w="4503" w:type="dxa"/>
          </w:tcPr>
          <w:p w14:paraId="46DB18E0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E562B28" w14:textId="4CA98132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  <w:bCs/>
              </w:rPr>
              <w:t>Za</w:t>
            </w:r>
            <w:r w:rsidR="00D33957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D33957">
              <w:rPr>
                <w:rFonts w:asciiTheme="minorHAnsi" w:hAnsiTheme="minorHAnsi" w:cstheme="minorHAnsi"/>
                <w:bCs/>
              </w:rPr>
              <w:t>ČR -</w:t>
            </w:r>
            <w:r w:rsidRPr="009B6594">
              <w:rPr>
                <w:rFonts w:asciiTheme="minorHAnsi" w:hAnsiTheme="minorHAnsi" w:cstheme="minorHAnsi"/>
                <w:bCs/>
              </w:rPr>
              <w:t xml:space="preserve"> </w:t>
            </w:r>
            <w:r w:rsidRPr="009B6594">
              <w:rPr>
                <w:rFonts w:asciiTheme="minorHAnsi" w:hAnsiTheme="minorHAnsi" w:cstheme="minorHAnsi"/>
              </w:rPr>
              <w:t>Ministerstvo</w:t>
            </w:r>
            <w:proofErr w:type="gramEnd"/>
            <w:r w:rsidRPr="009B6594">
              <w:rPr>
                <w:rFonts w:asciiTheme="minorHAnsi" w:hAnsiTheme="minorHAnsi" w:cstheme="minorHAnsi"/>
              </w:rPr>
              <w:t xml:space="preserve"> průmyslu a obchodu</w:t>
            </w:r>
          </w:p>
        </w:tc>
        <w:tc>
          <w:tcPr>
            <w:tcW w:w="4500" w:type="dxa"/>
          </w:tcPr>
          <w:p w14:paraId="2AC278F2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1A6A679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Za Konsorcium</w:t>
            </w:r>
          </w:p>
          <w:p w14:paraId="714D192A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HOLEC, ZUSKA &amp; PARTNEŘI advokátní s.r.o.</w:t>
            </w:r>
          </w:p>
          <w:p w14:paraId="35CB5CB7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a</w:t>
            </w:r>
          </w:p>
          <w:p w14:paraId="55B0B29E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6594">
              <w:rPr>
                <w:rFonts w:asciiTheme="minorHAnsi" w:hAnsiTheme="minorHAnsi" w:cstheme="minorHAnsi"/>
              </w:rPr>
              <w:t>BRODEC &amp; PARTNERS s.r.o.</w:t>
            </w:r>
          </w:p>
        </w:tc>
      </w:tr>
      <w:tr w:rsidR="00B431BA" w:rsidRPr="009B6594" w14:paraId="0A839862" w14:textId="77777777" w:rsidTr="00AC72B0">
        <w:tc>
          <w:tcPr>
            <w:tcW w:w="4503" w:type="dxa"/>
          </w:tcPr>
          <w:p w14:paraId="6F7EC0D1" w14:textId="77777777" w:rsidR="00B431BA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CB80816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6B1B1F10" w14:textId="77777777" w:rsidR="00B431BA" w:rsidRPr="00B431BA" w:rsidRDefault="00B431BA" w:rsidP="00B431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431BA" w:rsidRPr="009B6594" w14:paraId="772F858D" w14:textId="77777777" w:rsidTr="00AC72B0">
        <w:tc>
          <w:tcPr>
            <w:tcW w:w="4503" w:type="dxa"/>
          </w:tcPr>
          <w:p w14:paraId="7579ACE8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57EB4128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31BA" w:rsidRPr="009B6594" w14:paraId="37832A12" w14:textId="77777777" w:rsidTr="00AC72B0">
        <w:tc>
          <w:tcPr>
            <w:tcW w:w="4503" w:type="dxa"/>
          </w:tcPr>
          <w:p w14:paraId="7523733F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B6594">
              <w:rPr>
                <w:rFonts w:asciiTheme="minorHAnsi" w:hAnsiTheme="minorHAnsi" w:cstheme="minorHAnsi"/>
                <w:b/>
              </w:rPr>
              <w:t>.................................................................</w:t>
            </w:r>
          </w:p>
        </w:tc>
        <w:tc>
          <w:tcPr>
            <w:tcW w:w="4500" w:type="dxa"/>
          </w:tcPr>
          <w:p w14:paraId="6C092FFF" w14:textId="77777777" w:rsidR="00B431BA" w:rsidRPr="009B6594" w:rsidRDefault="00B431BA" w:rsidP="00B431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B6594">
              <w:rPr>
                <w:rFonts w:asciiTheme="minorHAnsi" w:hAnsiTheme="minorHAnsi" w:cstheme="minorHAnsi"/>
                <w:b/>
              </w:rPr>
              <w:t>.................................................................</w:t>
            </w:r>
          </w:p>
        </w:tc>
      </w:tr>
      <w:tr w:rsidR="00B431BA" w:rsidRPr="009B6594" w14:paraId="50A5598C" w14:textId="77777777" w:rsidTr="00AC72B0">
        <w:tc>
          <w:tcPr>
            <w:tcW w:w="4503" w:type="dxa"/>
          </w:tcPr>
          <w:p w14:paraId="3DF1C5B0" w14:textId="77777777" w:rsidR="00B431BA" w:rsidRPr="00D61748" w:rsidRDefault="00B431BA" w:rsidP="00B431BA">
            <w:pPr>
              <w:tabs>
                <w:tab w:val="left" w:pos="2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D61748">
              <w:rPr>
                <w:rFonts w:asciiTheme="minorHAnsi" w:hAnsiTheme="minorHAnsi" w:cstheme="minorHAnsi"/>
              </w:rPr>
              <w:t xml:space="preserve">Ing. Bohumil Šmucr, MPA </w:t>
            </w:r>
          </w:p>
          <w:p w14:paraId="7F39BFE9" w14:textId="77777777" w:rsidR="00B431BA" w:rsidRPr="00D61748" w:rsidRDefault="00B431BA" w:rsidP="00B431BA">
            <w:pPr>
              <w:tabs>
                <w:tab w:val="left" w:pos="2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58438B7" w14:textId="77777777" w:rsidR="00B431BA" w:rsidRPr="00D61748" w:rsidRDefault="00B431BA" w:rsidP="00B431BA">
            <w:pPr>
              <w:tabs>
                <w:tab w:val="left" w:pos="2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10881BF6" w14:textId="135C30EA" w:rsidR="00B431BA" w:rsidRPr="00316AE4" w:rsidRDefault="00B431BA" w:rsidP="00316AE4">
            <w:pPr>
              <w:tabs>
                <w:tab w:val="left" w:pos="2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D61748">
              <w:rPr>
                <w:rFonts w:asciiTheme="minorHAnsi" w:hAnsiTheme="minorHAnsi" w:cstheme="minorHAnsi"/>
              </w:rPr>
              <w:t xml:space="preserve"> </w:t>
            </w:r>
            <w:bookmarkStart w:id="4" w:name="_GoBack"/>
            <w:bookmarkEnd w:id="4"/>
          </w:p>
        </w:tc>
      </w:tr>
      <w:tr w:rsidR="009B6594" w:rsidRPr="009B6594" w14:paraId="4A7C86A7" w14:textId="77777777" w:rsidTr="00AC72B0">
        <w:trPr>
          <w:gridAfter w:val="1"/>
          <w:wAfter w:w="4500" w:type="dxa"/>
        </w:trPr>
        <w:tc>
          <w:tcPr>
            <w:tcW w:w="4503" w:type="dxa"/>
          </w:tcPr>
          <w:p w14:paraId="72693E00" w14:textId="77777777" w:rsidR="009B6594" w:rsidRPr="009B6594" w:rsidRDefault="009B6594" w:rsidP="00AC72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64689DD" w14:textId="77777777" w:rsidR="00556D0D" w:rsidRPr="009B6594" w:rsidRDefault="00556D0D" w:rsidP="00316AE4">
      <w:pPr>
        <w:tabs>
          <w:tab w:val="center" w:pos="2268"/>
          <w:tab w:val="center" w:pos="7371"/>
        </w:tabs>
        <w:rPr>
          <w:rFonts w:asciiTheme="minorHAnsi" w:hAnsiTheme="minorHAnsi" w:cstheme="minorHAnsi"/>
        </w:rPr>
      </w:pPr>
    </w:p>
    <w:sectPr w:rsidR="00556D0D" w:rsidRPr="009B6594" w:rsidSect="00316AE4">
      <w:headerReference w:type="default" r:id="rId8"/>
      <w:footerReference w:type="default" r:id="rId9"/>
      <w:pgSz w:w="11907" w:h="16840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008" w14:textId="77777777" w:rsidR="009529DB" w:rsidRDefault="009529DB">
      <w:r>
        <w:separator/>
      </w:r>
    </w:p>
  </w:endnote>
  <w:endnote w:type="continuationSeparator" w:id="0">
    <w:p w14:paraId="7175C882" w14:textId="77777777" w:rsidR="009529DB" w:rsidRDefault="009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6F28" w14:textId="77777777" w:rsidR="00FA6285" w:rsidRDefault="00011AE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355">
      <w:rPr>
        <w:rStyle w:val="slostrnky"/>
        <w:noProof/>
      </w:rPr>
      <w:t>5</w:t>
    </w:r>
    <w:r>
      <w:rPr>
        <w:rStyle w:val="slostrnky"/>
      </w:rPr>
      <w:fldChar w:fldCharType="end"/>
    </w:r>
  </w:p>
  <w:p w14:paraId="5EDC2334" w14:textId="77777777" w:rsidR="00FA6285" w:rsidRDefault="00BC39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ABD2" w14:textId="77777777" w:rsidR="009529DB" w:rsidRDefault="009529DB">
      <w:r>
        <w:separator/>
      </w:r>
    </w:p>
  </w:footnote>
  <w:footnote w:type="continuationSeparator" w:id="0">
    <w:p w14:paraId="12561950" w14:textId="77777777" w:rsidR="009529DB" w:rsidRDefault="0095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F48" w14:textId="77777777" w:rsidR="00D9331F" w:rsidRDefault="00D9331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B265A" wp14:editId="586B3D09">
          <wp:simplePos x="0" y="0"/>
          <wp:positionH relativeFrom="column">
            <wp:posOffset>4724400</wp:posOffset>
          </wp:positionH>
          <wp:positionV relativeFrom="paragraph">
            <wp:posOffset>-391160</wp:posOffset>
          </wp:positionV>
          <wp:extent cx="1624330" cy="86868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54438BD"/>
    <w:multiLevelType w:val="hybridMultilevel"/>
    <w:tmpl w:val="B692B0CA"/>
    <w:lvl w:ilvl="0" w:tplc="C5A26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DE"/>
    <w:multiLevelType w:val="hybridMultilevel"/>
    <w:tmpl w:val="307EE1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9EDA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1D0AF7"/>
    <w:multiLevelType w:val="hybridMultilevel"/>
    <w:tmpl w:val="DC2AF758"/>
    <w:lvl w:ilvl="0" w:tplc="FF68C590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713765"/>
    <w:multiLevelType w:val="hybridMultilevel"/>
    <w:tmpl w:val="A47A5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DF359F"/>
    <w:multiLevelType w:val="multilevel"/>
    <w:tmpl w:val="9BBE37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AF35F43"/>
    <w:multiLevelType w:val="multilevel"/>
    <w:tmpl w:val="0D8ABE32"/>
    <w:numStyleLink w:val="VariantaB-sla"/>
  </w:abstractNum>
  <w:abstractNum w:abstractNumId="20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7A63B1"/>
    <w:multiLevelType w:val="hybridMultilevel"/>
    <w:tmpl w:val="F40E4E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E35F0"/>
    <w:multiLevelType w:val="hybridMultilevel"/>
    <w:tmpl w:val="197ABC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C27D4D"/>
    <w:multiLevelType w:val="hybridMultilevel"/>
    <w:tmpl w:val="7AE2A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4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2"/>
  </w:num>
  <w:num w:numId="19">
    <w:abstractNumId w:val="23"/>
  </w:num>
  <w:num w:numId="20">
    <w:abstractNumId w:val="11"/>
  </w:num>
  <w:num w:numId="21">
    <w:abstractNumId w:val="15"/>
  </w:num>
  <w:num w:numId="22">
    <w:abstractNumId w:val="13"/>
  </w:num>
  <w:num w:numId="23">
    <w:abstractNumId w:val="1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E3"/>
    <w:rsid w:val="00004CA1"/>
    <w:rsid w:val="00011AE3"/>
    <w:rsid w:val="00015306"/>
    <w:rsid w:val="0002674B"/>
    <w:rsid w:val="0004162E"/>
    <w:rsid w:val="0004786B"/>
    <w:rsid w:val="00063405"/>
    <w:rsid w:val="00073132"/>
    <w:rsid w:val="000809B9"/>
    <w:rsid w:val="000870C7"/>
    <w:rsid w:val="00090B40"/>
    <w:rsid w:val="00095A0A"/>
    <w:rsid w:val="000A0786"/>
    <w:rsid w:val="000B1B3D"/>
    <w:rsid w:val="000C4CAF"/>
    <w:rsid w:val="001124AF"/>
    <w:rsid w:val="00121485"/>
    <w:rsid w:val="0018051B"/>
    <w:rsid w:val="001B1E4A"/>
    <w:rsid w:val="001D27C0"/>
    <w:rsid w:val="001D660F"/>
    <w:rsid w:val="001E74C3"/>
    <w:rsid w:val="001E7E70"/>
    <w:rsid w:val="001F26E7"/>
    <w:rsid w:val="001F6937"/>
    <w:rsid w:val="00220DE3"/>
    <w:rsid w:val="002220F3"/>
    <w:rsid w:val="0024447F"/>
    <w:rsid w:val="00244FF9"/>
    <w:rsid w:val="0025290D"/>
    <w:rsid w:val="00260372"/>
    <w:rsid w:val="00262DAF"/>
    <w:rsid w:val="00267776"/>
    <w:rsid w:val="0027015A"/>
    <w:rsid w:val="00276207"/>
    <w:rsid w:val="002839ED"/>
    <w:rsid w:val="00285AED"/>
    <w:rsid w:val="002A4712"/>
    <w:rsid w:val="002B596C"/>
    <w:rsid w:val="002D3602"/>
    <w:rsid w:val="002E2442"/>
    <w:rsid w:val="002E5193"/>
    <w:rsid w:val="002E7A41"/>
    <w:rsid w:val="002F0E8C"/>
    <w:rsid w:val="00310FA0"/>
    <w:rsid w:val="00316AE4"/>
    <w:rsid w:val="00320481"/>
    <w:rsid w:val="003250CB"/>
    <w:rsid w:val="003304AF"/>
    <w:rsid w:val="00336D84"/>
    <w:rsid w:val="003469DF"/>
    <w:rsid w:val="00363201"/>
    <w:rsid w:val="00366463"/>
    <w:rsid w:val="00377BB1"/>
    <w:rsid w:val="00381623"/>
    <w:rsid w:val="0039063C"/>
    <w:rsid w:val="003A46A8"/>
    <w:rsid w:val="003A51AA"/>
    <w:rsid w:val="003B23F5"/>
    <w:rsid w:val="003B565A"/>
    <w:rsid w:val="003C04C3"/>
    <w:rsid w:val="003D00A1"/>
    <w:rsid w:val="003D5223"/>
    <w:rsid w:val="003D74A0"/>
    <w:rsid w:val="0041427F"/>
    <w:rsid w:val="0042133D"/>
    <w:rsid w:val="00430767"/>
    <w:rsid w:val="00445A2F"/>
    <w:rsid w:val="004509E5"/>
    <w:rsid w:val="0045373E"/>
    <w:rsid w:val="00486FB9"/>
    <w:rsid w:val="004A25D7"/>
    <w:rsid w:val="004C212A"/>
    <w:rsid w:val="00500232"/>
    <w:rsid w:val="00504668"/>
    <w:rsid w:val="00514931"/>
    <w:rsid w:val="00541ABD"/>
    <w:rsid w:val="005455E1"/>
    <w:rsid w:val="005502BD"/>
    <w:rsid w:val="00553355"/>
    <w:rsid w:val="00556787"/>
    <w:rsid w:val="00556C97"/>
    <w:rsid w:val="00556D0D"/>
    <w:rsid w:val="0056561B"/>
    <w:rsid w:val="00587A78"/>
    <w:rsid w:val="005A6011"/>
    <w:rsid w:val="005A7AAF"/>
    <w:rsid w:val="005C0D4F"/>
    <w:rsid w:val="005C2560"/>
    <w:rsid w:val="005F7585"/>
    <w:rsid w:val="00605759"/>
    <w:rsid w:val="00642CC2"/>
    <w:rsid w:val="0065030B"/>
    <w:rsid w:val="00650C6C"/>
    <w:rsid w:val="00652FE6"/>
    <w:rsid w:val="006635C5"/>
    <w:rsid w:val="00663F03"/>
    <w:rsid w:val="00667898"/>
    <w:rsid w:val="006B1F1B"/>
    <w:rsid w:val="006D04EF"/>
    <w:rsid w:val="006E2FB0"/>
    <w:rsid w:val="006E6972"/>
    <w:rsid w:val="00701831"/>
    <w:rsid w:val="007102D2"/>
    <w:rsid w:val="00713948"/>
    <w:rsid w:val="00723342"/>
    <w:rsid w:val="0074380C"/>
    <w:rsid w:val="00753A27"/>
    <w:rsid w:val="00766259"/>
    <w:rsid w:val="0079342A"/>
    <w:rsid w:val="00794C04"/>
    <w:rsid w:val="007B4949"/>
    <w:rsid w:val="007D28D5"/>
    <w:rsid w:val="007F0BC6"/>
    <w:rsid w:val="00824166"/>
    <w:rsid w:val="00831374"/>
    <w:rsid w:val="00851682"/>
    <w:rsid w:val="00857580"/>
    <w:rsid w:val="0085774E"/>
    <w:rsid w:val="00865238"/>
    <w:rsid w:val="0086616A"/>
    <w:rsid w:val="008667BF"/>
    <w:rsid w:val="00875650"/>
    <w:rsid w:val="00883D45"/>
    <w:rsid w:val="00895645"/>
    <w:rsid w:val="008A353A"/>
    <w:rsid w:val="008B3800"/>
    <w:rsid w:val="008C3782"/>
    <w:rsid w:val="008D4A32"/>
    <w:rsid w:val="008D593A"/>
    <w:rsid w:val="008E1BE5"/>
    <w:rsid w:val="008E3BB8"/>
    <w:rsid w:val="008E7760"/>
    <w:rsid w:val="008F537C"/>
    <w:rsid w:val="00917D35"/>
    <w:rsid w:val="00922001"/>
    <w:rsid w:val="00922C17"/>
    <w:rsid w:val="00922F7F"/>
    <w:rsid w:val="00942DDD"/>
    <w:rsid w:val="009516A8"/>
    <w:rsid w:val="009529DB"/>
    <w:rsid w:val="0097705C"/>
    <w:rsid w:val="009B6594"/>
    <w:rsid w:val="009D41E7"/>
    <w:rsid w:val="009E0CAA"/>
    <w:rsid w:val="009F393D"/>
    <w:rsid w:val="009F7F46"/>
    <w:rsid w:val="00A000BF"/>
    <w:rsid w:val="00A02224"/>
    <w:rsid w:val="00A02506"/>
    <w:rsid w:val="00A0587E"/>
    <w:rsid w:val="00A275BC"/>
    <w:rsid w:val="00A37052"/>
    <w:rsid w:val="00A464B4"/>
    <w:rsid w:val="00A57ECB"/>
    <w:rsid w:val="00A63D6B"/>
    <w:rsid w:val="00A745A7"/>
    <w:rsid w:val="00A76130"/>
    <w:rsid w:val="00A84B52"/>
    <w:rsid w:val="00A8660F"/>
    <w:rsid w:val="00A95C48"/>
    <w:rsid w:val="00AA42C3"/>
    <w:rsid w:val="00AA7056"/>
    <w:rsid w:val="00AB31C6"/>
    <w:rsid w:val="00AB523B"/>
    <w:rsid w:val="00AD7E40"/>
    <w:rsid w:val="00AE1BF9"/>
    <w:rsid w:val="00B00833"/>
    <w:rsid w:val="00B1477A"/>
    <w:rsid w:val="00B20993"/>
    <w:rsid w:val="00B42E96"/>
    <w:rsid w:val="00B431BA"/>
    <w:rsid w:val="00B506F2"/>
    <w:rsid w:val="00B50EE6"/>
    <w:rsid w:val="00B52185"/>
    <w:rsid w:val="00B5339A"/>
    <w:rsid w:val="00B57019"/>
    <w:rsid w:val="00B944B5"/>
    <w:rsid w:val="00B9753A"/>
    <w:rsid w:val="00BB479C"/>
    <w:rsid w:val="00BB695C"/>
    <w:rsid w:val="00BC3912"/>
    <w:rsid w:val="00BC4720"/>
    <w:rsid w:val="00BC6096"/>
    <w:rsid w:val="00BD75A2"/>
    <w:rsid w:val="00C2017A"/>
    <w:rsid w:val="00C2026B"/>
    <w:rsid w:val="00C20470"/>
    <w:rsid w:val="00C20C36"/>
    <w:rsid w:val="00C23C7C"/>
    <w:rsid w:val="00C33489"/>
    <w:rsid w:val="00C34B2F"/>
    <w:rsid w:val="00C4641B"/>
    <w:rsid w:val="00C6690E"/>
    <w:rsid w:val="00C703C5"/>
    <w:rsid w:val="00C805F2"/>
    <w:rsid w:val="00C8738A"/>
    <w:rsid w:val="00CA280D"/>
    <w:rsid w:val="00CC5E40"/>
    <w:rsid w:val="00CD0C16"/>
    <w:rsid w:val="00D05CA5"/>
    <w:rsid w:val="00D1569F"/>
    <w:rsid w:val="00D20B1E"/>
    <w:rsid w:val="00D22462"/>
    <w:rsid w:val="00D230AC"/>
    <w:rsid w:val="00D23F01"/>
    <w:rsid w:val="00D24001"/>
    <w:rsid w:val="00D32489"/>
    <w:rsid w:val="00D3349E"/>
    <w:rsid w:val="00D33957"/>
    <w:rsid w:val="00D61748"/>
    <w:rsid w:val="00D73CB8"/>
    <w:rsid w:val="00D9331F"/>
    <w:rsid w:val="00DA7591"/>
    <w:rsid w:val="00DB2AAD"/>
    <w:rsid w:val="00DD6A5C"/>
    <w:rsid w:val="00DD6FDB"/>
    <w:rsid w:val="00E123A2"/>
    <w:rsid w:val="00E32798"/>
    <w:rsid w:val="00E37118"/>
    <w:rsid w:val="00E51C91"/>
    <w:rsid w:val="00E63900"/>
    <w:rsid w:val="00E667C1"/>
    <w:rsid w:val="00E82045"/>
    <w:rsid w:val="00E829F5"/>
    <w:rsid w:val="00EB2149"/>
    <w:rsid w:val="00EB2893"/>
    <w:rsid w:val="00EC0987"/>
    <w:rsid w:val="00EC3F88"/>
    <w:rsid w:val="00ED36D8"/>
    <w:rsid w:val="00EE6BD7"/>
    <w:rsid w:val="00F0689D"/>
    <w:rsid w:val="00F21485"/>
    <w:rsid w:val="00F70C54"/>
    <w:rsid w:val="00FB01B5"/>
    <w:rsid w:val="00FC01D1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636E"/>
  <w15:chartTrackingRefBased/>
  <w15:docId w15:val="{D88718AB-4B5C-46A7-9A46-D52E8ED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pat">
    <w:name w:val="footer"/>
    <w:basedOn w:val="Normln"/>
    <w:link w:val="ZpatChar"/>
    <w:semiHidden/>
    <w:rsid w:val="00011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1A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011AE3"/>
  </w:style>
  <w:style w:type="paragraph" w:styleId="Zkladntext2">
    <w:name w:val="Body Text 2"/>
    <w:basedOn w:val="Normln"/>
    <w:link w:val="Zkladntext2Char"/>
    <w:semiHidden/>
    <w:rsid w:val="00011AE3"/>
    <w:pPr>
      <w:jc w:val="center"/>
    </w:pPr>
    <w:rPr>
      <w:color w:val="000000"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011AE3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11AE3"/>
    <w:pPr>
      <w:ind w:firstLine="426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1A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011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7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value3">
    <w:name w:val="value3"/>
    <w:basedOn w:val="Standardnpsmoodstavce"/>
    <w:rsid w:val="00556D0D"/>
  </w:style>
  <w:style w:type="paragraph" w:customStyle="1" w:styleId="Default">
    <w:name w:val="Default"/>
    <w:rsid w:val="0055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39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9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9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9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9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D6A5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sz w:val="20"/>
      <w:szCs w:val="24"/>
    </w:rPr>
  </w:style>
  <w:style w:type="character" w:customStyle="1" w:styleId="ZhlavChar">
    <w:name w:val="Záhlaví Char"/>
    <w:basedOn w:val="Standardnpsmoodstavce"/>
    <w:link w:val="Zhlav"/>
    <w:rsid w:val="00DD6A5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A878-EE33-4639-BE25-E0171EF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E544E984.dotm</Template>
  <TotalTime>2</TotalTime>
  <Pages>4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Ehrlichová Jana</dc:creator>
  <cp:keywords/>
  <dc:description/>
  <cp:lastModifiedBy>Kloučková Šárka</cp:lastModifiedBy>
  <cp:revision>3</cp:revision>
  <cp:lastPrinted>2021-02-04T12:05:00Z</cp:lastPrinted>
  <dcterms:created xsi:type="dcterms:W3CDTF">2021-02-05T07:05:00Z</dcterms:created>
  <dcterms:modified xsi:type="dcterms:W3CDTF">2021-02-05T07:07:00Z</dcterms:modified>
</cp:coreProperties>
</file>