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BFDC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57299207"/>
      <w:r>
        <w:rPr>
          <w:rFonts w:ascii="Calibri" w:hAnsi="Calibri" w:cs="Calibri"/>
          <w:b/>
          <w:bCs/>
          <w:sz w:val="32"/>
          <w:szCs w:val="32"/>
        </w:rPr>
        <w:t xml:space="preserve">Dodatek č. 1 ke </w:t>
      </w:r>
      <w:r w:rsidRPr="007812DE">
        <w:rPr>
          <w:rFonts w:ascii="Calibri" w:hAnsi="Calibri" w:cs="Calibri"/>
          <w:b/>
          <w:bCs/>
          <w:sz w:val="32"/>
          <w:szCs w:val="32"/>
        </w:rPr>
        <w:t>Smlouv</w:t>
      </w:r>
      <w:r>
        <w:rPr>
          <w:rFonts w:ascii="Calibri" w:hAnsi="Calibri" w:cs="Calibri"/>
          <w:b/>
          <w:bCs/>
          <w:sz w:val="32"/>
          <w:szCs w:val="32"/>
        </w:rPr>
        <w:t>ě</w:t>
      </w:r>
      <w:r w:rsidRPr="007812DE">
        <w:rPr>
          <w:rFonts w:ascii="Calibri" w:hAnsi="Calibri" w:cs="Calibri"/>
          <w:b/>
          <w:bCs/>
          <w:sz w:val="32"/>
          <w:szCs w:val="32"/>
        </w:rPr>
        <w:t xml:space="preserve"> o organizaci</w:t>
      </w:r>
    </w:p>
    <w:p w14:paraId="5E481ECE" w14:textId="77777777" w:rsidR="00E74FBB" w:rsidRPr="007812DE" w:rsidRDefault="00E74FBB" w:rsidP="00E74FBB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  <w:sz w:val="32"/>
          <w:szCs w:val="32"/>
        </w:rPr>
      </w:pPr>
      <w:r w:rsidRPr="007812DE">
        <w:rPr>
          <w:rFonts w:ascii="Calibri" w:hAnsi="Calibri" w:cs="Calibri"/>
          <w:b/>
          <w:bCs/>
          <w:sz w:val="32"/>
          <w:szCs w:val="32"/>
        </w:rPr>
        <w:t>rekondičních služeb</w:t>
      </w:r>
    </w:p>
    <w:bookmarkEnd w:id="0"/>
    <w:p w14:paraId="0FD2B469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  <w:sz w:val="32"/>
          <w:szCs w:val="32"/>
        </w:rPr>
      </w:pPr>
    </w:p>
    <w:p w14:paraId="215FD605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 w:rsidRPr="00F258FA">
        <w:rPr>
          <w:rFonts w:ascii="Calibri" w:hAnsi="Calibri" w:cs="Calibri"/>
          <w:b/>
          <w:bCs/>
        </w:rPr>
        <w:t>Smluvní strany:</w:t>
      </w:r>
    </w:p>
    <w:p w14:paraId="74A2484B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10BC5438" w14:textId="77777777" w:rsidR="00F258FA" w:rsidRPr="00685C6B" w:rsidRDefault="00D11FF7" w:rsidP="00F258FA">
      <w:pPr>
        <w:autoSpaceDE w:val="0"/>
        <w:autoSpaceDN w:val="0"/>
        <w:adjustRightInd w:val="0"/>
        <w:ind w:right="32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RBP</w:t>
      </w:r>
      <w:r w:rsidR="00F258FA" w:rsidRPr="00685C6B">
        <w:rPr>
          <w:rFonts w:ascii="Calibri" w:hAnsi="Calibri" w:cs="Calibri"/>
          <w:b/>
          <w:bCs/>
        </w:rPr>
        <w:t>, zdravotní pojišťovna</w:t>
      </w:r>
    </w:p>
    <w:p w14:paraId="23F79C45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se sídlem</w:t>
      </w:r>
      <w:r w:rsidR="00950445">
        <w:rPr>
          <w:rFonts w:ascii="Calibri" w:hAnsi="Calibri" w:cs="Calibri"/>
          <w:bCs/>
        </w:rPr>
        <w:t>:</w:t>
      </w:r>
      <w:r w:rsidRPr="00F258FA">
        <w:rPr>
          <w:rFonts w:ascii="Calibri" w:hAnsi="Calibri" w:cs="Calibri"/>
          <w:bCs/>
        </w:rPr>
        <w:t xml:space="preserve"> Michálkovická </w:t>
      </w:r>
      <w:r w:rsidR="00D11FF7">
        <w:rPr>
          <w:rFonts w:ascii="Calibri" w:hAnsi="Calibri" w:cs="Calibri"/>
          <w:bCs/>
        </w:rPr>
        <w:t>967/</w:t>
      </w:r>
      <w:r w:rsidRPr="00F258FA">
        <w:rPr>
          <w:rFonts w:ascii="Calibri" w:hAnsi="Calibri" w:cs="Calibri"/>
          <w:bCs/>
        </w:rPr>
        <w:t xml:space="preserve">108, </w:t>
      </w:r>
      <w:r w:rsidR="00914182" w:rsidRPr="00F258FA">
        <w:rPr>
          <w:rFonts w:ascii="Calibri" w:hAnsi="Calibri" w:cs="Calibri"/>
          <w:bCs/>
        </w:rPr>
        <w:t>Slezská Ostrava</w:t>
      </w:r>
      <w:r w:rsidR="00914182">
        <w:rPr>
          <w:rFonts w:ascii="Calibri" w:hAnsi="Calibri" w:cs="Calibri"/>
          <w:bCs/>
        </w:rPr>
        <w:t>,</w:t>
      </w:r>
      <w:r w:rsidR="00914182" w:rsidRPr="00F258FA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 xml:space="preserve">710 </w:t>
      </w:r>
      <w:r w:rsidR="00D11FF7">
        <w:rPr>
          <w:rFonts w:ascii="Calibri" w:hAnsi="Calibri" w:cs="Calibri"/>
          <w:bCs/>
        </w:rPr>
        <w:t>00</w:t>
      </w:r>
      <w:r w:rsidRPr="00F258FA">
        <w:rPr>
          <w:rFonts w:ascii="Calibri" w:hAnsi="Calibri" w:cs="Calibri"/>
          <w:bCs/>
        </w:rPr>
        <w:t xml:space="preserve"> </w:t>
      </w:r>
      <w:r w:rsidR="00A63877">
        <w:rPr>
          <w:rFonts w:ascii="Calibri" w:hAnsi="Calibri" w:cs="Calibri"/>
          <w:bCs/>
        </w:rPr>
        <w:t xml:space="preserve">Ostrava, </w:t>
      </w:r>
    </w:p>
    <w:p w14:paraId="6D32D82F" w14:textId="77777777" w:rsidR="00F258FA" w:rsidRPr="00F258FA" w:rsidRDefault="00685C6B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zastoupená</w:t>
      </w:r>
      <w:r w:rsidR="00F258FA" w:rsidRPr="00F258FA">
        <w:rPr>
          <w:rFonts w:ascii="Calibri" w:hAnsi="Calibri" w:cs="Calibri"/>
          <w:bCs/>
        </w:rPr>
        <w:t>: Ing. Antonínem Klimšou, MBA, výkonným ředitelem</w:t>
      </w:r>
    </w:p>
    <w:p w14:paraId="529C6A1A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IČ</w:t>
      </w:r>
      <w:r w:rsidR="00914182">
        <w:rPr>
          <w:rFonts w:ascii="Calibri" w:hAnsi="Calibri" w:cs="Calibri"/>
          <w:bCs/>
        </w:rPr>
        <w:t>O</w:t>
      </w:r>
      <w:r w:rsidRPr="00F258FA">
        <w:rPr>
          <w:rFonts w:ascii="Calibri" w:hAnsi="Calibri" w:cs="Calibri"/>
          <w:bCs/>
        </w:rPr>
        <w:t xml:space="preserve">: </w:t>
      </w:r>
      <w:r w:rsidR="000F4F16">
        <w:rPr>
          <w:rFonts w:ascii="Calibri" w:hAnsi="Calibri" w:cs="Calibri"/>
          <w:bCs/>
        </w:rPr>
        <w:t xml:space="preserve"> </w:t>
      </w:r>
      <w:r w:rsidRPr="00F258FA">
        <w:rPr>
          <w:rFonts w:ascii="Calibri" w:hAnsi="Calibri" w:cs="Calibri"/>
          <w:bCs/>
        </w:rPr>
        <w:t>47673036</w:t>
      </w:r>
    </w:p>
    <w:p w14:paraId="559F37FE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RBP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5833EF3A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5B6D69BF" w14:textId="77777777" w:rsidR="00F258FA" w:rsidRP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a</w:t>
      </w:r>
    </w:p>
    <w:p w14:paraId="0F7EB0E3" w14:textId="77777777" w:rsidR="00F258FA" w:rsidRDefault="00F258FA" w:rsidP="00F258FA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0A54A88B" w14:textId="77777777" w:rsidR="004609C3" w:rsidRPr="001F27E3" w:rsidRDefault="004609C3" w:rsidP="004609C3">
      <w:pPr>
        <w:autoSpaceDE w:val="0"/>
        <w:autoSpaceDN w:val="0"/>
        <w:adjustRightInd w:val="0"/>
        <w:ind w:right="329"/>
        <w:jc w:val="both"/>
        <w:rPr>
          <w:rFonts w:ascii="Calibri" w:eastAsia="Calibri" w:hAnsi="Calibri" w:cs="Calibri"/>
          <w:b/>
          <w:bCs/>
        </w:rPr>
      </w:pPr>
      <w:r w:rsidRPr="001F27E3">
        <w:rPr>
          <w:rFonts w:ascii="Calibri" w:eastAsia="Calibri" w:hAnsi="Calibri" w:cs="Calibri"/>
          <w:b/>
          <w:bCs/>
        </w:rPr>
        <w:t>Zeppelin CZ s.r.o.</w:t>
      </w:r>
    </w:p>
    <w:p w14:paraId="6CD29930" w14:textId="77777777" w:rsidR="004609C3" w:rsidRDefault="004609C3" w:rsidP="004609C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 </w:t>
      </w:r>
      <w:r w:rsidRPr="000B5E22">
        <w:rPr>
          <w:rFonts w:cstheme="minorHAnsi"/>
          <w:bCs/>
        </w:rPr>
        <w:t>sídlem</w:t>
      </w:r>
      <w:r>
        <w:rPr>
          <w:rFonts w:cstheme="minorHAnsi"/>
          <w:bCs/>
        </w:rPr>
        <w:t xml:space="preserve">: </w:t>
      </w:r>
      <w:r>
        <w:t>Modletice, Lipová 72, okres Praha-východ, PSČ 25170</w:t>
      </w:r>
    </w:p>
    <w:p w14:paraId="664BA538" w14:textId="18C0C2EA" w:rsidR="004609C3" w:rsidRPr="000B5E22" w:rsidRDefault="004609C3" w:rsidP="004609C3">
      <w:pPr>
        <w:rPr>
          <w:rFonts w:cstheme="minorHAnsi"/>
          <w:bCs/>
        </w:rPr>
      </w:pPr>
      <w:r>
        <w:rPr>
          <w:rFonts w:cstheme="minorHAnsi"/>
          <w:bCs/>
        </w:rPr>
        <w:t>zastoupená:</w:t>
      </w:r>
      <w:r w:rsidRPr="000B5E2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E46B2D" w:rsidRPr="00E46B2D">
        <w:rPr>
          <w:rFonts w:cs="Calibri"/>
          <w:bCs/>
          <w:highlight w:val="black"/>
        </w:rPr>
        <w:t>xxxxxxxxxx</w:t>
      </w:r>
    </w:p>
    <w:p w14:paraId="7F0E4D00" w14:textId="77777777" w:rsidR="004609C3" w:rsidRPr="000B5E22" w:rsidRDefault="004609C3" w:rsidP="004609C3">
      <w:pPr>
        <w:rPr>
          <w:rFonts w:cstheme="minorHAnsi"/>
          <w:bCs/>
        </w:rPr>
      </w:pPr>
      <w:r w:rsidRPr="000B5E22">
        <w:rPr>
          <w:rFonts w:cstheme="minorHAnsi"/>
          <w:bCs/>
        </w:rPr>
        <w:t xml:space="preserve">IČ: </w:t>
      </w:r>
      <w:r>
        <w:rPr>
          <w:rFonts w:cstheme="minorHAnsi"/>
          <w:bCs/>
        </w:rPr>
        <w:t xml:space="preserve">  </w:t>
      </w:r>
      <w:r w:rsidRPr="001F27E3">
        <w:rPr>
          <w:rFonts w:ascii="Calibri" w:eastAsia="Calibri" w:hAnsi="Calibri" w:cs="Calibri"/>
          <w:bCs/>
        </w:rPr>
        <w:t>18627226</w:t>
      </w:r>
      <w:r>
        <w:rPr>
          <w:rFonts w:cstheme="minorHAnsi"/>
          <w:bCs/>
        </w:rPr>
        <w:t xml:space="preserve"> </w:t>
      </w:r>
    </w:p>
    <w:p w14:paraId="62ACFC46" w14:textId="77777777" w:rsidR="004609C3" w:rsidRPr="000B5E22" w:rsidRDefault="004609C3" w:rsidP="004609C3">
      <w:pPr>
        <w:rPr>
          <w:rFonts w:cstheme="minorHAnsi"/>
          <w:bCs/>
        </w:rPr>
      </w:pPr>
      <w:r>
        <w:rPr>
          <w:rFonts w:cstheme="minorHAnsi"/>
          <w:bCs/>
        </w:rPr>
        <w:t>DIČ: CZ</w:t>
      </w:r>
      <w:r w:rsidRPr="001F27E3">
        <w:rPr>
          <w:rFonts w:ascii="Calibri" w:eastAsia="Calibri" w:hAnsi="Calibri" w:cs="Calibri"/>
          <w:bCs/>
        </w:rPr>
        <w:t>18627226</w:t>
      </w:r>
    </w:p>
    <w:p w14:paraId="2156EC43" w14:textId="77777777" w:rsidR="00F258FA" w:rsidRPr="00F258FA" w:rsidRDefault="00F258FA" w:rsidP="004609C3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 xml:space="preserve">(dále jen </w:t>
      </w:r>
      <w:r w:rsidR="00A63877">
        <w:rPr>
          <w:rFonts w:ascii="Calibri" w:hAnsi="Calibri" w:cs="Calibri"/>
          <w:bCs/>
        </w:rPr>
        <w:t>„</w:t>
      </w:r>
      <w:r w:rsidRPr="00F258FA">
        <w:rPr>
          <w:rFonts w:ascii="Calibri" w:hAnsi="Calibri" w:cs="Calibri"/>
          <w:b/>
          <w:bCs/>
        </w:rPr>
        <w:t>objednatel</w:t>
      </w:r>
      <w:r w:rsidR="00A63877">
        <w:rPr>
          <w:rFonts w:ascii="Calibri" w:hAnsi="Calibri" w:cs="Calibri"/>
          <w:b/>
          <w:bCs/>
        </w:rPr>
        <w:t>“</w:t>
      </w:r>
      <w:r w:rsidRPr="00F258FA">
        <w:rPr>
          <w:rFonts w:ascii="Calibri" w:hAnsi="Calibri" w:cs="Calibri"/>
          <w:bCs/>
        </w:rPr>
        <w:t>)</w:t>
      </w:r>
    </w:p>
    <w:p w14:paraId="1EB29039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435391EE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>společně také jen jako „</w:t>
      </w:r>
      <w:r w:rsidRPr="00F258FA">
        <w:rPr>
          <w:rFonts w:ascii="Calibri" w:hAnsi="Calibri" w:cs="Calibri"/>
          <w:b/>
          <w:bCs/>
        </w:rPr>
        <w:t>smluvní strany</w:t>
      </w:r>
      <w:r w:rsidRPr="00F258FA">
        <w:rPr>
          <w:rFonts w:ascii="Calibri" w:hAnsi="Calibri" w:cs="Calibri"/>
          <w:bCs/>
        </w:rPr>
        <w:t>“</w:t>
      </w:r>
    </w:p>
    <w:p w14:paraId="78122C47" w14:textId="77777777" w:rsid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6C39914F" w14:textId="77777777" w:rsidR="00685C6B" w:rsidRPr="00F258FA" w:rsidRDefault="00685C6B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778864BA" w14:textId="77777777" w:rsidR="00BF31E5" w:rsidRPr="00F258FA" w:rsidRDefault="00BF31E5" w:rsidP="00F258FA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468D3C77" w14:textId="77777777" w:rsidR="00F258FA" w:rsidRPr="00F258FA" w:rsidRDefault="00F258FA" w:rsidP="00F258FA">
      <w:pPr>
        <w:autoSpaceDE w:val="0"/>
        <w:autoSpaceDN w:val="0"/>
        <w:adjustRightInd w:val="0"/>
        <w:ind w:right="135"/>
        <w:jc w:val="both"/>
        <w:rPr>
          <w:rFonts w:ascii="Calibri" w:hAnsi="Calibri" w:cs="Calibri"/>
          <w:bCs/>
        </w:rPr>
      </w:pPr>
      <w:r w:rsidRPr="00F258FA">
        <w:rPr>
          <w:rFonts w:ascii="Calibri" w:hAnsi="Calibri" w:cs="Calibri"/>
          <w:bCs/>
        </w:rPr>
        <w:tab/>
      </w:r>
    </w:p>
    <w:p w14:paraId="335575AD" w14:textId="77777777" w:rsidR="00F258FA" w:rsidRPr="00F72EC0" w:rsidRDefault="00F258FA" w:rsidP="00F72EC0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</w:rPr>
      </w:pPr>
      <w:r w:rsidRPr="00F72EC0">
        <w:rPr>
          <w:rFonts w:ascii="Calibri" w:hAnsi="Calibri" w:cs="Calibri"/>
          <w:b/>
          <w:bCs/>
        </w:rPr>
        <w:t>I.</w:t>
      </w:r>
    </w:p>
    <w:p w14:paraId="70903C85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  <w:bCs/>
        </w:rPr>
      </w:pPr>
    </w:p>
    <w:p w14:paraId="686EAFE0" w14:textId="77777777" w:rsidR="00E74FBB" w:rsidRPr="00D11FF7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Smluvní strany činí nesporným, že dne </w:t>
      </w:r>
      <w:r w:rsidR="00586654">
        <w:rPr>
          <w:rFonts w:ascii="Calibri" w:hAnsi="Calibri" w:cs="Calibri"/>
        </w:rPr>
        <w:t>14.</w:t>
      </w:r>
      <w:r w:rsidR="00BB20B3">
        <w:rPr>
          <w:rFonts w:ascii="Calibri" w:hAnsi="Calibri" w:cs="Calibri"/>
        </w:rPr>
        <w:t xml:space="preserve"> </w:t>
      </w:r>
      <w:r w:rsidR="00586654">
        <w:rPr>
          <w:rFonts w:ascii="Calibri" w:hAnsi="Calibri" w:cs="Calibri"/>
        </w:rPr>
        <w:t>1.</w:t>
      </w:r>
      <w:r w:rsidR="00BB20B3">
        <w:rPr>
          <w:rFonts w:ascii="Calibri" w:hAnsi="Calibri" w:cs="Calibri"/>
        </w:rPr>
        <w:t xml:space="preserve"> </w:t>
      </w:r>
      <w:r w:rsidR="00586654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uzavřely Smlouvu o organizaci rekondičních služeb, na základě které se RBP, v souladu se zdravotně pojistným plánem na rok 2020 zavázala poskytovat v roce 2020 příspěvek osobám, které jsou zaměstnanci objednatele, zároveň pojištěnci RBP a budou čerpat rekondiční služby u některého z poskytovatelů lázeňské léčebně rehabilitační péče v ČR (dále „Smlouva“). Smluvní strany se po vzájemném projednání dohodly na změně Smlouvy tak, jak je uvedeno dále v tomto dodatku č. 1 Smlouvy. </w:t>
      </w:r>
    </w:p>
    <w:p w14:paraId="795E246D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2BA853B3" w14:textId="77777777" w:rsidR="00E74FBB" w:rsidRDefault="00E74FBB" w:rsidP="00E74FBB">
      <w:pPr>
        <w:numPr>
          <w:ilvl w:val="0"/>
          <w:numId w:val="1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Tímto dodatkem č. 1 se mění platnost Smlouvy uvedená v čl. II. 2. Smlouvy tak, že smluvní strany prodlužují platnost Smlouvy do 31. 12.</w:t>
      </w:r>
      <w:r w:rsidR="00BB20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2021.</w:t>
      </w:r>
    </w:p>
    <w:p w14:paraId="739FB54B" w14:textId="77777777" w:rsidR="00F258FA" w:rsidRDefault="00F258FA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50FAF216" w14:textId="77777777" w:rsidR="00BB20B3" w:rsidRDefault="00BB20B3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462608F0" w14:textId="77777777" w:rsidR="00BB20B3" w:rsidRDefault="00BB20B3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C31BBF3" w14:textId="77777777" w:rsidR="00BB20B3" w:rsidRDefault="00BB20B3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5B042E2B" w14:textId="77777777" w:rsidR="00BB20B3" w:rsidRDefault="00BB20B3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4A6C201B" w14:textId="77777777" w:rsidR="00BB20B3" w:rsidRDefault="00BB20B3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311888A5" w14:textId="77777777" w:rsidR="00BB20B3" w:rsidRDefault="00BB20B3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153EFDCE" w14:textId="77777777" w:rsidR="00BB20B3" w:rsidRPr="00F258FA" w:rsidRDefault="00BB20B3" w:rsidP="00F258FA">
      <w:p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</w:p>
    <w:p w14:paraId="2C9B95D6" w14:textId="77777777" w:rsidR="00C03C64" w:rsidRPr="00F258FA" w:rsidRDefault="00C03C64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67D00FF3" w14:textId="77777777" w:rsidR="00F72EC0" w:rsidRPr="00B75D8C" w:rsidRDefault="00F258FA" w:rsidP="00F72EC0">
      <w:pPr>
        <w:autoSpaceDE w:val="0"/>
        <w:autoSpaceDN w:val="0"/>
        <w:adjustRightInd w:val="0"/>
        <w:ind w:right="329"/>
        <w:jc w:val="center"/>
        <w:rPr>
          <w:rFonts w:ascii="Calibri" w:hAnsi="Calibri" w:cs="Calibri"/>
          <w:b/>
          <w:bCs/>
        </w:rPr>
      </w:pPr>
      <w:r w:rsidRPr="00B75D8C">
        <w:rPr>
          <w:rFonts w:ascii="Calibri" w:hAnsi="Calibri" w:cs="Calibri"/>
          <w:b/>
          <w:bCs/>
        </w:rPr>
        <w:lastRenderedPageBreak/>
        <w:t>II.</w:t>
      </w:r>
    </w:p>
    <w:p w14:paraId="3400DBFB" w14:textId="77777777" w:rsidR="00F72EC0" w:rsidRDefault="00F72EC0" w:rsidP="00F72EC0">
      <w:pPr>
        <w:autoSpaceDE w:val="0"/>
        <w:autoSpaceDN w:val="0"/>
        <w:adjustRightInd w:val="0"/>
        <w:ind w:right="329"/>
        <w:rPr>
          <w:rFonts w:ascii="Calibri" w:hAnsi="Calibri" w:cs="Calibri"/>
          <w:bCs/>
        </w:rPr>
      </w:pPr>
    </w:p>
    <w:p w14:paraId="20040BF2" w14:textId="77777777" w:rsid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ustanoveních nedotčených tímto dodatkem č. 1  zůstává Smlouva beze změn. Tento dodatek je sjednán ve dvou stejnopisech s platností originálu, přičemž každá smluvní strana obdrží po jednom vyhotovení.</w:t>
      </w:r>
    </w:p>
    <w:p w14:paraId="564AFBA2" w14:textId="77777777" w:rsidR="00E74FBB" w:rsidRDefault="00E74FBB" w:rsidP="00E74FBB">
      <w:pPr>
        <w:autoSpaceDE w:val="0"/>
        <w:autoSpaceDN w:val="0"/>
        <w:adjustRightInd w:val="0"/>
        <w:ind w:right="-6"/>
        <w:jc w:val="both"/>
        <w:rPr>
          <w:rFonts w:ascii="Calibri" w:hAnsi="Calibri" w:cs="Calibri"/>
        </w:rPr>
      </w:pPr>
    </w:p>
    <w:p w14:paraId="15A462F3" w14:textId="77777777" w:rsidR="00E74FBB" w:rsidRPr="00E74FBB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sjednán ve dvou stejnopisech s platností originálu, přičemž každá smluvní strana obdrží po jednom vyhotovení. </w:t>
      </w:r>
    </w:p>
    <w:p w14:paraId="5E74C9BC" w14:textId="77777777" w:rsidR="00E74FBB" w:rsidRPr="000345ED" w:rsidRDefault="00E74FBB" w:rsidP="00E74FBB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416C19BF" w14:textId="77777777" w:rsidR="00E74FBB" w:rsidRPr="00B75D8C" w:rsidRDefault="00E74FBB" w:rsidP="00E74FBB">
      <w:pPr>
        <w:numPr>
          <w:ilvl w:val="0"/>
          <w:numId w:val="4"/>
        </w:numPr>
        <w:autoSpaceDE w:val="0"/>
        <w:autoSpaceDN w:val="0"/>
        <w:adjustRightInd w:val="0"/>
        <w:ind w:left="426" w:right="-6" w:hanging="426"/>
        <w:jc w:val="both"/>
        <w:rPr>
          <w:rFonts w:ascii="Calibri" w:hAnsi="Calibri" w:cs="Calibri"/>
        </w:rPr>
      </w:pPr>
      <w:r w:rsidRPr="00B75D8C">
        <w:rPr>
          <w:rFonts w:ascii="Calibri" w:hAnsi="Calibri" w:cs="Calibri"/>
        </w:rPr>
        <w:t xml:space="preserve">Smluvní strany ve vzájemné shodě prohlašují, že jsou si vědomy všech právních důsledků </w:t>
      </w:r>
      <w:r>
        <w:rPr>
          <w:rFonts w:ascii="Calibri" w:hAnsi="Calibri" w:cs="Calibri"/>
        </w:rPr>
        <w:t xml:space="preserve">vyvolaných tímto dodatkem č. 1 Smlouvy důkladně se s dodatkem č. 1 Smlouvy seznámily </w:t>
      </w:r>
      <w:r w:rsidRPr="00B75D8C">
        <w:rPr>
          <w:rFonts w:ascii="Calibri" w:hAnsi="Calibri" w:cs="Calibri"/>
        </w:rPr>
        <w:t>a na důkaz své svobodné a pravé vůle připojují vlastnoruční podpisy.</w:t>
      </w:r>
    </w:p>
    <w:p w14:paraId="6B24962A" w14:textId="77777777" w:rsidR="00B75D8C" w:rsidRDefault="00B75D8C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75A1CB08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5AF6E2D2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4C68884D" w14:textId="77777777" w:rsidR="00054C77" w:rsidRDefault="00054C77" w:rsidP="00B75D8C">
      <w:pPr>
        <w:autoSpaceDE w:val="0"/>
        <w:autoSpaceDN w:val="0"/>
        <w:adjustRightInd w:val="0"/>
        <w:ind w:left="426" w:right="-6"/>
        <w:jc w:val="both"/>
        <w:rPr>
          <w:rFonts w:ascii="Calibri" w:hAnsi="Calibri" w:cs="Calibri"/>
        </w:rPr>
      </w:pPr>
    </w:p>
    <w:p w14:paraId="6141CF08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</w:p>
    <w:p w14:paraId="34B056AD" w14:textId="77777777" w:rsidR="00F258FA" w:rsidRPr="00F258FA" w:rsidRDefault="00F258FA" w:rsidP="00F258FA">
      <w:pPr>
        <w:autoSpaceDE w:val="0"/>
        <w:autoSpaceDN w:val="0"/>
        <w:adjustRightInd w:val="0"/>
        <w:ind w:right="329"/>
        <w:jc w:val="both"/>
        <w:rPr>
          <w:rFonts w:ascii="Calibri" w:hAnsi="Calibri" w:cs="Calibri"/>
        </w:rPr>
      </w:pPr>
      <w:r w:rsidRPr="00F258FA">
        <w:rPr>
          <w:rFonts w:ascii="Calibri" w:hAnsi="Calibri" w:cs="Calibri"/>
        </w:rPr>
        <w:t>V</w:t>
      </w:r>
      <w:r w:rsidR="00914182">
        <w:rPr>
          <w:rFonts w:ascii="Calibri" w:hAnsi="Calibri" w:cs="Calibri"/>
        </w:rPr>
        <w:t> </w:t>
      </w:r>
      <w:r w:rsidRPr="00F258FA">
        <w:rPr>
          <w:rFonts w:ascii="Calibri" w:hAnsi="Calibri" w:cs="Calibri"/>
        </w:rPr>
        <w:t>Ostravě</w:t>
      </w:r>
      <w:r w:rsidR="00914182">
        <w:rPr>
          <w:rFonts w:ascii="Calibri" w:hAnsi="Calibri" w:cs="Calibri"/>
        </w:rPr>
        <w:t>,</w:t>
      </w:r>
      <w:r w:rsidRPr="00F258FA">
        <w:rPr>
          <w:rFonts w:ascii="Calibri" w:hAnsi="Calibri" w:cs="Calibri"/>
        </w:rPr>
        <w:t xml:space="preserve"> dne: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  <w:t xml:space="preserve">V </w:t>
      </w:r>
      <w:r w:rsidR="00914182">
        <w:rPr>
          <w:rFonts w:ascii="Calibri" w:hAnsi="Calibri" w:cs="Calibri"/>
        </w:rPr>
        <w:t>……………………..,</w:t>
      </w:r>
      <w:r w:rsidR="00914182" w:rsidRPr="00F258FA">
        <w:rPr>
          <w:rFonts w:ascii="Calibri" w:hAnsi="Calibri" w:cs="Calibri"/>
        </w:rPr>
        <w:t xml:space="preserve"> </w:t>
      </w:r>
      <w:r w:rsidRPr="00F258FA">
        <w:rPr>
          <w:rFonts w:ascii="Calibri" w:hAnsi="Calibri" w:cs="Calibri"/>
        </w:rPr>
        <w:t>dne:</w:t>
      </w:r>
    </w:p>
    <w:p w14:paraId="6BF9EC7C" w14:textId="77777777" w:rsidR="00F258FA" w:rsidRDefault="00F258FA" w:rsidP="00F258FA">
      <w:pPr>
        <w:rPr>
          <w:rFonts w:ascii="Calibri" w:hAnsi="Calibri" w:cs="Calibri"/>
        </w:rPr>
      </w:pPr>
      <w:r w:rsidRPr="00F258FA">
        <w:rPr>
          <w:rFonts w:ascii="Calibri" w:hAnsi="Calibri" w:cs="Calibri"/>
        </w:rPr>
        <w:t>Za RBP</w:t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ab/>
      </w:r>
      <w:r w:rsidR="00B75D8C">
        <w:rPr>
          <w:rFonts w:ascii="Calibri" w:hAnsi="Calibri" w:cs="Calibri"/>
        </w:rPr>
        <w:tab/>
      </w:r>
      <w:r w:rsidRPr="00F258FA">
        <w:rPr>
          <w:rFonts w:ascii="Calibri" w:hAnsi="Calibri" w:cs="Calibri"/>
        </w:rPr>
        <w:t>Za objednatele</w:t>
      </w:r>
    </w:p>
    <w:p w14:paraId="6DF22F61" w14:textId="77777777" w:rsidR="00685C6B" w:rsidRDefault="00685C6B" w:rsidP="00F258FA">
      <w:pPr>
        <w:rPr>
          <w:rFonts w:ascii="Calibri" w:hAnsi="Calibri" w:cs="Calibri"/>
        </w:rPr>
      </w:pPr>
    </w:p>
    <w:p w14:paraId="7F109073" w14:textId="77777777" w:rsidR="00685C6B" w:rsidRDefault="00685C6B" w:rsidP="00F258FA">
      <w:pPr>
        <w:rPr>
          <w:rFonts w:ascii="Calibri" w:hAnsi="Calibri" w:cs="Calibri"/>
        </w:rPr>
      </w:pPr>
    </w:p>
    <w:p w14:paraId="3982817E" w14:textId="77777777" w:rsidR="00E928F4" w:rsidRDefault="00E928F4" w:rsidP="00F258FA">
      <w:pPr>
        <w:rPr>
          <w:rFonts w:ascii="Calibri" w:hAnsi="Calibri" w:cs="Calibri"/>
        </w:rPr>
      </w:pPr>
    </w:p>
    <w:p w14:paraId="5EAE8009" w14:textId="77777777" w:rsidR="00E928F4" w:rsidRDefault="00E928F4" w:rsidP="00F258FA">
      <w:pPr>
        <w:rPr>
          <w:rFonts w:ascii="Calibri" w:hAnsi="Calibri" w:cs="Calibri"/>
        </w:rPr>
      </w:pPr>
    </w:p>
    <w:p w14:paraId="6772BB20" w14:textId="77777777" w:rsidR="00685C6B" w:rsidRDefault="00685C6B" w:rsidP="00F258FA">
      <w:pPr>
        <w:rPr>
          <w:rFonts w:ascii="Calibri" w:hAnsi="Calibri" w:cs="Calibri"/>
        </w:rPr>
      </w:pPr>
    </w:p>
    <w:p w14:paraId="37819D02" w14:textId="77777777" w:rsidR="00685C6B" w:rsidRDefault="00685C6B" w:rsidP="00F258F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</w:t>
      </w:r>
    </w:p>
    <w:p w14:paraId="02711C2A" w14:textId="13513C9D" w:rsidR="00685C6B" w:rsidRDefault="00685C6B" w:rsidP="00F258FA">
      <w:pPr>
        <w:rPr>
          <w:rFonts w:cstheme="minorHAnsi"/>
        </w:rPr>
      </w:pPr>
      <w:r>
        <w:rPr>
          <w:rFonts w:ascii="Calibri" w:hAnsi="Calibri" w:cs="Calibri"/>
        </w:rPr>
        <w:t>Ing. Antonín Klimša, MBA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="00E46B2D" w:rsidRPr="00E46B2D">
        <w:rPr>
          <w:rFonts w:cs="Calibri"/>
          <w:bCs/>
          <w:highlight w:val="black"/>
        </w:rPr>
        <w:t>xxxxxxxxxx</w:t>
      </w:r>
      <w:r>
        <w:rPr>
          <w:rFonts w:ascii="Calibri" w:hAnsi="Calibri" w:cs="Calibri"/>
        </w:rPr>
        <w:t xml:space="preserve">    </w:t>
      </w:r>
      <w:r w:rsidR="00E928F4">
        <w:rPr>
          <w:rFonts w:ascii="Calibri" w:hAnsi="Calibri" w:cs="Calibri"/>
        </w:rPr>
        <w:t xml:space="preserve">  </w:t>
      </w:r>
      <w:r w:rsidR="00C03C64">
        <w:rPr>
          <w:rFonts w:cstheme="minorHAnsi"/>
          <w:bCs/>
        </w:rPr>
        <w:t xml:space="preserve"> </w:t>
      </w:r>
    </w:p>
    <w:p w14:paraId="485220D8" w14:textId="2E8F0790" w:rsidR="00685C6B" w:rsidRDefault="00685C6B" w:rsidP="00F258FA">
      <w:pPr>
        <w:rPr>
          <w:rFonts w:cstheme="minorHAnsi"/>
        </w:rPr>
      </w:pPr>
      <w:r>
        <w:rPr>
          <w:rFonts w:cstheme="minorHAnsi"/>
        </w:rPr>
        <w:t xml:space="preserve">      výkonný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0E1759">
        <w:rPr>
          <w:rFonts w:cstheme="minorHAnsi"/>
        </w:rPr>
        <w:t xml:space="preserve"> </w:t>
      </w:r>
      <w:r w:rsidR="00E46B2D" w:rsidRPr="00E46B2D">
        <w:rPr>
          <w:rFonts w:cs="Calibri"/>
          <w:bCs/>
          <w:highlight w:val="black"/>
        </w:rPr>
        <w:t>xxxxxxxxxx</w:t>
      </w:r>
      <w:r w:rsidR="000E1759">
        <w:rPr>
          <w:rFonts w:cstheme="minorHAnsi"/>
        </w:rPr>
        <w:t xml:space="preserve">   </w:t>
      </w:r>
      <w:r w:rsidR="00CD4CE7">
        <w:rPr>
          <w:rFonts w:cstheme="minorHAnsi"/>
        </w:rPr>
        <w:t xml:space="preserve">         </w:t>
      </w:r>
      <w:r w:rsidR="00C03C64">
        <w:rPr>
          <w:rFonts w:cstheme="minorHAnsi"/>
        </w:rPr>
        <w:t xml:space="preserve"> </w:t>
      </w:r>
    </w:p>
    <w:p w14:paraId="11C2D10C" w14:textId="77777777" w:rsidR="00E928F4" w:rsidRPr="00F258FA" w:rsidRDefault="00BF31E5" w:rsidP="00F258FA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E928F4" w:rsidRPr="00F258FA" w:rsidSect="00492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71E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E945B9"/>
    <w:multiLevelType w:val="hybridMultilevel"/>
    <w:tmpl w:val="DAF45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043"/>
    <w:multiLevelType w:val="multilevel"/>
    <w:tmpl w:val="7E2CC6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049"/>
        </w:tabs>
        <w:ind w:left="1049" w:hanging="397"/>
      </w:pPr>
      <w:rPr>
        <w:rFonts w:hint="default"/>
      </w:rPr>
    </w:lvl>
    <w:lvl w:ilvl="4">
      <w:start w:val="1"/>
      <w:numFmt w:val="none"/>
      <w:lvlText w:val="- 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A"/>
    <w:rsid w:val="0001057A"/>
    <w:rsid w:val="0004070E"/>
    <w:rsid w:val="00054C77"/>
    <w:rsid w:val="000D3BD2"/>
    <w:rsid w:val="000E1759"/>
    <w:rsid w:val="000F4F16"/>
    <w:rsid w:val="0016650B"/>
    <w:rsid w:val="001B3341"/>
    <w:rsid w:val="001D7324"/>
    <w:rsid w:val="001E3CBF"/>
    <w:rsid w:val="002C114C"/>
    <w:rsid w:val="003F15D0"/>
    <w:rsid w:val="004609C3"/>
    <w:rsid w:val="00485B2E"/>
    <w:rsid w:val="0049241A"/>
    <w:rsid w:val="005025A9"/>
    <w:rsid w:val="00586654"/>
    <w:rsid w:val="005C0DCA"/>
    <w:rsid w:val="0064151B"/>
    <w:rsid w:val="00685C6B"/>
    <w:rsid w:val="00697F4E"/>
    <w:rsid w:val="0075016C"/>
    <w:rsid w:val="007B2DA5"/>
    <w:rsid w:val="007C5545"/>
    <w:rsid w:val="00914182"/>
    <w:rsid w:val="0093051F"/>
    <w:rsid w:val="00950445"/>
    <w:rsid w:val="00976F6E"/>
    <w:rsid w:val="009B3869"/>
    <w:rsid w:val="00A4291E"/>
    <w:rsid w:val="00A63877"/>
    <w:rsid w:val="00B75D8C"/>
    <w:rsid w:val="00BB20B3"/>
    <w:rsid w:val="00BD2373"/>
    <w:rsid w:val="00BE7EBF"/>
    <w:rsid w:val="00BF31E5"/>
    <w:rsid w:val="00BF648D"/>
    <w:rsid w:val="00C03C64"/>
    <w:rsid w:val="00CD4CE7"/>
    <w:rsid w:val="00D11FF7"/>
    <w:rsid w:val="00DB5F58"/>
    <w:rsid w:val="00DE1C50"/>
    <w:rsid w:val="00E46B2D"/>
    <w:rsid w:val="00E74FBB"/>
    <w:rsid w:val="00E928F4"/>
    <w:rsid w:val="00ED162C"/>
    <w:rsid w:val="00F066D6"/>
    <w:rsid w:val="00F258FA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0ECE"/>
  <w15:docId w15:val="{9E373515-3B2C-44C8-A435-297837D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8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1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64151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F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 Janalik</dc:creator>
  <cp:lastModifiedBy>Mikula Pavel</cp:lastModifiedBy>
  <cp:revision>9</cp:revision>
  <dcterms:created xsi:type="dcterms:W3CDTF">2020-11-26T15:08:00Z</dcterms:created>
  <dcterms:modified xsi:type="dcterms:W3CDTF">2021-02-04T12:53:00Z</dcterms:modified>
</cp:coreProperties>
</file>