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71" w:rsidRDefault="00E96271">
      <w:pPr>
        <w:spacing w:before="81" w:after="81" w:line="240" w:lineRule="exact"/>
        <w:rPr>
          <w:sz w:val="19"/>
          <w:szCs w:val="19"/>
        </w:rPr>
      </w:pPr>
    </w:p>
    <w:p w:rsidR="00E96271" w:rsidRDefault="00E96271">
      <w:pPr>
        <w:rPr>
          <w:sz w:val="2"/>
          <w:szCs w:val="2"/>
        </w:rPr>
        <w:sectPr w:rsidR="00E96271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580" w:right="0" w:bottom="464" w:left="0" w:header="0" w:footer="3" w:gutter="0"/>
          <w:cols w:space="720"/>
          <w:noEndnote/>
          <w:docGrid w:linePitch="360"/>
        </w:sectPr>
      </w:pPr>
    </w:p>
    <w:p w:rsidR="00E96271" w:rsidRDefault="003D341D">
      <w:pPr>
        <w:pStyle w:val="Nadpis40"/>
        <w:keepNext/>
        <w:keepLines/>
        <w:shd w:val="clear" w:color="auto" w:fill="auto"/>
        <w:spacing w:after="49" w:line="260" w:lineRule="exact"/>
      </w:pPr>
      <w:bookmarkStart w:id="0" w:name="bookmark0"/>
      <w:r>
        <w:t>KUPNÍ SMLOUVA č. 2121000077/1</w:t>
      </w:r>
      <w:bookmarkEnd w:id="0"/>
    </w:p>
    <w:p w:rsidR="00E96271" w:rsidRDefault="003D341D">
      <w:pPr>
        <w:pStyle w:val="Nadpis50"/>
        <w:keepNext/>
        <w:keepLines/>
        <w:shd w:val="clear" w:color="auto" w:fill="auto"/>
        <w:spacing w:before="0" w:after="288"/>
      </w:pPr>
      <w:bookmarkStart w:id="1" w:name="bookmark1"/>
      <w:r>
        <w:t>uzavřená podle § 2079 a násl. zákona č. 89/2012 Sb., občanského zákoníku, v</w:t>
      </w:r>
      <w:r>
        <w:br/>
        <w:t>platném a účinném znění („občanský zákoník")</w:t>
      </w:r>
      <w:bookmarkEnd w:id="1"/>
    </w:p>
    <w:p w:rsidR="00E96271" w:rsidRDefault="003D341D">
      <w:pPr>
        <w:pStyle w:val="Zkladntext20"/>
        <w:shd w:val="clear" w:color="auto" w:fill="auto"/>
        <w:spacing w:before="0" w:after="189" w:line="180" w:lineRule="exact"/>
        <w:ind w:left="420" w:hanging="420"/>
      </w:pPr>
      <w:r>
        <w:t>Smluvní strany:</w:t>
      </w:r>
    </w:p>
    <w:p w:rsidR="00E96271" w:rsidRDefault="003D341D">
      <w:pPr>
        <w:pStyle w:val="Zkladntext30"/>
        <w:shd w:val="clear" w:color="auto" w:fill="auto"/>
        <w:spacing w:before="0"/>
        <w:ind w:left="420"/>
      </w:pPr>
      <w:r>
        <w:t>Městské lesy Liberec, p.o.</w:t>
      </w:r>
    </w:p>
    <w:p w:rsidR="00E96271" w:rsidRDefault="003D341D">
      <w:pPr>
        <w:pStyle w:val="Zkladntext20"/>
        <w:shd w:val="clear" w:color="auto" w:fill="auto"/>
        <w:spacing w:before="0" w:after="0" w:line="192" w:lineRule="exact"/>
        <w:ind w:left="420" w:hanging="420"/>
      </w:pPr>
      <w:r>
        <w:t>Sídlo: Lidové sady 425/1, 460 01 Liberec 1-Staré Město</w:t>
      </w:r>
    </w:p>
    <w:p w:rsidR="00E96271" w:rsidRDefault="003D341D">
      <w:pPr>
        <w:pStyle w:val="Zkladntext20"/>
        <w:shd w:val="clear" w:color="auto" w:fill="auto"/>
        <w:spacing w:before="0" w:after="0" w:line="192" w:lineRule="exact"/>
        <w:ind w:left="420" w:hanging="420"/>
      </w:pPr>
      <w:r>
        <w:t>Identifikační číslo (IČ): 72053984</w:t>
      </w:r>
    </w:p>
    <w:p w:rsidR="00E96271" w:rsidRDefault="003D341D">
      <w:pPr>
        <w:pStyle w:val="Zkladntext20"/>
        <w:shd w:val="clear" w:color="auto" w:fill="auto"/>
        <w:spacing w:before="0" w:after="0" w:line="192" w:lineRule="exact"/>
        <w:ind w:left="420" w:hanging="420"/>
      </w:pPr>
      <w:r>
        <w:t>Daňové identifikační číslo (DIČ): CZ72053984</w:t>
      </w:r>
    </w:p>
    <w:p w:rsidR="00E96271" w:rsidRDefault="003D341D">
      <w:pPr>
        <w:pStyle w:val="Zkladntext20"/>
        <w:shd w:val="clear" w:color="auto" w:fill="auto"/>
        <w:spacing w:before="0" w:after="0" w:line="192" w:lineRule="exact"/>
        <w:ind w:right="1180" w:firstLine="0"/>
      </w:pPr>
      <w:r>
        <w:t>Zapsaná v obchodním rejstříku vedeném Krajským soudem v Ústí nad Labem, oddíl Pr, vložka 834</w:t>
      </w:r>
      <w:r>
        <w:br/>
        <w:t>Zastoupené: Bc. Jiří Bliml, ředitel společnosti</w:t>
      </w:r>
      <w:r>
        <w:br/>
        <w:t xml:space="preserve">Bankovní spojení:  </w:t>
      </w:r>
    </w:p>
    <w:p w:rsidR="00E96271" w:rsidRDefault="003D341D">
      <w:pPr>
        <w:pStyle w:val="Zkladntext20"/>
        <w:shd w:val="clear" w:color="auto" w:fill="auto"/>
        <w:spacing w:before="0" w:after="0" w:line="192" w:lineRule="exact"/>
        <w:ind w:left="420" w:hanging="420"/>
      </w:pPr>
      <w:r>
        <w:t xml:space="preserve">Číslo účtu:  </w:t>
      </w:r>
    </w:p>
    <w:p w:rsidR="00E96271" w:rsidRDefault="003D341D">
      <w:pPr>
        <w:pStyle w:val="Zkladntext20"/>
        <w:shd w:val="clear" w:color="auto" w:fill="auto"/>
        <w:tabs>
          <w:tab w:val="left" w:leader="dot" w:pos="3437"/>
        </w:tabs>
        <w:spacing w:before="0" w:after="0" w:line="192" w:lineRule="exact"/>
        <w:ind w:left="420" w:hanging="420"/>
        <w:jc w:val="both"/>
      </w:pPr>
      <w:r>
        <w:t>Telefon:   fax:</w:t>
      </w:r>
      <w:r>
        <w:tab/>
        <w:t xml:space="preserve"> e-mail: </w:t>
      </w:r>
      <w:hyperlink r:id="rId11" w:history="1"/>
      <w:r>
        <w:t xml:space="preserve"> </w:t>
      </w:r>
    </w:p>
    <w:p w:rsidR="00E96271" w:rsidRDefault="003D341D">
      <w:pPr>
        <w:pStyle w:val="Zkladntext20"/>
        <w:shd w:val="clear" w:color="auto" w:fill="auto"/>
        <w:spacing w:before="0" w:after="156" w:line="180" w:lineRule="exact"/>
        <w:ind w:left="420" w:hanging="420"/>
        <w:jc w:val="both"/>
      </w:pPr>
      <w:r>
        <w:t xml:space="preserve">dále jen </w:t>
      </w:r>
      <w:r>
        <w:rPr>
          <w:rStyle w:val="Zkladntext2Tun"/>
        </w:rPr>
        <w:t xml:space="preserve">prodávající </w:t>
      </w:r>
      <w:r>
        <w:t>na straně jedné,</w:t>
      </w:r>
    </w:p>
    <w:p w:rsidR="00E96271" w:rsidRDefault="003D341D">
      <w:pPr>
        <w:pStyle w:val="Zkladntext20"/>
        <w:shd w:val="clear" w:color="auto" w:fill="auto"/>
        <w:spacing w:before="0" w:after="185" w:line="180" w:lineRule="exact"/>
        <w:ind w:left="420" w:hanging="420"/>
        <w:jc w:val="both"/>
      </w:pPr>
      <w:r>
        <w:t>a</w:t>
      </w:r>
    </w:p>
    <w:p w:rsidR="00E96271" w:rsidRDefault="003D341D">
      <w:pPr>
        <w:pStyle w:val="Zkladntext30"/>
        <w:shd w:val="clear" w:color="auto" w:fill="auto"/>
        <w:spacing w:before="0" w:line="180" w:lineRule="exact"/>
        <w:ind w:left="420"/>
        <w:jc w:val="both"/>
      </w:pPr>
      <w:r>
        <w:t>LESS &amp; TIMBER, a.s.</w:t>
      </w:r>
    </w:p>
    <w:p w:rsidR="00E96271" w:rsidRDefault="003D341D">
      <w:pPr>
        <w:pStyle w:val="Zkladntext20"/>
        <w:shd w:val="clear" w:color="auto" w:fill="auto"/>
        <w:spacing w:before="0" w:after="0" w:line="192" w:lineRule="exact"/>
        <w:ind w:left="420" w:hanging="420"/>
        <w:jc w:val="both"/>
      </w:pPr>
      <w:r>
        <w:t>Sídlo: Chrudimská 1882, Čáslav-Nové Město, 286 01 Čáslav</w:t>
      </w:r>
    </w:p>
    <w:p w:rsidR="00E96271" w:rsidRDefault="003D341D">
      <w:pPr>
        <w:pStyle w:val="Zkladntext20"/>
        <w:shd w:val="clear" w:color="auto" w:fill="auto"/>
        <w:spacing w:before="0" w:after="0" w:line="192" w:lineRule="exact"/>
        <w:ind w:left="420" w:hanging="420"/>
        <w:jc w:val="both"/>
      </w:pPr>
      <w:r>
        <w:t>Identifikační číslo (IČ): 29232007 Daňové identifikační číslo (DIČ): CZ29232007</w:t>
      </w:r>
    </w:p>
    <w:p w:rsidR="00E96271" w:rsidRDefault="003D341D">
      <w:pPr>
        <w:pStyle w:val="Zkladntext20"/>
        <w:shd w:val="clear" w:color="auto" w:fill="auto"/>
        <w:spacing w:before="0" w:after="0" w:line="192" w:lineRule="exact"/>
        <w:ind w:left="420" w:hanging="420"/>
        <w:jc w:val="both"/>
      </w:pPr>
      <w:r>
        <w:t>Zapsaná v obchodním rejstříku vedeném Městským soudem v Praze, oddíl B, vložka 20426</w:t>
      </w:r>
    </w:p>
    <w:p w:rsidR="00E96271" w:rsidRDefault="003D341D">
      <w:pPr>
        <w:pStyle w:val="Zkladntext20"/>
        <w:shd w:val="clear" w:color="auto" w:fill="auto"/>
        <w:spacing w:before="0" w:after="0" w:line="192" w:lineRule="exact"/>
        <w:ind w:left="420" w:hanging="420"/>
        <w:jc w:val="both"/>
      </w:pPr>
      <w:r>
        <w:t>Zastoupená: Ing. Ladislavem Prchalem a Ing. Vladimírem Dlabolou, členy představenstva</w:t>
      </w:r>
    </w:p>
    <w:p w:rsidR="00E96271" w:rsidRDefault="003D341D">
      <w:pPr>
        <w:pStyle w:val="Zkladntext20"/>
        <w:shd w:val="clear" w:color="auto" w:fill="auto"/>
        <w:spacing w:before="0" w:after="0" w:line="192" w:lineRule="exact"/>
        <w:ind w:left="420" w:hanging="420"/>
        <w:jc w:val="both"/>
      </w:pPr>
      <w:r>
        <w:t xml:space="preserve">Bankovní spojení  číslo účtu:  </w:t>
      </w:r>
    </w:p>
    <w:p w:rsidR="00E96271" w:rsidRDefault="003D341D">
      <w:pPr>
        <w:pStyle w:val="Zkladntext20"/>
        <w:shd w:val="clear" w:color="auto" w:fill="auto"/>
        <w:spacing w:before="0" w:after="0" w:line="192" w:lineRule="exact"/>
        <w:ind w:left="420" w:hanging="420"/>
        <w:jc w:val="both"/>
      </w:pPr>
      <w:r>
        <w:t xml:space="preserve">Telefon:   fax:   e-mail: </w:t>
      </w:r>
      <w:hyperlink r:id="rId12" w:history="1"/>
      <w:r>
        <w:t xml:space="preserve"> </w:t>
      </w:r>
    </w:p>
    <w:p w:rsidR="00E96271" w:rsidRDefault="003D341D">
      <w:pPr>
        <w:pStyle w:val="Zkladntext20"/>
        <w:shd w:val="clear" w:color="auto" w:fill="auto"/>
        <w:spacing w:before="0" w:after="204" w:line="180" w:lineRule="exact"/>
        <w:ind w:left="420" w:hanging="420"/>
        <w:jc w:val="both"/>
      </w:pPr>
      <w:r>
        <w:t xml:space="preserve">dále jen </w:t>
      </w:r>
      <w:r>
        <w:rPr>
          <w:rStyle w:val="Zkladntext2Tun"/>
        </w:rPr>
        <w:t xml:space="preserve">kupující </w:t>
      </w:r>
      <w:r>
        <w:t>na straně druhé,</w:t>
      </w:r>
    </w:p>
    <w:p w:rsidR="00E96271" w:rsidRDefault="003D341D">
      <w:pPr>
        <w:pStyle w:val="Zkladntext20"/>
        <w:shd w:val="clear" w:color="auto" w:fill="auto"/>
        <w:spacing w:before="0" w:after="314" w:line="180" w:lineRule="exact"/>
        <w:ind w:left="420" w:hanging="420"/>
        <w:jc w:val="both"/>
      </w:pPr>
      <w:r>
        <w:t>uzavřely níže uvedeného dne, měsíce a roku tuto</w:t>
      </w:r>
    </w:p>
    <w:p w:rsidR="00E96271" w:rsidRDefault="003D341D">
      <w:pPr>
        <w:pStyle w:val="Zkladntext30"/>
        <w:shd w:val="clear" w:color="auto" w:fill="auto"/>
        <w:spacing w:before="0" w:after="185" w:line="180" w:lineRule="exact"/>
        <w:ind w:firstLine="0"/>
        <w:jc w:val="center"/>
      </w:pPr>
      <w:r>
        <w:rPr>
          <w:rStyle w:val="Zkladntext3dkovn3pt"/>
          <w:b/>
          <w:bCs/>
        </w:rPr>
        <w:t>kupní smlouvu:</w:t>
      </w:r>
    </w:p>
    <w:p w:rsidR="00E96271" w:rsidRDefault="003D341D">
      <w:pPr>
        <w:pStyle w:val="Nadpis30"/>
        <w:keepNext/>
        <w:keepLines/>
        <w:shd w:val="clear" w:color="auto" w:fill="auto"/>
        <w:spacing w:before="0" w:line="180" w:lineRule="exact"/>
        <w:ind w:left="4500"/>
      </w:pPr>
      <w:bookmarkStart w:id="2" w:name="bookmark2"/>
      <w:r>
        <w:t>I.</w:t>
      </w:r>
      <w:bookmarkEnd w:id="2"/>
    </w:p>
    <w:p w:rsidR="00E96271" w:rsidRDefault="003D341D">
      <w:pPr>
        <w:pStyle w:val="Zkladntext30"/>
        <w:shd w:val="clear" w:color="auto" w:fill="auto"/>
        <w:spacing w:before="0" w:after="220" w:line="180" w:lineRule="exact"/>
        <w:ind w:firstLine="0"/>
        <w:jc w:val="center"/>
      </w:pPr>
      <w:r>
        <w:t>Předmět plnění</w:t>
      </w:r>
    </w:p>
    <w:p w:rsidR="00E96271" w:rsidRDefault="003D341D">
      <w:pPr>
        <w:pStyle w:val="Zkladntext20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113" w:line="197" w:lineRule="exact"/>
        <w:ind w:left="420" w:hanging="420"/>
        <w:jc w:val="both"/>
      </w:pPr>
      <w:r>
        <w:t xml:space="preserve">Prodávající se touto smlouvou zavazuje dodat kupujícímu dříví v množství </w:t>
      </w:r>
      <w:r>
        <w:rPr>
          <w:rStyle w:val="Zkladntext2Tun"/>
        </w:rPr>
        <w:t>100 m</w:t>
      </w:r>
      <w:r>
        <w:rPr>
          <w:rStyle w:val="Zkladntext2Tun"/>
          <w:vertAlign w:val="superscript"/>
        </w:rPr>
        <w:t>3</w:t>
      </w:r>
      <w:r>
        <w:rPr>
          <w:rStyle w:val="Zkladntext2Tun"/>
        </w:rPr>
        <w:t xml:space="preserve">na pilu v Čáslavi </w:t>
      </w:r>
      <w:r>
        <w:t>a dle</w:t>
      </w:r>
      <w:r>
        <w:br/>
        <w:t>sortimentní specifikace uvedené v příloze č. 1 a převést na kupujícího vlastnické právo k tomuto dříví.</w:t>
      </w:r>
      <w:r>
        <w:br/>
        <w:t>Kupující se zavazuje toto dříví převzít a zaplatit za něj dohodnutou kupní cenu.</w:t>
      </w:r>
    </w:p>
    <w:p w:rsidR="00E96271" w:rsidRDefault="003D341D">
      <w:pPr>
        <w:pStyle w:val="Zkladntext20"/>
        <w:shd w:val="clear" w:color="auto" w:fill="auto"/>
        <w:spacing w:before="0" w:after="120" w:line="206" w:lineRule="exact"/>
        <w:ind w:left="420" w:hanging="420"/>
      </w:pPr>
      <w:r>
        <w:t>1.2. Prodávající se zavazuje dodávat dříví průběžně tzn. během platnosti celé kupní smlouvy a kupující se</w:t>
      </w:r>
      <w:r>
        <w:br/>
        <w:t>zavazuje toto dříví odebírat.</w:t>
      </w:r>
    </w:p>
    <w:p w:rsidR="00E96271" w:rsidRDefault="003D341D">
      <w:pPr>
        <w:pStyle w:val="Zkladntext20"/>
        <w:numPr>
          <w:ilvl w:val="1"/>
          <w:numId w:val="1"/>
        </w:numPr>
        <w:shd w:val="clear" w:color="auto" w:fill="auto"/>
        <w:tabs>
          <w:tab w:val="left" w:pos="420"/>
        </w:tabs>
        <w:spacing w:before="0" w:after="0" w:line="206" w:lineRule="exact"/>
        <w:ind w:left="420" w:hanging="420"/>
      </w:pPr>
      <w:r>
        <w:t>Smluvní strany prohlašují, že jsou jim známy veškeré zkratky a speciální oborové či technické termíny použité</w:t>
      </w:r>
      <w:r>
        <w:br/>
        <w:t>níže ve smlouvě.</w:t>
      </w:r>
    </w:p>
    <w:p w:rsidR="00E96271" w:rsidRDefault="003D341D">
      <w:pPr>
        <w:pStyle w:val="Zkladntext30"/>
        <w:shd w:val="clear" w:color="auto" w:fill="auto"/>
        <w:spacing w:before="0" w:line="180" w:lineRule="exact"/>
        <w:ind w:left="4500" w:firstLine="0"/>
      </w:pPr>
      <w:r>
        <w:t>II.</w:t>
      </w:r>
    </w:p>
    <w:p w:rsidR="00E96271" w:rsidRDefault="003D341D">
      <w:pPr>
        <w:pStyle w:val="Zkladntext30"/>
        <w:shd w:val="clear" w:color="auto" w:fill="auto"/>
        <w:spacing w:before="0" w:after="194" w:line="180" w:lineRule="exact"/>
        <w:ind w:firstLine="0"/>
        <w:jc w:val="center"/>
      </w:pPr>
      <w:r>
        <w:t>Kupní cena, platební podmínky</w:t>
      </w:r>
    </w:p>
    <w:p w:rsidR="00E96271" w:rsidRDefault="003D341D">
      <w:pPr>
        <w:pStyle w:val="Zkladntext20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130" w:line="192" w:lineRule="exact"/>
        <w:ind w:left="420" w:hanging="420"/>
        <w:jc w:val="both"/>
      </w:pPr>
      <w:r>
        <w:t>Kupní cena se sjednává dohodou a je uvedena v ceníku, který je přílohou č. 1 této smlouvy. V případě, že</w:t>
      </w:r>
      <w:r>
        <w:br/>
        <w:t>platnost ceníku skončí před uplynutím doby platnosti této smlouvy, zavazuje se kupující před ukončením</w:t>
      </w:r>
      <w:r>
        <w:br/>
        <w:t>doby platnosti ceníku doručit prodávajícímu ceník nový. Jestliže prodávající neschválí nový ceník, je</w:t>
      </w:r>
      <w:r>
        <w:br/>
        <w:t>kterákoliv ze smluvních stran oprávněna od této smlouvy odstoupit k okamžiku doručení písemného</w:t>
      </w:r>
      <w:r>
        <w:br/>
        <w:t>oznámení o odstoupení druhé smluvní straně. Oběma smluvními stranami schválený nový ceník se pak stává</w:t>
      </w:r>
      <w:r>
        <w:br/>
        <w:t>přílohou této smlouvy a nahrazuje původní ceník.</w:t>
      </w:r>
    </w:p>
    <w:p w:rsidR="00E96271" w:rsidRDefault="003D341D">
      <w:pPr>
        <w:pStyle w:val="Zkladntext20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191" w:line="180" w:lineRule="exact"/>
        <w:ind w:left="420" w:hanging="420"/>
        <w:jc w:val="both"/>
      </w:pPr>
      <w:r>
        <w:t xml:space="preserve">Dohodnuté ceny jsou stanoveny podle </w:t>
      </w:r>
      <w:r>
        <w:rPr>
          <w:rStyle w:val="Zkladntext2Tun"/>
        </w:rPr>
        <w:t xml:space="preserve">Incoterms 2010 DAP provozovna kupujícího </w:t>
      </w:r>
      <w:r>
        <w:t>dle čl. 3.2.</w:t>
      </w:r>
    </w:p>
    <w:p w:rsidR="00E96271" w:rsidRDefault="003D341D">
      <w:pPr>
        <w:pStyle w:val="Zkladntext20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134" w:line="197" w:lineRule="exact"/>
        <w:ind w:left="420" w:hanging="420"/>
        <w:jc w:val="both"/>
      </w:pPr>
      <w:r>
        <w:rPr>
          <w:rStyle w:val="Zkladntext2Tun"/>
        </w:rPr>
        <w:t xml:space="preserve">Splatnost </w:t>
      </w:r>
      <w:r>
        <w:t xml:space="preserve">kupní ceny je </w:t>
      </w:r>
      <w:r>
        <w:rPr>
          <w:rStyle w:val="Zkladntext2Tun"/>
        </w:rPr>
        <w:t xml:space="preserve">30 dnů </w:t>
      </w:r>
      <w:r>
        <w:t>ode dne vystavení daňového dokladu. Kupující s prodávajícím se dohodli,</w:t>
      </w:r>
      <w:r>
        <w:br/>
        <w:t>že kupující na základě výsledků přejímky dříví vystaví faktury - daňové doklady jménem prodávajícího</w:t>
      </w:r>
      <w:r>
        <w:br/>
        <w:t>s jedním výtiskem pro prodávajícího a prodávající prohlašuje, že tyto faktury - daňové doklady považuje</w:t>
      </w:r>
      <w:r>
        <w:br/>
        <w:t>za jím vystavené a doručené kupujícímu. Faktura musí mít všechny náležitosti daňového dokladu ve smyslu</w:t>
      </w:r>
      <w:r>
        <w:br/>
        <w:t>obecně platných právních předpisů. Za den dodání a datum uskutečnění zdanitelného plnění je považován</w:t>
      </w:r>
      <w:r>
        <w:br/>
        <w:t>den převzetí dříví elektronickou přejímkou na pile kupujícího. Fakturaci provádí kupující vždy za dodané</w:t>
      </w:r>
      <w:r>
        <w:br/>
        <w:t>množství na jedné dodávce, tzn. jedna dodávka = jedna faktura (daňový doklad). Pro účely vystavování</w:t>
      </w:r>
      <w:r>
        <w:br/>
        <w:t>faktur se sjednává fakturační řada v intervalu: 212000001 až 212999999.</w:t>
      </w:r>
    </w:p>
    <w:p w:rsidR="00E96271" w:rsidRDefault="003D341D">
      <w:pPr>
        <w:pStyle w:val="Zkladntext20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187" w:line="180" w:lineRule="exact"/>
        <w:ind w:left="420" w:hanging="420"/>
        <w:jc w:val="both"/>
      </w:pPr>
      <w:r>
        <w:t>Daňové doklady budou doručovány elektronicky na e-maily v záhlaví této kupní smlouvy.</w:t>
      </w:r>
    </w:p>
    <w:p w:rsidR="00E96271" w:rsidRDefault="003D341D">
      <w:pPr>
        <w:pStyle w:val="Zkladntext20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0" w:line="202" w:lineRule="exact"/>
        <w:ind w:left="420" w:hanging="420"/>
      </w:pPr>
      <w:r>
        <w:t>V případě snížení cen dříví na trhu o více než 10 % se smluvní strany zavazují, že podepíší dodatek k této</w:t>
      </w:r>
      <w:r>
        <w:br/>
        <w:t>smlouvě, v němž budou upraveny kupní ceny dle této smlouvy.</w:t>
      </w:r>
    </w:p>
    <w:p w:rsidR="00C1658E" w:rsidRDefault="00C1658E" w:rsidP="00C1658E">
      <w:pPr>
        <w:pStyle w:val="Zkladntext20"/>
        <w:shd w:val="clear" w:color="auto" w:fill="auto"/>
        <w:tabs>
          <w:tab w:val="left" w:pos="435"/>
        </w:tabs>
        <w:spacing w:before="0" w:after="0" w:line="202" w:lineRule="exact"/>
        <w:ind w:left="42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435"/>
        </w:tabs>
        <w:spacing w:before="0" w:after="0" w:line="202" w:lineRule="exact"/>
        <w:ind w:left="42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435"/>
        </w:tabs>
        <w:spacing w:before="0" w:after="0" w:line="202" w:lineRule="exact"/>
        <w:ind w:left="42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435"/>
        </w:tabs>
        <w:spacing w:before="0" w:after="0" w:line="202" w:lineRule="exact"/>
        <w:ind w:left="42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435"/>
        </w:tabs>
        <w:spacing w:before="0" w:after="0" w:line="202" w:lineRule="exact"/>
        <w:ind w:left="42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435"/>
        </w:tabs>
        <w:spacing w:before="0" w:after="0" w:line="202" w:lineRule="exact"/>
        <w:ind w:left="42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435"/>
        </w:tabs>
        <w:spacing w:before="0" w:after="0" w:line="202" w:lineRule="exact"/>
        <w:ind w:left="42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435"/>
        </w:tabs>
        <w:spacing w:before="0" w:after="0" w:line="202" w:lineRule="exact"/>
        <w:ind w:left="42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435"/>
        </w:tabs>
        <w:spacing w:before="0" w:after="0" w:line="202" w:lineRule="exact"/>
        <w:ind w:left="42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435"/>
        </w:tabs>
        <w:spacing w:before="0" w:after="0" w:line="202" w:lineRule="exact"/>
        <w:ind w:left="42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435"/>
        </w:tabs>
        <w:spacing w:before="0" w:after="0" w:line="202" w:lineRule="exact"/>
        <w:ind w:left="42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435"/>
        </w:tabs>
        <w:spacing w:before="0" w:after="0" w:line="202" w:lineRule="exact"/>
        <w:ind w:left="420" w:firstLine="0"/>
      </w:pPr>
    </w:p>
    <w:p w:rsidR="00E96271" w:rsidRDefault="003D341D">
      <w:pPr>
        <w:pStyle w:val="Zkladntext20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194" w:line="197" w:lineRule="exact"/>
        <w:ind w:left="400" w:hanging="400"/>
        <w:jc w:val="both"/>
      </w:pPr>
      <w:r>
        <w:t>Smluvní strany se dohodly, že dojde-li po uzavření této smlouvy k snížení kurzu CZK/EUR na hodnotu</w:t>
      </w:r>
      <w:r>
        <w:br/>
        <w:t>rovnající se 25,00 CZK/EUR nebo na hodnotu nižší, vypočtenou podle denního kurzu střed vyhlašovaného</w:t>
      </w:r>
      <w:r>
        <w:br/>
        <w:t>Českou národní bankou, a tento pokles bude trvat po dobu min. 5 za sebou jdoucích dnů, bude se tato</w:t>
      </w:r>
      <w:r>
        <w:br/>
        <w:t>skutečnost považovat za podstatnou změnu okolností, která zakládá zvlášť hrubý nepoměr znevýhodnění</w:t>
      </w:r>
      <w:r>
        <w:br/>
        <w:t>kupujícího neúměrným zvýšením nákladů plnění ve smyslu ustanovení § 1765 odst. 1 občanského zákoníku.</w:t>
      </w:r>
      <w:r>
        <w:br/>
        <w:t>Pokud nastane podstatná změna okolností podle předchozí věty, může kterákoliv ze smluvních stran vyzvat</w:t>
      </w:r>
      <w:r>
        <w:br/>
        <w:t>druhou smluvní stranu k obnovení jednání o smlouvě a strany se zavazují, že začnou jednat o cenovém</w:t>
      </w:r>
      <w:r>
        <w:br/>
        <w:t>dodatku k této kupní smlouvě, v němž bude pokles kurzu promítnut do snížení cen nakupovaného dříví.</w:t>
      </w:r>
      <w:r>
        <w:br/>
        <w:t>Pokud se smluvní strany v takovém případě nedohodnou na uzavření smlouvy (dodatku) o snížení kupní ceny</w:t>
      </w:r>
      <w:r>
        <w:br/>
        <w:t>ve lhůtě 7 dnů od učinění výzvy k zahájení jednání, pak může kterákoliv ze smluvních stran od smlouvy</w:t>
      </w:r>
      <w:r>
        <w:br/>
        <w:t>odstoupit.</w:t>
      </w:r>
    </w:p>
    <w:p w:rsidR="00E96271" w:rsidRDefault="003D341D">
      <w:pPr>
        <w:pStyle w:val="Zkladntext30"/>
        <w:shd w:val="clear" w:color="auto" w:fill="auto"/>
        <w:spacing w:before="0" w:line="180" w:lineRule="exact"/>
        <w:ind w:left="4420" w:firstLine="0"/>
      </w:pPr>
      <w:r>
        <w:t>III.</w:t>
      </w:r>
    </w:p>
    <w:p w:rsidR="00E96271" w:rsidRDefault="003D341D">
      <w:pPr>
        <w:pStyle w:val="Zkladntext30"/>
        <w:shd w:val="clear" w:color="auto" w:fill="auto"/>
        <w:spacing w:before="0" w:after="283" w:line="180" w:lineRule="exact"/>
        <w:ind w:left="20" w:firstLine="0"/>
        <w:jc w:val="center"/>
      </w:pPr>
      <w:r>
        <w:t>Dodání zboží, převzetí zboží, doprava</w:t>
      </w:r>
    </w:p>
    <w:p w:rsidR="00E96271" w:rsidRDefault="003D341D">
      <w:pPr>
        <w:pStyle w:val="Zkladntext20"/>
        <w:numPr>
          <w:ilvl w:val="0"/>
          <w:numId w:val="3"/>
        </w:numPr>
        <w:shd w:val="clear" w:color="auto" w:fill="auto"/>
        <w:tabs>
          <w:tab w:val="left" w:pos="383"/>
        </w:tabs>
        <w:spacing w:before="0" w:after="94" w:line="180" w:lineRule="exact"/>
        <w:ind w:left="400" w:hanging="400"/>
        <w:jc w:val="both"/>
      </w:pPr>
      <w:r>
        <w:t>Způsob dodání: Silniční nákladní dopravou.</w:t>
      </w:r>
    </w:p>
    <w:p w:rsidR="00E96271" w:rsidRDefault="003D341D">
      <w:pPr>
        <w:pStyle w:val="Zkladntext2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83" w:line="180" w:lineRule="exact"/>
        <w:ind w:left="400" w:hanging="400"/>
        <w:jc w:val="both"/>
      </w:pPr>
      <w:r>
        <w:t>Dopravu zajišťuje i hradí na vlastní náklad a odpovědnost prodávající.</w:t>
      </w:r>
    </w:p>
    <w:p w:rsidR="00E96271" w:rsidRDefault="003D341D">
      <w:pPr>
        <w:pStyle w:val="Zkladntext2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126" w:line="187" w:lineRule="exact"/>
        <w:ind w:left="400" w:hanging="400"/>
        <w:jc w:val="both"/>
      </w:pPr>
      <w:r>
        <w:t xml:space="preserve">Místem kvalitativní a objemové přejímky a místem předání a převzetí zboží sklad konečného příjemce - </w:t>
      </w:r>
      <w:r>
        <w:rPr>
          <w:rStyle w:val="Zkladntext2Tun"/>
        </w:rPr>
        <w:t>pila</w:t>
      </w:r>
      <w:r>
        <w:rPr>
          <w:rStyle w:val="Zkladntext2Tun"/>
        </w:rPr>
        <w:br/>
      </w:r>
      <w:r w:rsidR="00C1658E">
        <w:rPr>
          <w:rStyle w:val="Zkladntext2Tun"/>
        </w:rPr>
        <w:t>Č</w:t>
      </w:r>
      <w:r>
        <w:rPr>
          <w:rStyle w:val="Zkladntext2Tun"/>
        </w:rPr>
        <w:t>áslav.</w:t>
      </w:r>
    </w:p>
    <w:p w:rsidR="00E96271" w:rsidRDefault="003D341D">
      <w:pPr>
        <w:pStyle w:val="Zkladntext2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84" w:line="180" w:lineRule="exact"/>
        <w:ind w:left="400" w:hanging="400"/>
        <w:jc w:val="both"/>
      </w:pPr>
      <w:r>
        <w:t>Způsob přejímky: pila Čáslav - Elektronická.</w:t>
      </w:r>
    </w:p>
    <w:p w:rsidR="00E96271" w:rsidRDefault="003D341D">
      <w:pPr>
        <w:pStyle w:val="Zkladntext3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87" w:line="180" w:lineRule="exact"/>
        <w:ind w:left="400" w:hanging="400"/>
        <w:jc w:val="both"/>
      </w:pPr>
      <w:r>
        <w:rPr>
          <w:rStyle w:val="Zkladntext3Netun"/>
        </w:rPr>
        <w:t xml:space="preserve">Osoba provádějící přejímku: </w:t>
      </w:r>
      <w:r>
        <w:t>Zaměstnanec společnosti LESS &amp; TIMBER, a.s.</w:t>
      </w:r>
    </w:p>
    <w:p w:rsidR="00E96271" w:rsidRDefault="003D341D">
      <w:pPr>
        <w:pStyle w:val="Zkladntext2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112" w:line="182" w:lineRule="exact"/>
        <w:ind w:left="400" w:hanging="400"/>
        <w:jc w:val="both"/>
      </w:pPr>
      <w:r>
        <w:t xml:space="preserve">Prodávající je povinen ke každé dodávce vystavit dodací list (konsignaci), </w:t>
      </w:r>
      <w:r>
        <w:rPr>
          <w:rStyle w:val="Zkladntext2Tun"/>
        </w:rPr>
        <w:t>který bude obsahovat číslo této</w:t>
      </w:r>
      <w:r>
        <w:rPr>
          <w:rStyle w:val="Zkladntext2Tun"/>
        </w:rPr>
        <w:br/>
        <w:t>smlouvy.</w:t>
      </w:r>
    </w:p>
    <w:p w:rsidR="00E96271" w:rsidRDefault="003D341D">
      <w:pPr>
        <w:pStyle w:val="Zkladntext2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120" w:line="192" w:lineRule="exact"/>
        <w:ind w:left="400" w:hanging="400"/>
        <w:jc w:val="both"/>
      </w:pPr>
      <w:r>
        <w:t>Skutečně dodaný objem dříví bude kupujícím vyznačen v přejímacím protokolu. Přejímací protokol bude do</w:t>
      </w:r>
      <w:r>
        <w:br/>
        <w:t>15 dnů ode dne převzetí dříví na pile zaslán prodávajícímu (poštou, emailem). Na základě přejímacího</w:t>
      </w:r>
      <w:r>
        <w:br/>
        <w:t>protokolu kupující provede fakturaci.</w:t>
      </w:r>
    </w:p>
    <w:p w:rsidR="00E96271" w:rsidRDefault="003D341D">
      <w:pPr>
        <w:pStyle w:val="Zkladntext30"/>
        <w:numPr>
          <w:ilvl w:val="0"/>
          <w:numId w:val="3"/>
        </w:numPr>
        <w:shd w:val="clear" w:color="auto" w:fill="auto"/>
        <w:tabs>
          <w:tab w:val="left" w:pos="397"/>
        </w:tabs>
        <w:spacing w:before="0" w:after="310"/>
        <w:ind w:left="400" w:hanging="400"/>
        <w:jc w:val="both"/>
      </w:pPr>
      <w:r>
        <w:t>Prodávající je povinen na dodacím listě zřetelně vyznačit certifikovanou surovinu, popřípadě její</w:t>
      </w:r>
      <w:r>
        <w:br/>
        <w:t>podíl.</w:t>
      </w:r>
    </w:p>
    <w:p w:rsidR="00E96271" w:rsidRDefault="003D341D">
      <w:pPr>
        <w:pStyle w:val="Zkladntext30"/>
        <w:shd w:val="clear" w:color="auto" w:fill="auto"/>
        <w:spacing w:before="0" w:line="180" w:lineRule="exact"/>
        <w:ind w:left="4420" w:firstLine="0"/>
      </w:pPr>
      <w:r>
        <w:t>IV.</w:t>
      </w:r>
    </w:p>
    <w:p w:rsidR="00E96271" w:rsidRDefault="003D341D">
      <w:pPr>
        <w:pStyle w:val="Zkladntext30"/>
        <w:shd w:val="clear" w:color="auto" w:fill="auto"/>
        <w:spacing w:before="0" w:after="139" w:line="180" w:lineRule="exact"/>
        <w:ind w:left="20" w:firstLine="0"/>
        <w:jc w:val="center"/>
      </w:pPr>
      <w:r>
        <w:t>Doba plnění</w:t>
      </w:r>
    </w:p>
    <w:p w:rsidR="00E96271" w:rsidRDefault="003D341D">
      <w:pPr>
        <w:pStyle w:val="Zkladntext30"/>
        <w:numPr>
          <w:ilvl w:val="0"/>
          <w:numId w:val="4"/>
        </w:numPr>
        <w:shd w:val="clear" w:color="auto" w:fill="auto"/>
        <w:tabs>
          <w:tab w:val="left" w:pos="393"/>
        </w:tabs>
        <w:spacing w:before="0" w:after="88" w:line="180" w:lineRule="exact"/>
        <w:ind w:left="400" w:hanging="400"/>
        <w:jc w:val="both"/>
      </w:pPr>
      <w:r>
        <w:rPr>
          <w:rStyle w:val="Zkladntext3Netun"/>
        </w:rPr>
        <w:t xml:space="preserve">Tato smlouva se uzavírá na dobu určitou - </w:t>
      </w:r>
      <w:r>
        <w:t>od 01.01.2021 do 31.03.2021 (včetně, datum nakládky).</w:t>
      </w:r>
    </w:p>
    <w:p w:rsidR="00E96271" w:rsidRDefault="003D341D">
      <w:pPr>
        <w:pStyle w:val="Zkladntext20"/>
        <w:numPr>
          <w:ilvl w:val="0"/>
          <w:numId w:val="4"/>
        </w:numPr>
        <w:shd w:val="clear" w:color="auto" w:fill="auto"/>
        <w:tabs>
          <w:tab w:val="left" w:pos="402"/>
        </w:tabs>
        <w:spacing w:before="0" w:after="490" w:line="192" w:lineRule="exact"/>
        <w:ind w:left="400" w:hanging="400"/>
        <w:jc w:val="both"/>
      </w:pPr>
      <w:r>
        <w:t>Prodávající má právo dohodnout s kupujícím náhradní termín plnění v případě působení vyšší moci, tj.</w:t>
      </w:r>
      <w:r>
        <w:br/>
        <w:t>zejména v případě požáru, kalamity, válečného stavu apod.</w:t>
      </w:r>
    </w:p>
    <w:p w:rsidR="00E96271" w:rsidRDefault="003D341D">
      <w:pPr>
        <w:pStyle w:val="Zkladntext30"/>
        <w:shd w:val="clear" w:color="auto" w:fill="auto"/>
        <w:spacing w:before="0" w:after="70" w:line="180" w:lineRule="exact"/>
        <w:ind w:left="4420" w:firstLine="0"/>
      </w:pPr>
      <w:r>
        <w:t>V.</w:t>
      </w:r>
    </w:p>
    <w:p w:rsidR="00E96271" w:rsidRDefault="003D341D">
      <w:pPr>
        <w:pStyle w:val="Zkladntext30"/>
        <w:shd w:val="clear" w:color="auto" w:fill="auto"/>
        <w:spacing w:before="0" w:after="259" w:line="180" w:lineRule="exact"/>
        <w:ind w:left="20" w:firstLine="0"/>
        <w:jc w:val="center"/>
      </w:pPr>
      <w:r>
        <w:t>Certifikace</w:t>
      </w:r>
    </w:p>
    <w:p w:rsidR="00E96271" w:rsidRDefault="003D341D">
      <w:pPr>
        <w:pStyle w:val="Zkladntext20"/>
        <w:numPr>
          <w:ilvl w:val="0"/>
          <w:numId w:val="5"/>
        </w:numPr>
        <w:shd w:val="clear" w:color="auto" w:fill="auto"/>
        <w:tabs>
          <w:tab w:val="left" w:pos="383"/>
        </w:tabs>
        <w:spacing w:before="0" w:after="79" w:line="180" w:lineRule="exact"/>
        <w:ind w:left="400" w:hanging="400"/>
        <w:jc w:val="both"/>
      </w:pPr>
      <w:r>
        <w:t>Prohlášení dodavatele - majitele lesa</w:t>
      </w:r>
    </w:p>
    <w:p w:rsidR="00E96271" w:rsidRDefault="003D341D">
      <w:pPr>
        <w:pStyle w:val="Zkladntext20"/>
        <w:shd w:val="clear" w:color="auto" w:fill="auto"/>
        <w:spacing w:before="0" w:after="71" w:line="180" w:lineRule="exact"/>
        <w:ind w:left="600" w:hanging="280"/>
        <w:jc w:val="both"/>
      </w:pPr>
      <w:r>
        <w:t>Dodavatel prohlašuje podle nejlepšího vědomí a svědomí, že:</w:t>
      </w:r>
    </w:p>
    <w:p w:rsidR="00E96271" w:rsidRDefault="003D341D">
      <w:pPr>
        <w:pStyle w:val="Zkladntext20"/>
        <w:numPr>
          <w:ilvl w:val="0"/>
          <w:numId w:val="6"/>
        </w:numPr>
        <w:shd w:val="clear" w:color="auto" w:fill="auto"/>
        <w:tabs>
          <w:tab w:val="left" w:pos="621"/>
        </w:tabs>
        <w:spacing w:before="0" w:after="0" w:line="197" w:lineRule="exact"/>
        <w:ind w:left="600" w:hanging="280"/>
        <w:jc w:val="both"/>
      </w:pPr>
      <w:r>
        <w:t>dodané dřevo pochází z těžby ve vlastním lese, a že těžba byla provedena v souladu s platnými</w:t>
      </w:r>
      <w:r>
        <w:br/>
        <w:t>legislativními předpisy na území, kde se nachází těžený lesní porost</w:t>
      </w:r>
    </w:p>
    <w:p w:rsidR="00E96271" w:rsidRDefault="003D341D">
      <w:pPr>
        <w:pStyle w:val="Zkladntext20"/>
        <w:numPr>
          <w:ilvl w:val="0"/>
          <w:numId w:val="6"/>
        </w:numPr>
        <w:shd w:val="clear" w:color="auto" w:fill="auto"/>
        <w:tabs>
          <w:tab w:val="left" w:pos="621"/>
        </w:tabs>
        <w:spacing w:before="0" w:after="0" w:line="197" w:lineRule="exact"/>
        <w:ind w:left="600" w:hanging="280"/>
        <w:jc w:val="both"/>
      </w:pPr>
      <w:r>
        <w:t>všechny dodávky dříví obsahují dřeviny dle smlouvy a jsou uvedené na průvodní dokumentaci; pokud</w:t>
      </w:r>
      <w:r>
        <w:br/>
        <w:t>budou dodávány jiné dřeviny než smluvní a nejsou uvedeny v Seznamu dřevin - viz příloha č.2 ke smlouvě,</w:t>
      </w:r>
      <w:r>
        <w:br/>
        <w:t>oznámí tuto skutečnost písemně včetně botanického názvu dřevin před první takovou dodávkou</w:t>
      </w:r>
    </w:p>
    <w:p w:rsidR="00E96271" w:rsidRDefault="003D341D">
      <w:pPr>
        <w:pStyle w:val="Zkladntext20"/>
        <w:numPr>
          <w:ilvl w:val="0"/>
          <w:numId w:val="6"/>
        </w:numPr>
        <w:shd w:val="clear" w:color="auto" w:fill="auto"/>
        <w:tabs>
          <w:tab w:val="left" w:pos="621"/>
        </w:tabs>
        <w:spacing w:before="0" w:after="0" w:line="197" w:lineRule="exact"/>
        <w:ind w:left="600" w:hanging="280"/>
        <w:jc w:val="both"/>
      </w:pPr>
      <w:r>
        <w:t>pořizuje a uchovává dokumentaci o těžbě a zajišťuje jejich dohledatelnost po dobu alespoň 5 let</w:t>
      </w:r>
    </w:p>
    <w:p w:rsidR="00E96271" w:rsidRDefault="003D341D">
      <w:pPr>
        <w:pStyle w:val="Zkladntext20"/>
        <w:numPr>
          <w:ilvl w:val="0"/>
          <w:numId w:val="6"/>
        </w:numPr>
        <w:shd w:val="clear" w:color="auto" w:fill="auto"/>
        <w:tabs>
          <w:tab w:val="left" w:pos="626"/>
        </w:tabs>
        <w:spacing w:before="0" w:after="194" w:line="197" w:lineRule="exact"/>
        <w:ind w:left="600" w:hanging="280"/>
        <w:jc w:val="both"/>
      </w:pPr>
      <w:r>
        <w:t>v případě stížností třetích stran umožní odběrateli nebo třetím stranám kontrolu dokumentů prokazujících</w:t>
      </w:r>
      <w:r>
        <w:br/>
        <w:t>certifikovaný původ dodávané suroviny a na požádání odběratele zpřístupní informace o původu dodané</w:t>
      </w:r>
      <w:r>
        <w:br/>
        <w:t>suroviny</w:t>
      </w:r>
    </w:p>
    <w:p w:rsidR="00E96271" w:rsidRDefault="003D341D">
      <w:pPr>
        <w:pStyle w:val="Zkladntext20"/>
        <w:numPr>
          <w:ilvl w:val="0"/>
          <w:numId w:val="5"/>
        </w:numPr>
        <w:shd w:val="clear" w:color="auto" w:fill="auto"/>
        <w:tabs>
          <w:tab w:val="left" w:pos="393"/>
        </w:tabs>
        <w:spacing w:before="0" w:after="66" w:line="180" w:lineRule="exact"/>
        <w:ind w:left="400" w:hanging="400"/>
        <w:jc w:val="both"/>
      </w:pPr>
      <w:r>
        <w:t>Prohlášení dodavatele - obchodníka</w:t>
      </w:r>
    </w:p>
    <w:p w:rsidR="00E96271" w:rsidRDefault="003D341D">
      <w:pPr>
        <w:pStyle w:val="Zkladntext20"/>
        <w:shd w:val="clear" w:color="auto" w:fill="auto"/>
        <w:spacing w:before="0" w:after="0" w:line="197" w:lineRule="exact"/>
        <w:ind w:left="600" w:hanging="280"/>
        <w:jc w:val="both"/>
      </w:pPr>
      <w:r>
        <w:t>Dodavatel prohlašuje podle nejlepšího vědomí a svědomí, že:</w:t>
      </w:r>
    </w:p>
    <w:p w:rsidR="00E96271" w:rsidRDefault="003D341D">
      <w:pPr>
        <w:pStyle w:val="Zkladntext20"/>
        <w:numPr>
          <w:ilvl w:val="0"/>
          <w:numId w:val="7"/>
        </w:numPr>
        <w:shd w:val="clear" w:color="auto" w:fill="auto"/>
        <w:tabs>
          <w:tab w:val="left" w:pos="621"/>
        </w:tabs>
        <w:spacing w:before="0" w:after="0" w:line="197" w:lineRule="exact"/>
        <w:ind w:left="600" w:hanging="280"/>
        <w:jc w:val="both"/>
      </w:pPr>
      <w:r>
        <w:t>dodané dřevo nepochází z kontroverzních zdrojů podle níže uvedených ukazatelů</w:t>
      </w:r>
    </w:p>
    <w:p w:rsidR="00E96271" w:rsidRDefault="003D341D">
      <w:pPr>
        <w:pStyle w:val="Zkladntext20"/>
        <w:numPr>
          <w:ilvl w:val="0"/>
          <w:numId w:val="7"/>
        </w:numPr>
        <w:shd w:val="clear" w:color="auto" w:fill="auto"/>
        <w:tabs>
          <w:tab w:val="left" w:pos="621"/>
        </w:tabs>
        <w:spacing w:before="0" w:after="0" w:line="197" w:lineRule="exact"/>
        <w:ind w:left="600" w:hanging="280"/>
        <w:jc w:val="both"/>
      </w:pPr>
      <w:r>
        <w:t>všechny dodávky dříví obsahují dřeviny dle smlouvy a jsou uvedené na průvodní dokumentaci; pokud</w:t>
      </w:r>
      <w:r>
        <w:br/>
        <w:t>budou dodávány jiné dřeviny než smluvní a nejsou uvedeny v Seznamu dřevin - viz příloha ke smlouvě,</w:t>
      </w:r>
      <w:r>
        <w:br/>
        <w:t>oznámí tuto skutečnost písemně včetně botanického názvu dřevin před první takovou dodávkou</w:t>
      </w:r>
    </w:p>
    <w:p w:rsidR="00E96271" w:rsidRDefault="003D341D">
      <w:pPr>
        <w:pStyle w:val="Zkladntext20"/>
        <w:numPr>
          <w:ilvl w:val="0"/>
          <w:numId w:val="7"/>
        </w:numPr>
        <w:shd w:val="clear" w:color="auto" w:fill="auto"/>
        <w:tabs>
          <w:tab w:val="left" w:pos="621"/>
        </w:tabs>
        <w:spacing w:before="0" w:after="0" w:line="197" w:lineRule="exact"/>
        <w:ind w:left="600" w:hanging="280"/>
        <w:jc w:val="both"/>
      </w:pPr>
      <w:r>
        <w:t>pořizuje a uchovává dokumentaci o dodavatelích a dodávkách a zajišťuje jejich dohledatelnost po dobu</w:t>
      </w:r>
      <w:r>
        <w:br/>
        <w:t>alespoň 5 let</w:t>
      </w:r>
    </w:p>
    <w:p w:rsidR="00E96271" w:rsidRDefault="003D341D">
      <w:pPr>
        <w:pStyle w:val="Zkladntext20"/>
        <w:numPr>
          <w:ilvl w:val="0"/>
          <w:numId w:val="7"/>
        </w:numPr>
        <w:shd w:val="clear" w:color="auto" w:fill="auto"/>
        <w:tabs>
          <w:tab w:val="left" w:pos="631"/>
        </w:tabs>
        <w:spacing w:before="0" w:after="0" w:line="192" w:lineRule="exact"/>
        <w:ind w:left="600" w:hanging="280"/>
        <w:jc w:val="both"/>
      </w:pPr>
      <w:r>
        <w:t>v případě stížností třetích stran umožní odběrateli nebo třetím stranám kontrolu dokumentů prokazujících</w:t>
      </w:r>
      <w:r>
        <w:br/>
        <w:t>certifikovaný původ dodávané suroviny a na požádání odběratele zpřístupní informace o původu dodané</w:t>
      </w:r>
      <w:r>
        <w:br/>
        <w:t>suroviny</w:t>
      </w:r>
    </w:p>
    <w:p w:rsidR="00C1658E" w:rsidRDefault="00C1658E" w:rsidP="00C1658E">
      <w:pPr>
        <w:pStyle w:val="Zkladntext20"/>
        <w:shd w:val="clear" w:color="auto" w:fill="auto"/>
        <w:tabs>
          <w:tab w:val="left" w:pos="631"/>
        </w:tabs>
        <w:spacing w:before="0" w:after="0" w:line="192" w:lineRule="exact"/>
        <w:ind w:left="600" w:firstLine="0"/>
        <w:jc w:val="both"/>
      </w:pPr>
    </w:p>
    <w:p w:rsidR="00C1658E" w:rsidRDefault="00C1658E" w:rsidP="00C1658E">
      <w:pPr>
        <w:pStyle w:val="Zkladntext20"/>
        <w:shd w:val="clear" w:color="auto" w:fill="auto"/>
        <w:tabs>
          <w:tab w:val="left" w:pos="631"/>
        </w:tabs>
        <w:spacing w:before="0" w:after="0" w:line="192" w:lineRule="exact"/>
        <w:ind w:left="600" w:firstLine="0"/>
        <w:jc w:val="both"/>
      </w:pPr>
    </w:p>
    <w:p w:rsidR="00C1658E" w:rsidRDefault="00C1658E" w:rsidP="00C1658E">
      <w:pPr>
        <w:pStyle w:val="Zkladntext20"/>
        <w:shd w:val="clear" w:color="auto" w:fill="auto"/>
        <w:tabs>
          <w:tab w:val="left" w:pos="631"/>
        </w:tabs>
        <w:spacing w:before="0" w:after="0" w:line="192" w:lineRule="exact"/>
        <w:ind w:left="600" w:firstLine="0"/>
        <w:jc w:val="both"/>
      </w:pPr>
    </w:p>
    <w:p w:rsidR="00C1658E" w:rsidRDefault="00C1658E" w:rsidP="00C1658E">
      <w:pPr>
        <w:pStyle w:val="Zkladntext20"/>
        <w:shd w:val="clear" w:color="auto" w:fill="auto"/>
        <w:tabs>
          <w:tab w:val="left" w:pos="631"/>
        </w:tabs>
        <w:spacing w:before="0" w:after="0" w:line="192" w:lineRule="exact"/>
        <w:ind w:left="600" w:firstLine="0"/>
        <w:jc w:val="both"/>
      </w:pPr>
    </w:p>
    <w:p w:rsidR="00C1658E" w:rsidRDefault="00C1658E" w:rsidP="00C1658E">
      <w:pPr>
        <w:pStyle w:val="Zkladntext20"/>
        <w:shd w:val="clear" w:color="auto" w:fill="auto"/>
        <w:tabs>
          <w:tab w:val="left" w:pos="631"/>
        </w:tabs>
        <w:spacing w:before="0" w:after="0" w:line="192" w:lineRule="exact"/>
        <w:ind w:left="600" w:firstLine="0"/>
        <w:jc w:val="both"/>
      </w:pPr>
    </w:p>
    <w:p w:rsidR="00C1658E" w:rsidRDefault="00C1658E" w:rsidP="00C1658E">
      <w:pPr>
        <w:pStyle w:val="Zkladntext20"/>
        <w:shd w:val="clear" w:color="auto" w:fill="auto"/>
        <w:tabs>
          <w:tab w:val="left" w:pos="631"/>
        </w:tabs>
        <w:spacing w:before="0" w:after="0" w:line="192" w:lineRule="exact"/>
        <w:ind w:left="600" w:firstLine="0"/>
        <w:jc w:val="both"/>
      </w:pPr>
    </w:p>
    <w:p w:rsidR="00C1658E" w:rsidRDefault="00C1658E" w:rsidP="00C1658E">
      <w:pPr>
        <w:pStyle w:val="Zkladntext20"/>
        <w:shd w:val="clear" w:color="auto" w:fill="auto"/>
        <w:tabs>
          <w:tab w:val="left" w:pos="631"/>
        </w:tabs>
        <w:spacing w:before="0" w:after="0" w:line="192" w:lineRule="exact"/>
        <w:ind w:left="600" w:firstLine="0"/>
        <w:jc w:val="both"/>
      </w:pPr>
    </w:p>
    <w:p w:rsidR="00C1658E" w:rsidRDefault="00C1658E" w:rsidP="00C1658E">
      <w:pPr>
        <w:pStyle w:val="Zkladntext20"/>
        <w:shd w:val="clear" w:color="auto" w:fill="auto"/>
        <w:tabs>
          <w:tab w:val="left" w:pos="631"/>
        </w:tabs>
        <w:spacing w:before="0" w:after="0" w:line="192" w:lineRule="exact"/>
        <w:ind w:left="600" w:firstLine="0"/>
        <w:jc w:val="both"/>
      </w:pPr>
    </w:p>
    <w:p w:rsidR="00C1658E" w:rsidRDefault="00C1658E" w:rsidP="00C1658E">
      <w:pPr>
        <w:pStyle w:val="Zkladntext20"/>
        <w:shd w:val="clear" w:color="auto" w:fill="auto"/>
        <w:tabs>
          <w:tab w:val="left" w:pos="631"/>
        </w:tabs>
        <w:spacing w:before="0" w:after="0" w:line="192" w:lineRule="exact"/>
        <w:ind w:left="600" w:firstLine="0"/>
        <w:jc w:val="both"/>
      </w:pPr>
    </w:p>
    <w:p w:rsidR="00C1658E" w:rsidRDefault="00C1658E" w:rsidP="00C1658E">
      <w:pPr>
        <w:pStyle w:val="Zkladntext20"/>
        <w:shd w:val="clear" w:color="auto" w:fill="auto"/>
        <w:tabs>
          <w:tab w:val="left" w:pos="631"/>
        </w:tabs>
        <w:spacing w:before="0" w:after="0" w:line="192" w:lineRule="exact"/>
        <w:ind w:left="600" w:firstLine="0"/>
        <w:jc w:val="both"/>
      </w:pPr>
    </w:p>
    <w:p w:rsidR="00C1658E" w:rsidRDefault="00C1658E" w:rsidP="00C1658E">
      <w:pPr>
        <w:pStyle w:val="Zkladntext20"/>
        <w:shd w:val="clear" w:color="auto" w:fill="auto"/>
        <w:tabs>
          <w:tab w:val="left" w:pos="631"/>
        </w:tabs>
        <w:spacing w:before="0" w:after="0" w:line="192" w:lineRule="exact"/>
        <w:ind w:left="600" w:firstLine="0"/>
        <w:jc w:val="both"/>
      </w:pPr>
    </w:p>
    <w:p w:rsidR="00C1658E" w:rsidRDefault="00C1658E" w:rsidP="00C1658E">
      <w:pPr>
        <w:pStyle w:val="Zkladntext20"/>
        <w:shd w:val="clear" w:color="auto" w:fill="auto"/>
        <w:tabs>
          <w:tab w:val="left" w:pos="631"/>
        </w:tabs>
        <w:spacing w:before="0" w:after="0" w:line="192" w:lineRule="exact"/>
        <w:ind w:left="600" w:firstLine="0"/>
        <w:jc w:val="both"/>
      </w:pPr>
    </w:p>
    <w:p w:rsidR="00E96271" w:rsidRDefault="003D341D">
      <w:pPr>
        <w:pStyle w:val="Zkladntext20"/>
        <w:numPr>
          <w:ilvl w:val="0"/>
          <w:numId w:val="5"/>
        </w:numPr>
        <w:shd w:val="clear" w:color="auto" w:fill="auto"/>
        <w:tabs>
          <w:tab w:val="left" w:pos="414"/>
        </w:tabs>
        <w:spacing w:before="0" w:after="0" w:line="216" w:lineRule="exact"/>
        <w:ind w:left="400" w:hanging="400"/>
        <w:jc w:val="both"/>
      </w:pPr>
      <w:r>
        <w:t>Za kontroverzní se považuje původ dřeva:</w:t>
      </w:r>
    </w:p>
    <w:p w:rsidR="00E96271" w:rsidRDefault="003D341D">
      <w:pPr>
        <w:pStyle w:val="Zkladntext20"/>
        <w:numPr>
          <w:ilvl w:val="0"/>
          <w:numId w:val="8"/>
        </w:numPr>
        <w:shd w:val="clear" w:color="auto" w:fill="auto"/>
        <w:tabs>
          <w:tab w:val="left" w:pos="594"/>
        </w:tabs>
        <w:spacing w:before="0" w:after="0" w:line="216" w:lineRule="exact"/>
        <w:ind w:left="320" w:firstLine="0"/>
        <w:jc w:val="both"/>
      </w:pPr>
      <w:r>
        <w:t>které je těženo ilegálně nebo je ilegálně obchodováno</w:t>
      </w:r>
    </w:p>
    <w:p w:rsidR="00E96271" w:rsidRDefault="003D341D">
      <w:pPr>
        <w:pStyle w:val="Zkladntext20"/>
        <w:numPr>
          <w:ilvl w:val="0"/>
          <w:numId w:val="8"/>
        </w:numPr>
        <w:shd w:val="clear" w:color="auto" w:fill="auto"/>
        <w:tabs>
          <w:tab w:val="left" w:pos="594"/>
        </w:tabs>
        <w:spacing w:before="0" w:after="0" w:line="216" w:lineRule="exact"/>
        <w:ind w:left="320" w:firstLine="0"/>
        <w:jc w:val="both"/>
      </w:pPr>
      <w:r>
        <w:t>které pochází z lesních oblastí, ve kterých jsou porušována občanská a lidská práva</w:t>
      </w:r>
    </w:p>
    <w:p w:rsidR="00E96271" w:rsidRDefault="003D341D">
      <w:pPr>
        <w:pStyle w:val="Zkladntext20"/>
        <w:numPr>
          <w:ilvl w:val="0"/>
          <w:numId w:val="8"/>
        </w:numPr>
        <w:shd w:val="clear" w:color="auto" w:fill="auto"/>
        <w:tabs>
          <w:tab w:val="left" w:pos="594"/>
        </w:tabs>
        <w:spacing w:before="0" w:after="0" w:line="180" w:lineRule="exact"/>
        <w:ind w:left="320" w:firstLine="0"/>
        <w:jc w:val="both"/>
      </w:pPr>
      <w:r>
        <w:t>které pochází z lesních oblastí, jejichž ochranná hodnota je skrz obhospodařování riziková</w:t>
      </w:r>
    </w:p>
    <w:p w:rsidR="00E96271" w:rsidRDefault="003D341D">
      <w:pPr>
        <w:pStyle w:val="Zkladntext20"/>
        <w:numPr>
          <w:ilvl w:val="0"/>
          <w:numId w:val="8"/>
        </w:numPr>
        <w:shd w:val="clear" w:color="auto" w:fill="auto"/>
        <w:tabs>
          <w:tab w:val="left" w:pos="594"/>
        </w:tabs>
        <w:spacing w:before="0" w:after="0" w:line="180" w:lineRule="exact"/>
        <w:ind w:left="320" w:firstLine="0"/>
        <w:jc w:val="both"/>
      </w:pPr>
      <w:r>
        <w:t>které pochází z lesních oblastí, jenž jsou přetvářena v plantáže nebo k lesnímu využití</w:t>
      </w:r>
    </w:p>
    <w:p w:rsidR="00E96271" w:rsidRDefault="003D341D">
      <w:pPr>
        <w:pStyle w:val="Zkladntext20"/>
        <w:numPr>
          <w:ilvl w:val="0"/>
          <w:numId w:val="8"/>
        </w:numPr>
        <w:shd w:val="clear" w:color="auto" w:fill="auto"/>
        <w:tabs>
          <w:tab w:val="left" w:pos="594"/>
        </w:tabs>
        <w:spacing w:before="0" w:after="0" w:line="197" w:lineRule="exact"/>
        <w:ind w:left="320" w:firstLine="0"/>
        <w:jc w:val="both"/>
      </w:pPr>
      <w:r>
        <w:t>které pochází z lesních oblastí, ve kterých se vysazovaly geneticky upravené druhy stromů</w:t>
      </w:r>
    </w:p>
    <w:p w:rsidR="00E96271" w:rsidRDefault="003D341D">
      <w:pPr>
        <w:pStyle w:val="Zkladntext20"/>
        <w:numPr>
          <w:ilvl w:val="0"/>
          <w:numId w:val="8"/>
        </w:numPr>
        <w:shd w:val="clear" w:color="auto" w:fill="auto"/>
        <w:tabs>
          <w:tab w:val="left" w:pos="594"/>
        </w:tabs>
        <w:spacing w:before="0" w:after="360" w:line="197" w:lineRule="exact"/>
        <w:ind w:left="600" w:hanging="280"/>
      </w:pPr>
      <w:r>
        <w:t>které pochází z lesních oblastí, ve kterých se porušují základní pracovní normy, jak je definováno v</w:t>
      </w:r>
      <w:r>
        <w:br/>
        <w:t xml:space="preserve">základních principech a právech lidské práce z roku 1998 (International </w:t>
      </w:r>
      <w:r w:rsidRPr="003D341D">
        <w:rPr>
          <w:lang w:eastAsia="en-US" w:bidi="en-US"/>
        </w:rPr>
        <w:t xml:space="preserve">Labour Organization </w:t>
      </w:r>
      <w:r>
        <w:t>- ILO)</w:t>
      </w:r>
    </w:p>
    <w:p w:rsidR="00E96271" w:rsidRDefault="003D341D">
      <w:pPr>
        <w:pStyle w:val="Zkladntext20"/>
        <w:numPr>
          <w:ilvl w:val="0"/>
          <w:numId w:val="5"/>
        </w:numPr>
        <w:shd w:val="clear" w:color="auto" w:fill="auto"/>
        <w:tabs>
          <w:tab w:val="left" w:pos="414"/>
        </w:tabs>
        <w:spacing w:before="0" w:after="314" w:line="197" w:lineRule="exact"/>
        <w:ind w:left="400" w:hanging="400"/>
        <w:jc w:val="both"/>
      </w:pPr>
      <w:r>
        <w:t>Dodavatel prohlašuje, že všechny dodávky dříví pochází území České republiky. Pokud budou dodávány</w:t>
      </w:r>
      <w:r>
        <w:br/>
        <w:t>dodávky z jiného státu, i v průběhu platnosti smlouvy, oznámí tuto skutečnost písemně včetně konkrétní</w:t>
      </w:r>
      <w:r>
        <w:br/>
        <w:t>země původu před první takovou dodávkou.</w:t>
      </w:r>
    </w:p>
    <w:p w:rsidR="00E96271" w:rsidRDefault="003D341D">
      <w:pPr>
        <w:pStyle w:val="Zkladntext30"/>
        <w:shd w:val="clear" w:color="auto" w:fill="auto"/>
        <w:spacing w:before="0" w:line="180" w:lineRule="exact"/>
        <w:ind w:left="4400" w:firstLine="0"/>
      </w:pPr>
      <w:r>
        <w:t>VI.</w:t>
      </w:r>
    </w:p>
    <w:p w:rsidR="00E96271" w:rsidRDefault="003D341D">
      <w:pPr>
        <w:pStyle w:val="Zkladntext30"/>
        <w:shd w:val="clear" w:color="auto" w:fill="auto"/>
        <w:spacing w:before="0" w:after="127" w:line="180" w:lineRule="exact"/>
        <w:ind w:left="20" w:firstLine="0"/>
        <w:jc w:val="center"/>
      </w:pPr>
      <w:r>
        <w:t>Přechod nebezpečí škody na zboží a vlastnického práva</w:t>
      </w:r>
    </w:p>
    <w:p w:rsidR="00E96271" w:rsidRDefault="003D341D">
      <w:pPr>
        <w:pStyle w:val="Zkladntext20"/>
        <w:numPr>
          <w:ilvl w:val="0"/>
          <w:numId w:val="9"/>
        </w:numPr>
        <w:shd w:val="clear" w:color="auto" w:fill="auto"/>
        <w:tabs>
          <w:tab w:val="left" w:pos="404"/>
        </w:tabs>
        <w:spacing w:before="0" w:after="0" w:line="202" w:lineRule="exact"/>
        <w:ind w:left="400" w:hanging="400"/>
        <w:jc w:val="both"/>
      </w:pPr>
      <w:r>
        <w:t>Nebezpečí škody na zboží a vlastnické právo ke zboží přechází na kupujícího v okamžiku převzetí zboží od</w:t>
      </w:r>
      <w:r>
        <w:br/>
        <w:t>prodávajícího.</w:t>
      </w:r>
    </w:p>
    <w:p w:rsidR="00E96271" w:rsidRDefault="003D341D">
      <w:pPr>
        <w:pStyle w:val="Zkladntext30"/>
        <w:shd w:val="clear" w:color="auto" w:fill="auto"/>
        <w:spacing w:before="0" w:line="180" w:lineRule="exact"/>
        <w:ind w:left="4400" w:firstLine="0"/>
      </w:pPr>
      <w:r>
        <w:t>VII.</w:t>
      </w:r>
    </w:p>
    <w:p w:rsidR="00E96271" w:rsidRDefault="003D341D">
      <w:pPr>
        <w:pStyle w:val="Zkladntext30"/>
        <w:shd w:val="clear" w:color="auto" w:fill="auto"/>
        <w:spacing w:before="0" w:after="131" w:line="180" w:lineRule="exact"/>
        <w:ind w:left="20" w:firstLine="0"/>
        <w:jc w:val="center"/>
      </w:pPr>
      <w:r>
        <w:t>Reklamace a vady zboží</w:t>
      </w:r>
    </w:p>
    <w:p w:rsidR="00E96271" w:rsidRDefault="003D341D">
      <w:pPr>
        <w:pStyle w:val="Zkladntext20"/>
        <w:numPr>
          <w:ilvl w:val="0"/>
          <w:numId w:val="10"/>
        </w:numPr>
        <w:shd w:val="clear" w:color="auto" w:fill="auto"/>
        <w:tabs>
          <w:tab w:val="left" w:pos="409"/>
        </w:tabs>
        <w:spacing w:before="0" w:after="304" w:line="197" w:lineRule="exact"/>
        <w:ind w:left="400" w:hanging="400"/>
        <w:jc w:val="both"/>
      </w:pPr>
      <w:r>
        <w:t>Povinnost reklamovat vady zboží má kupující u vad zjevných nejpozději při přejímce zboží. Za vady zjevné</w:t>
      </w:r>
      <w:r>
        <w:br/>
        <w:t>se přitom považuje nedodržení druhu, množství, kvality - příp. CSN, byla-li sjednána u prodávaného zboží.</w:t>
      </w:r>
      <w:r>
        <w:br/>
        <w:t>Vady je povinen kupující reklamovat písemně u prodávajícího s popisem vady a zboží zvlášť uložit a</w:t>
      </w:r>
      <w:r>
        <w:br/>
        <w:t>nezaměnitelně označit.</w:t>
      </w:r>
    </w:p>
    <w:p w:rsidR="00E96271" w:rsidRDefault="003D341D">
      <w:pPr>
        <w:pStyle w:val="Zkladntext20"/>
        <w:numPr>
          <w:ilvl w:val="0"/>
          <w:numId w:val="10"/>
        </w:numPr>
        <w:shd w:val="clear" w:color="auto" w:fill="auto"/>
        <w:tabs>
          <w:tab w:val="left" w:pos="419"/>
        </w:tabs>
        <w:spacing w:before="0" w:after="550" w:line="192" w:lineRule="exact"/>
        <w:ind w:left="400" w:hanging="400"/>
        <w:jc w:val="both"/>
      </w:pPr>
      <w:r>
        <w:t>Reklamace je včasná, pokud dojde prodávajícímu (poštou, faxem, emailem) nejpozději do 3 dnů po provedení</w:t>
      </w:r>
      <w:r>
        <w:br/>
        <w:t>přejímky. Prodávající zajistí vyslání odpovědného zástupce pro posouzení reklamace do 3 dnů po oznámení</w:t>
      </w:r>
      <w:r>
        <w:br/>
        <w:t>o reklamaci zboží. O výsledku reklamačního řízení bude sepsán protokol, který bude podepsán odpovědnými</w:t>
      </w:r>
      <w:r>
        <w:br/>
        <w:t>zástupci smluvních stran. Případné reklamace se vztahují na celé dodávky.</w:t>
      </w:r>
    </w:p>
    <w:p w:rsidR="00E96271" w:rsidRDefault="003D341D">
      <w:pPr>
        <w:pStyle w:val="Zkladntext30"/>
        <w:shd w:val="clear" w:color="auto" w:fill="auto"/>
        <w:spacing w:before="0" w:line="180" w:lineRule="exact"/>
        <w:ind w:left="4400" w:firstLine="0"/>
      </w:pPr>
      <w:r>
        <w:t>VIII.</w:t>
      </w:r>
    </w:p>
    <w:p w:rsidR="00E96271" w:rsidRDefault="003D341D">
      <w:pPr>
        <w:pStyle w:val="Zkladntext30"/>
        <w:shd w:val="clear" w:color="auto" w:fill="auto"/>
        <w:spacing w:before="0" w:after="136" w:line="180" w:lineRule="exact"/>
        <w:ind w:left="20" w:firstLine="0"/>
        <w:jc w:val="center"/>
      </w:pPr>
      <w:r>
        <w:t>Odstoupení od smlouvy</w:t>
      </w:r>
    </w:p>
    <w:p w:rsidR="00E96271" w:rsidRDefault="003D341D">
      <w:pPr>
        <w:pStyle w:val="Zkladntext20"/>
        <w:numPr>
          <w:ilvl w:val="0"/>
          <w:numId w:val="11"/>
        </w:numPr>
        <w:shd w:val="clear" w:color="auto" w:fill="auto"/>
        <w:tabs>
          <w:tab w:val="left" w:pos="409"/>
        </w:tabs>
        <w:spacing w:before="0" w:after="296" w:line="197" w:lineRule="exact"/>
        <w:ind w:left="400" w:hanging="400"/>
        <w:jc w:val="both"/>
      </w:pPr>
      <w:r>
        <w:t>Kupující je oprávněn odstoupit od smlouvy v případě neplnění dodávek ve sjednaných termínech nebo také</w:t>
      </w:r>
      <w:r>
        <w:br/>
        <w:t>z důvodů vyšší moci, nezaviněné dodatečné nemožnosti odebrání zboží, požáru a závažných technických</w:t>
      </w:r>
      <w:r>
        <w:br/>
        <w:t>nebo technologických problémů ve svém provozu nebo bez udání důvodu. Odstoupení od smlouvy z výše</w:t>
      </w:r>
      <w:r>
        <w:br/>
        <w:t>uvedených důvodů nezakládá na straně prodávajícího důvod pro požadování náhrady za ušlý zisk od</w:t>
      </w:r>
      <w:r>
        <w:br/>
        <w:t>kupujícího.</w:t>
      </w:r>
    </w:p>
    <w:p w:rsidR="00E96271" w:rsidRDefault="003D341D">
      <w:pPr>
        <w:pStyle w:val="Zkladntext20"/>
        <w:numPr>
          <w:ilvl w:val="0"/>
          <w:numId w:val="11"/>
        </w:numPr>
        <w:shd w:val="clear" w:color="auto" w:fill="auto"/>
        <w:tabs>
          <w:tab w:val="left" w:pos="414"/>
        </w:tabs>
        <w:spacing w:before="0" w:after="317" w:line="202" w:lineRule="exact"/>
        <w:ind w:left="400" w:hanging="400"/>
        <w:jc w:val="both"/>
      </w:pPr>
      <w:r>
        <w:t>Prodávající je oprávněn odstoupit od smlouvy v případě, že kupující bude v prodlení se zaplacením kupní</w:t>
      </w:r>
      <w:r>
        <w:br/>
        <w:t>ceny po dobu delší než 1 měsíc.</w:t>
      </w:r>
    </w:p>
    <w:p w:rsidR="00E96271" w:rsidRDefault="003D341D">
      <w:pPr>
        <w:pStyle w:val="Zkladntext30"/>
        <w:shd w:val="clear" w:color="auto" w:fill="auto"/>
        <w:spacing w:before="0" w:line="180" w:lineRule="exact"/>
        <w:ind w:left="4500" w:firstLine="0"/>
      </w:pPr>
      <w:r>
        <w:t>IX.</w:t>
      </w:r>
    </w:p>
    <w:p w:rsidR="00E96271" w:rsidRDefault="003D341D">
      <w:pPr>
        <w:pStyle w:val="Zkladntext30"/>
        <w:shd w:val="clear" w:color="auto" w:fill="auto"/>
        <w:spacing w:before="0" w:after="127" w:line="180" w:lineRule="exact"/>
        <w:ind w:left="20" w:firstLine="0"/>
        <w:jc w:val="center"/>
      </w:pPr>
      <w:r>
        <w:t>Jiná ujednání</w:t>
      </w:r>
    </w:p>
    <w:p w:rsidR="00E96271" w:rsidRDefault="003D341D">
      <w:pPr>
        <w:pStyle w:val="Zkladntext20"/>
        <w:numPr>
          <w:ilvl w:val="0"/>
          <w:numId w:val="12"/>
        </w:numPr>
        <w:shd w:val="clear" w:color="auto" w:fill="auto"/>
        <w:tabs>
          <w:tab w:val="left" w:pos="404"/>
        </w:tabs>
        <w:spacing w:before="0" w:after="308" w:line="202" w:lineRule="exact"/>
        <w:ind w:left="400" w:hanging="400"/>
        <w:jc w:val="both"/>
      </w:pPr>
      <w:r>
        <w:t>Prodávající se zavazuje předat kupujícímu veškeré doklady, jež jsou nutné k převzetí zboží, a to současně se</w:t>
      </w:r>
      <w:r>
        <w:br/>
        <w:t>zbožím.</w:t>
      </w:r>
    </w:p>
    <w:p w:rsidR="00E96271" w:rsidRDefault="003D341D">
      <w:pPr>
        <w:pStyle w:val="Zkladntext20"/>
        <w:numPr>
          <w:ilvl w:val="0"/>
          <w:numId w:val="12"/>
        </w:numPr>
        <w:shd w:val="clear" w:color="auto" w:fill="auto"/>
        <w:tabs>
          <w:tab w:val="left" w:pos="414"/>
        </w:tabs>
        <w:spacing w:before="0" w:after="370" w:line="192" w:lineRule="exact"/>
        <w:ind w:left="400" w:hanging="400"/>
        <w:jc w:val="both"/>
      </w:pPr>
      <w:r>
        <w:t>Obě smluvní strany se dohodly, že obsah této smlouvy i informace vzájemně si poskytnuté v souvislosti</w:t>
      </w:r>
      <w:r>
        <w:br/>
        <w:t>s jejím uzavřením jsou důvěrné a že je neprozradí jiné osobě, která by jich mohla využít ve svůj prospěch.</w:t>
      </w:r>
    </w:p>
    <w:p w:rsidR="00E96271" w:rsidRDefault="003D341D">
      <w:pPr>
        <w:pStyle w:val="Zkladntext30"/>
        <w:shd w:val="clear" w:color="auto" w:fill="auto"/>
        <w:spacing w:before="0" w:line="180" w:lineRule="exact"/>
        <w:ind w:left="4500" w:firstLine="0"/>
      </w:pPr>
      <w:r>
        <w:t>X.</w:t>
      </w:r>
    </w:p>
    <w:p w:rsidR="00E96271" w:rsidRDefault="003D341D">
      <w:pPr>
        <w:pStyle w:val="Zkladntext30"/>
        <w:shd w:val="clear" w:color="auto" w:fill="auto"/>
        <w:spacing w:before="0" w:after="144" w:line="180" w:lineRule="exact"/>
        <w:ind w:left="20" w:firstLine="0"/>
        <w:jc w:val="center"/>
      </w:pPr>
      <w:r>
        <w:t>Závěrečná ujednání</w:t>
      </w:r>
    </w:p>
    <w:p w:rsidR="00E96271" w:rsidRDefault="003D341D">
      <w:pPr>
        <w:pStyle w:val="Zkladntext20"/>
        <w:numPr>
          <w:ilvl w:val="0"/>
          <w:numId w:val="13"/>
        </w:numPr>
        <w:shd w:val="clear" w:color="auto" w:fill="auto"/>
        <w:tabs>
          <w:tab w:val="left" w:pos="594"/>
        </w:tabs>
        <w:spacing w:before="0" w:after="122" w:line="180" w:lineRule="exact"/>
        <w:ind w:left="400" w:hanging="400"/>
        <w:jc w:val="both"/>
      </w:pPr>
      <w:r>
        <w:t>Tato smlouva nabývá platnosti dnem podpisu oběma smluvními stranami a účinnosti dnem 01.01.2021.</w:t>
      </w:r>
    </w:p>
    <w:p w:rsidR="00E96271" w:rsidRDefault="003D341D">
      <w:pPr>
        <w:pStyle w:val="Zkladntext20"/>
        <w:numPr>
          <w:ilvl w:val="0"/>
          <w:numId w:val="13"/>
        </w:numPr>
        <w:shd w:val="clear" w:color="auto" w:fill="auto"/>
        <w:tabs>
          <w:tab w:val="left" w:pos="594"/>
        </w:tabs>
        <w:spacing w:before="0" w:after="0" w:line="202" w:lineRule="exact"/>
        <w:ind w:left="600"/>
      </w:pPr>
      <w:r>
        <w:t>Vztahy neupravené touto smlouvou a z ní vyplývající se řídí příslušnými ustanoveními občanského</w:t>
      </w:r>
      <w:r>
        <w:br/>
        <w:t>zákoníku.</w:t>
      </w:r>
    </w:p>
    <w:p w:rsidR="00E96271" w:rsidRDefault="003D341D">
      <w:pPr>
        <w:pStyle w:val="Zkladntext20"/>
        <w:numPr>
          <w:ilvl w:val="0"/>
          <w:numId w:val="13"/>
        </w:numPr>
        <w:shd w:val="clear" w:color="auto" w:fill="auto"/>
        <w:tabs>
          <w:tab w:val="left" w:pos="594"/>
        </w:tabs>
        <w:spacing w:before="0" w:after="0" w:line="197" w:lineRule="exact"/>
        <w:ind w:left="600"/>
      </w:pPr>
      <w:r>
        <w:t>Obsah této smlouvy lze měnit nebo doplňovat pouze písemnými číslovanými dodatky odsouhlasenými</w:t>
      </w:r>
      <w:r>
        <w:br/>
        <w:t>oběma smluvními stranami.</w:t>
      </w:r>
      <w:r>
        <w:br w:type="page"/>
      </w:r>
    </w:p>
    <w:p w:rsidR="00C1658E" w:rsidRDefault="00C1658E" w:rsidP="00C1658E">
      <w:pPr>
        <w:pStyle w:val="Zkladntext20"/>
        <w:shd w:val="clear" w:color="auto" w:fill="auto"/>
        <w:tabs>
          <w:tab w:val="left" w:pos="594"/>
        </w:tabs>
        <w:spacing w:before="0" w:after="0" w:line="197" w:lineRule="exact"/>
        <w:ind w:left="60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594"/>
        </w:tabs>
        <w:spacing w:before="0" w:after="0" w:line="197" w:lineRule="exact"/>
        <w:ind w:left="600" w:firstLine="0"/>
      </w:pPr>
    </w:p>
    <w:p w:rsidR="00E96271" w:rsidRDefault="003D341D" w:rsidP="00C1658E">
      <w:pPr>
        <w:pStyle w:val="Zkladntext20"/>
        <w:numPr>
          <w:ilvl w:val="0"/>
          <w:numId w:val="13"/>
        </w:numPr>
        <w:shd w:val="clear" w:color="auto" w:fill="auto"/>
        <w:tabs>
          <w:tab w:val="left" w:pos="528"/>
        </w:tabs>
        <w:spacing w:before="0" w:line="245" w:lineRule="exact"/>
        <w:ind w:left="540" w:hanging="540"/>
        <w:jc w:val="both"/>
      </w:pPr>
      <w:r>
        <w:t>Prodávající se zavazuje, že tuto smlouvu včetně dodatků a metadat uveřejní v registru smluv, a to</w:t>
      </w:r>
      <w:r>
        <w:br/>
        <w:t>postupem stanoveným dle zákona č. 340/2015 Sb., o zvláštních podmínkách účinnosti některých smluv,</w:t>
      </w:r>
      <w:r>
        <w:br/>
        <w:t>uveřejňování těchto smluv a o registru smluv (zákon o registru smluv). Smluvní strany jsou přitom zajedno,</w:t>
      </w:r>
      <w:r>
        <w:br/>
        <w:t>že zejména ujednání o bližší specifikaci předmětu plnění, ceně jednotlivých sortimentů a členění</w:t>
      </w:r>
      <w:r>
        <w:br/>
        <w:t>sortimentu, celkovém množství a množství dle sortimentu, kvalitě sortimentu, případném bonusu,</w:t>
      </w:r>
      <w:r>
        <w:br/>
        <w:t>rozvržení dodávek a kurzové doložce, a dále též identifikace kupujícího a jeho případné technické</w:t>
      </w:r>
      <w:r>
        <w:br/>
        <w:t>podmínky obsažené v příloze této smlouvy, představují obchodní tajemství ve smyslu § 504 o.z. a smluvní</w:t>
      </w:r>
      <w:r>
        <w:br/>
        <w:t>strany je rovněž považují za důvěrné informace podle § 1730 o.z. Za obchodní tajemství a důvěrné</w:t>
      </w:r>
      <w:r>
        <w:br/>
        <w:t>informace dle předchozí věty smluvní strany dále považují obsah této smlouvy, stejně jako všechny</w:t>
      </w:r>
      <w:r>
        <w:br/>
        <w:t>skutečnosti týkající se jejich vzájemného vztahu a spolupráce, o kterých se dozvěděly v souvislosti s touto</w:t>
      </w:r>
      <w:r>
        <w:br/>
        <w:t>smlouvou a které nejsou v obchodních kruzích běžně dostupné (např. skutečnosti nebo informace</w:t>
      </w:r>
      <w:r>
        <w:br/>
        <w:t>dostupné ve veřejných informačních zdrojích, jako jsou obchodní rejstřík, katastr nemovitostí aj.). Smluvní</w:t>
      </w:r>
      <w:r>
        <w:br/>
        <w:t>strany se proto zavazují zachovávat o výše uvedených údajích a informacích mlčenlivost, zajišťovat</w:t>
      </w:r>
      <w:r>
        <w:br/>
        <w:t>odpovídajícím způsobem jejich utajení tak, aby si tyto skutečnosti charakter obchodního tajemství a</w:t>
      </w:r>
      <w:r>
        <w:br/>
        <w:t>důvěrných informací zachovaly, a smluvní strany jsou povinny učinit vše nezbytné pro jejich ochranu a</w:t>
      </w:r>
      <w:r>
        <w:br/>
        <w:t>zamezení jejich zneužití. Výše uvedené informace podléhají vyloučení z uveřejnění z důvodu ochrany</w:t>
      </w:r>
      <w:r>
        <w:br/>
        <w:t>obchodního tajemství dle příslušných ustanovení zákona o registru smluv.</w:t>
      </w:r>
    </w:p>
    <w:p w:rsidR="00E96271" w:rsidRDefault="003D341D">
      <w:pPr>
        <w:pStyle w:val="Zkladntext20"/>
        <w:shd w:val="clear" w:color="auto" w:fill="auto"/>
        <w:spacing w:before="0" w:line="245" w:lineRule="exact"/>
        <w:ind w:left="540" w:hanging="540"/>
        <w:jc w:val="both"/>
      </w:pPr>
      <w:r>
        <w:t>10.5. Smluvní strany se dohodly na tom, že informace označené v předchozím odstavci mohou být kteroukoli ze</w:t>
      </w:r>
      <w:r>
        <w:br/>
        <w:t>smluvních stran zveřejněny nebo sděleny kterémukoli třetímu subjektu pouze s předchozím písemným</w:t>
      </w:r>
      <w:r>
        <w:br/>
        <w:t>souhlasem druhé smluvní strany. To neplatí, vyplývá-li povinnost zpřístupnění informací podle této</w:t>
      </w:r>
      <w:r>
        <w:br/>
        <w:t>smlouvy třetí osobě ze zákona nebo z pravomocného rozhodnuti příslušného orgánu.</w:t>
      </w:r>
    </w:p>
    <w:p w:rsidR="00E96271" w:rsidRDefault="003D341D">
      <w:pPr>
        <w:pStyle w:val="Zkladntext20"/>
        <w:numPr>
          <w:ilvl w:val="0"/>
          <w:numId w:val="14"/>
        </w:numPr>
        <w:shd w:val="clear" w:color="auto" w:fill="auto"/>
        <w:tabs>
          <w:tab w:val="left" w:pos="528"/>
        </w:tabs>
        <w:spacing w:before="0" w:after="186" w:line="245" w:lineRule="exact"/>
        <w:ind w:left="540" w:hanging="540"/>
        <w:jc w:val="both"/>
      </w:pPr>
      <w:r>
        <w:t>Smluvní strany shodně prohlašují, že si tuto smlouvu před jejím podpisem přečetly, že jsou jim známy</w:t>
      </w:r>
      <w:r>
        <w:br/>
        <w:t>veškeré okolnosti, za nichž byla smlouva uzavřena a že tato smlouva byla uzavřena po vzájemném</w:t>
      </w:r>
      <w:r>
        <w:br/>
        <w:t>projednání, na základě jejich pravé a svobodné vůle, prosté omylu, nikoliv v tísni a za nápadně</w:t>
      </w:r>
      <w:r>
        <w:br/>
        <w:t>nevýhodných podmínek a na důkaz toho připojují své podpisy.</w:t>
      </w:r>
    </w:p>
    <w:p w:rsidR="00E96271" w:rsidRDefault="003D341D">
      <w:pPr>
        <w:pStyle w:val="Zkladntext20"/>
        <w:numPr>
          <w:ilvl w:val="0"/>
          <w:numId w:val="14"/>
        </w:numPr>
        <w:shd w:val="clear" w:color="auto" w:fill="auto"/>
        <w:tabs>
          <w:tab w:val="left" w:pos="528"/>
        </w:tabs>
        <w:spacing w:before="0" w:after="0" w:line="312" w:lineRule="exact"/>
        <w:ind w:left="540" w:hanging="540"/>
        <w:jc w:val="both"/>
      </w:pPr>
      <w:r>
        <w:t>Smlouva se vyhotovuje ve dvou výtiscích, z nichž každá ze smluvních stran obdrží po jednom vyhotovení.</w:t>
      </w:r>
    </w:p>
    <w:p w:rsidR="00E96271" w:rsidRDefault="003D341D">
      <w:pPr>
        <w:pStyle w:val="Zkladntext20"/>
        <w:numPr>
          <w:ilvl w:val="0"/>
          <w:numId w:val="14"/>
        </w:numPr>
        <w:shd w:val="clear" w:color="auto" w:fill="auto"/>
        <w:tabs>
          <w:tab w:val="left" w:pos="528"/>
        </w:tabs>
        <w:spacing w:before="0" w:after="0" w:line="312" w:lineRule="exact"/>
        <w:ind w:left="540" w:hanging="540"/>
      </w:pPr>
      <w:r>
        <w:t>Nedílnou součástí této kupní smlouvy je příloha č. 1 - Ceník pro nákup kulatiny spol. LESS &amp; TIMBER,a.s.</w:t>
      </w:r>
      <w:r>
        <w:br/>
        <w:t>a příloha č. 2 - Prohlášení dodavatele a tabulka dřevin.</w:t>
      </w:r>
    </w:p>
    <w:p w:rsidR="00C1658E" w:rsidRDefault="00C1658E" w:rsidP="00C1658E">
      <w:pPr>
        <w:pStyle w:val="Zkladntext20"/>
        <w:shd w:val="clear" w:color="auto" w:fill="auto"/>
        <w:tabs>
          <w:tab w:val="left" w:pos="528"/>
        </w:tabs>
        <w:spacing w:before="0" w:after="0" w:line="312" w:lineRule="exact"/>
        <w:ind w:left="54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528"/>
        </w:tabs>
        <w:spacing w:before="0" w:after="0" w:line="312" w:lineRule="exact"/>
        <w:ind w:left="540" w:firstLine="0"/>
      </w:pPr>
      <w:r>
        <w:t>V Liberci dne 20.1.2021</w:t>
      </w:r>
      <w:r>
        <w:tab/>
      </w:r>
      <w:r>
        <w:tab/>
      </w:r>
      <w:r>
        <w:tab/>
      </w:r>
      <w:r>
        <w:tab/>
      </w:r>
      <w:r>
        <w:tab/>
        <w:t>V Čáslavi dne 18.1.2021</w:t>
      </w:r>
    </w:p>
    <w:p w:rsidR="00C1658E" w:rsidRDefault="00C1658E" w:rsidP="00C1658E">
      <w:pPr>
        <w:pStyle w:val="Zkladntext20"/>
        <w:shd w:val="clear" w:color="auto" w:fill="auto"/>
        <w:tabs>
          <w:tab w:val="left" w:pos="528"/>
        </w:tabs>
        <w:spacing w:before="0" w:after="0" w:line="312" w:lineRule="exact"/>
        <w:ind w:left="54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528"/>
        </w:tabs>
        <w:spacing w:before="0" w:after="0" w:line="312" w:lineRule="exact"/>
        <w:ind w:left="54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528"/>
        </w:tabs>
        <w:spacing w:before="0" w:after="0" w:line="312" w:lineRule="exact"/>
        <w:ind w:left="54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528"/>
        </w:tabs>
        <w:spacing w:before="0" w:after="0" w:line="312" w:lineRule="exact"/>
        <w:ind w:left="540" w:firstLine="0"/>
      </w:pPr>
    </w:p>
    <w:p w:rsidR="00C1658E" w:rsidRDefault="00C1658E" w:rsidP="00C1658E">
      <w:pPr>
        <w:pStyle w:val="Zkladntext20"/>
        <w:shd w:val="clear" w:color="auto" w:fill="auto"/>
        <w:tabs>
          <w:tab w:val="left" w:pos="528"/>
        </w:tabs>
        <w:spacing w:before="0" w:after="0" w:line="240" w:lineRule="auto"/>
        <w:ind w:firstLine="0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p w:rsidR="00C1658E" w:rsidRDefault="00C1658E" w:rsidP="00C1658E">
      <w:pPr>
        <w:pStyle w:val="Zkladntext20"/>
        <w:shd w:val="clear" w:color="auto" w:fill="auto"/>
        <w:tabs>
          <w:tab w:val="left" w:pos="528"/>
        </w:tabs>
        <w:spacing w:before="0" w:after="0" w:line="240" w:lineRule="auto"/>
        <w:ind w:firstLine="0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 xml:space="preserve">LESS </w:t>
      </w:r>
      <w:r w:rsidRPr="00C1658E">
        <w:t xml:space="preserve">&amp; </w:t>
      </w:r>
      <w:r>
        <w:t>TIMBER, a.s.</w:t>
      </w:r>
    </w:p>
    <w:p w:rsidR="00C1658E" w:rsidRDefault="00C1658E" w:rsidP="00C1658E">
      <w:pPr>
        <w:pStyle w:val="Zkladntext20"/>
        <w:shd w:val="clear" w:color="auto" w:fill="auto"/>
        <w:tabs>
          <w:tab w:val="left" w:pos="528"/>
        </w:tabs>
        <w:spacing w:before="0" w:after="0" w:line="240" w:lineRule="auto"/>
        <w:ind w:firstLine="0"/>
      </w:pPr>
      <w:r>
        <w:t>Bc. Jiří Bliml, ředitel společnosti</w:t>
      </w:r>
      <w:r>
        <w:tab/>
      </w:r>
      <w:r>
        <w:tab/>
      </w:r>
      <w:r>
        <w:tab/>
      </w:r>
      <w:r>
        <w:tab/>
        <w:t>Ing. Ladislav Prchal, člen představenstva</w:t>
      </w:r>
    </w:p>
    <w:p w:rsidR="00C1658E" w:rsidRPr="00C1658E" w:rsidRDefault="00C1658E" w:rsidP="00C1658E">
      <w:pPr>
        <w:pStyle w:val="Zkladntext20"/>
        <w:shd w:val="clear" w:color="auto" w:fill="auto"/>
        <w:tabs>
          <w:tab w:val="left" w:pos="528"/>
        </w:tabs>
        <w:spacing w:before="0" w:after="0"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Ind. Vladimír Dlabola, člen představenstva</w:t>
      </w:r>
    </w:p>
    <w:p w:rsidR="00C1658E" w:rsidRDefault="00C1658E" w:rsidP="00C1658E">
      <w:pPr>
        <w:pStyle w:val="Zkladntext20"/>
        <w:shd w:val="clear" w:color="auto" w:fill="auto"/>
        <w:tabs>
          <w:tab w:val="left" w:pos="528"/>
        </w:tabs>
        <w:spacing w:before="0" w:after="0" w:line="312" w:lineRule="exact"/>
        <w:ind w:firstLine="0"/>
        <w:sectPr w:rsidR="00C1658E">
          <w:type w:val="continuous"/>
          <w:pgSz w:w="11900" w:h="16840"/>
          <w:pgMar w:top="580" w:right="1283" w:bottom="464" w:left="1113" w:header="0" w:footer="3" w:gutter="0"/>
          <w:cols w:space="720"/>
          <w:noEndnote/>
          <w:docGrid w:linePitch="360"/>
        </w:sectPr>
      </w:pPr>
    </w:p>
    <w:p w:rsidR="00E96271" w:rsidRDefault="003D341D">
      <w:pPr>
        <w:pStyle w:val="Nadpis20"/>
        <w:keepNext/>
        <w:keepLines/>
        <w:shd w:val="clear" w:color="auto" w:fill="auto"/>
        <w:spacing w:after="0" w:line="400" w:lineRule="exact"/>
        <w:ind w:right="40"/>
      </w:pPr>
      <w:bookmarkStart w:id="3" w:name="bookmark3"/>
      <w:r>
        <w:rPr>
          <w:rStyle w:val="Nadpis21"/>
          <w:b/>
          <w:bCs/>
        </w:rPr>
        <w:lastRenderedPageBreak/>
        <w:t>Ceník pro nákup kulatiny na pilu Čáslav</w:t>
      </w:r>
      <w:bookmarkEnd w:id="3"/>
    </w:p>
    <w:p w:rsidR="00E96271" w:rsidRDefault="00C1658E" w:rsidP="00C1658E">
      <w:pPr>
        <w:pStyle w:val="Zkladntext40"/>
        <w:shd w:val="clear" w:color="auto" w:fill="auto"/>
        <w:tabs>
          <w:tab w:val="left" w:pos="416"/>
          <w:tab w:val="center" w:pos="4732"/>
        </w:tabs>
        <w:spacing w:before="0"/>
        <w:ind w:right="40"/>
        <w:jc w:val="left"/>
      </w:pPr>
      <w:r>
        <w:tab/>
      </w:r>
      <w:r>
        <w:tab/>
      </w:r>
      <w:r w:rsidR="003D341D">
        <w:t>LESS &amp; TIMBER, a.s., Chrudimská 1882, 286 01 Čáslav</w:t>
      </w:r>
    </w:p>
    <w:p w:rsidR="00E96271" w:rsidRDefault="003D341D">
      <w:pPr>
        <w:pStyle w:val="Nadpis60"/>
        <w:keepNext/>
        <w:keepLines/>
        <w:shd w:val="clear" w:color="auto" w:fill="auto"/>
        <w:ind w:right="40"/>
      </w:pPr>
      <w:bookmarkStart w:id="4" w:name="bookmark4"/>
      <w:r>
        <w:t>Obchodní nabídka pro firmu Městské lesy Liberec, p.o. platná na 1.Q.2021</w:t>
      </w:r>
      <w:bookmarkEnd w:id="4"/>
    </w:p>
    <w:p w:rsidR="00E96271" w:rsidRDefault="003D341D">
      <w:pPr>
        <w:pStyle w:val="Zkladntext50"/>
        <w:shd w:val="clear" w:color="auto" w:fill="auto"/>
        <w:spacing w:line="190" w:lineRule="exact"/>
        <w:ind w:right="40"/>
      </w:pPr>
      <w:r>
        <w:rPr>
          <w:rStyle w:val="Zkladntext51"/>
          <w:b/>
          <w:bCs/>
        </w:rPr>
        <w:t>Ceny jsou uvedeny v paritě DAP (dodáno na pilu) a jsou bez DPH.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917"/>
        <w:gridCol w:w="802"/>
        <w:gridCol w:w="816"/>
        <w:gridCol w:w="811"/>
        <w:gridCol w:w="816"/>
        <w:gridCol w:w="811"/>
        <w:gridCol w:w="1598"/>
        <w:gridCol w:w="830"/>
      </w:tblGrid>
      <w:tr w:rsidR="00E9627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center"/>
            </w:pPr>
            <w:r>
              <w:rPr>
                <w:rStyle w:val="Zkladntext2TimesNewRoman15ptTun"/>
                <w:rFonts w:eastAsia="Tahoma"/>
              </w:rPr>
              <w:t>Smrk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TI Stupeň</w:t>
            </w:r>
            <w:r>
              <w:rPr>
                <w:rStyle w:val="Zkladntext2TimesNewRoman8pt"/>
                <w:rFonts w:eastAsia="Tahoma"/>
              </w:rPr>
              <w:br/>
              <w:t>(střed bez</w:t>
            </w:r>
            <w:r>
              <w:rPr>
                <w:rStyle w:val="Zkladntext2TimesNewRoman8pt"/>
                <w:rFonts w:eastAsia="Tahoma"/>
              </w:rPr>
              <w:br/>
              <w:t>kůry)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Kvalita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Délky sortimentů</w:t>
            </w: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left="260" w:firstLine="0"/>
            </w:pPr>
            <w:r>
              <w:rPr>
                <w:rStyle w:val="Zkladntext2TimesNewRoman95ptTun"/>
                <w:rFonts w:eastAsia="Tahoma"/>
              </w:rPr>
              <w:t>B/C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Cl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KH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3b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imesNewRoman95ptTun"/>
                <w:rFonts w:eastAsia="Tahoma"/>
              </w:rPr>
              <w:t>4m; 5m - jen ucelené dodávky</w:t>
            </w: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4a +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</w:pPr>
            <w:r>
              <w:rPr>
                <w:rStyle w:val="Zkladntext2TimesNewRoman8pt"/>
                <w:rFonts w:eastAsia="Tahoma"/>
              </w:rPr>
              <w:t xml:space="preserve"> 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:rsidR="00E96271" w:rsidRDefault="00E962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E96271" w:rsidRDefault="00E962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96271" w:rsidRDefault="00E962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96271" w:rsidRDefault="00E962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E96271" w:rsidRDefault="00E962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center"/>
            </w:pPr>
            <w:r>
              <w:rPr>
                <w:rStyle w:val="Zkladntext2TimesNewRoman15ptTun"/>
                <w:rFonts w:eastAsia="Tahoma"/>
              </w:rPr>
              <w:t>Borovice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TI. Stupeň</w:t>
            </w:r>
            <w:r>
              <w:rPr>
                <w:rStyle w:val="Zkladntext2TimesNewRoman8pt"/>
                <w:rFonts w:eastAsia="Tahoma"/>
              </w:rPr>
              <w:br/>
              <w:t>(střed bez</w:t>
            </w:r>
            <w:r>
              <w:rPr>
                <w:rStyle w:val="Zkladntext2TimesNewRoman8pt"/>
                <w:rFonts w:eastAsia="Tahoma"/>
              </w:rPr>
              <w:br/>
              <w:t>kůry)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Kvalita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Délky sortimentů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96271" w:rsidRDefault="00E962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left="260" w:firstLine="0"/>
            </w:pPr>
            <w:r>
              <w:rPr>
                <w:rStyle w:val="Zkladntext2TimesNewRoman95ptTun"/>
                <w:rFonts w:eastAsia="Tahoma"/>
              </w:rPr>
              <w:t>B/C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</w:t>
            </w:r>
          </w:p>
        </w:tc>
        <w:tc>
          <w:tcPr>
            <w:tcW w:w="322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Tahoma"/>
              </w:rPr>
              <w:t>4 m</w:t>
            </w: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 b +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32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</w:tr>
    </w:tbl>
    <w:p w:rsidR="00E96271" w:rsidRDefault="00E96271">
      <w:pPr>
        <w:framePr w:w="9494" w:wrap="notBeside" w:vAnchor="text" w:hAnchor="text" w:xAlign="center" w:y="1"/>
        <w:rPr>
          <w:sz w:val="2"/>
          <w:szCs w:val="2"/>
        </w:rPr>
      </w:pPr>
    </w:p>
    <w:p w:rsidR="00E96271" w:rsidRDefault="00E9627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917"/>
        <w:gridCol w:w="802"/>
        <w:gridCol w:w="811"/>
        <w:gridCol w:w="2453"/>
      </w:tblGrid>
      <w:tr w:rsidR="00E9627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7075" w:wrap="notBeside" w:vAnchor="text" w:hAnchor="text" w:y="1"/>
              <w:shd w:val="clear" w:color="auto" w:fill="auto"/>
              <w:spacing w:before="0" w:after="0" w:line="300" w:lineRule="exact"/>
              <w:ind w:firstLine="0"/>
              <w:jc w:val="center"/>
            </w:pPr>
            <w:r>
              <w:rPr>
                <w:rStyle w:val="Zkladntext2TimesNewRoman15ptTun"/>
                <w:rFonts w:eastAsia="Tahoma"/>
              </w:rPr>
              <w:t>Jedle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7075" w:wrap="notBeside" w:vAnchor="text" w:hAnchor="text" w:y="1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TI. Stupeň</w:t>
            </w:r>
            <w:r>
              <w:rPr>
                <w:rStyle w:val="Zkladntext2TimesNewRoman8pt"/>
                <w:rFonts w:eastAsia="Tahoma"/>
              </w:rPr>
              <w:br/>
              <w:t>(střed bez</w:t>
            </w:r>
            <w:r>
              <w:rPr>
                <w:rStyle w:val="Zkladntext2TimesNewRoman8pt"/>
                <w:rFonts w:eastAsia="Tahoma"/>
              </w:rPr>
              <w:br/>
              <w:t>kůry)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7075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Kvalita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707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Délky sortimentů</w:t>
            </w: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7075" w:wrap="notBeside" w:vAnchor="text" w:hAnchor="text" w:y="1"/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7075" w:wrap="notBeside" w:vAnchor="text" w:hAnchor="text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7075" w:wrap="notBeside" w:vAnchor="text" w:hAnchor="text" w:y="1"/>
              <w:shd w:val="clear" w:color="auto" w:fill="auto"/>
              <w:spacing w:before="0" w:after="0" w:line="190" w:lineRule="exact"/>
              <w:ind w:left="260" w:firstLine="0"/>
            </w:pPr>
            <w:r>
              <w:rPr>
                <w:rStyle w:val="Zkladntext2TimesNewRoman95ptTun"/>
                <w:rFonts w:eastAsia="Tahoma"/>
              </w:rPr>
              <w:t>B/C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707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7075" w:wrap="notBeside" w:vAnchor="text" w:hAnchor="text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7075" w:wrap="notBeside" w:vAnchor="text" w:hAnchor="text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707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3b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7075" w:wrap="notBeside" w:vAnchor="text" w:hAnchor="text" w:y="1"/>
              <w:shd w:val="clear" w:color="auto" w:fill="auto"/>
              <w:spacing w:before="0" w:after="0" w:line="160" w:lineRule="exact"/>
              <w:ind w:left="260" w:firstLine="0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7075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7075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imesNewRoman95ptTun"/>
                <w:rFonts w:eastAsia="Tahoma"/>
              </w:rPr>
              <w:t>4m; 5 m - jen ucelené dodávky</w:t>
            </w: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7075" w:wrap="notBeside" w:vAnchor="text" w:hAnchor="text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707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4 a +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7075" w:wrap="notBeside" w:vAnchor="text" w:hAnchor="text" w:y="1"/>
              <w:shd w:val="clear" w:color="auto" w:fill="auto"/>
              <w:spacing w:before="0" w:after="0" w:line="160" w:lineRule="exact"/>
              <w:ind w:left="260" w:firstLine="0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7075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7075" w:wrap="notBeside" w:vAnchor="text" w:hAnchor="text" w:y="1"/>
            </w:pPr>
          </w:p>
        </w:tc>
      </w:tr>
    </w:tbl>
    <w:p w:rsidR="00E96271" w:rsidRDefault="00E96271">
      <w:pPr>
        <w:framePr w:w="7075" w:wrap="notBeside" w:vAnchor="text" w:hAnchor="text" w:y="1"/>
        <w:rPr>
          <w:sz w:val="2"/>
          <w:szCs w:val="2"/>
        </w:rPr>
      </w:pPr>
    </w:p>
    <w:p w:rsidR="00E96271" w:rsidRDefault="00E9627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912"/>
        <w:gridCol w:w="802"/>
        <w:gridCol w:w="811"/>
        <w:gridCol w:w="811"/>
        <w:gridCol w:w="821"/>
        <w:gridCol w:w="806"/>
        <w:gridCol w:w="2438"/>
      </w:tblGrid>
      <w:tr w:rsidR="00E9627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Dřevina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TI Stupeň</w:t>
            </w:r>
            <w:r>
              <w:rPr>
                <w:rStyle w:val="Zkladntext2TimesNewRoman8pt"/>
                <w:rFonts w:eastAsia="Tahoma"/>
              </w:rPr>
              <w:br/>
              <w:t>(střed bez</w:t>
            </w:r>
            <w:r>
              <w:rPr>
                <w:rStyle w:val="Zkladntext2TimesNewRoman8pt"/>
                <w:rFonts w:eastAsia="Tahoma"/>
              </w:rPr>
              <w:br/>
              <w:t>kůry)</w:t>
            </w: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Kvalita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Délky sortimentů</w:t>
            </w: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AI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A2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left="260" w:firstLine="0"/>
            </w:pPr>
            <w:r>
              <w:rPr>
                <w:rStyle w:val="Zkladntext2TimesNewRoman95ptTun"/>
                <w:rFonts w:eastAsia="Tahoma"/>
              </w:rPr>
              <w:t>B/C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Cl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300" w:lineRule="exact"/>
              <w:ind w:firstLine="0"/>
              <w:jc w:val="center"/>
            </w:pPr>
            <w:r>
              <w:rPr>
                <w:rStyle w:val="Zkladntext2TimesNewRoman15ptTun"/>
                <w:rFonts w:eastAsia="Tahoma"/>
              </w:rPr>
              <w:t>Modřín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E962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E962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Tahoma"/>
              </w:rPr>
              <w:t>4 m</w:t>
            </w: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</w:pPr>
            <w:r>
              <w:rPr>
                <w:rStyle w:val="Zkladntext2TimesNewRoman95ptTun"/>
                <w:rFonts w:eastAsia="Tahoma"/>
              </w:rPr>
              <w:t>3 b + 4a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90" w:lineRule="exact"/>
              <w:ind w:left="300" w:firstLine="0"/>
            </w:pPr>
            <w:r>
              <w:rPr>
                <w:rStyle w:val="Zkladntext2TimesNewRoman95ptTun"/>
                <w:rFonts w:eastAsia="Tahoma"/>
              </w:rPr>
              <w:t>4 b +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right="240" w:firstLine="0"/>
              <w:jc w:val="right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9494" w:wrap="notBeside" w:vAnchor="text" w:hAnchor="text" w:xAlign="center" w:y="1"/>
            </w:pPr>
          </w:p>
        </w:tc>
      </w:tr>
    </w:tbl>
    <w:p w:rsidR="00E96271" w:rsidRDefault="00E96271">
      <w:pPr>
        <w:framePr w:w="9494" w:wrap="notBeside" w:vAnchor="text" w:hAnchor="text" w:xAlign="center" w:y="1"/>
        <w:rPr>
          <w:sz w:val="2"/>
          <w:szCs w:val="2"/>
        </w:rPr>
      </w:pPr>
    </w:p>
    <w:p w:rsidR="00E96271" w:rsidRDefault="00E9627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917"/>
        <w:gridCol w:w="797"/>
        <w:gridCol w:w="816"/>
        <w:gridCol w:w="816"/>
        <w:gridCol w:w="3245"/>
      </w:tblGrid>
      <w:tr w:rsidR="00E9627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Dřevina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H Stupeň</w:t>
            </w:r>
            <w:r>
              <w:rPr>
                <w:rStyle w:val="Zkladntext2TimesNewRoman8pt"/>
                <w:rFonts w:eastAsia="Tahoma"/>
              </w:rPr>
              <w:br/>
              <w:t>(střed bez</w:t>
            </w:r>
            <w:r>
              <w:rPr>
                <w:rStyle w:val="Zkladntext2TimesNewRoman8pt"/>
                <w:rFonts w:eastAsia="Tahoma"/>
              </w:rPr>
              <w:br/>
              <w:t>kůry)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Kvalita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Délky sortimentů</w:t>
            </w: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688" w:wrap="notBeside" w:vAnchor="text" w:hAnchor="text" w:y="1"/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271" w:rsidRDefault="00E96271">
            <w:pPr>
              <w:framePr w:w="8688" w:wrap="notBeside" w:vAnchor="text" w:hAnchor="text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90" w:lineRule="exact"/>
              <w:ind w:left="280" w:firstLine="0"/>
            </w:pPr>
            <w:r>
              <w:rPr>
                <w:rStyle w:val="Zkladntext2TimesNewRoman95ptTun"/>
                <w:rFonts w:eastAsia="Tahoma"/>
              </w:rPr>
              <w:t>B/C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</w:t>
            </w: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688" w:wrap="notBeside" w:vAnchor="text" w:hAnchor="text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TimesNewRoman12ptTun"/>
                <w:rFonts w:eastAsia="Tahoma"/>
              </w:rPr>
              <w:t>Douglaska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C1658E" w:rsidP="00C1658E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60" w:lineRule="exact"/>
              <w:ind w:left="280" w:firstLine="0"/>
            </w:pPr>
            <w:r>
              <w:rPr>
                <w:rStyle w:val="Zkladntext2TimesNewRoman8pt"/>
                <w:rFonts w:eastAsia="Tahoma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4 m</w:t>
            </w: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688" w:wrap="notBeside" w:vAnchor="text" w:hAnchor="text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3b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C1658E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C1658E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60" w:lineRule="exact"/>
              <w:ind w:left="280" w:firstLine="0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C1658E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688" w:wrap="notBeside" w:vAnchor="text" w:hAnchor="text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688" w:wrap="notBeside" w:vAnchor="text" w:hAnchor="text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4b +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60" w:lineRule="exact"/>
              <w:ind w:left="280" w:firstLine="0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868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688" w:wrap="notBeside" w:vAnchor="text" w:hAnchor="text" w:y="1"/>
            </w:pPr>
          </w:p>
        </w:tc>
      </w:tr>
    </w:tbl>
    <w:p w:rsidR="00E96271" w:rsidRDefault="00E96271">
      <w:pPr>
        <w:framePr w:w="8688" w:wrap="notBeside" w:vAnchor="text" w:hAnchor="text" w:y="1"/>
        <w:rPr>
          <w:sz w:val="2"/>
          <w:szCs w:val="2"/>
        </w:rPr>
      </w:pPr>
    </w:p>
    <w:p w:rsidR="00E96271" w:rsidRDefault="00E9627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917"/>
        <w:gridCol w:w="797"/>
        <w:gridCol w:w="816"/>
        <w:gridCol w:w="2458"/>
      </w:tblGrid>
      <w:tr w:rsidR="00E9627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7085" w:wrap="notBeside" w:vAnchor="text" w:hAnchor="text" w:y="1"/>
              <w:shd w:val="clear" w:color="auto" w:fill="auto"/>
              <w:spacing w:before="0" w:after="0" w:line="300" w:lineRule="exact"/>
              <w:ind w:left="260" w:firstLine="0"/>
            </w:pPr>
            <w:r>
              <w:rPr>
                <w:rStyle w:val="Zkladntext2TimesNewRoman15ptTun"/>
                <w:rFonts w:eastAsia="Tahoma"/>
              </w:rPr>
              <w:t>Vejmutovka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7085" w:wrap="notBeside" w:vAnchor="text" w:hAnchor="text" w:y="1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TI Stupeň</w:t>
            </w:r>
            <w:r>
              <w:rPr>
                <w:rStyle w:val="Zkladntext2TimesNewRoman8pt"/>
                <w:rFonts w:eastAsia="Tahoma"/>
              </w:rPr>
              <w:br/>
              <w:t>(střed bez</w:t>
            </w:r>
            <w:r>
              <w:rPr>
                <w:rStyle w:val="Zkladntext2TimesNewRoman8pt"/>
                <w:rFonts w:eastAsia="Tahoma"/>
              </w:rPr>
              <w:br/>
              <w:t>kůry)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7085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>Kvalita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708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Délky sortimentů</w:t>
            </w: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7085" w:wrap="notBeside" w:vAnchor="text" w:hAnchor="text" w:y="1"/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7085" w:wrap="notBeside" w:vAnchor="text" w:hAnchor="text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7085" w:wrap="notBeside" w:vAnchor="text" w:hAnchor="text" w:y="1"/>
              <w:shd w:val="clear" w:color="auto" w:fill="auto"/>
              <w:spacing w:before="0" w:after="0" w:line="190" w:lineRule="exact"/>
              <w:ind w:left="260" w:firstLine="0"/>
            </w:pPr>
            <w:r>
              <w:rPr>
                <w:rStyle w:val="Zkladntext2TimesNewRoman95ptTun"/>
                <w:rFonts w:eastAsia="Tahoma"/>
              </w:rPr>
              <w:t>B/C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708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D</w:t>
            </w: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7085" w:wrap="notBeside" w:vAnchor="text" w:hAnchor="text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7085" w:wrap="notBeside" w:vAnchor="text" w:hAnchor="text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708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C1658E" w:rsidP="00C1658E">
            <w:pPr>
              <w:pStyle w:val="Zkladntext20"/>
              <w:framePr w:w="7085" w:wrap="notBeside" w:vAnchor="text" w:hAnchor="text" w:y="1"/>
              <w:shd w:val="clear" w:color="auto" w:fill="auto"/>
              <w:spacing w:before="0" w:after="0" w:line="160" w:lineRule="exact"/>
              <w:ind w:left="260" w:firstLine="0"/>
            </w:pPr>
            <w:r>
              <w:rPr>
                <w:rStyle w:val="Zkladntext2TimesNewRoman8pt"/>
                <w:rFonts w:eastAsia="Tahoma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C1658E">
            <w:pPr>
              <w:pStyle w:val="Zkladntext20"/>
              <w:framePr w:w="7085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708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4m</w:t>
            </w: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7085" w:wrap="notBeside" w:vAnchor="text" w:hAnchor="text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7085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Tun"/>
                <w:rFonts w:eastAsia="Tahoma"/>
              </w:rPr>
              <w:t>3 b+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7085" w:wrap="notBeside" w:vAnchor="text" w:hAnchor="text" w:y="1"/>
              <w:shd w:val="clear" w:color="auto" w:fill="auto"/>
              <w:spacing w:before="0" w:after="0" w:line="160" w:lineRule="exact"/>
              <w:ind w:left="260" w:firstLine="0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271" w:rsidRDefault="00C1658E">
            <w:pPr>
              <w:pStyle w:val="Zkladntext20"/>
              <w:framePr w:w="7085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Tahoma"/>
              </w:rPr>
              <w:t xml:space="preserve"> </w:t>
            </w: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7085" w:wrap="notBeside" w:vAnchor="text" w:hAnchor="text" w:y="1"/>
            </w:pPr>
          </w:p>
        </w:tc>
      </w:tr>
    </w:tbl>
    <w:p w:rsidR="00E96271" w:rsidRDefault="003D341D">
      <w:pPr>
        <w:pStyle w:val="Titulektabulky20"/>
        <w:framePr w:w="7085" w:wrap="notBeside" w:vAnchor="text" w:hAnchor="text" w:y="1"/>
        <w:shd w:val="clear" w:color="auto" w:fill="auto"/>
        <w:spacing w:line="160" w:lineRule="exact"/>
      </w:pPr>
      <w:r>
        <w:rPr>
          <w:rStyle w:val="Titulektabulky21"/>
        </w:rPr>
        <w:t>Doplňující informace:</w:t>
      </w:r>
    </w:p>
    <w:p w:rsidR="00E96271" w:rsidRDefault="00E96271">
      <w:pPr>
        <w:framePr w:w="7085" w:wrap="notBeside" w:vAnchor="text" w:hAnchor="text" w:y="1"/>
        <w:rPr>
          <w:sz w:val="2"/>
          <w:szCs w:val="2"/>
        </w:rPr>
      </w:pPr>
    </w:p>
    <w:p w:rsidR="00E96271" w:rsidRDefault="00E96271">
      <w:pPr>
        <w:rPr>
          <w:sz w:val="2"/>
          <w:szCs w:val="2"/>
        </w:rPr>
      </w:pPr>
    </w:p>
    <w:p w:rsidR="00E96271" w:rsidRDefault="003D341D">
      <w:pPr>
        <w:pStyle w:val="Zkladntext50"/>
        <w:shd w:val="clear" w:color="auto" w:fill="auto"/>
        <w:spacing w:before="107" w:after="74" w:line="190" w:lineRule="exact"/>
        <w:jc w:val="both"/>
      </w:pPr>
      <w:r>
        <w:rPr>
          <w:rStyle w:val="Zkladntext51"/>
          <w:b/>
          <w:bCs/>
        </w:rPr>
        <w:t>Za skládáni aut bez hydraulické ruky bude účtována srážka 20.- Kč/m3 z cen kulatiny.</w:t>
      </w:r>
    </w:p>
    <w:p w:rsidR="00E96271" w:rsidRDefault="003D341D">
      <w:pPr>
        <w:pStyle w:val="Zkladntext60"/>
        <w:shd w:val="clear" w:color="auto" w:fill="auto"/>
        <w:spacing w:before="0"/>
      </w:pPr>
      <w:r>
        <w:rPr>
          <w:rStyle w:val="Zkladntext61"/>
        </w:rPr>
        <w:t xml:space="preserve">• Objemová (elektronická) a kvalitativní </w:t>
      </w:r>
      <w:r w:rsidR="00C1658E">
        <w:rPr>
          <w:rStyle w:val="Zkladntext61"/>
        </w:rPr>
        <w:t>přejímka</w:t>
      </w:r>
      <w:r>
        <w:rPr>
          <w:rStyle w:val="Zkladntext61"/>
        </w:rPr>
        <w:t xml:space="preserve"> na pile v Čáslavi</w:t>
      </w:r>
    </w:p>
    <w:p w:rsidR="00E96271" w:rsidRDefault="003D341D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  <w:jc w:val="both"/>
      </w:pPr>
      <w:r>
        <w:t>Kvalitativní třídění sortimentů A, B, C, D dle "Doporučených pravidel pro měření a třídění dříví"</w:t>
      </w:r>
    </w:p>
    <w:p w:rsidR="00E96271" w:rsidRDefault="003D341D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  <w:jc w:val="both"/>
      </w:pPr>
      <w:r>
        <w:t>Kvalita AI : Pouze oddenkový výřez vynikající kvality, musí mít 2 metry bezsuké a dále suky v po</w:t>
      </w:r>
      <w:r w:rsidR="00C1658E">
        <w:t>č</w:t>
      </w:r>
      <w:r>
        <w:t>tu maximálně 1 suk najeden bm výřezu.</w:t>
      </w:r>
    </w:p>
    <w:p w:rsidR="00E96271" w:rsidRDefault="003D341D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  <w:jc w:val="both"/>
      </w:pPr>
      <w:r>
        <w:t>Kvalita A2 : Oddenkový výřez i druhý kus výjimečné kvality, musí mít 2 metry bezsuké, dále suky do 3 cm bez omezení</w:t>
      </w:r>
    </w:p>
    <w:p w:rsidR="00E96271" w:rsidRDefault="003D341D">
      <w:pPr>
        <w:pStyle w:val="Zkladntext60"/>
        <w:shd w:val="clear" w:color="auto" w:fill="auto"/>
        <w:spacing w:before="0"/>
        <w:ind w:left="1020"/>
      </w:pPr>
      <w:r>
        <w:t>Ostatní vady u kvality AI a A2 jsou omezeny dle "Doporučených pravidel pro měření a třídění dříví v České republice"</w:t>
      </w:r>
    </w:p>
    <w:p w:rsidR="00E96271" w:rsidRDefault="003D341D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  <w:jc w:val="both"/>
      </w:pPr>
      <w:r>
        <w:t>Kvalita Cl : Oddenkový výřez v kvalitě A/B s povoleným zabarvením, měkkou či tvrdou hnilobou</w:t>
      </w:r>
    </w:p>
    <w:p w:rsidR="00E96271" w:rsidRDefault="003D341D">
      <w:pPr>
        <w:pStyle w:val="Zkladntext60"/>
        <w:shd w:val="clear" w:color="auto" w:fill="auto"/>
        <w:spacing w:before="0"/>
        <w:ind w:left="1020"/>
      </w:pPr>
      <w:r>
        <w:t>ve čtvrtinové výseči, nebo ve středu čela do max.průměru vady 10 cm</w:t>
      </w:r>
    </w:p>
    <w:p w:rsidR="00E96271" w:rsidRDefault="003D341D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  <w:jc w:val="both"/>
      </w:pPr>
      <w:r>
        <w:t>Kvalita KH: Kulatina v kvalitě A/B/C dle "Dop pravidel s povoleným zabarvením čela nebo čepu do 15 % plochy</w:t>
      </w:r>
    </w:p>
    <w:p w:rsidR="00E96271" w:rsidRDefault="003D341D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  <w:jc w:val="both"/>
      </w:pPr>
      <w:r>
        <w:t>U všech sortimentů MD kulatiny je přípustná běl pouze do 10 % průměru čepu. Běl přesahující tuto hranici je nutno bonifikovat</w:t>
      </w:r>
    </w:p>
    <w:p w:rsidR="00E96271" w:rsidRDefault="003D341D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  <w:jc w:val="both"/>
      </w:pPr>
      <w:r>
        <w:t>Délkový nadměrek 2 %</w:t>
      </w:r>
    </w:p>
    <w:p w:rsidR="00E96271" w:rsidRDefault="003D341D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  <w:jc w:val="both"/>
      </w:pPr>
      <w:r>
        <w:t>Smrk, jedle délka 5m : lze dodávat jen po dohodě a v ucelených dodávkách.</w:t>
      </w:r>
    </w:p>
    <w:p w:rsidR="00E96271" w:rsidRDefault="003D341D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  <w:jc w:val="both"/>
      </w:pPr>
      <w:r>
        <w:t>Při dodání nadměrných délek 5,20m+ (</w:t>
      </w:r>
      <w:r w:rsidR="00C1658E">
        <w:t>včetně</w:t>
      </w:r>
      <w:r>
        <w:t xml:space="preserve">) se od uvedených cen </w:t>
      </w:r>
      <w:r w:rsidR="00C1658E">
        <w:t>odečítá</w:t>
      </w:r>
      <w:r>
        <w:t xml:space="preserve"> 50,-Kč/m3</w:t>
      </w:r>
    </w:p>
    <w:p w:rsidR="00E96271" w:rsidRDefault="003D341D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  <w:jc w:val="both"/>
      </w:pPr>
      <w:r>
        <w:t>Za dříví s obsahem kovu bude zaplaceno 350,-Kě/m3</w:t>
      </w:r>
    </w:p>
    <w:p w:rsidR="00E96271" w:rsidRDefault="003D341D">
      <w:pPr>
        <w:pStyle w:val="Zkladntext6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  <w:jc w:val="both"/>
        <w:sectPr w:rsidR="00E962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0" w:h="16840"/>
          <w:pgMar w:top="580" w:right="1283" w:bottom="464" w:left="1113" w:header="0" w:footer="3" w:gutter="0"/>
          <w:cols w:space="720"/>
          <w:noEndnote/>
          <w:titlePg/>
          <w:docGrid w:linePitch="360"/>
        </w:sectPr>
      </w:pPr>
      <w:r>
        <w:t>Za vlákninové dříví, za neobjednané dříví (výmět) a za slabé dříví (slabý čep) bude zaplaceno 350,-Kč/m3</w:t>
      </w:r>
    </w:p>
    <w:p w:rsidR="00E96271" w:rsidRDefault="003D341D">
      <w:pPr>
        <w:pStyle w:val="Zkladntext70"/>
        <w:shd w:val="clear" w:color="auto" w:fill="auto"/>
        <w:spacing w:after="166" w:line="180" w:lineRule="exact"/>
        <w:ind w:left="640"/>
      </w:pPr>
      <w:r>
        <w:lastRenderedPageBreak/>
        <w:t>Prohlášení dodavatele a tabulka dřevin:</w:t>
      </w:r>
    </w:p>
    <w:p w:rsidR="00E96271" w:rsidRDefault="003D341D">
      <w:pPr>
        <w:pStyle w:val="Zkladntext80"/>
        <w:shd w:val="clear" w:color="auto" w:fill="auto"/>
        <w:spacing w:before="0"/>
        <w:ind w:left="640" w:right="560"/>
      </w:pPr>
      <w:r>
        <w:t>Dodavatel prohlašuje, že všechny dodávky dřiví obsahují dřeviny dle smlouvy a jsou uvedené na</w:t>
      </w:r>
      <w:r>
        <w:br/>
        <w:t>průvodní dokumentaci. Pokud budou dodávány jiné dřeviny než smluvní a nejsou uvedeny v</w:t>
      </w:r>
      <w:r>
        <w:br/>
        <w:t>Séznamu dřevin - viz příloha, oznámí tuto skutečnost písemně včetně botanického názvu dřevin</w:t>
      </w:r>
      <w:r>
        <w:br/>
        <w:t>před první takovou dodávkou.</w:t>
      </w:r>
    </w:p>
    <w:p w:rsidR="00E96271" w:rsidRDefault="003D341D">
      <w:pPr>
        <w:pStyle w:val="Titulektabulky0"/>
        <w:framePr w:w="8822" w:wrap="notBeside" w:vAnchor="text" w:hAnchor="text" w:xAlign="center" w:y="1"/>
        <w:shd w:val="clear" w:color="auto" w:fill="auto"/>
        <w:spacing w:line="190" w:lineRule="exact"/>
      </w:pPr>
      <w:r>
        <w:t>Převod bo</w:t>
      </w:r>
      <w:r>
        <w:rPr>
          <w:rStyle w:val="Titulektabulky1"/>
        </w:rPr>
        <w:t>tanických názvů dřevin na obchodní názvy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979"/>
        <w:gridCol w:w="2026"/>
        <w:gridCol w:w="1478"/>
        <w:gridCol w:w="1162"/>
        <w:gridCol w:w="1080"/>
        <w:gridCol w:w="1090"/>
      </w:tblGrid>
      <w:tr w:rsidR="00E9627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08" w:type="dxa"/>
            <w:shd w:val="clear" w:color="auto" w:fill="FFFFFF"/>
          </w:tcPr>
          <w:p w:rsidR="00E96271" w:rsidRDefault="00E96271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Tun0"/>
              </w:rPr>
              <w:t>Botanické názvy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Tun0"/>
              </w:rPr>
              <w:t>Skupím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Tun0"/>
              </w:rPr>
              <w:t>/ dřevin</w:t>
            </w: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Tun0"/>
              </w:rPr>
              <w:t>Kód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Zkladntext2Tun0"/>
              </w:rPr>
              <w:t>Zkratka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Tun0"/>
              </w:rPr>
              <w:t>Název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80" w:lineRule="exact"/>
              <w:ind w:right="240" w:firstLine="0"/>
              <w:jc w:val="right"/>
            </w:pPr>
            <w:r>
              <w:rPr>
                <w:rStyle w:val="Zkladntext2Tun0"/>
              </w:rPr>
              <w:t>Zkr.název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60" w:line="180" w:lineRule="exact"/>
              <w:ind w:left="140" w:firstLine="0"/>
            </w:pPr>
            <w:r>
              <w:rPr>
                <w:rStyle w:val="Zkladntext2Tun0"/>
              </w:rPr>
              <w:t>Obchodní</w:t>
            </w:r>
          </w:p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60" w:after="0" w:line="180" w:lineRule="exact"/>
              <w:ind w:left="260" w:firstLine="0"/>
            </w:pPr>
            <w:r>
              <w:rPr>
                <w:rStyle w:val="Zkladntext2Tun0"/>
              </w:rPr>
              <w:t>zkratka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</w:pPr>
            <w:r>
              <w:rPr>
                <w:rStyle w:val="Zkladntext2Tun0"/>
              </w:rPr>
              <w:t>Skupina</w:t>
            </w:r>
          </w:p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60" w:after="0" w:line="180" w:lineRule="exact"/>
              <w:ind w:left="300" w:firstLine="0"/>
            </w:pPr>
            <w:r>
              <w:rPr>
                <w:rStyle w:val="Zkladntext2Tun0"/>
              </w:rPr>
              <w:t>dřevin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Zkladntext2Tun0"/>
              </w:rPr>
              <w:t>Obchodní</w:t>
            </w:r>
          </w:p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60" w:after="0" w:line="180" w:lineRule="exact"/>
              <w:ind w:left="200" w:firstLine="0"/>
            </w:pPr>
            <w:r>
              <w:rPr>
                <w:rStyle w:val="Zkladntext2Tun0"/>
              </w:rPr>
              <w:t>zkratka</w:t>
            </w: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ztepilý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SMRK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</w:pPr>
            <w:r>
              <w:rPr>
                <w:rStyle w:val="Zkladntext2Arial95pt"/>
              </w:rPr>
              <w:t>Jehličnaté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SMP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pichlavý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SMRK PÍCHL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černý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SMRK CERNY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SMS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sivý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SMRK</w:t>
            </w:r>
            <w:r w:rsidR="004022C1">
              <w:rPr>
                <w:rStyle w:val="Zkladntext2Arial95pt"/>
                <w:sz w:val="16"/>
                <w:szCs w:val="16"/>
              </w:rPr>
              <w:t xml:space="preserve"> SIVÝ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omorika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SMRK</w:t>
            </w:r>
            <w:r w:rsidR="004022C1">
              <w:rPr>
                <w:rStyle w:val="Zkladntext2Arial95pt"/>
                <w:sz w:val="16"/>
                <w:szCs w:val="16"/>
              </w:rPr>
              <w:t xml:space="preserve"> </w:t>
            </w:r>
            <w:r w:rsidRPr="004022C1">
              <w:rPr>
                <w:rStyle w:val="Zkladntext2Arial95pt"/>
                <w:sz w:val="16"/>
                <w:szCs w:val="16"/>
              </w:rPr>
              <w:t>OMOR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engelmanův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SMRK ENGEL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Smrky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SMRKY 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bělokorá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JEDLE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obrovská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JEDLE OBR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JDJ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ojíněná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JEDLE OJÍŇ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kavkazská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JEDLE KAVK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vznešná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JEDLE VZN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JEDLE 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DG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Douglaska tisolistá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DOUGLASKA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dg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lesní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BOROVICE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černá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BOR.ČERNÁ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BKS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banksovka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BANKSOVKA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VJ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Vejmutovka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VEJMUTOVKA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LMB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Borovice-limba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LIMBA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BOP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pokroucená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BOR.MURAY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BOR.OST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Kosodřevina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mallCaps/>
                <w:sz w:val="16"/>
                <w:szCs w:val="16"/>
              </w:rPr>
              <w:t>kosodRev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BL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blatka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BOR.BLATKA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 evropský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MODŘIN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MDX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Modříny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MODR.OST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TS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Tis obecný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TIS OBECNÝ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Jalovec obe</w:t>
            </w:r>
            <w:r w:rsidR="004022C1">
              <w:rPr>
                <w:rStyle w:val="Zkladntext2Arial95pt"/>
              </w:rPr>
              <w:t>c</w:t>
            </w:r>
            <w:r>
              <w:rPr>
                <w:rStyle w:val="Zkladntext2Arial95pt"/>
              </w:rPr>
              <w:t>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JALOVEC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letní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DUB LETNI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60" w:line="190" w:lineRule="exact"/>
              <w:ind w:left="180" w:firstLine="0"/>
            </w:pPr>
            <w:r>
              <w:rPr>
                <w:rStyle w:val="Zkladntext2Arial95pt"/>
              </w:rPr>
              <w:t>Listnaté</w:t>
            </w:r>
          </w:p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60" w:after="0" w:line="190" w:lineRule="exact"/>
              <w:ind w:left="300" w:firstLine="0"/>
            </w:pPr>
            <w:r>
              <w:rPr>
                <w:rStyle w:val="Zkladntext2Arial95pt"/>
              </w:rPr>
              <w:t>tvrdé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LTX</w:t>
            </w: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DBS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slavonský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DUB SLAVON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DBZ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zimní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DUB ZIMNÍ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červený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Malpsmena"/>
                <w:sz w:val="16"/>
                <w:szCs w:val="16"/>
              </w:rPr>
              <w:t>dub Červ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DBP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pýřitý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DUB PYRITY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bahenní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DUB BAH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CER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slovenský - cer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CER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ÍBK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Buk lesní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BUK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bk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Habr obecný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HABR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hb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mléčný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JAVOR ML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KL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klen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KLEN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iv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babyka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BABYKA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JVJ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jasanolistý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JAVOR JAS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Javory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JAVORY 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' JS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ztepilý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JASAN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americký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JASAN AMER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jsu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úzkolistý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Pr="004022C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JASAN UZK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  <w:tr w:rsidR="00E9627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271" w:rsidRDefault="003D341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habrolistý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271" w:rsidRPr="004022C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rPr>
                <w:sz w:val="16"/>
                <w:szCs w:val="16"/>
              </w:rPr>
            </w:pPr>
            <w:r w:rsidRPr="004022C1">
              <w:rPr>
                <w:rStyle w:val="Zkladntext2Arial95pt"/>
                <w:sz w:val="16"/>
                <w:szCs w:val="16"/>
              </w:rPr>
              <w:t>JILM HABRL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271" w:rsidRDefault="003D341D" w:rsidP="004022C1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</w:t>
            </w:r>
            <w:r w:rsidR="004022C1">
              <w:rPr>
                <w:rStyle w:val="Zkladntext2Arial95pt"/>
              </w:rPr>
              <w:t>l</w:t>
            </w:r>
            <w:r>
              <w:rPr>
                <w:rStyle w:val="Zkladntext2Arial95pt"/>
              </w:rPr>
              <w:t>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271" w:rsidRDefault="00E96271">
            <w:pPr>
              <w:framePr w:w="8822" w:wrap="notBeside" w:vAnchor="text" w:hAnchor="text" w:xAlign="center" w:y="1"/>
            </w:pPr>
          </w:p>
        </w:tc>
      </w:tr>
    </w:tbl>
    <w:p w:rsidR="00E96271" w:rsidRDefault="00E96271">
      <w:pPr>
        <w:framePr w:w="8822" w:wrap="notBeside" w:vAnchor="text" w:hAnchor="text" w:xAlign="center" w:y="1"/>
        <w:rPr>
          <w:sz w:val="2"/>
          <w:szCs w:val="2"/>
        </w:rPr>
      </w:pPr>
    </w:p>
    <w:p w:rsidR="00E96271" w:rsidRDefault="00E96271">
      <w:pPr>
        <w:rPr>
          <w:sz w:val="2"/>
          <w:szCs w:val="2"/>
        </w:rPr>
      </w:pPr>
    </w:p>
    <w:p w:rsidR="00E96271" w:rsidRDefault="00E96271">
      <w:pPr>
        <w:rPr>
          <w:sz w:val="2"/>
          <w:szCs w:val="2"/>
        </w:rPr>
        <w:sectPr w:rsidR="00E96271">
          <w:pgSz w:w="11900" w:h="16840"/>
          <w:pgMar w:top="1983" w:right="1866" w:bottom="1207" w:left="529" w:header="0" w:footer="3" w:gutter="0"/>
          <w:cols w:space="720"/>
          <w:noEndnote/>
          <w:docGrid w:linePitch="360"/>
        </w:sectPr>
      </w:pPr>
    </w:p>
    <w:p w:rsidR="00E96271" w:rsidRDefault="00E96271">
      <w:pPr>
        <w:rPr>
          <w:sz w:val="2"/>
          <w:szCs w:val="2"/>
        </w:rPr>
        <w:sectPr w:rsidR="00E96271">
          <w:pgSz w:w="11900" w:h="16840"/>
          <w:pgMar w:top="568" w:right="103" w:bottom="7916" w:left="1107" w:header="0" w:footer="3" w:gutter="0"/>
          <w:cols w:space="720"/>
          <w:noEndnote/>
          <w:docGrid w:linePitch="360"/>
        </w:sectPr>
      </w:pPr>
    </w:p>
    <w:p w:rsidR="00E96271" w:rsidRDefault="00E96271">
      <w:pPr>
        <w:rPr>
          <w:sz w:val="2"/>
          <w:szCs w:val="2"/>
        </w:rPr>
        <w:sectPr w:rsidR="00E96271">
          <w:type w:val="continuous"/>
          <w:pgSz w:w="11900" w:h="16840"/>
          <w:pgMar w:top="1731" w:right="0" w:bottom="1731" w:left="0" w:header="0" w:footer="3" w:gutter="0"/>
          <w:cols w:space="720"/>
          <w:noEndnote/>
          <w:docGrid w:linePitch="360"/>
        </w:sectPr>
      </w:pPr>
    </w:p>
    <w:p w:rsidR="00E96271" w:rsidRDefault="004022C1" w:rsidP="004022C1">
      <w:pPr>
        <w:pStyle w:val="Zkladntext20"/>
        <w:shd w:val="clear" w:color="auto" w:fill="auto"/>
        <w:spacing w:before="0" w:after="0" w:line="18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81000" simplePos="0" relativeHeight="377487106" behindDoc="1" locked="0" layoutInCell="1" allowOverlap="1">
                <wp:simplePos x="0" y="0"/>
                <wp:positionH relativeFrom="margin">
                  <wp:posOffset>-5980430</wp:posOffset>
                </wp:positionH>
                <wp:positionV relativeFrom="margin">
                  <wp:posOffset>-255905</wp:posOffset>
                </wp:positionV>
                <wp:extent cx="5599430" cy="4821555"/>
                <wp:effectExtent l="0" t="0" r="3175" b="2540"/>
                <wp:wrapSquare wrapText="right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482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8"/>
                              <w:gridCol w:w="974"/>
                              <w:gridCol w:w="2026"/>
                              <w:gridCol w:w="1474"/>
                              <w:gridCol w:w="1157"/>
                              <w:gridCol w:w="1080"/>
                              <w:gridCol w:w="1109"/>
                            </w:tblGrid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JLH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Jilm horský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JILM HORSK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JLV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Jilm vaz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JILM VAZ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jim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AK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Akát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AKAT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ak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BR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Bříza bradavičnatá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BŘÍZA BRAD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bř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BRP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Bříza pýřitá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Malpsmena"/>
                                    </w:rPr>
                                    <w:t>bríza pýr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bř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Pr="004022C1" w:rsidRDefault="003D341D" w:rsidP="004022C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rStyle w:val="Zkladntext2Arial95pt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JR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Jeřáb ptačí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JEŘÁB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fř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BRK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Jeřáb břek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BREK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jř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Pr="004022C1" w:rsidRDefault="003D341D" w:rsidP="004022C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rStyle w:val="Zkladntext2Arial95pt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MK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Jeřáb muk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MUK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Pr="004022C1" w:rsidRDefault="004022C1" w:rsidP="004022C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 w:rsidRPr="004022C1">
                                    <w:rPr>
                                      <w:rStyle w:val="Zkladntext2Arial95pt"/>
                                      <w:iCs/>
                                    </w:rPr>
                                    <w:t>jř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Ořešák královský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OŘEŠÁK KR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oř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ORC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Ořešák černý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Malpsmena"/>
                                    </w:rPr>
                                    <w:t>OŘEŠÁK čer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oř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PL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Platan javorolistý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PLATAN JAV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4022C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pl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TR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Třešeň ptačí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Malpsmena"/>
                                    </w:rPr>
                                    <w:t>TŘESEN pt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tř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Střemcha pozdní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STŘEMCHA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stř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HR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Hrušeň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HRUŠEŇ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hr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JB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Jabloň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JABLOŇ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LP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Lípa srdčitá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Malpsmena"/>
                                    </w:rPr>
                                    <w:t>LÍPA srd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4022C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lp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LPV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Lípa velkolistá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Malpsmena"/>
                                    </w:rPr>
                                    <w:t>lípa velk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4022C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lp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LPS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Lípa stříbrná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Malpsmena"/>
                                    </w:rPr>
                                    <w:t>lípa stríb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4022C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l</w:t>
                                  </w:r>
                                  <w:r w:rsidR="003D341D">
                                    <w:rPr>
                                      <w:rStyle w:val="Zkladntext2Arial95pt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OL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Olše lepkavá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OLŠE LEPK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OLS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Olše šedá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OLŠE SEDÁ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Ol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OLZ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Olše zelená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OLŠE ZEL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Ol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7pt"/>
                                      <w:sz w:val="19"/>
                                      <w:szCs w:val="19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Osika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OSIKA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tp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TP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Topol bílý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TOP.BÍLÝ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tp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Listnaté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LMX</w:t>
                                  </w: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7pt"/>
                                      <w:sz w:val="19"/>
                                      <w:szCs w:val="19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bookmarkStart w:id="5" w:name="_GoBack"/>
                                  <w:bookmarkEnd w:id="5"/>
                                  <w:r>
                                    <w:rPr>
                                      <w:rStyle w:val="Zkladntext2Arial95pt"/>
                                    </w:rPr>
                                    <w:t>TPC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Topol černý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TOPOL CER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tp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měkké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D341D" w:rsidRDefault="003D341D"/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TPX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Ost.topoly nešlechf.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OSTTOPNESL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tp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TPS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Topoly šlechtěné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Malpsmena"/>
                                    </w:rPr>
                                    <w:t>top. Slech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tp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JÍV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Jíva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Malpsmena"/>
                                    </w:rPr>
                                    <w:t>jíva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vr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VRX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Vrba bílá,v. křehká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VRBA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vr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Jírovec maďal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JÍROVEC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jr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KJ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Kaštanovník jedlý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Malpsmena"/>
                                    </w:rPr>
                                    <w:t>kast.jedlý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341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Pr="004022C1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022C1">
                                    <w:rPr>
                                      <w:rStyle w:val="Zkladntext2Arial95pt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PJ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Pajasan žláznatý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PAJASAN ZL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4022C1" w:rsidP="004022C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95pt"/>
                                    </w:rPr>
                                    <w:t>pj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341D" w:rsidRDefault="003D341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341D" w:rsidRDefault="003D34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70.9pt;margin-top:-20.15pt;width:440.9pt;height:379.65pt;z-index:-125829374;visibility:visible;mso-wrap-style:square;mso-width-percent:0;mso-height-percent:0;mso-wrap-distance-left:5pt;mso-wrap-distance-top:0;mso-wrap-distance-right:30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DXrg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8"/>
                        <w:gridCol w:w="974"/>
                        <w:gridCol w:w="2026"/>
                        <w:gridCol w:w="1474"/>
                        <w:gridCol w:w="1157"/>
                        <w:gridCol w:w="1080"/>
                        <w:gridCol w:w="1109"/>
                      </w:tblGrid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JLH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Jilm horský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JILM HORSK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jim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JLV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Jilm vaz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JILM VAZ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jim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AK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Akát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AKAT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ak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BR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Bříza bradavičnatá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BŘÍZA BRAD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bř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BRP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Bříza pýřitá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Malpsmena"/>
                              </w:rPr>
                              <w:t>bríza pýr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bř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Pr="004022C1" w:rsidRDefault="003D341D" w:rsidP="004022C1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rStyle w:val="Zkladntext2Arial95pt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JR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Jeřáb ptačí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JEŘÁB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fř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BRK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Jeřáb břek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BREK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jř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Pr="004022C1" w:rsidRDefault="003D341D" w:rsidP="004022C1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rStyle w:val="Zkladntext2Arial95pt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MK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Jeřáb muk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MUK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Pr="004022C1" w:rsidRDefault="004022C1" w:rsidP="004022C1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 w:rsidRPr="004022C1">
                              <w:rPr>
                                <w:rStyle w:val="Zkladntext2Arial95pt"/>
                                <w:iCs/>
                              </w:rPr>
                              <w:t>jř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Ořešák královský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OŘEŠÁK KR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oř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ORC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Ořešák černý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Malpsmena"/>
                              </w:rPr>
                              <w:t>OŘEŠÁK čer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oř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PL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Platan javorolistý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PLATAN JAV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4022C1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pl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TR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Třešeň ptačí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Malpsmena"/>
                              </w:rPr>
                              <w:t>TŘESEN pt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tř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Střemcha pozdní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STŘEMCHA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stř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HR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Hrušeň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HRUŠEŇ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hr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JB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Jabloň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JABLOŇ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LP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Lípa srdčitá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Malpsmena"/>
                              </w:rPr>
                              <w:t>LÍPA srd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4022C1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lp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LPV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Lípa velkolistá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Malpsmena"/>
                              </w:rPr>
                              <w:t>lípa velk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4022C1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lp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LPS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Lípa stříbrná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Malpsmena"/>
                              </w:rPr>
                              <w:t>lípa stríb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4022C1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l</w:t>
                            </w:r>
                            <w:r w:rsidR="003D341D">
                              <w:rPr>
                                <w:rStyle w:val="Zkladntext2Arial95pt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OL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Olše lepkavá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OLŠE LEPK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ol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OLS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Olše šedá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OLŠE SEDÁ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pt"/>
                              </w:rPr>
                              <w:t>Ol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OLZ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Olše zelená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OLŠE ZEL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pt"/>
                              </w:rPr>
                              <w:t>Ol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7pt"/>
                                <w:sz w:val="19"/>
                                <w:szCs w:val="19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Osika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OSIKA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tp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TP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Topol bílý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TOP.BÍLÝ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tp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left="240" w:firstLine="0"/>
                            </w:pPr>
                            <w:r>
                              <w:rPr>
                                <w:rStyle w:val="Zkladntext2Arial95pt"/>
                              </w:rPr>
                              <w:t>Listnaté</w:t>
                            </w:r>
                          </w:p>
                        </w:tc>
                        <w:tc>
                          <w:tcPr>
                            <w:tcW w:w="1109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LMX</w:t>
                            </w: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7pt"/>
                                <w:sz w:val="19"/>
                                <w:szCs w:val="19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bookmarkStart w:id="6" w:name="_GoBack"/>
                            <w:bookmarkEnd w:id="6"/>
                            <w:r>
                              <w:rPr>
                                <w:rStyle w:val="Zkladntext2Arial95pt"/>
                              </w:rPr>
                              <w:t>TPC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Topol černý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TOPOL CER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tp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left="240" w:firstLine="0"/>
                            </w:pPr>
                            <w:r>
                              <w:rPr>
                                <w:rStyle w:val="Zkladntext2Arial95pt"/>
                              </w:rPr>
                              <w:t>měkké</w:t>
                            </w:r>
                          </w:p>
                        </w:tc>
                        <w:tc>
                          <w:tcPr>
                            <w:tcW w:w="110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D341D" w:rsidRDefault="003D341D"/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TPX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Ost.topoly nešlechf.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OSTTOPNESL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tp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TPS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Topoly šlechtěné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Malpsmena"/>
                              </w:rPr>
                              <w:t>top. Slech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tp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JÍV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Jíva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Malpsmena"/>
                              </w:rPr>
                              <w:t>jíva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vr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VRX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Vrba bílá,v. křehká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VRBA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vr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Jírovec maďal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JÍROVEC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jr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KJ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Kaštanovník jedlý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Malpsmena"/>
                              </w:rPr>
                              <w:t>kast.jedlý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341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341D" w:rsidRPr="004022C1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022C1">
                              <w:rPr>
                                <w:rStyle w:val="Zkladntext2Arial95pt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PJ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Pajasan žláznatý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Zkladntext2Arial95pt"/>
                              </w:rPr>
                              <w:t>PAJASAN ZL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4022C1" w:rsidP="004022C1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95pt"/>
                              </w:rPr>
                              <w:t>pj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341D" w:rsidRDefault="003D34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D341D" w:rsidRDefault="003D341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</w:p>
    <w:sectPr w:rsidR="00E96271">
      <w:type w:val="continuous"/>
      <w:pgSz w:w="11900" w:h="16840"/>
      <w:pgMar w:top="1731" w:right="704" w:bottom="1731" w:left="105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F7" w:rsidRDefault="002940F7">
      <w:r>
        <w:separator/>
      </w:r>
    </w:p>
  </w:endnote>
  <w:endnote w:type="continuationSeparator" w:id="0">
    <w:p w:rsidR="002940F7" w:rsidRDefault="0029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41D" w:rsidRDefault="004022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5589905</wp:posOffset>
              </wp:positionH>
              <wp:positionV relativeFrom="page">
                <wp:posOffset>10200640</wp:posOffset>
              </wp:positionV>
              <wp:extent cx="1024255" cy="131445"/>
              <wp:effectExtent l="0" t="0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2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41D" w:rsidRDefault="003D341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separate"/>
                          </w:r>
                          <w:r w:rsidR="004022C1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40.15pt;margin-top:803.2pt;width:80.6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" filled="f" stroked="f">
              <v:textbox style="mso-fit-shape-to-text:t" inset="0,0,0,0">
                <w:txbxContent>
                  <w:p w:rsidR="003D341D" w:rsidRDefault="003D341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Strana 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1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separate"/>
                    </w:r>
                    <w:r w:rsidR="004022C1">
                      <w:rPr>
                        <w:rStyle w:val="ZhlavneboZpat1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41D" w:rsidRDefault="004022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5589905</wp:posOffset>
              </wp:positionH>
              <wp:positionV relativeFrom="page">
                <wp:posOffset>10200640</wp:posOffset>
              </wp:positionV>
              <wp:extent cx="1024255" cy="131445"/>
              <wp:effectExtent l="0" t="0" r="0" b="25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2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41D" w:rsidRDefault="003D341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separate"/>
                          </w:r>
                          <w:r w:rsidR="004022C1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40.15pt;margin-top:803.2pt;width:80.6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" filled="f" stroked="f">
              <v:textbox style="mso-fit-shape-to-text:t" inset="0,0,0,0">
                <w:txbxContent>
                  <w:p w:rsidR="003D341D" w:rsidRDefault="003D341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Strana 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1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separate"/>
                    </w:r>
                    <w:r w:rsidR="004022C1">
                      <w:rPr>
                        <w:rStyle w:val="ZhlavneboZpat1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41D" w:rsidRDefault="003D341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41D" w:rsidRDefault="003D34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F7" w:rsidRDefault="002940F7"/>
  </w:footnote>
  <w:footnote w:type="continuationSeparator" w:id="0">
    <w:p w:rsidR="002940F7" w:rsidRDefault="002940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41D" w:rsidRDefault="004022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459105</wp:posOffset>
              </wp:positionV>
              <wp:extent cx="767715" cy="125095"/>
              <wp:effectExtent l="0" t="1905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41D" w:rsidRDefault="003D341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rebuchetMS85ptTun"/>
                              <w:i/>
                              <w:iCs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5.75pt;margin-top:36.15pt;width:60.45pt;height:9.8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hiqQIAAKY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" filled="f" stroked="f">
              <v:textbox style="mso-fit-shape-to-text:t" inset="0,0,0,0">
                <w:txbxContent>
                  <w:p w:rsidR="003D341D" w:rsidRDefault="003D341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rebuchetMS85ptTun"/>
                        <w:i/>
                        <w:iCs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41D" w:rsidRDefault="004022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459105</wp:posOffset>
              </wp:positionV>
              <wp:extent cx="767715" cy="125095"/>
              <wp:effectExtent l="0" t="190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41D" w:rsidRDefault="003D341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rebuchetMS85ptTun"/>
                              <w:i/>
                              <w:iCs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5.75pt;margin-top:36.15pt;width:60.45pt;height:9.8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" filled="f" stroked="f">
              <v:textbox style="mso-fit-shape-to-text:t" inset="0,0,0,0">
                <w:txbxContent>
                  <w:p w:rsidR="003D341D" w:rsidRDefault="003D341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rebuchetMS85ptTun"/>
                        <w:i/>
                        <w:iCs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41D" w:rsidRDefault="004022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760095</wp:posOffset>
              </wp:positionH>
              <wp:positionV relativeFrom="page">
                <wp:posOffset>1010285</wp:posOffset>
              </wp:positionV>
              <wp:extent cx="1220470" cy="138430"/>
              <wp:effectExtent l="0" t="635" r="635" b="381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41D" w:rsidRDefault="003D341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kurzva"/>
                            </w:rPr>
                            <w:t>Příloha č.2 ke smlouvě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59.85pt;margin-top:79.55pt;width:96.1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wGrgIAAK4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" filled="f" stroked="f">
              <v:textbox style="mso-fit-shape-to-text:t" inset="0,0,0,0">
                <w:txbxContent>
                  <w:p w:rsidR="003D341D" w:rsidRDefault="003D341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kurzva"/>
                      </w:rPr>
                      <w:t>Příloha č.2 ke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41D" w:rsidRDefault="003D341D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41D" w:rsidRDefault="004022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268605</wp:posOffset>
              </wp:positionV>
              <wp:extent cx="88265" cy="131445"/>
              <wp:effectExtent l="2540" t="1905" r="444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41D" w:rsidRDefault="003D341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60.95pt;margin-top:21.15pt;width:6.95pt;height:10.3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" filled="f" stroked="f">
              <v:textbox style="mso-fit-shape-to-text:t" inset="0,0,0,0">
                <w:txbxContent>
                  <w:p w:rsidR="003D341D" w:rsidRDefault="003D341D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60F"/>
    <w:multiLevelType w:val="multilevel"/>
    <w:tmpl w:val="3230C1F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80475"/>
    <w:multiLevelType w:val="multilevel"/>
    <w:tmpl w:val="6608C566"/>
    <w:lvl w:ilvl="0">
      <w:start w:val="1"/>
      <w:numFmt w:val="decimal"/>
      <w:lvlText w:val="9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81903"/>
    <w:multiLevelType w:val="multilevel"/>
    <w:tmpl w:val="5DC82118"/>
    <w:lvl w:ilvl="0">
      <w:start w:val="1"/>
      <w:numFmt w:val="decimal"/>
      <w:lvlText w:val="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820EAA"/>
    <w:multiLevelType w:val="multilevel"/>
    <w:tmpl w:val="76180256"/>
    <w:lvl w:ilvl="0">
      <w:start w:val="6"/>
      <w:numFmt w:val="decimal"/>
      <w:lvlText w:val="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F2855"/>
    <w:multiLevelType w:val="multilevel"/>
    <w:tmpl w:val="FCC00840"/>
    <w:lvl w:ilvl="0">
      <w:start w:val="1"/>
      <w:numFmt w:val="decimal"/>
      <w:lvlText w:val="6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E7C72"/>
    <w:multiLevelType w:val="multilevel"/>
    <w:tmpl w:val="CA14F80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BE779B"/>
    <w:multiLevelType w:val="multilevel"/>
    <w:tmpl w:val="AEBA9986"/>
    <w:lvl w:ilvl="0">
      <w:start w:val="1"/>
      <w:numFmt w:val="decimal"/>
      <w:lvlText w:val="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247F98"/>
    <w:multiLevelType w:val="multilevel"/>
    <w:tmpl w:val="6CE8788C"/>
    <w:lvl w:ilvl="0">
      <w:start w:val="1"/>
      <w:numFmt w:val="decimal"/>
      <w:lvlText w:val="8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9B7788"/>
    <w:multiLevelType w:val="multilevel"/>
    <w:tmpl w:val="CC1CD482"/>
    <w:lvl w:ilvl="0">
      <w:start w:val="1"/>
      <w:numFmt w:val="decimal"/>
      <w:lvlText w:val="4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3E5A46"/>
    <w:multiLevelType w:val="multilevel"/>
    <w:tmpl w:val="EE8CF4AA"/>
    <w:lvl w:ilvl="0">
      <w:start w:val="1"/>
      <w:numFmt w:val="decimal"/>
      <w:lvlText w:val="7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911C7B"/>
    <w:multiLevelType w:val="multilevel"/>
    <w:tmpl w:val="AD981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6B544A"/>
    <w:multiLevelType w:val="multilevel"/>
    <w:tmpl w:val="B74C4E9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D44A15"/>
    <w:multiLevelType w:val="multilevel"/>
    <w:tmpl w:val="9C8E6602"/>
    <w:lvl w:ilvl="0">
      <w:start w:val="1"/>
      <w:numFmt w:val="decimal"/>
      <w:lvlText w:val="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E00892"/>
    <w:multiLevelType w:val="multilevel"/>
    <w:tmpl w:val="0C3234EA"/>
    <w:lvl w:ilvl="0">
      <w:start w:val="1"/>
      <w:numFmt w:val="decimal"/>
      <w:lvlText w:val="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20E26"/>
    <w:multiLevelType w:val="multilevel"/>
    <w:tmpl w:val="0A7A63E2"/>
    <w:lvl w:ilvl="0">
      <w:start w:val="1"/>
      <w:numFmt w:val="decimal"/>
      <w:lvlText w:val="5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8"/>
  </w:num>
  <w:num w:numId="5">
    <w:abstractNumId w:val="14"/>
  </w:num>
  <w:num w:numId="6">
    <w:abstractNumId w:val="5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71"/>
    <w:rsid w:val="002940F7"/>
    <w:rsid w:val="003D341D"/>
    <w:rsid w:val="004022C1"/>
    <w:rsid w:val="00C1658E"/>
    <w:rsid w:val="00E9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021BAA-E421-4422-9A47-4340F176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TahomaNetunExact">
    <w:name w:val="Titulek obrázku + Tahoma;Ne tučné Exact"/>
    <w:basedOn w:val="Titulekobrzku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hlavneboZpatTrebuchetMS85ptTun">
    <w:name w:val="Záhlaví nebo Zápatí + Trebuchet MS;8;5 pt;Tučné"/>
    <w:basedOn w:val="ZhlavneboZpa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dkovn3pt">
    <w:name w:val="Základní text (3) + Řádkování 3 pt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Netun">
    <w:name w:val="Základní text (3) + Ne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ZhlavneboZpatVerdana10ptNekurzva">
    <w:name w:val="Záhlaví nebo Zápatí + Verdana;10 pt;Ne kurzíva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imesNewRoman15ptTun">
    <w:name w:val="Základní text (2) + Times New Roman;1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TimesNewRoman8pt">
    <w:name w:val="Základní text (2) + Times New Roman;8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imesNewRoman95ptTun">
    <w:name w:val="Základní text (2) + Times New Roman;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imesNewRoman10ptTun">
    <w:name w:val="Základní text (2) + Times New Roman;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2ptTun">
    <w:name w:val="Základní text (2) + Times New Roman;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95ptNekurzva">
    <w:name w:val="Záhlaví nebo Zápatí + 9;5 pt;Ne 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Malpsmena">
    <w:name w:val="Základní text (2) + Arial;9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Tahoma17ptNekurzva">
    <w:name w:val="Záhlaví nebo Zápatí + Tahoma;17 pt;Ne kurzíva"/>
    <w:basedOn w:val="ZhlavneboZpa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1"/>
      <w:szCs w:val="11"/>
      <w:u w:val="none"/>
    </w:rPr>
  </w:style>
  <w:style w:type="character" w:customStyle="1" w:styleId="Zkladntext9MalpsmenaExact">
    <w:name w:val="Základní text (9) + Malá písmena Exact"/>
    <w:basedOn w:val="Zkladntext9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11"/>
      <w:szCs w:val="11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Zkladntext10Arial10ptdkovn0ptExact">
    <w:name w:val="Základní text (10) + Arial;10 pt;Řádkování 0 pt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Verdana10ptdkovn0ptExact">
    <w:name w:val="Základní text (10) + Verdana;10 pt;Řádkování 0 pt Exact"/>
    <w:basedOn w:val="Zkladntext10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Zkladntext13TahomaNekurzvaExact">
    <w:name w:val="Základní text (13) + Tahoma;Ne kurzíva Exact"/>
    <w:basedOn w:val="Zkladntext1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pt">
    <w:name w:val="Základní text (2) + 7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enturyGothicKurzva">
    <w:name w:val="Základní text (2) + Century Gothic;Kurzíva"/>
    <w:basedOn w:val="Zkladn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Titulekobrzku4TimesNewRomanKurzvadkovn0ptMtko200Exact">
    <w:name w:val="Titulek obrázku (4) + Times New Roman;Kurzíva;Řádkování 0 pt;Měřítko 200% Exact"/>
    <w:basedOn w:val="Titulekobrzku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Titulekobrzku5ArialKurzvadkovn0ptExact">
    <w:name w:val="Titulek obrázku (5) + Arial;Kurzíva;Řádkování 0 pt Exact"/>
    <w:basedOn w:val="Titulekobrzku5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3" w:lineRule="exact"/>
      <w:ind w:firstLine="36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0" w:lineRule="atLeast"/>
      <w:jc w:val="center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20" w:after="240" w:line="240" w:lineRule="exact"/>
      <w:jc w:val="center"/>
      <w:outlineLvl w:val="4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ind w:hanging="600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192" w:lineRule="exact"/>
      <w:ind w:hanging="42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51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518" w:lineRule="exact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19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line="240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w w:val="150"/>
      <w:sz w:val="11"/>
      <w:szCs w:val="11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01" w:lineRule="exact"/>
      <w:jc w:val="both"/>
    </w:pPr>
    <w:rPr>
      <w:rFonts w:ascii="Tahoma" w:eastAsia="Tahoma" w:hAnsi="Tahoma" w:cs="Tahoma"/>
      <w:spacing w:val="-10"/>
      <w:sz w:val="8"/>
      <w:szCs w:val="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-10"/>
      <w:sz w:val="10"/>
      <w:szCs w:val="1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77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after="60" w:line="77" w:lineRule="exact"/>
      <w:jc w:val="both"/>
    </w:pPr>
    <w:rPr>
      <w:rFonts w:ascii="Trebuchet MS" w:eastAsia="Trebuchet MS" w:hAnsi="Trebuchet MS" w:cs="Trebuchet MS"/>
      <w:i/>
      <w:iCs/>
      <w:spacing w:val="-10"/>
      <w:sz w:val="8"/>
      <w:szCs w:val="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0"/>
      <w:szCs w:val="2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8"/>
      <w:szCs w:val="8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8"/>
      <w:szCs w:val="8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C16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58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16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5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rchal@lesstimber.cz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banek.jan@mestske-lesy-liberec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2584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2</cp:revision>
  <dcterms:created xsi:type="dcterms:W3CDTF">2021-02-04T11:26:00Z</dcterms:created>
  <dcterms:modified xsi:type="dcterms:W3CDTF">2021-02-04T11:56:00Z</dcterms:modified>
</cp:coreProperties>
</file>