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44B92">
        <w:rPr>
          <w:rFonts w:ascii="Helv" w:hAnsi="Helv" w:cs="Helv"/>
          <w:i/>
          <w:iCs/>
          <w:color w:val="000000"/>
          <w:sz w:val="20"/>
          <w:szCs w:val="20"/>
          <w:u w:val="single"/>
        </w:rPr>
        <w:t>28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7543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462BB5" w:rsidRDefault="00044B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X05981      </w:t>
      </w:r>
      <w:proofErr w:type="spellStart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HCG+beta </w:t>
      </w:r>
      <w:proofErr w:type="gramStart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4,00</w:t>
      </w:r>
      <w:proofErr w:type="gramEnd"/>
    </w:p>
    <w:p w:rsidR="00044B92" w:rsidRDefault="00044B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X03197      </w:t>
      </w:r>
      <w:proofErr w:type="spellStart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                 100 </w:t>
      </w:r>
      <w:proofErr w:type="gramStart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>testů    2,00</w:t>
      </w:r>
      <w:proofErr w:type="gramEnd"/>
    </w:p>
    <w:p w:rsidR="00044B92" w:rsidRDefault="00044B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X01600      </w:t>
      </w:r>
      <w:proofErr w:type="spellStart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044B92">
        <w:rPr>
          <w:rFonts w:ascii="Courier New" w:hAnsi="Courier New" w:cs="Courier New"/>
          <w:i/>
          <w:iCs/>
          <w:color w:val="000000"/>
          <w:sz w:val="20"/>
          <w:szCs w:val="20"/>
        </w:rPr>
        <w:t>-E,  NSE           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44B92">
        <w:rPr>
          <w:rFonts w:ascii="Helv" w:hAnsi="Helv" w:cs="Helv"/>
          <w:i/>
          <w:iCs/>
          <w:color w:val="000000"/>
          <w:sz w:val="20"/>
          <w:szCs w:val="20"/>
        </w:rPr>
        <w:t>121040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</Words>
  <Characters>622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88</cp:revision>
  <cp:lastPrinted>2016-08-15T13:01:00Z</cp:lastPrinted>
  <dcterms:created xsi:type="dcterms:W3CDTF">2016-07-21T13:13:00Z</dcterms:created>
  <dcterms:modified xsi:type="dcterms:W3CDTF">2017-02-28T12:13:00Z</dcterms:modified>
</cp:coreProperties>
</file>